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7" w:rsidRDefault="00633027" w:rsidP="00633027">
      <w:pPr>
        <w:ind w:left="360" w:right="-45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მომხს: </w:t>
      </w:r>
      <w:r>
        <w:rPr>
          <w:rFonts w:ascii="Sylfaen" w:hAnsi="Sylfaen"/>
          <w:lang w:val="ka-GE"/>
        </w:rPr>
        <w:t>ნ. მეტრეველი</w:t>
      </w:r>
      <w:r>
        <w:rPr>
          <w:rFonts w:ascii="Sylfaen" w:hAnsi="Sylfaen"/>
          <w:b/>
          <w:lang w:val="ka-GE"/>
        </w:rPr>
        <w:t xml:space="preserve"> </w:t>
      </w: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პროექტი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</w:p>
    <w:p w:rsidR="00633027" w:rsidRDefault="00633027" w:rsidP="00633027">
      <w:pPr>
        <w:tabs>
          <w:tab w:val="left" w:pos="2295"/>
        </w:tabs>
        <w:spacing w:line="360" w:lineRule="auto"/>
        <w:ind w:left="360" w:right="386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თელავის  მუნიციპალიტეტის საკრებულოს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eastAsia="Calibri" w:hAnsi="Sylfaen"/>
          <w:b/>
        </w:rPr>
      </w:pPr>
      <w:r>
        <w:rPr>
          <w:rFonts w:ascii="Sylfaen" w:hAnsi="Sylfaen"/>
          <w:b/>
          <w:lang w:val="ka-GE"/>
        </w:rPr>
        <w:t>დ ა დ გ ე ნ ი ლ ე ბ ა   №</w:t>
      </w:r>
    </w:p>
    <w:p w:rsidR="00633027" w:rsidRDefault="00633027" w:rsidP="00633027">
      <w:pPr>
        <w:ind w:left="360" w:right="386"/>
        <w:jc w:val="center"/>
        <w:rPr>
          <w:rFonts w:ascii="Sylfaen" w:eastAsiaTheme="minorEastAsia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„-----“ ნოემბერი 2023 წ. 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/>
          <w:b/>
          <w:lang w:val="ka-GE"/>
        </w:rPr>
        <w:t>ქ. თელავი</w:t>
      </w:r>
    </w:p>
    <w:p w:rsidR="00633027" w:rsidRDefault="00633027" w:rsidP="00633027">
      <w:pPr>
        <w:ind w:left="360" w:right="386"/>
        <w:jc w:val="center"/>
        <w:rPr>
          <w:rFonts w:ascii="Sylfaen" w:hAnsi="Sylfaen" w:cs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 w:cs="Sylfaen"/>
          <w:b/>
        </w:rPr>
      </w:pPr>
    </w:p>
    <w:p w:rsidR="00633027" w:rsidRPr="001A5AB9" w:rsidRDefault="00633027" w:rsidP="00633027">
      <w:pPr>
        <w:ind w:left="-180"/>
        <w:jc w:val="center"/>
        <w:rPr>
          <w:rFonts w:ascii="Sylfaen" w:hAnsi="Sylfaen" w:cs="Arial"/>
          <w:b/>
          <w:lang w:val="ka-GE" w:eastAsia="en-US"/>
        </w:rPr>
      </w:pPr>
      <w:r w:rsidRPr="001A5AB9">
        <w:rPr>
          <w:rFonts w:ascii="Sylfaen" w:hAnsi="Sylfaen" w:cs="Arial"/>
          <w:b/>
          <w:lang w:val="ka-GE"/>
        </w:rPr>
        <w:t xml:space="preserve">თელავის მუნიციპალიტეტის საკრებულოს 2023 წლის 25 იანვრის №03 დადგენილებაში „თელავის მუნიციპალიტეტის </w:t>
      </w:r>
      <w:bookmarkStart w:id="0" w:name="_GoBack"/>
      <w:r w:rsidRPr="001A5AB9">
        <w:rPr>
          <w:rFonts w:ascii="Sylfaen" w:hAnsi="Sylfaen" w:cs="Arial"/>
          <w:b/>
          <w:lang w:val="ka-GE"/>
        </w:rPr>
        <w:t xml:space="preserve">მერიის </w:t>
      </w:r>
      <w:r w:rsidRPr="001A5AB9">
        <w:rPr>
          <w:rFonts w:ascii="Sylfaen" w:hAnsi="Sylfaen" w:cs="Sylfaen"/>
          <w:b/>
        </w:rPr>
        <w:t>საშტატო</w:t>
      </w:r>
      <w:r w:rsidRPr="001A5AB9">
        <w:rPr>
          <w:rFonts w:cs="AcadNusx"/>
          <w:b/>
        </w:rPr>
        <w:t> </w:t>
      </w:r>
      <w:r w:rsidRPr="001A5AB9">
        <w:rPr>
          <w:rFonts w:ascii="Sylfaen" w:hAnsi="Sylfaen" w:cs="Sylfaen"/>
          <w:b/>
        </w:rPr>
        <w:t>ნუსხ</w:t>
      </w:r>
      <w:r w:rsidRPr="001A5AB9">
        <w:rPr>
          <w:rFonts w:ascii="Sylfaen" w:hAnsi="Sylfaen" w:cs="Sylfaen"/>
          <w:b/>
          <w:lang w:val="ka-GE"/>
        </w:rPr>
        <w:t>ისა და თანამდებობრივი სარგოების</w:t>
      </w:r>
      <w:bookmarkEnd w:id="0"/>
      <w:r w:rsidRPr="001A5AB9">
        <w:rPr>
          <w:rFonts w:ascii="Sylfaen" w:hAnsi="Sylfaen" w:cs="Sylfaen"/>
          <w:b/>
          <w:lang w:val="ka-GE"/>
        </w:rPr>
        <w:t xml:space="preserve"> დამტკიცების</w:t>
      </w:r>
      <w:r w:rsidRPr="001A5AB9">
        <w:rPr>
          <w:rFonts w:ascii="Sylfaen" w:hAnsi="Sylfaen" w:cs="Arial"/>
          <w:b/>
          <w:lang w:val="ka-GE"/>
        </w:rPr>
        <w:t xml:space="preserve"> შესახებ“ ცვლილების შეტანის თაობაზე</w:t>
      </w:r>
    </w:p>
    <w:p w:rsidR="00633027" w:rsidRPr="001A5AB9" w:rsidRDefault="00633027" w:rsidP="00633027">
      <w:pPr>
        <w:ind w:left="-180"/>
        <w:jc w:val="center"/>
        <w:rPr>
          <w:rFonts w:ascii="Sylfaen" w:hAnsi="Sylfaen" w:cs="Sylfaen"/>
          <w:b/>
          <w:bCs/>
        </w:rPr>
      </w:pPr>
    </w:p>
    <w:p w:rsidR="00633027" w:rsidRPr="00BB6E02" w:rsidRDefault="00633027" w:rsidP="00633027">
      <w:pPr>
        <w:tabs>
          <w:tab w:val="center" w:pos="4995"/>
        </w:tabs>
        <w:ind w:left="-180" w:right="-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CF10A2">
        <w:rPr>
          <w:rFonts w:ascii="Sylfaen" w:hAnsi="Sylfaen"/>
          <w:lang w:val="ka-GE"/>
        </w:rPr>
        <w:t>„</w:t>
      </w:r>
      <w:r w:rsidRPr="00BB6E02">
        <w:rPr>
          <w:rFonts w:ascii="Sylfaen" w:hAnsi="Sylfaen"/>
          <w:lang w:val="ka-GE"/>
        </w:rPr>
        <w:t xml:space="preserve">ნორმატიული აქტების შესახებ“ საქართველოს ორგანული კანონის მე-20 მუხლის </w:t>
      </w:r>
      <w:r>
        <w:rPr>
          <w:rFonts w:ascii="Sylfaen" w:hAnsi="Sylfaen"/>
          <w:lang w:val="ka-GE"/>
        </w:rPr>
        <w:t xml:space="preserve">      </w:t>
      </w:r>
      <w:r w:rsidRPr="00BB6E02">
        <w:rPr>
          <w:rFonts w:ascii="Sylfaen" w:hAnsi="Sylfaen"/>
          <w:lang w:val="ka-GE"/>
        </w:rPr>
        <w:t xml:space="preserve">მე-4 პუნქტის შესაბამისად, თელავის მუნიციპალიტეტის საკრებულო </w:t>
      </w:r>
      <w:r w:rsidRPr="00BB6E02">
        <w:rPr>
          <w:rFonts w:ascii="Sylfaen" w:hAnsi="Sylfaen"/>
          <w:b/>
          <w:lang w:val="ka-GE"/>
        </w:rPr>
        <w:t>ადგენს:</w:t>
      </w:r>
    </w:p>
    <w:p w:rsidR="00633027" w:rsidRPr="00BB6E02" w:rsidRDefault="00633027" w:rsidP="00633027">
      <w:pPr>
        <w:ind w:left="-180" w:right="-360" w:firstLine="708"/>
        <w:jc w:val="both"/>
        <w:rPr>
          <w:rFonts w:ascii="Sylfaen" w:hAnsi="Sylfaen" w:cs="Sylfaen"/>
          <w:sz w:val="22"/>
          <w:szCs w:val="22"/>
        </w:rPr>
      </w:pPr>
    </w:p>
    <w:p w:rsidR="00633027" w:rsidRPr="00BB6E02" w:rsidRDefault="00633027" w:rsidP="00633027">
      <w:pPr>
        <w:ind w:left="-180" w:right="-360" w:firstLine="708"/>
        <w:jc w:val="both"/>
        <w:rPr>
          <w:rFonts w:ascii="Sylfaen" w:hAnsi="Sylfaen" w:cs="Sylfaen"/>
          <w:sz w:val="22"/>
          <w:szCs w:val="22"/>
        </w:rPr>
      </w:pPr>
    </w:p>
    <w:p w:rsidR="00633027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 w:rsidRPr="003E5956">
        <w:rPr>
          <w:rFonts w:ascii="Sylfaen" w:hAnsi="Sylfaen" w:cs="Sylfaen"/>
          <w:b/>
          <w:lang w:val="ka-GE"/>
        </w:rPr>
        <w:t>მუხლი 1.</w:t>
      </w:r>
      <w:r w:rsidRPr="003E5956">
        <w:rPr>
          <w:rFonts w:ascii="Sylfaen" w:hAnsi="Sylfaen" w:cs="Sylfaen"/>
          <w:lang w:val="ka-GE"/>
        </w:rPr>
        <w:t xml:space="preserve">  </w:t>
      </w:r>
      <w:r w:rsidRPr="003E5956">
        <w:rPr>
          <w:rFonts w:ascii="Sylfaen" w:hAnsi="Sylfaen"/>
          <w:lang w:val="ka-GE"/>
        </w:rPr>
        <w:t xml:space="preserve">შეტანილ იქნეს  ცვლილება </w:t>
      </w:r>
      <w:r w:rsidRPr="003E5956">
        <w:rPr>
          <w:rFonts w:ascii="Sylfaen" w:hAnsi="Sylfaen"/>
          <w:noProof/>
          <w:lang w:val="ka-GE"/>
        </w:rPr>
        <w:t xml:space="preserve">თელავის მუნიციპალიტეტის საკრებულოს </w:t>
      </w:r>
      <w:r w:rsidRPr="003E5956">
        <w:rPr>
          <w:rFonts w:ascii="Sylfaen" w:hAnsi="Sylfaen" w:cs="Arial"/>
          <w:lang w:val="ka-GE"/>
        </w:rPr>
        <w:t xml:space="preserve">2023 წლის 25 იანვრის №03 </w:t>
      </w:r>
      <w:r w:rsidRPr="003E5956">
        <w:rPr>
          <w:rFonts w:ascii="Sylfaen" w:eastAsia="Calibri" w:hAnsi="Sylfaen"/>
          <w:lang w:val="ka-GE"/>
        </w:rPr>
        <w:t xml:space="preserve">დადგენილებაში </w:t>
      </w:r>
      <w:r w:rsidR="00CF10A2">
        <w:rPr>
          <w:rFonts w:ascii="Sylfaen" w:eastAsia="Calibri" w:hAnsi="Sylfaen"/>
          <w:lang w:val="ka-GE"/>
        </w:rPr>
        <w:t>„</w:t>
      </w:r>
      <w:r w:rsidRPr="003E5956">
        <w:rPr>
          <w:rFonts w:ascii="Sylfaen" w:hAnsi="Sylfaen" w:cs="Arial"/>
          <w:lang w:val="ka-GE"/>
        </w:rPr>
        <w:t xml:space="preserve">თელავის მუნიციპალიტეტის მერიის </w:t>
      </w:r>
      <w:r w:rsidRPr="003E5956">
        <w:rPr>
          <w:rFonts w:ascii="Sylfaen" w:hAnsi="Sylfaen" w:cs="Sylfaen"/>
        </w:rPr>
        <w:t>საშტატო</w:t>
      </w:r>
      <w:r w:rsidRPr="003E5956">
        <w:rPr>
          <w:rFonts w:ascii="Sylfaen" w:hAnsi="Sylfaen" w:cs="AcadNusx"/>
        </w:rPr>
        <w:t> </w:t>
      </w:r>
      <w:r w:rsidR="00CF10A2">
        <w:rPr>
          <w:rFonts w:ascii="Sylfaen" w:hAnsi="Sylfaen" w:cs="AcadNusx"/>
          <w:lang w:val="ka-GE"/>
        </w:rPr>
        <w:t xml:space="preserve"> </w:t>
      </w:r>
      <w:r w:rsidRPr="003E5956">
        <w:rPr>
          <w:rFonts w:ascii="Sylfaen" w:hAnsi="Sylfaen" w:cs="Sylfaen"/>
        </w:rPr>
        <w:t>ნუსხ</w:t>
      </w:r>
      <w:r w:rsidRPr="003E5956">
        <w:rPr>
          <w:rFonts w:ascii="Sylfaen" w:hAnsi="Sylfaen" w:cs="Sylfaen"/>
          <w:lang w:val="ka-GE"/>
        </w:rPr>
        <w:t>ისა და თანამდებობრივი სარგოების დამტკიცების</w:t>
      </w:r>
      <w:r w:rsidRPr="003E5956">
        <w:rPr>
          <w:rFonts w:ascii="Sylfaen" w:hAnsi="Sylfaen" w:cs="Arial"/>
          <w:lang w:val="ka-GE"/>
        </w:rPr>
        <w:t xml:space="preserve"> შესახებ“</w:t>
      </w:r>
      <w:r w:rsidRPr="003E5956">
        <w:rPr>
          <w:rFonts w:ascii="Sylfaen" w:hAnsi="Sylfaen"/>
          <w:lang w:val="ka-GE"/>
        </w:rPr>
        <w:t xml:space="preserve"> (</w:t>
      </w:r>
      <w:hyperlink r:id="rId7" w:history="1">
        <w:r w:rsidRPr="000911A9">
          <w:rPr>
            <w:rStyle w:val="Hyperlink"/>
            <w:rFonts w:ascii="Sylfaen" w:hAnsi="Sylfaen"/>
            <w:color w:val="auto"/>
            <w:u w:val="none"/>
            <w:lang w:val="ka-GE"/>
          </w:rPr>
          <w:t>www.matsne.gov.ge</w:t>
        </w:r>
      </w:hyperlink>
      <w:r w:rsidRPr="000911A9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3E5956">
        <w:rPr>
          <w:rFonts w:ascii="Sylfaen" w:hAnsi="Sylfaen"/>
          <w:color w:val="333333"/>
          <w:shd w:val="clear" w:color="auto" w:fill="FFFFFF"/>
        </w:rPr>
        <w:t>26/01/2023</w:t>
      </w:r>
      <w:r w:rsidRPr="003E5956">
        <w:rPr>
          <w:rFonts w:ascii="Sylfaen" w:hAnsi="Sylfaen"/>
          <w:lang w:val="ka-GE"/>
        </w:rPr>
        <w:t xml:space="preserve">; </w:t>
      </w:r>
      <w:r w:rsidRPr="003E5956">
        <w:rPr>
          <w:rFonts w:ascii="Sylfaen" w:hAnsi="Sylfaen"/>
          <w:color w:val="333333"/>
          <w:shd w:val="clear" w:color="auto" w:fill="FFFFFF"/>
        </w:rPr>
        <w:t>270070000.35.163.016582</w:t>
      </w:r>
      <w:r w:rsidRPr="003E5956">
        <w:rPr>
          <w:rFonts w:ascii="Sylfaen" w:hAnsi="Sylfaen"/>
          <w:lang w:val="ka-GE"/>
        </w:rPr>
        <w:t>).</w:t>
      </w:r>
    </w:p>
    <w:p w:rsidR="00633027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lang w:val="ka-GE"/>
        </w:rPr>
      </w:pPr>
    </w:p>
    <w:p w:rsidR="00633027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CF10A2" w:rsidRPr="003E5956">
        <w:rPr>
          <w:rFonts w:ascii="Sylfaen" w:eastAsia="Calibri" w:hAnsi="Sylfaen"/>
          <w:lang w:val="ka-GE"/>
        </w:rPr>
        <w:t>დადგენილებ</w:t>
      </w:r>
      <w:r w:rsidR="00CF10A2">
        <w:rPr>
          <w:rFonts w:ascii="Sylfaen" w:eastAsia="Calibri" w:hAnsi="Sylfaen"/>
          <w:lang w:val="ka-GE"/>
        </w:rPr>
        <w:t>ის</w:t>
      </w:r>
      <w:r w:rsidRPr="004F1D42">
        <w:rPr>
          <w:rFonts w:ascii="Sylfaen" w:hAnsi="Sylfaen"/>
          <w:lang w:val="ka-GE"/>
        </w:rPr>
        <w:t xml:space="preserve"> დანართი №1 „</w:t>
      </w:r>
      <w:r w:rsidRPr="004F1D42">
        <w:rPr>
          <w:rFonts w:ascii="Sylfaen" w:hAnsi="Sylfaen" w:cs="Arial"/>
          <w:lang w:val="ka-GE"/>
        </w:rPr>
        <w:t xml:space="preserve">თელავის მუნიციპალიტეტის მერიის </w:t>
      </w:r>
      <w:r w:rsidRPr="004F1D42">
        <w:rPr>
          <w:rFonts w:ascii="Sylfaen" w:hAnsi="Sylfaen" w:cs="Sylfaen"/>
        </w:rPr>
        <w:t>საშტატო</w:t>
      </w:r>
      <w:r w:rsidRPr="004F1D42">
        <w:rPr>
          <w:rFonts w:ascii="Sylfaen" w:hAnsi="Sylfaen" w:cs="AcadNusx"/>
        </w:rPr>
        <w:t> </w:t>
      </w:r>
      <w:r w:rsidRPr="004F1D42">
        <w:rPr>
          <w:rFonts w:ascii="Sylfaen" w:hAnsi="Sylfaen" w:cs="Sylfaen"/>
        </w:rPr>
        <w:t>ნუსხ</w:t>
      </w:r>
      <w:r w:rsidRPr="004F1D42">
        <w:rPr>
          <w:rFonts w:ascii="Sylfaen" w:hAnsi="Sylfaen" w:cs="Sylfaen"/>
          <w:lang w:val="ka-GE"/>
        </w:rPr>
        <w:t>ა</w:t>
      </w:r>
      <w:r w:rsidRPr="004F1D42">
        <w:rPr>
          <w:rFonts w:ascii="Sylfaen" w:hAnsi="Sylfaen"/>
          <w:lang w:val="ka-GE"/>
        </w:rPr>
        <w:t>“</w:t>
      </w:r>
      <w:r w:rsidR="001B0A1E">
        <w:rPr>
          <w:rFonts w:ascii="Sylfaen" w:hAnsi="Sylfaen"/>
          <w:lang w:val="ka-GE"/>
        </w:rPr>
        <w:t xml:space="preserve"> ჩამოყალიბდეს დანართი </w:t>
      </w:r>
      <w:r w:rsidR="001B0A1E" w:rsidRPr="004F1D42">
        <w:rPr>
          <w:rFonts w:ascii="Sylfaen" w:hAnsi="Sylfaen"/>
          <w:lang w:val="ka-GE"/>
        </w:rPr>
        <w:t>№1</w:t>
      </w:r>
      <w:r w:rsidR="001B0A1E">
        <w:rPr>
          <w:rFonts w:ascii="Sylfaen" w:hAnsi="Sylfaen"/>
          <w:lang w:val="ka-GE"/>
        </w:rPr>
        <w:t>-ის</w:t>
      </w:r>
      <w:r w:rsidRPr="004F1D42">
        <w:rPr>
          <w:rFonts w:ascii="Sylfaen" w:hAnsi="Sylfaen"/>
          <w:lang w:val="ka-GE"/>
        </w:rPr>
        <w:t xml:space="preserve"> შესაბამისად. </w:t>
      </w:r>
    </w:p>
    <w:p w:rsidR="007B100E" w:rsidRDefault="007B100E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</w:p>
    <w:p w:rsidR="007B100E" w:rsidRDefault="007B100E" w:rsidP="00B1079C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B1079C" w:rsidRPr="003E5956">
        <w:rPr>
          <w:rFonts w:ascii="Sylfaen" w:eastAsia="Calibri" w:hAnsi="Sylfaen"/>
          <w:lang w:val="ka-GE"/>
        </w:rPr>
        <w:t>დადგენილებ</w:t>
      </w:r>
      <w:r w:rsidR="00B1079C">
        <w:rPr>
          <w:rFonts w:ascii="Sylfaen" w:eastAsia="Calibri" w:hAnsi="Sylfaen"/>
          <w:lang w:val="ka-GE"/>
        </w:rPr>
        <w:t>ის</w:t>
      </w:r>
      <w:r w:rsidR="00B1079C" w:rsidRPr="004F1D42">
        <w:rPr>
          <w:rFonts w:ascii="Sylfaen" w:hAnsi="Sylfaen"/>
          <w:lang w:val="ka-GE"/>
        </w:rPr>
        <w:t xml:space="preserve"> დანართი №</w:t>
      </w:r>
      <w:r w:rsidR="00B1079C">
        <w:rPr>
          <w:rFonts w:ascii="Sylfaen" w:hAnsi="Sylfaen"/>
          <w:lang w:val="ka-GE"/>
        </w:rPr>
        <w:t>2</w:t>
      </w:r>
      <w:r w:rsidR="00B1079C" w:rsidRPr="004F1D42">
        <w:rPr>
          <w:rFonts w:ascii="Sylfaen" w:hAnsi="Sylfaen"/>
          <w:lang w:val="ka-GE"/>
        </w:rPr>
        <w:t xml:space="preserve"> „</w:t>
      </w:r>
      <w:r w:rsidR="00B1079C" w:rsidRPr="004F1D42">
        <w:rPr>
          <w:rFonts w:ascii="Sylfaen" w:hAnsi="Sylfaen" w:cs="Arial"/>
          <w:lang w:val="ka-GE"/>
        </w:rPr>
        <w:t xml:space="preserve">თელავის მუნიციპალიტეტის მერიის </w:t>
      </w:r>
      <w:r w:rsidR="00262A1D">
        <w:rPr>
          <w:rFonts w:ascii="Sylfaen" w:hAnsi="Sylfaen" w:cs="Sylfaen"/>
          <w:lang w:val="ka-GE"/>
        </w:rPr>
        <w:t xml:space="preserve">თანამდებობის პირებისა და </w:t>
      </w:r>
      <w:r w:rsidR="000C172B">
        <w:rPr>
          <w:rFonts w:ascii="Sylfaen" w:hAnsi="Sylfaen" w:cs="Sylfaen"/>
          <w:lang w:val="ka-GE"/>
        </w:rPr>
        <w:t>პროფესიული საჯარო მოხელეების თანამდებობრივი სარგოები</w:t>
      </w:r>
      <w:r w:rsidR="00B1079C" w:rsidRPr="004F1D42">
        <w:rPr>
          <w:rFonts w:ascii="Sylfaen" w:hAnsi="Sylfaen"/>
          <w:lang w:val="ka-GE"/>
        </w:rPr>
        <w:t>“</w:t>
      </w:r>
      <w:r w:rsidR="00B1079C">
        <w:rPr>
          <w:rFonts w:ascii="Sylfaen" w:hAnsi="Sylfaen"/>
          <w:lang w:val="ka-GE"/>
        </w:rPr>
        <w:t xml:space="preserve"> ჩამოყალიბდეს დანართი </w:t>
      </w:r>
      <w:r w:rsidR="00B1079C" w:rsidRPr="004F1D42">
        <w:rPr>
          <w:rFonts w:ascii="Sylfaen" w:hAnsi="Sylfaen"/>
          <w:lang w:val="ka-GE"/>
        </w:rPr>
        <w:t>№</w:t>
      </w:r>
      <w:r w:rsidR="00097E04">
        <w:rPr>
          <w:rFonts w:ascii="Sylfaen" w:hAnsi="Sylfaen"/>
          <w:lang w:val="en-US"/>
        </w:rPr>
        <w:t>2</w:t>
      </w:r>
      <w:r w:rsidR="00B1079C">
        <w:rPr>
          <w:rFonts w:ascii="Sylfaen" w:hAnsi="Sylfaen"/>
          <w:lang w:val="ka-GE"/>
        </w:rPr>
        <w:t>-ის</w:t>
      </w:r>
      <w:r w:rsidR="00B1079C" w:rsidRPr="004F1D42">
        <w:rPr>
          <w:rFonts w:ascii="Sylfaen" w:hAnsi="Sylfaen"/>
          <w:lang w:val="ka-GE"/>
        </w:rPr>
        <w:t xml:space="preserve"> შესაბამისად.</w:t>
      </w:r>
    </w:p>
    <w:p w:rsidR="00633027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</w:p>
    <w:p w:rsidR="00633027" w:rsidRPr="00343866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2. </w:t>
      </w:r>
      <w:r w:rsidRPr="00343866">
        <w:rPr>
          <w:rFonts w:ascii="Sylfaen" w:hAnsi="Sylfaen" w:cs="Sylfaen"/>
          <w:lang w:val="ka-GE"/>
        </w:rPr>
        <w:t xml:space="preserve">დადგენილება </w:t>
      </w:r>
      <w:r w:rsidR="0036774E">
        <w:rPr>
          <w:rFonts w:ascii="Sylfaen" w:hAnsi="Sylfaen" w:cs="Sylfaen"/>
          <w:lang w:val="ka-GE"/>
        </w:rPr>
        <w:t>ამოქმედდეს 2024 წლის 01 იანვრიდან.</w:t>
      </w:r>
      <w:r w:rsidRPr="00343866">
        <w:rPr>
          <w:rFonts w:ascii="Sylfaen" w:hAnsi="Sylfaen" w:cs="Sylfaen"/>
          <w:lang w:val="ka-GE"/>
        </w:rPr>
        <w:t xml:space="preserve"> </w:t>
      </w: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348BB">
        <w:rPr>
          <w:rFonts w:ascii="Sylfaen" w:hAnsi="Sylfaen"/>
          <w:b/>
          <w:lang w:val="ka-GE"/>
        </w:rPr>
        <w:t>საკრებულოს თავმჯდომარე</w:t>
      </w:r>
      <w:r w:rsidRPr="007348BB">
        <w:rPr>
          <w:rFonts w:ascii="Sylfaen" w:hAnsi="Sylfaen"/>
          <w:b/>
          <w:lang w:val="ka-GE"/>
        </w:rPr>
        <w:tab/>
      </w:r>
      <w:r w:rsidRPr="007348BB">
        <w:rPr>
          <w:rFonts w:ascii="Sylfaen" w:hAnsi="Sylfaen"/>
          <w:b/>
          <w:lang w:val="ka-GE"/>
        </w:rPr>
        <w:tab/>
        <w:t xml:space="preserve">            </w:t>
      </w:r>
      <w:r>
        <w:rPr>
          <w:rFonts w:ascii="Sylfaen" w:hAnsi="Sylfaen"/>
          <w:b/>
          <w:lang w:val="ka-GE"/>
        </w:rPr>
        <w:t xml:space="preserve">    </w:t>
      </w:r>
      <w:r w:rsidRPr="007348BB">
        <w:rPr>
          <w:rFonts w:ascii="Sylfaen" w:hAnsi="Sylfaen"/>
          <w:b/>
          <w:lang w:val="ka-GE"/>
        </w:rPr>
        <w:t xml:space="preserve">                    თენგიზ მთვარელიშვილი</w:t>
      </w:r>
    </w:p>
    <w:p w:rsidR="00633027" w:rsidRDefault="00633027" w:rsidP="00633027">
      <w:pPr>
        <w:jc w:val="both"/>
        <w:rPr>
          <w:rFonts w:ascii="Sylfaen" w:hAnsi="Sylfaen"/>
          <w:b/>
          <w:lang w:val="ka-GE"/>
        </w:rPr>
      </w:pPr>
    </w:p>
    <w:p w:rsidR="009E2D5B" w:rsidRDefault="009E2D5B" w:rsidP="00D009A3">
      <w:pPr>
        <w:ind w:right="-383"/>
        <w:jc w:val="right"/>
        <w:rPr>
          <w:rFonts w:ascii="Sylfaen" w:hAnsi="Sylfaen" w:cs="Sylfaen"/>
          <w:b/>
          <w:i/>
          <w:sz w:val="22"/>
          <w:szCs w:val="22"/>
        </w:rPr>
      </w:pPr>
    </w:p>
    <w:p w:rsidR="00D009A3" w:rsidRPr="00C47627" w:rsidRDefault="00D009A3" w:rsidP="00D009A3">
      <w:pPr>
        <w:ind w:right="-383"/>
        <w:jc w:val="right"/>
        <w:rPr>
          <w:rFonts w:ascii="Sylfaen" w:eastAsiaTheme="minorEastAsia" w:hAnsi="Sylfaen" w:cstheme="minorBidi"/>
          <w:b/>
          <w:i/>
          <w:sz w:val="22"/>
          <w:szCs w:val="22"/>
          <w:lang w:val="ka-GE" w:eastAsia="en-US"/>
        </w:rPr>
      </w:pPr>
      <w:r w:rsidRPr="00C47627">
        <w:rPr>
          <w:rFonts w:ascii="Sylfaen" w:hAnsi="Sylfaen" w:cs="Sylfaen"/>
          <w:b/>
          <w:i/>
          <w:sz w:val="22"/>
          <w:szCs w:val="22"/>
        </w:rPr>
        <w:lastRenderedPageBreak/>
        <w:t>დანართი</w:t>
      </w:r>
      <w:r>
        <w:rPr>
          <w:rFonts w:ascii="Sylfaen" w:hAnsi="Sylfaen"/>
          <w:b/>
          <w:i/>
          <w:sz w:val="22"/>
          <w:szCs w:val="22"/>
        </w:rPr>
        <w:t xml:space="preserve"> </w:t>
      </w:r>
      <w:r w:rsidR="006C1C05" w:rsidRPr="006C1C05">
        <w:rPr>
          <w:rFonts w:ascii="Sylfaen" w:hAnsi="Sylfaen"/>
          <w:b/>
          <w:i/>
          <w:sz w:val="22"/>
          <w:szCs w:val="22"/>
          <w:lang w:val="ka-GE"/>
        </w:rPr>
        <w:t>№1</w:t>
      </w:r>
    </w:p>
    <w:p w:rsidR="00D009A3" w:rsidRPr="00C47627" w:rsidRDefault="00D009A3" w:rsidP="006A2966">
      <w:pPr>
        <w:ind w:left="-720" w:right="-383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:rsidR="00D009A3" w:rsidRPr="00C47627" w:rsidRDefault="00D009A3" w:rsidP="00D009A3">
      <w:pPr>
        <w:ind w:right="-383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:rsidR="00D009A3" w:rsidRPr="00C47627" w:rsidRDefault="00D009A3" w:rsidP="00D009A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47627">
        <w:rPr>
          <w:rFonts w:ascii="Sylfaen" w:hAnsi="Sylfaen" w:cs="Sylfaen"/>
          <w:b/>
          <w:bCs/>
          <w:sz w:val="22"/>
          <w:szCs w:val="22"/>
        </w:rPr>
        <w:t>თელავის</w:t>
      </w:r>
      <w:r w:rsidRPr="00C47627">
        <w:rPr>
          <w:b/>
          <w:bCs/>
          <w:sz w:val="22"/>
          <w:szCs w:val="22"/>
        </w:rPr>
        <w:t xml:space="preserve"> </w:t>
      </w:r>
      <w:r w:rsidRPr="00C47627">
        <w:rPr>
          <w:rFonts w:ascii="Sylfaen" w:hAnsi="Sylfaen" w:cs="Sylfaen"/>
          <w:b/>
          <w:bCs/>
          <w:sz w:val="22"/>
          <w:szCs w:val="22"/>
        </w:rPr>
        <w:t>მუნიციპალიტეტის</w:t>
      </w:r>
      <w:r w:rsidRPr="00C47627">
        <w:rPr>
          <w:b/>
          <w:bCs/>
          <w:sz w:val="22"/>
          <w:szCs w:val="22"/>
        </w:rPr>
        <w:t xml:space="preserve"> </w:t>
      </w:r>
      <w:r w:rsidRPr="00C47627">
        <w:rPr>
          <w:rFonts w:ascii="Sylfaen" w:hAnsi="Sylfaen" w:cs="Sylfaen"/>
          <w:b/>
          <w:bCs/>
          <w:sz w:val="22"/>
          <w:szCs w:val="22"/>
        </w:rPr>
        <w:t>მერიის</w:t>
      </w:r>
      <w:r w:rsidRPr="00C47627">
        <w:rPr>
          <w:b/>
          <w:bCs/>
          <w:sz w:val="22"/>
          <w:szCs w:val="22"/>
        </w:rPr>
        <w:t xml:space="preserve"> </w:t>
      </w:r>
      <w:r w:rsidRPr="00C47627">
        <w:rPr>
          <w:rFonts w:ascii="Sylfaen" w:hAnsi="Sylfaen" w:cs="Sylfaen"/>
          <w:b/>
          <w:bCs/>
          <w:sz w:val="22"/>
          <w:szCs w:val="22"/>
        </w:rPr>
        <w:t>საშტატო</w:t>
      </w:r>
      <w:r w:rsidRPr="00C47627">
        <w:rPr>
          <w:b/>
          <w:bCs/>
          <w:sz w:val="22"/>
          <w:szCs w:val="22"/>
        </w:rPr>
        <w:t xml:space="preserve"> </w:t>
      </w:r>
      <w:r w:rsidRPr="00C47627">
        <w:rPr>
          <w:rFonts w:ascii="Sylfaen" w:hAnsi="Sylfaen" w:cs="Sylfaen"/>
          <w:b/>
          <w:bCs/>
          <w:sz w:val="22"/>
          <w:szCs w:val="22"/>
        </w:rPr>
        <w:t>ნუსხა</w:t>
      </w:r>
      <w:r w:rsidRPr="00C47627">
        <w:rPr>
          <w:b/>
          <w:bCs/>
          <w:sz w:val="22"/>
          <w:szCs w:val="22"/>
        </w:rPr>
        <w:t xml:space="preserve"> </w:t>
      </w:r>
    </w:p>
    <w:p w:rsidR="00D009A3" w:rsidRDefault="00D009A3" w:rsidP="00D009A3">
      <w:pPr>
        <w:ind w:right="-383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tbl>
      <w:tblPr>
        <w:tblW w:w="10478" w:type="dxa"/>
        <w:tblCellSpacing w:w="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824"/>
        <w:gridCol w:w="1293"/>
        <w:gridCol w:w="2048"/>
        <w:gridCol w:w="1377"/>
      </w:tblGrid>
      <w:tr w:rsidR="00D009A3" w:rsidTr="006A2966">
        <w:trPr>
          <w:trHeight w:val="88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  <w:jc w:val="center"/>
            </w:pPr>
            <w:r>
              <w:rPr>
                <w:b/>
                <w:bCs/>
                <w:sz w:val="17"/>
                <w:szCs w:val="17"/>
              </w:rPr>
              <w:t>№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  <w:jc w:val="center"/>
            </w:pPr>
            <w:r>
              <w:rPr>
                <w:rFonts w:ascii="Sylfaen" w:hAnsi="Sylfaen" w:cs="Sylfaen"/>
                <w:b/>
                <w:bCs/>
                <w:sz w:val="17"/>
                <w:szCs w:val="17"/>
              </w:rPr>
              <w:t>თანამდებობა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  <w:jc w:val="center"/>
            </w:pPr>
            <w:r>
              <w:rPr>
                <w:rFonts w:ascii="Sylfaen" w:hAnsi="Sylfaen" w:cs="Sylfaen"/>
                <w:b/>
                <w:bCs/>
                <w:sz w:val="17"/>
                <w:szCs w:val="17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  <w:jc w:val="center"/>
            </w:pPr>
            <w:r>
              <w:rPr>
                <w:rFonts w:ascii="Sylfaen" w:hAnsi="Sylfaen" w:cs="Sylfaen"/>
                <w:b/>
                <w:bCs/>
                <w:sz w:val="17"/>
                <w:szCs w:val="17"/>
              </w:rPr>
              <w:t>იერარქია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  <w:jc w:val="center"/>
            </w:pPr>
            <w:r>
              <w:rPr>
                <w:rFonts w:ascii="Sylfaen" w:hAnsi="Sylfaen" w:cs="Sylfaen"/>
                <w:b/>
                <w:bCs/>
                <w:sz w:val="17"/>
                <w:szCs w:val="17"/>
              </w:rPr>
              <w:t>საშტატო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7"/>
                <w:szCs w:val="17"/>
              </w:rPr>
              <w:t>ერთეულთა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7"/>
                <w:szCs w:val="17"/>
              </w:rPr>
              <w:t>რაოდენობა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009A3" w:rsidTr="006A2966">
        <w:trPr>
          <w:trHeight w:val="33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პოლიტიკური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თანამდებობის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პირები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43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პირველი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მოადგილე</w:t>
            </w:r>
            <w:r>
              <w:rPr>
                <w:sz w:val="18"/>
                <w:szCs w:val="18"/>
              </w:rPr>
              <w:t>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>1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მოადგილე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>2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42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ადმინისტრაციული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23</w:t>
            </w:r>
            <w:r>
              <w:t xml:space="preserve"> </w:t>
            </w:r>
          </w:p>
        </w:tc>
      </w:tr>
      <w:tr w:rsidR="00D009A3" w:rsidTr="006A2966">
        <w:trPr>
          <w:trHeight w:val="109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ადმინისტრაციული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90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2.1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მერის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წარმომადგენელთა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საქმიანობის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კოორდინაციის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82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წარმომადგენელთა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საქმიანობის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კოორდინაციის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109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rPr>
                <w:sz w:val="18"/>
                <w:szCs w:val="18"/>
              </w:rPr>
              <w:t>                        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>2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126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2.2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მოქალაქეთა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მომსახურების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საქმისწარმოების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საზოგადოებასთან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ურთიერთობის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მატერიალურ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ტექნიკური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უზრუნველყოფის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  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16</w:t>
            </w:r>
            <w:r>
              <w:t xml:space="preserve"> </w:t>
            </w:r>
          </w:p>
        </w:tc>
      </w:tr>
      <w:tr w:rsidR="00D009A3" w:rsidTr="006A2966">
        <w:trPr>
          <w:trHeight w:val="127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მოქალაქეთა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მომსახურების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საქმისწარმოების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საზოგადოებასთან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ურთიერთობის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მატერიალურ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ტექნიკური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უზრუნველყოფის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</w:rPr>
              <w:t> </w:t>
            </w:r>
          </w:p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CC4A4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CC4A4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CC4A4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>1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61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rPr>
                <w:sz w:val="18"/>
                <w:szCs w:val="18"/>
              </w:rPr>
              <w:t>                        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 xml:space="preserve">III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>8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43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rPr>
                <w:sz w:val="18"/>
                <w:szCs w:val="18"/>
              </w:rPr>
              <w:t>                        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 xml:space="preserve">IV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CC4A41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CC4A41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CC4A41">
              <w:rPr>
                <w:rFonts w:ascii="Sylfaen" w:hAnsi="Sylfaen"/>
                <w:sz w:val="18"/>
                <w:szCs w:val="18"/>
              </w:rPr>
              <w:t>7</w:t>
            </w:r>
            <w:r w:rsidRPr="00CC4A4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82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2.3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ადამიანური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რესურსების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მართვის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115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ადამიანური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რესურსების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93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rPr>
                <w:sz w:val="18"/>
                <w:szCs w:val="18"/>
              </w:rPr>
              <w:t>                        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97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rPr>
                <w:sz w:val="18"/>
                <w:szCs w:val="18"/>
              </w:rPr>
              <w:t>                        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ინფრასტრუქტურის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სივრცითი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მოწყობის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მშენებლობის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არქიტექტურისა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ძეგლთა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დაცვის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67D1" w:rsidRDefault="00D009A3" w:rsidP="001059E7">
            <w:pPr>
              <w:pStyle w:val="NormalWeb"/>
              <w:ind w:left="90"/>
              <w:rPr>
                <w:rFonts w:ascii="Sylfaen" w:hAnsi="Sylfaen"/>
              </w:rPr>
            </w:pPr>
            <w:r w:rsidRPr="002B67D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  <w:r w:rsidR="001059E7" w:rsidRPr="002B67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</w:t>
            </w:r>
            <w:r w:rsidRPr="002B67D1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15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სივრცითი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მოწყობის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მშენებლობის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არქიტექტურისა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ძეგლთა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დაცვის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91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3.1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ინფრასტრუქტურის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1003A0" w:rsidP="00F03200">
            <w:pPr>
              <w:pStyle w:val="NormalWeb"/>
              <w:ind w:left="90"/>
              <w:rPr>
                <w:rFonts w:ascii="Sylfaen" w:hAnsi="Sylfaen"/>
                <w:lang w:val="ka-GE"/>
              </w:rPr>
            </w:pPr>
            <w:r w:rsidRPr="002B07B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7</w:t>
            </w:r>
          </w:p>
        </w:tc>
      </w:tr>
      <w:tr w:rsidR="00D009A3" w:rsidTr="006A2966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2B07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B07B6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2B07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B07B6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2B07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B07B6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2B07B6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/>
                <w:sz w:val="18"/>
                <w:szCs w:val="18"/>
              </w:rPr>
              <w:t>1</w:t>
            </w:r>
            <w:r w:rsidRPr="002B07B6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rPr>
                <w:sz w:val="18"/>
                <w:szCs w:val="18"/>
              </w:rPr>
              <w:t>                         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2B07B6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2B07B6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/>
                <w:sz w:val="18"/>
                <w:szCs w:val="18"/>
              </w:rPr>
              <w:t>2</w:t>
            </w:r>
            <w:r w:rsidRPr="002B07B6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2B07B6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2B07B6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B07B6" w:rsidRDefault="00C30B69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B07B6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  <w:r w:rsidR="00D009A3" w:rsidRPr="002B07B6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114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3.2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სივრცითი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მოწყობის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მშენებლობისა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არქიტექტურის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133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სივრცითი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მოწყობის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მშენებლობისა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არქიტექტურის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B01F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B01F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B01F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>1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78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 xml:space="preserve">III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>1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75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 xml:space="preserve">IV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>2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78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3.3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ძეგლთა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დაცვის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ძეგლთა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დაცვის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</w:rPr>
              <w:t> </w:t>
            </w:r>
          </w:p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B01F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B01F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B01F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01F17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B01F17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B01F17">
              <w:rPr>
                <w:rFonts w:ascii="Sylfaen" w:hAnsi="Sylfaen"/>
                <w:sz w:val="18"/>
                <w:szCs w:val="18"/>
              </w:rPr>
              <w:t>1</w:t>
            </w:r>
            <w:r w:rsidRPr="00B01F17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87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საფინანსო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საბიუჯეტო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საფინანსო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Sylfaen" w:hAnsi="Sylfaen" w:cs="Sylfaen"/>
                <w:sz w:val="18"/>
                <w:szCs w:val="18"/>
              </w:rPr>
              <w:t>საბიუჯეტო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93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საბიუჯეტო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</w:rPr>
              <w:t> </w:t>
            </w:r>
          </w:p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 w:cs="Sylfaen"/>
                <w:sz w:val="18"/>
                <w:szCs w:val="18"/>
              </w:rPr>
              <w:t>საბიუჯეტო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უფროსი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</w:rPr>
              <w:t> </w:t>
            </w:r>
          </w:p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>1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 w:cs="Sylfaen"/>
                <w:sz w:val="18"/>
                <w:szCs w:val="18"/>
              </w:rPr>
              <w:t>უფროსი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 xml:space="preserve">III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>1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 w:rsidRPr="00E2385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 xml:space="preserve">IV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E2385C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E2385C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E2385C">
              <w:rPr>
                <w:rFonts w:ascii="Sylfaen" w:hAnsi="Sylfaen"/>
                <w:sz w:val="18"/>
                <w:szCs w:val="18"/>
              </w:rPr>
              <w:t>2</w:t>
            </w:r>
            <w:r w:rsidRPr="00E2385C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96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4.2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სახაზინო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ბუღალტრული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აღრიცხვის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</w:rPr>
              <w:t> </w:t>
            </w:r>
          </w:p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 w:cs="Sylfaen"/>
                <w:sz w:val="18"/>
                <w:szCs w:val="18"/>
              </w:rPr>
              <w:t>სახაზინო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ბუღალტრული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აღრიცხვის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უფროსი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</w:rPr>
              <w:t> </w:t>
            </w:r>
          </w:p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>1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 w:cs="Sylfaen"/>
                <w:sz w:val="18"/>
                <w:szCs w:val="18"/>
              </w:rPr>
              <w:t>უფროსი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 xml:space="preserve">III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>2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73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 w:rsidRPr="00D95C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 xml:space="preserve">IV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რანგი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D95CF4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D95CF4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D95CF4">
              <w:rPr>
                <w:rFonts w:ascii="Sylfaen" w:hAnsi="Sylfaen"/>
                <w:sz w:val="18"/>
                <w:szCs w:val="18"/>
              </w:rPr>
              <w:t>3</w:t>
            </w:r>
            <w:r w:rsidRPr="00D95CF4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96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F3E92">
            <w:pPr>
              <w:pStyle w:val="NormalWeb"/>
              <w:ind w:left="90"/>
              <w:jc w:val="both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ჯანმრთელობის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დაცვისა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სოციალურ</w:t>
            </w:r>
            <w:r w:rsidR="00FF3E9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საკითხთა</w:t>
            </w:r>
            <w:r w:rsidR="007D4B8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14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ჯანმრთელობის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დაცვისა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სოციალურ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საკითხთა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64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5.1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ჯანმრთელობის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დაცვის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115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D95CF4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ჯანმრთელობის</w:t>
            </w:r>
            <w:r>
              <w:rPr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sz w:val="18"/>
                <w:szCs w:val="18"/>
              </w:rPr>
              <w:t>დაცვის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797A1B">
            <w:pPr>
              <w:pStyle w:val="NormalWeb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91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797A1B">
            <w:pPr>
              <w:pStyle w:val="NormalWeb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5.2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სოციალურ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საკითხთა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109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lastRenderedPageBreak/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სოციალურ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საკითხთა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114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294B93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>1</w:t>
            </w:r>
            <w:r w:rsidRPr="00294B93">
              <w:rPr>
                <w:rFonts w:ascii="Sylfaen" w:hAnsi="Sylfaen"/>
              </w:rPr>
              <w:t xml:space="preserve"> </w:t>
            </w:r>
          </w:p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</w:rP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5.3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ბავშვის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უფლებების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დაცვისა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მხარდაჭერის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>7                        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797A1B">
            <w:pPr>
              <w:pStyle w:val="NormalWeb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ბავშვის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უფლებების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დაცვისა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მხარდაჭერის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 w:rsidRPr="00294B9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B93"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 w:rsidRPr="00294B9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B93"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 w:rsidRPr="00294B9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B93"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>1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76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 xml:space="preserve">II </w:t>
            </w:r>
            <w:r w:rsidRPr="00294B93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>3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72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 xml:space="preserve">I </w:t>
            </w:r>
            <w:r w:rsidRPr="00294B93"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Pr="00294B93" w:rsidRDefault="00D009A3" w:rsidP="00F03200">
            <w:pPr>
              <w:pStyle w:val="NormalWeb"/>
              <w:ind w:left="90"/>
              <w:rPr>
                <w:rFonts w:ascii="Sylfaen" w:hAnsi="Sylfaen"/>
              </w:rPr>
            </w:pPr>
            <w:r w:rsidRPr="00294B93">
              <w:rPr>
                <w:rFonts w:ascii="Sylfaen" w:hAnsi="Sylfaen"/>
                <w:sz w:val="18"/>
                <w:szCs w:val="18"/>
              </w:rPr>
              <w:t>3</w:t>
            </w:r>
            <w:r w:rsidRPr="00294B93">
              <w:rPr>
                <w:rFonts w:ascii="Sylfaen" w:hAnsi="Sylfaen"/>
              </w:rP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ეკონომიკური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განვითარებისა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ქონების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მართვის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20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ეკონომიკური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sz w:val="18"/>
                <w:szCs w:val="18"/>
              </w:rPr>
              <w:t>ქონების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75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6.1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ქონების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მართვის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ქონების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</w:tc>
      </w:tr>
      <w:tr w:rsidR="00D009A3" w:rsidTr="006A2966">
        <w:trPr>
          <w:trHeight w:val="91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75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6.2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შესყიდვების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შესყიდვების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</w:tc>
      </w:tr>
      <w:tr w:rsidR="00D009A3" w:rsidTr="006A2966">
        <w:trPr>
          <w:trHeight w:val="91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lastRenderedPageBreak/>
              <w:t>6.3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ტურიზმის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განვითარების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ტურიზმის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6.4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ურთიერთობებისა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საერთაშორისო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პროექტების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საგარეო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ურთიერთობებისა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პროექტების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იურიდიული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EC4A4A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D009A3" w:rsidTr="006A2966">
        <w:trPr>
          <w:trHeight w:val="100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6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7.1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სამართლებრივი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უზრუნველყოფის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სამართლებრივი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უზრუნველყოფის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7.2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ადმინისტრაციული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ზედამხედველობის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ადმინისტრაციული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ზედამხედველობის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7.3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ადგილობრივი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მოსაკრებლის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ადმინისტრირების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BE73A4" w:rsidP="00F03200">
            <w:pPr>
              <w:pStyle w:val="NormalWeb"/>
              <w:ind w:left="90"/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ka-GE"/>
              </w:rPr>
              <w:t>5</w:t>
            </w:r>
            <w:r w:rsidR="00D009A3"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ადგილობრივი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მოსაკრებლის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ადმინისტრირების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E52066" w:rsidP="00F03200">
            <w:pPr>
              <w:pStyle w:val="NormalWeb"/>
              <w:ind w:left="90"/>
            </w:pPr>
            <w:r>
              <w:rPr>
                <w:rFonts w:asciiTheme="minorHAnsi" w:hAnsiTheme="minorHAnsi"/>
                <w:sz w:val="18"/>
                <w:szCs w:val="18"/>
                <w:lang w:val="ka-GE"/>
              </w:rPr>
              <w:t>1</w:t>
            </w:r>
            <w:r w:rsidR="00D009A3"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F3E92">
            <w:pPr>
              <w:pStyle w:val="NormalWeb"/>
              <w:ind w:left="90"/>
              <w:jc w:val="both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კულტურის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განათლების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სპორტისა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 w:rsidR="00FF3E9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ახალგაზრდობის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საქმეთა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lastRenderedPageBreak/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კულტურის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განათლების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</w:rPr>
              <w:t>სპორტისა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ახალგაზრდობის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საქმეთა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8.1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კულტურისა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განათლების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138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კულტურისა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განათლების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</w:tc>
      </w:tr>
      <w:tr w:rsidR="00D009A3" w:rsidTr="006A2966">
        <w:trPr>
          <w:trHeight w:val="88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8.2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სპორტისა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ახალგაზრდობის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საქმეთა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t xml:space="preserve"> </w:t>
            </w:r>
          </w:p>
        </w:tc>
      </w:tr>
      <w:tr w:rsidR="00D009A3" w:rsidTr="006A2966">
        <w:trPr>
          <w:trHeight w:val="141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სპორტისა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ახალგაზრდობის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საქმეთა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</w:tc>
      </w:tr>
      <w:tr w:rsidR="00D009A3" w:rsidTr="006A2966">
        <w:trPr>
          <w:trHeight w:val="61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უმცროსი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</w:tr>
      <w:tr w:rsidR="00D009A3" w:rsidTr="006A2966">
        <w:trPr>
          <w:trHeight w:val="58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შიდა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აუდიტის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სამსახური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t xml:space="preserve"> </w:t>
            </w:r>
          </w:p>
        </w:tc>
      </w:tr>
      <w:tr w:rsidR="00D009A3" w:rsidTr="006A2966">
        <w:trPr>
          <w:trHeight w:val="25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შიდა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აუდიტის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სამსახურის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675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9.1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შიდა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აუდიტის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6A2966">
        <w:trPr>
          <w:trHeight w:val="135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797A1B">
            <w:pPr>
              <w:pStyle w:val="NormalWeb"/>
            </w:pPr>
          </w:p>
          <w:p w:rsidR="00D009A3" w:rsidRDefault="00D009A3" w:rsidP="00797A1B">
            <w:pPr>
              <w:pStyle w:val="NormalWeb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797A1B">
            <w:pPr>
              <w:pStyle w:val="NormalWeb"/>
            </w:pP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შიდა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აუდიტის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9.2</w:t>
            </w: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რეკომენდაციების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მონიტორინგის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განყოფილება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t xml:space="preserve"> </w:t>
            </w:r>
          </w:p>
        </w:tc>
      </w:tr>
      <w:tr w:rsidR="00D009A3" w:rsidTr="001C238A">
        <w:trPr>
          <w:trHeight w:val="57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რეკომენდაციების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მონიტორინგის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განყოფილების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მეორადი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სტრუქტურული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ერთეულის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ხელმძღვანელი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1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 xml:space="preserve"> 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rFonts w:ascii="Sylfaen" w:hAnsi="Sylfaen" w:cs="Sylfaen"/>
                <w:sz w:val="18"/>
                <w:szCs w:val="18"/>
              </w:rPr>
              <w:t>უფროსი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სპეციალისტი</w:t>
            </w:r>
            <w: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rFonts w:ascii="Sylfaen" w:hAnsi="Sylfaen" w:cs="Sylfaen"/>
                <w:sz w:val="18"/>
                <w:szCs w:val="18"/>
              </w:rPr>
              <w:t>რანგი</w:t>
            </w:r>
            <w: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 xml:space="preserve">II </w:t>
            </w:r>
            <w:r>
              <w:rPr>
                <w:rFonts w:ascii="Sylfaen" w:hAnsi="Sylfaen" w:cs="Sylfaen"/>
                <w:sz w:val="18"/>
                <w:szCs w:val="18"/>
              </w:rPr>
              <w:t>კატეგორია</w:t>
            </w:r>
            <w: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rPr>
                <w:sz w:val="18"/>
                <w:szCs w:val="18"/>
              </w:rPr>
              <w:t>2</w:t>
            </w:r>
            <w:r>
              <w:t xml:space="preserve"> </w:t>
            </w:r>
          </w:p>
        </w:tc>
      </w:tr>
      <w:tr w:rsidR="00D009A3" w:rsidTr="006A2966">
        <w:trPr>
          <w:trHeight w:val="390"/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7F4D18">
            <w:pPr>
              <w:pStyle w:val="NormalWeb"/>
              <w:ind w:left="90"/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სულ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D009A3" w:rsidP="00F03200">
            <w:pPr>
              <w:pStyle w:val="NormalWeb"/>
              <w:ind w:left="90"/>
            </w:pPr>
            <w: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9A3" w:rsidRDefault="00C60EBA" w:rsidP="00F03200">
            <w:pPr>
              <w:pStyle w:val="NormalWeb"/>
              <w:ind w:left="90"/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D009A3">
              <w:t xml:space="preserve"> </w:t>
            </w:r>
          </w:p>
        </w:tc>
      </w:tr>
    </w:tbl>
    <w:p w:rsidR="00097E04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ka-GE"/>
        </w:rPr>
      </w:pPr>
    </w:p>
    <w:p w:rsidR="00097E04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ka-GE"/>
        </w:rPr>
      </w:pPr>
    </w:p>
    <w:p w:rsidR="006A2966" w:rsidRDefault="006A2966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ka-GE"/>
        </w:rPr>
      </w:pPr>
    </w:p>
    <w:p w:rsidR="00097E04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ka-GE"/>
        </w:rPr>
      </w:pPr>
    </w:p>
    <w:p w:rsidR="00097E04" w:rsidRPr="001900E0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en-US"/>
        </w:rPr>
      </w:pPr>
      <w:r w:rsidRPr="001900E0">
        <w:rPr>
          <w:rFonts w:ascii="Sylfaen" w:hAnsi="Sylfaen"/>
          <w:b/>
          <w:i/>
          <w:sz w:val="22"/>
          <w:szCs w:val="22"/>
          <w:lang w:val="ka-GE"/>
        </w:rPr>
        <w:t xml:space="preserve">დანართი </w:t>
      </w:r>
      <w:r w:rsidRPr="001900E0">
        <w:rPr>
          <w:rFonts w:ascii="Sylfaen" w:hAnsi="Sylfaen"/>
          <w:b/>
          <w:i/>
          <w:sz w:val="22"/>
          <w:szCs w:val="22"/>
          <w:lang w:val="en-GB"/>
        </w:rPr>
        <w:t xml:space="preserve"> </w:t>
      </w:r>
      <w:r w:rsidRPr="001900E0">
        <w:rPr>
          <w:rFonts w:ascii="Sylfaen" w:hAnsi="Sylfaen"/>
          <w:b/>
          <w:i/>
          <w:sz w:val="22"/>
          <w:szCs w:val="22"/>
          <w:lang w:val="ka-GE"/>
        </w:rPr>
        <w:t>№2</w:t>
      </w:r>
    </w:p>
    <w:p w:rsidR="00097E04" w:rsidRPr="001900E0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en-US"/>
        </w:rPr>
      </w:pPr>
    </w:p>
    <w:p w:rsidR="00097E04" w:rsidRPr="001900E0" w:rsidRDefault="00097E04" w:rsidP="00097E04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097E04" w:rsidRPr="001900E0" w:rsidRDefault="00097E04" w:rsidP="00097E04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1900E0">
        <w:rPr>
          <w:rFonts w:ascii="Sylfaen" w:hAnsi="Sylfaen" w:cs="Sylfaen"/>
          <w:b/>
          <w:sz w:val="22"/>
          <w:szCs w:val="22"/>
          <w:lang w:val="ka-GE"/>
        </w:rPr>
        <w:t xml:space="preserve">თელავის მუნიციპალიტეტის მერიის </w:t>
      </w:r>
      <w:r w:rsidRPr="001900E0">
        <w:rPr>
          <w:rFonts w:ascii="Sylfaen" w:hAnsi="Sylfaen"/>
          <w:b/>
          <w:bCs/>
          <w:sz w:val="22"/>
          <w:szCs w:val="22"/>
          <w:lang w:val="ka-GE"/>
        </w:rPr>
        <w:t>თანამდებობის პირებისა</w:t>
      </w:r>
      <w:r w:rsidRPr="001900E0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1900E0">
        <w:rPr>
          <w:rFonts w:ascii="Sylfaen" w:hAnsi="Sylfaen"/>
          <w:b/>
          <w:bCs/>
          <w:sz w:val="22"/>
          <w:szCs w:val="22"/>
          <w:lang w:val="ka-GE"/>
        </w:rPr>
        <w:t xml:space="preserve">და პროფესიული საჯარო მოხელეების </w:t>
      </w:r>
      <w:r w:rsidRPr="001900E0">
        <w:rPr>
          <w:rFonts w:ascii="Sylfaen" w:hAnsi="Sylfaen"/>
          <w:b/>
          <w:sz w:val="22"/>
          <w:szCs w:val="22"/>
          <w:lang w:val="ka-GE"/>
        </w:rPr>
        <w:t>თანამდებობრივი სარგოები</w:t>
      </w:r>
    </w:p>
    <w:p w:rsidR="00097E04" w:rsidRPr="001900E0" w:rsidRDefault="00097E04" w:rsidP="00097E04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tbl>
      <w:tblPr>
        <w:tblpPr w:leftFromText="45" w:rightFromText="45" w:vertAnchor="text" w:tblpX="-723"/>
        <w:tblW w:w="10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236"/>
        <w:gridCol w:w="1984"/>
        <w:gridCol w:w="1985"/>
        <w:gridCol w:w="1984"/>
      </w:tblGrid>
      <w:tr w:rsidR="00CD04CC" w:rsidRPr="009911F0" w:rsidTr="00CD04CC">
        <w:trPr>
          <w:trHeight w:val="168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</w:rPr>
            </w:pPr>
            <w:r w:rsidRPr="009911F0">
              <w:rPr>
                <w:rFonts w:ascii="Sylfaen" w:hAnsi="Sylfaen"/>
                <w:b/>
                <w:bCs/>
              </w:rPr>
              <w:t>№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lang w:val="ka-GE"/>
              </w:rPr>
            </w:pPr>
            <w:r w:rsidRPr="009911F0">
              <w:rPr>
                <w:rFonts w:ascii="Sylfaen" w:hAnsi="Sylfaen" w:cs="Sylfaen"/>
                <w:b/>
                <w:bCs/>
                <w:sz w:val="22"/>
                <w:szCs w:val="22"/>
              </w:rPr>
              <w:t>თანამდებობ</w:t>
            </w:r>
            <w:r w:rsidRPr="009911F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ა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9911F0" w:rsidRDefault="00CD04CC" w:rsidP="00CD04CC">
            <w:pPr>
              <w:spacing w:before="100" w:beforeAutospacing="1" w:after="100" w:afterAutospacing="1"/>
              <w:ind w:right="-15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9911F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საბაზო თანამდებობრივი სარგოს განაკვეთი</w:t>
            </w:r>
            <w:r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9911F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(ლარი)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9911F0" w:rsidRDefault="00CD04CC" w:rsidP="00CD04CC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9911F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თანამდებობრივი სარგოს კოეფიციენტი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</w:rPr>
            </w:pPr>
            <w:r w:rsidRPr="009911F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ერთი თვის </w:t>
            </w:r>
            <w:r w:rsidRPr="009911F0">
              <w:rPr>
                <w:rFonts w:ascii="Sylfaen" w:hAnsi="Sylfaen" w:cs="Sylfaen"/>
                <w:b/>
                <w:bCs/>
                <w:sz w:val="22"/>
                <w:szCs w:val="22"/>
              </w:rPr>
              <w:t>თანამდებობრივი</w:t>
            </w:r>
            <w:r w:rsidRPr="009911F0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9911F0">
              <w:rPr>
                <w:rFonts w:ascii="Sylfaen" w:hAnsi="Sylfaen" w:cs="Sylfaen"/>
                <w:b/>
                <w:bCs/>
                <w:sz w:val="22"/>
                <w:szCs w:val="22"/>
              </w:rPr>
              <w:t>სარგო</w:t>
            </w:r>
            <w:r>
              <w:rPr>
                <w:rFonts w:ascii="Sylfaen" w:hAnsi="Sylfaen"/>
                <w:b/>
                <w:lang w:val="ka-GE"/>
              </w:rPr>
              <w:t xml:space="preserve">                 </w:t>
            </w:r>
            <w:r w:rsidRPr="009911F0">
              <w:rPr>
                <w:rFonts w:ascii="Sylfaen" w:hAnsi="Sylfaen"/>
                <w:b/>
                <w:bCs/>
                <w:sz w:val="22"/>
                <w:szCs w:val="22"/>
              </w:rPr>
              <w:t>(</w:t>
            </w:r>
            <w:r w:rsidRPr="009911F0">
              <w:rPr>
                <w:rFonts w:ascii="Sylfaen" w:hAnsi="Sylfaen" w:cs="Sylfaen"/>
                <w:b/>
                <w:bCs/>
                <w:sz w:val="22"/>
                <w:szCs w:val="22"/>
              </w:rPr>
              <w:t>ლარ</w:t>
            </w:r>
            <w:r w:rsidRPr="009911F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ი</w:t>
            </w:r>
            <w:r w:rsidRPr="009911F0">
              <w:rPr>
                <w:rFonts w:ascii="Sylfaen" w:hAnsi="Sylfaen"/>
                <w:b/>
                <w:bCs/>
                <w:sz w:val="22"/>
                <w:szCs w:val="22"/>
              </w:rPr>
              <w:t>)</w:t>
            </w:r>
          </w:p>
        </w:tc>
      </w:tr>
      <w:tr w:rsidR="00CD04CC" w:rsidRPr="009911F0" w:rsidTr="00CD04CC">
        <w:trPr>
          <w:trHeight w:val="87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b/>
                <w:lang w:val="ka-GE"/>
              </w:rPr>
            </w:pPr>
            <w:r w:rsidRPr="009911F0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BE42EF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მერიის პოლიტიკური თანამდებობის პირები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9911F0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9911F0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E4317E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CD04CC" w:rsidRPr="009911F0" w:rsidTr="00CD04CC">
        <w:trPr>
          <w:trHeight w:val="69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b/>
                <w:lang w:val="ka-GE"/>
              </w:rPr>
            </w:pPr>
            <w:r w:rsidRPr="009911F0">
              <w:rPr>
                <w:rFonts w:ascii="Sylfaen" w:hAnsi="Sylfaen"/>
                <w:b/>
              </w:rPr>
              <w:t>1</w:t>
            </w:r>
            <w:r w:rsidRPr="009911F0">
              <w:rPr>
                <w:rFonts w:ascii="Sylfaen" w:hAnsi="Sylfaen"/>
                <w:b/>
                <w:lang w:val="ka-GE"/>
              </w:rPr>
              <w:t>.1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6A" w:rsidRDefault="001F796A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 w:cs="Sylfaen"/>
                <w:sz w:val="22"/>
                <w:szCs w:val="22"/>
              </w:rPr>
            </w:pPr>
          </w:p>
          <w:p w:rsidR="00CD04CC" w:rsidRPr="00BE42EF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BE42EF">
              <w:rPr>
                <w:rFonts w:ascii="Sylfaen" w:hAnsi="Sylfaen" w:cs="Sylfaen"/>
                <w:sz w:val="22"/>
                <w:szCs w:val="22"/>
              </w:rPr>
              <w:t>მერი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96A" w:rsidRDefault="001F796A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96A" w:rsidRDefault="001F796A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4.6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F796A" w:rsidRDefault="001F796A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CD04CC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6 118</w:t>
            </w:r>
          </w:p>
          <w:p w:rsidR="001F796A" w:rsidRPr="00461EB7" w:rsidRDefault="001F796A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D04CC" w:rsidRPr="009911F0" w:rsidTr="00CD04CC">
        <w:trPr>
          <w:trHeight w:val="777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135" w:lineRule="atLeast"/>
              <w:jc w:val="center"/>
              <w:rPr>
                <w:rFonts w:ascii="Sylfaen" w:hAnsi="Sylfaen"/>
                <w:b/>
              </w:rPr>
            </w:pPr>
            <w:r w:rsidRPr="009911F0">
              <w:rPr>
                <w:rFonts w:ascii="Sylfaen" w:hAnsi="Sylfaen"/>
                <w:b/>
                <w:lang w:val="ka-GE"/>
              </w:rPr>
              <w:t>1.</w:t>
            </w:r>
            <w:r w:rsidRPr="009911F0">
              <w:rPr>
                <w:rFonts w:ascii="Sylfaen" w:hAnsi="Sylfaen"/>
                <w:b/>
              </w:rPr>
              <w:t>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13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E42EF">
              <w:rPr>
                <w:rFonts w:ascii="Sylfaen" w:hAnsi="Sylfaen" w:cs="Sylfaen"/>
                <w:sz w:val="22"/>
                <w:szCs w:val="22"/>
              </w:rPr>
              <w:t>მერის</w:t>
            </w:r>
            <w:r w:rsidRPr="00BE42E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E42EF">
              <w:rPr>
                <w:rFonts w:ascii="Sylfaen" w:hAnsi="Sylfaen" w:cs="Sylfaen"/>
                <w:sz w:val="22"/>
                <w:szCs w:val="22"/>
              </w:rPr>
              <w:t>პირველი</w:t>
            </w:r>
            <w:r w:rsidRPr="00BE42E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E42EF">
              <w:rPr>
                <w:rFonts w:ascii="Sylfaen" w:hAnsi="Sylfaen" w:cs="Sylfaen"/>
                <w:sz w:val="22"/>
                <w:szCs w:val="22"/>
              </w:rPr>
              <w:t>მოადგილე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3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3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3.5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13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4 655</w:t>
            </w:r>
          </w:p>
        </w:tc>
      </w:tr>
      <w:tr w:rsidR="00CD04CC" w:rsidRPr="009911F0" w:rsidTr="00CD04CC">
        <w:trPr>
          <w:trHeight w:val="73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210" w:lineRule="atLeast"/>
              <w:jc w:val="center"/>
              <w:rPr>
                <w:rFonts w:ascii="Sylfaen" w:hAnsi="Sylfaen"/>
                <w:b/>
              </w:rPr>
            </w:pPr>
            <w:r w:rsidRPr="009911F0">
              <w:rPr>
                <w:rFonts w:ascii="Sylfaen" w:hAnsi="Sylfaen"/>
                <w:b/>
                <w:lang w:val="ka-GE"/>
              </w:rPr>
              <w:t>1.</w:t>
            </w:r>
            <w:r w:rsidRPr="009911F0">
              <w:rPr>
                <w:rFonts w:ascii="Sylfaen" w:hAnsi="Sylfaen"/>
                <w:b/>
              </w:rPr>
              <w:t>3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210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BE42EF">
              <w:rPr>
                <w:rFonts w:ascii="Sylfaen" w:hAnsi="Sylfaen" w:cs="Sylfaen"/>
                <w:sz w:val="22"/>
                <w:szCs w:val="22"/>
              </w:rPr>
              <w:t>მერის</w:t>
            </w:r>
            <w:r w:rsidRPr="00BE42E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E42EF">
              <w:rPr>
                <w:rFonts w:ascii="Sylfaen" w:hAnsi="Sylfaen" w:cs="Sylfaen"/>
                <w:sz w:val="22"/>
                <w:szCs w:val="22"/>
              </w:rPr>
              <w:t>მოადგილე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210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21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3.2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21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4 256</w:t>
            </w:r>
          </w:p>
        </w:tc>
      </w:tr>
      <w:tr w:rsidR="00CD04CC" w:rsidRPr="009911F0" w:rsidTr="00CD04CC">
        <w:trPr>
          <w:trHeight w:val="82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b/>
                <w:lang w:val="ka-GE"/>
              </w:rPr>
            </w:pPr>
            <w:r w:rsidRPr="009911F0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BE42EF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მერიის  </w:t>
            </w:r>
            <w:r w:rsidRPr="00BE42EF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პროფესიული  საჯარო მოხელეები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CD04CC" w:rsidRPr="009911F0" w:rsidTr="00CD04CC">
        <w:trPr>
          <w:trHeight w:val="114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b/>
                <w:lang w:val="ka-GE"/>
              </w:rPr>
            </w:pPr>
            <w:r w:rsidRPr="009911F0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E42EF">
              <w:rPr>
                <w:rFonts w:ascii="Sylfaen" w:hAnsi="Sylfaen" w:cs="Sylfaen"/>
                <w:sz w:val="22"/>
                <w:szCs w:val="22"/>
                <w:lang w:val="ka-GE"/>
              </w:rPr>
              <w:t>სამსახურის  უფროსი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</w:p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2.3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3  059</w:t>
            </w:r>
          </w:p>
        </w:tc>
      </w:tr>
      <w:tr w:rsidR="00CD04CC" w:rsidRPr="009911F0" w:rsidTr="00CD04CC">
        <w:trPr>
          <w:trHeight w:val="114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b/>
                <w:lang w:val="ka-GE"/>
              </w:rPr>
            </w:pPr>
            <w:r w:rsidRPr="009911F0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BE42EF">
              <w:rPr>
                <w:rFonts w:ascii="Sylfaen" w:hAnsi="Sylfaen" w:cs="Sylfaen"/>
                <w:sz w:val="22"/>
                <w:szCs w:val="22"/>
              </w:rPr>
              <w:t>განყოფილების</w:t>
            </w:r>
            <w:r w:rsidRPr="00BE42E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E42EF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E42EF">
              <w:rPr>
                <w:rFonts w:ascii="Sylfaen" w:hAnsi="Sylfaen" w:cs="Sylfaen"/>
                <w:sz w:val="22"/>
                <w:szCs w:val="22"/>
              </w:rPr>
              <w:t>უფროსი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</w:p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120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2 128</w:t>
            </w:r>
          </w:p>
        </w:tc>
      </w:tr>
      <w:tr w:rsidR="00CD04CC" w:rsidRPr="009911F0" w:rsidTr="00CD04CC">
        <w:trPr>
          <w:trHeight w:val="69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2.3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BE42EF">
              <w:rPr>
                <w:rFonts w:ascii="Sylfaen" w:hAnsi="Sylfaen" w:cs="Sylfaen"/>
                <w:sz w:val="22"/>
                <w:szCs w:val="22"/>
                <w:lang w:val="ka-GE"/>
              </w:rPr>
              <w:t>უფროსი</w:t>
            </w:r>
            <w:r w:rsidRPr="00BE42EF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BE42EF">
              <w:rPr>
                <w:rFonts w:ascii="Sylfaen" w:hAnsi="Sylfaen" w:cs="Sylfaen"/>
                <w:sz w:val="22"/>
                <w:szCs w:val="22"/>
              </w:rPr>
              <w:t>სპეციალისტი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1 596</w:t>
            </w:r>
          </w:p>
        </w:tc>
      </w:tr>
      <w:tr w:rsidR="00CD04CC" w:rsidRPr="009911F0" w:rsidTr="00CD04CC">
        <w:trPr>
          <w:trHeight w:val="687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9911F0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2.4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4CC" w:rsidRPr="00BE42EF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BE42EF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უმცროსი </w:t>
            </w:r>
            <w:r w:rsidRPr="00BE42EF">
              <w:rPr>
                <w:rFonts w:ascii="Sylfaen" w:hAnsi="Sylfaen" w:cs="Sylfaen"/>
                <w:sz w:val="22"/>
                <w:szCs w:val="22"/>
              </w:rPr>
              <w:t>სპეციალისტი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 w:rsidRPr="00461EB7">
              <w:rPr>
                <w:rFonts w:ascii="Sylfaen" w:hAnsi="Sylfaen"/>
                <w:sz w:val="22"/>
                <w:szCs w:val="22"/>
                <w:lang w:val="ka-GE"/>
              </w:rPr>
              <w:t>1.0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D04CC" w:rsidRPr="00461EB7" w:rsidRDefault="00CD04CC" w:rsidP="00CD04CC">
            <w:pPr>
              <w:spacing w:before="100" w:beforeAutospacing="1" w:after="100" w:afterAutospacing="1" w:line="225" w:lineRule="atLeas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1 330</w:t>
            </w:r>
          </w:p>
        </w:tc>
      </w:tr>
    </w:tbl>
    <w:p w:rsidR="00097E04" w:rsidRDefault="00097E04" w:rsidP="00097E04">
      <w:pPr>
        <w:tabs>
          <w:tab w:val="left" w:pos="2410"/>
        </w:tabs>
        <w:spacing w:line="276" w:lineRule="auto"/>
        <w:jc w:val="both"/>
        <w:rPr>
          <w:rFonts w:ascii="Sylfaen" w:eastAsia="Sylfaen" w:hAnsi="Sylfaen"/>
          <w:b/>
          <w:color w:val="000000"/>
          <w:lang w:val="ka-GE"/>
        </w:rPr>
      </w:pPr>
    </w:p>
    <w:p w:rsidR="003543CC" w:rsidRDefault="003543CC" w:rsidP="00C60EBA">
      <w:pPr>
        <w:rPr>
          <w:rFonts w:asciiTheme="minorHAnsi" w:hAnsiTheme="minorHAnsi"/>
        </w:rPr>
      </w:pPr>
    </w:p>
    <w:sectPr w:rsidR="003543CC" w:rsidSect="001C238A"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EE" w:rsidRDefault="005625EE" w:rsidP="00B50494">
      <w:r>
        <w:separator/>
      </w:r>
    </w:p>
  </w:endnote>
  <w:endnote w:type="continuationSeparator" w:id="0">
    <w:p w:rsidR="005625EE" w:rsidRDefault="005625EE" w:rsidP="00B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EE" w:rsidRDefault="005625EE" w:rsidP="00B50494">
      <w:r>
        <w:separator/>
      </w:r>
    </w:p>
  </w:footnote>
  <w:footnote w:type="continuationSeparator" w:id="0">
    <w:p w:rsidR="005625EE" w:rsidRDefault="005625EE" w:rsidP="00B5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816"/>
    <w:multiLevelType w:val="hybridMultilevel"/>
    <w:tmpl w:val="6DE8BC18"/>
    <w:lvl w:ilvl="0" w:tplc="1A2C5C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62948D3"/>
    <w:multiLevelType w:val="hybridMultilevel"/>
    <w:tmpl w:val="0E2AE554"/>
    <w:lvl w:ilvl="0" w:tplc="6B0C2BB6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3"/>
    <w:rsid w:val="00007CC6"/>
    <w:rsid w:val="00023E33"/>
    <w:rsid w:val="00027211"/>
    <w:rsid w:val="00065A21"/>
    <w:rsid w:val="00072392"/>
    <w:rsid w:val="000909B4"/>
    <w:rsid w:val="000911A9"/>
    <w:rsid w:val="00097E04"/>
    <w:rsid w:val="000C172B"/>
    <w:rsid w:val="000D1104"/>
    <w:rsid w:val="000E2C81"/>
    <w:rsid w:val="000F77FF"/>
    <w:rsid w:val="00100333"/>
    <w:rsid w:val="001003A0"/>
    <w:rsid w:val="001059E7"/>
    <w:rsid w:val="00107D0B"/>
    <w:rsid w:val="001138D3"/>
    <w:rsid w:val="0011410F"/>
    <w:rsid w:val="001428DD"/>
    <w:rsid w:val="00155157"/>
    <w:rsid w:val="001640D1"/>
    <w:rsid w:val="001646D0"/>
    <w:rsid w:val="00190EA9"/>
    <w:rsid w:val="001A5AB9"/>
    <w:rsid w:val="001B0A1E"/>
    <w:rsid w:val="001B1E2F"/>
    <w:rsid w:val="001C12C5"/>
    <w:rsid w:val="001C238A"/>
    <w:rsid w:val="001F796A"/>
    <w:rsid w:val="0023043F"/>
    <w:rsid w:val="00241283"/>
    <w:rsid w:val="00245B48"/>
    <w:rsid w:val="00262A1D"/>
    <w:rsid w:val="002639D0"/>
    <w:rsid w:val="00263A69"/>
    <w:rsid w:val="0028088D"/>
    <w:rsid w:val="00280DAB"/>
    <w:rsid w:val="0028731E"/>
    <w:rsid w:val="00294B93"/>
    <w:rsid w:val="002B07B6"/>
    <w:rsid w:val="002B67D1"/>
    <w:rsid w:val="002F5C4F"/>
    <w:rsid w:val="00327591"/>
    <w:rsid w:val="00343866"/>
    <w:rsid w:val="00344E12"/>
    <w:rsid w:val="003543CC"/>
    <w:rsid w:val="0036774E"/>
    <w:rsid w:val="003900D0"/>
    <w:rsid w:val="003A49FA"/>
    <w:rsid w:val="003C1A4F"/>
    <w:rsid w:val="003D012C"/>
    <w:rsid w:val="003E5956"/>
    <w:rsid w:val="003F05EE"/>
    <w:rsid w:val="003F1FEB"/>
    <w:rsid w:val="00412BD6"/>
    <w:rsid w:val="004469E4"/>
    <w:rsid w:val="004806F2"/>
    <w:rsid w:val="004C76E7"/>
    <w:rsid w:val="004F1D42"/>
    <w:rsid w:val="00503648"/>
    <w:rsid w:val="005153D5"/>
    <w:rsid w:val="00526761"/>
    <w:rsid w:val="005625EE"/>
    <w:rsid w:val="00564106"/>
    <w:rsid w:val="00594456"/>
    <w:rsid w:val="005B06AC"/>
    <w:rsid w:val="005C6787"/>
    <w:rsid w:val="005D648F"/>
    <w:rsid w:val="005D695D"/>
    <w:rsid w:val="00633027"/>
    <w:rsid w:val="00643F97"/>
    <w:rsid w:val="006725B6"/>
    <w:rsid w:val="00695D91"/>
    <w:rsid w:val="006A2966"/>
    <w:rsid w:val="006A7F72"/>
    <w:rsid w:val="006B3412"/>
    <w:rsid w:val="006C08AB"/>
    <w:rsid w:val="006C1C05"/>
    <w:rsid w:val="006C5BF7"/>
    <w:rsid w:val="006F3BAA"/>
    <w:rsid w:val="006F642A"/>
    <w:rsid w:val="007105B7"/>
    <w:rsid w:val="00765A84"/>
    <w:rsid w:val="00775F92"/>
    <w:rsid w:val="00797A1B"/>
    <w:rsid w:val="007A19C6"/>
    <w:rsid w:val="007B100E"/>
    <w:rsid w:val="007B27D1"/>
    <w:rsid w:val="007B76C8"/>
    <w:rsid w:val="007D3462"/>
    <w:rsid w:val="007D4B88"/>
    <w:rsid w:val="007F1E36"/>
    <w:rsid w:val="007F4D18"/>
    <w:rsid w:val="00857A4E"/>
    <w:rsid w:val="0087510D"/>
    <w:rsid w:val="008C3CB5"/>
    <w:rsid w:val="008E5FE1"/>
    <w:rsid w:val="008F58F5"/>
    <w:rsid w:val="008F7372"/>
    <w:rsid w:val="008F75D8"/>
    <w:rsid w:val="009011B3"/>
    <w:rsid w:val="00906D49"/>
    <w:rsid w:val="00942633"/>
    <w:rsid w:val="00950FCB"/>
    <w:rsid w:val="00982296"/>
    <w:rsid w:val="009E2D5B"/>
    <w:rsid w:val="00A017EE"/>
    <w:rsid w:val="00A2005C"/>
    <w:rsid w:val="00A242B1"/>
    <w:rsid w:val="00A27124"/>
    <w:rsid w:val="00A37213"/>
    <w:rsid w:val="00A474CB"/>
    <w:rsid w:val="00A50D88"/>
    <w:rsid w:val="00A81340"/>
    <w:rsid w:val="00AA4927"/>
    <w:rsid w:val="00AB00A9"/>
    <w:rsid w:val="00B01F17"/>
    <w:rsid w:val="00B1079C"/>
    <w:rsid w:val="00B16D80"/>
    <w:rsid w:val="00B31A91"/>
    <w:rsid w:val="00B32DBA"/>
    <w:rsid w:val="00B363E6"/>
    <w:rsid w:val="00B45E39"/>
    <w:rsid w:val="00B50494"/>
    <w:rsid w:val="00B61BA8"/>
    <w:rsid w:val="00B63C61"/>
    <w:rsid w:val="00B84880"/>
    <w:rsid w:val="00BD73C0"/>
    <w:rsid w:val="00BE73A4"/>
    <w:rsid w:val="00BF4403"/>
    <w:rsid w:val="00BF5A50"/>
    <w:rsid w:val="00C30B69"/>
    <w:rsid w:val="00C415D5"/>
    <w:rsid w:val="00C5161C"/>
    <w:rsid w:val="00C60EBA"/>
    <w:rsid w:val="00C617EA"/>
    <w:rsid w:val="00C65907"/>
    <w:rsid w:val="00C72851"/>
    <w:rsid w:val="00C749AC"/>
    <w:rsid w:val="00CA5ECD"/>
    <w:rsid w:val="00CC4A41"/>
    <w:rsid w:val="00CD04CC"/>
    <w:rsid w:val="00CF10A2"/>
    <w:rsid w:val="00CF3B87"/>
    <w:rsid w:val="00D009A3"/>
    <w:rsid w:val="00D4375A"/>
    <w:rsid w:val="00D72157"/>
    <w:rsid w:val="00D779C2"/>
    <w:rsid w:val="00D81B07"/>
    <w:rsid w:val="00D861FB"/>
    <w:rsid w:val="00D90B6C"/>
    <w:rsid w:val="00D95CF4"/>
    <w:rsid w:val="00DA5869"/>
    <w:rsid w:val="00DC1672"/>
    <w:rsid w:val="00E02F59"/>
    <w:rsid w:val="00E2385C"/>
    <w:rsid w:val="00E45EEC"/>
    <w:rsid w:val="00E52066"/>
    <w:rsid w:val="00E54127"/>
    <w:rsid w:val="00E64E4A"/>
    <w:rsid w:val="00E97EE8"/>
    <w:rsid w:val="00EB0355"/>
    <w:rsid w:val="00EB4EF8"/>
    <w:rsid w:val="00EB79CC"/>
    <w:rsid w:val="00EC4A4A"/>
    <w:rsid w:val="00ED00E4"/>
    <w:rsid w:val="00EF3650"/>
    <w:rsid w:val="00F025AA"/>
    <w:rsid w:val="00F03200"/>
    <w:rsid w:val="00F57E11"/>
    <w:rsid w:val="00FC4996"/>
    <w:rsid w:val="00FD248C"/>
    <w:rsid w:val="00FF04BC"/>
    <w:rsid w:val="00FF3E9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E9F7-2213-4152-B1DB-A9E83AA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A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4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9A3"/>
    <w:rPr>
      <w:rFonts w:ascii="AcadNusx" w:eastAsia="Times New Roman" w:hAnsi="AcadNusx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009A3"/>
    <w:rPr>
      <w:vertAlign w:val="superscript"/>
    </w:rPr>
  </w:style>
  <w:style w:type="paragraph" w:customStyle="1" w:styleId="msonormal0">
    <w:name w:val="msonormal"/>
    <w:basedOn w:val="Normal"/>
    <w:rsid w:val="00D009A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D009A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09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94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5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94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Peikrishvili</dc:creator>
  <cp:keywords/>
  <dc:description/>
  <cp:lastModifiedBy>Nikoloz Esitashvili</cp:lastModifiedBy>
  <cp:revision>2</cp:revision>
  <dcterms:created xsi:type="dcterms:W3CDTF">2023-12-20T13:45:00Z</dcterms:created>
  <dcterms:modified xsi:type="dcterms:W3CDTF">2023-12-20T13:45:00Z</dcterms:modified>
</cp:coreProperties>
</file>