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Pr="009E42B3" w:rsidRDefault="0018341D" w:rsidP="006849B9">
      <w:pPr>
        <w:jc w:val="center"/>
        <w:rPr>
          <w:rFonts w:ascii="Sylfaen" w:hAnsi="Sylfaen" w:cs="Sylfaen"/>
          <w:b/>
          <w:sz w:val="20"/>
          <w:szCs w:val="20"/>
        </w:rPr>
      </w:pPr>
      <w:r w:rsidRPr="009E42B3">
        <w:rPr>
          <w:rFonts w:ascii="Sylfaen" w:hAnsi="Sylfaen" w:cs="Sylfaen"/>
          <w:b/>
          <w:sz w:val="20"/>
          <w:szCs w:val="20"/>
          <w:lang w:val="ka-GE"/>
        </w:rPr>
        <w:t>თელავის</w:t>
      </w:r>
      <w:r w:rsidR="00C16CB0" w:rsidRPr="009E42B3">
        <w:rPr>
          <w:rFonts w:ascii="Sylfaen" w:hAnsi="Sylfaen" w:cs="Sylfaen"/>
          <w:b/>
          <w:sz w:val="20"/>
          <w:szCs w:val="20"/>
          <w:lang w:val="ka-GE"/>
        </w:rPr>
        <w:t xml:space="preserve"> </w:t>
      </w:r>
      <w:r w:rsidRPr="009E42B3">
        <w:rPr>
          <w:rFonts w:ascii="Sylfaen" w:hAnsi="Sylfaen" w:cs="Sylfaen"/>
          <w:b/>
          <w:sz w:val="20"/>
          <w:szCs w:val="20"/>
          <w:lang w:val="ka-GE"/>
        </w:rPr>
        <w:t>მუნიციპალიტეტის</w:t>
      </w:r>
      <w:r w:rsidR="00C16CB0" w:rsidRPr="009E42B3">
        <w:rPr>
          <w:rFonts w:ascii="Sylfaen" w:hAnsi="Sylfaen" w:cs="Sylfaen"/>
          <w:b/>
          <w:sz w:val="20"/>
          <w:szCs w:val="20"/>
          <w:lang w:val="ka-GE"/>
        </w:rPr>
        <w:t xml:space="preserve"> </w:t>
      </w:r>
      <w:r w:rsidR="00320DA8" w:rsidRPr="009E42B3">
        <w:rPr>
          <w:rFonts w:ascii="Sylfaen" w:hAnsi="Sylfaen" w:cs="Sylfaen"/>
          <w:b/>
          <w:sz w:val="20"/>
          <w:szCs w:val="20"/>
          <w:lang w:val="ka-GE"/>
        </w:rPr>
        <w:t>20</w:t>
      </w:r>
      <w:r w:rsidR="00C16CB0" w:rsidRPr="009E42B3">
        <w:rPr>
          <w:rFonts w:ascii="Sylfaen" w:hAnsi="Sylfaen" w:cs="Sylfaen"/>
          <w:b/>
          <w:sz w:val="20"/>
          <w:szCs w:val="20"/>
          <w:lang w:val="ka-GE"/>
        </w:rPr>
        <w:t>2</w:t>
      </w:r>
      <w:r w:rsidR="00AF4353" w:rsidRPr="009E42B3">
        <w:rPr>
          <w:rFonts w:ascii="Sylfaen" w:hAnsi="Sylfaen" w:cs="Sylfaen"/>
          <w:b/>
          <w:sz w:val="20"/>
          <w:szCs w:val="20"/>
          <w:lang w:val="ka-GE"/>
        </w:rPr>
        <w:t>1</w:t>
      </w:r>
      <w:r w:rsidRPr="009E42B3">
        <w:rPr>
          <w:rFonts w:ascii="Sylfaen" w:hAnsi="Sylfaen" w:cs="Sylfaen"/>
          <w:b/>
          <w:sz w:val="20"/>
          <w:szCs w:val="20"/>
          <w:lang w:val="ka-GE"/>
        </w:rPr>
        <w:t xml:space="preserve"> წლის </w:t>
      </w:r>
      <w:r w:rsidR="003634BA" w:rsidRPr="009E42B3">
        <w:rPr>
          <w:rFonts w:ascii="Sylfaen" w:hAnsi="Sylfaen" w:cs="Sylfaen"/>
          <w:b/>
          <w:sz w:val="20"/>
          <w:szCs w:val="20"/>
          <w:lang w:val="ka-GE"/>
        </w:rPr>
        <w:t>ბიუჯეტის</w:t>
      </w:r>
    </w:p>
    <w:p w:rsidR="0018341D" w:rsidRPr="009E42B3" w:rsidRDefault="004160B5" w:rsidP="006849B9">
      <w:pPr>
        <w:jc w:val="center"/>
        <w:rPr>
          <w:rFonts w:ascii="Sylfaen" w:hAnsi="Sylfaen"/>
          <w:b/>
          <w:sz w:val="20"/>
          <w:szCs w:val="20"/>
        </w:rPr>
      </w:pPr>
      <w:r w:rsidRPr="009E42B3">
        <w:rPr>
          <w:rFonts w:ascii="Sylfaen" w:hAnsi="Sylfaen" w:cs="Sylfaen"/>
          <w:b/>
          <w:sz w:val="20"/>
          <w:szCs w:val="20"/>
          <w:lang w:val="ka-GE"/>
        </w:rPr>
        <w:t>შესრულებ</w:t>
      </w:r>
      <w:r w:rsidR="001766B9" w:rsidRPr="009E42B3">
        <w:rPr>
          <w:rFonts w:ascii="Sylfaen" w:hAnsi="Sylfaen" w:cs="Sylfaen"/>
          <w:b/>
          <w:sz w:val="20"/>
          <w:szCs w:val="20"/>
          <w:lang w:val="ka-GE"/>
        </w:rPr>
        <w:t>ა</w:t>
      </w:r>
      <w:r w:rsidRPr="009E42B3">
        <w:rPr>
          <w:rFonts w:ascii="Sylfaen" w:hAnsi="Sylfaen" w:cs="Sylfaen"/>
          <w:b/>
          <w:sz w:val="20"/>
          <w:szCs w:val="20"/>
          <w:lang w:val="ka-GE"/>
        </w:rPr>
        <w:t xml:space="preserve"> </w:t>
      </w:r>
    </w:p>
    <w:p w:rsidR="00361E8B" w:rsidRPr="0039132B" w:rsidRDefault="00361E8B" w:rsidP="00361E8B">
      <w:pPr>
        <w:pStyle w:val="ListParagraph"/>
        <w:ind w:left="900"/>
        <w:rPr>
          <w:rFonts w:ascii="Sylfaen" w:hAnsi="Sylfaen" w:cs="Sylfaen"/>
          <w:b/>
          <w:sz w:val="18"/>
          <w:szCs w:val="18"/>
          <w:lang w:val="ka-GE"/>
        </w:rPr>
      </w:pPr>
    </w:p>
    <w:p w:rsidR="00723016" w:rsidRPr="0039132B" w:rsidRDefault="00AC35D1" w:rsidP="00FA7F1E">
      <w:pPr>
        <w:tabs>
          <w:tab w:val="left" w:pos="567"/>
        </w:tabs>
        <w:jc w:val="both"/>
        <w:rPr>
          <w:rFonts w:ascii="Sylfaen" w:hAnsi="Sylfaen" w:cs="Arial"/>
          <w:sz w:val="18"/>
          <w:szCs w:val="18"/>
          <w:lang w:val="ka-GE"/>
        </w:rPr>
      </w:pPr>
      <w:r w:rsidRPr="0039132B">
        <w:rPr>
          <w:rFonts w:ascii="Sylfaen" w:hAnsi="Sylfaen"/>
          <w:sz w:val="18"/>
          <w:szCs w:val="18"/>
          <w:lang w:val="ka-GE"/>
        </w:rPr>
        <w:tab/>
      </w:r>
      <w:r w:rsidR="00E92E46" w:rsidRPr="0039132B">
        <w:rPr>
          <w:rFonts w:ascii="Sylfaen" w:hAnsi="Sylfaen"/>
          <w:sz w:val="18"/>
          <w:szCs w:val="18"/>
          <w:lang w:val="ka-GE"/>
        </w:rPr>
        <w:t>თელავის მუნიციპალიტეტის 20</w:t>
      </w:r>
      <w:r w:rsidRPr="0039132B">
        <w:rPr>
          <w:rFonts w:ascii="Sylfaen" w:hAnsi="Sylfaen"/>
          <w:sz w:val="18"/>
          <w:szCs w:val="18"/>
          <w:lang w:val="ka-GE"/>
        </w:rPr>
        <w:t>2</w:t>
      </w:r>
      <w:r w:rsidR="00050F56" w:rsidRPr="0039132B">
        <w:rPr>
          <w:rFonts w:ascii="Sylfaen" w:hAnsi="Sylfaen"/>
          <w:sz w:val="18"/>
          <w:szCs w:val="18"/>
          <w:lang w:val="ka-GE"/>
        </w:rPr>
        <w:t>1</w:t>
      </w:r>
      <w:r w:rsidR="00E92E46" w:rsidRPr="0039132B">
        <w:rPr>
          <w:rFonts w:ascii="Sylfaen" w:hAnsi="Sylfaen"/>
          <w:sz w:val="18"/>
          <w:szCs w:val="18"/>
          <w:lang w:val="ka-GE"/>
        </w:rPr>
        <w:t xml:space="preserve"> წლის ბიუჯეტი დამტკიცებულ იქნა 20</w:t>
      </w:r>
      <w:r w:rsidR="00050F56" w:rsidRPr="0039132B">
        <w:rPr>
          <w:rFonts w:ascii="Sylfaen" w:hAnsi="Sylfaen"/>
          <w:sz w:val="18"/>
          <w:szCs w:val="18"/>
          <w:lang w:val="ka-GE"/>
        </w:rPr>
        <w:t>20</w:t>
      </w:r>
      <w:r w:rsidR="00E92E46" w:rsidRPr="0039132B">
        <w:rPr>
          <w:rFonts w:ascii="Sylfaen" w:hAnsi="Sylfaen"/>
          <w:sz w:val="18"/>
          <w:szCs w:val="18"/>
          <w:lang w:val="ka-GE"/>
        </w:rPr>
        <w:t xml:space="preserve"> წლის </w:t>
      </w:r>
      <w:r w:rsidR="00BC0EAA" w:rsidRPr="0039132B">
        <w:rPr>
          <w:rFonts w:ascii="Sylfaen" w:hAnsi="Sylfaen"/>
          <w:sz w:val="18"/>
          <w:szCs w:val="18"/>
          <w:lang w:val="ka-GE"/>
        </w:rPr>
        <w:t>2</w:t>
      </w:r>
      <w:r w:rsidR="00050F56" w:rsidRPr="0039132B">
        <w:rPr>
          <w:rFonts w:ascii="Sylfaen" w:hAnsi="Sylfaen"/>
          <w:sz w:val="18"/>
          <w:szCs w:val="18"/>
          <w:lang w:val="ka-GE"/>
        </w:rPr>
        <w:t>8</w:t>
      </w:r>
      <w:r w:rsidRPr="0039132B">
        <w:rPr>
          <w:rFonts w:ascii="Sylfaen" w:hAnsi="Sylfaen"/>
          <w:sz w:val="18"/>
          <w:szCs w:val="18"/>
          <w:lang w:val="ka-GE"/>
        </w:rPr>
        <w:t xml:space="preserve"> </w:t>
      </w:r>
      <w:r w:rsidR="00BC0EAA" w:rsidRPr="0039132B">
        <w:rPr>
          <w:rFonts w:ascii="Sylfaen" w:hAnsi="Sylfaen"/>
          <w:sz w:val="18"/>
          <w:szCs w:val="18"/>
          <w:lang w:val="ka-GE"/>
        </w:rPr>
        <w:t>დეკემბერს</w:t>
      </w:r>
      <w:r w:rsidRPr="0039132B">
        <w:rPr>
          <w:rFonts w:ascii="Sylfaen" w:hAnsi="Sylfaen"/>
          <w:sz w:val="18"/>
          <w:szCs w:val="18"/>
          <w:lang w:val="ka-GE"/>
        </w:rPr>
        <w:t xml:space="preserve"> </w:t>
      </w:r>
      <w:r w:rsidR="004E4160" w:rsidRPr="0039132B">
        <w:rPr>
          <w:rFonts w:ascii="Sylfaen" w:hAnsi="Sylfaen"/>
          <w:sz w:val="18"/>
          <w:szCs w:val="18"/>
          <w:lang w:val="ka-GE"/>
        </w:rPr>
        <w:t xml:space="preserve">და </w:t>
      </w:r>
      <w:r w:rsidR="00E92E46" w:rsidRPr="0039132B">
        <w:rPr>
          <w:rFonts w:ascii="Sylfaen" w:hAnsi="Sylfaen"/>
          <w:sz w:val="18"/>
          <w:szCs w:val="18"/>
          <w:lang w:val="ka-GE"/>
        </w:rPr>
        <w:t xml:space="preserve">ბიუჯეტი განისაზღვრა </w:t>
      </w:r>
      <w:r w:rsidR="00050F56" w:rsidRPr="0039132B">
        <w:rPr>
          <w:rFonts w:ascii="Sylfaen" w:hAnsi="Sylfaen"/>
          <w:sz w:val="18"/>
          <w:szCs w:val="18"/>
          <w:lang w:val="ka-GE"/>
        </w:rPr>
        <w:t>23275,6</w:t>
      </w:r>
      <w:r w:rsidR="00E92E46" w:rsidRPr="0039132B">
        <w:rPr>
          <w:rFonts w:ascii="Sylfaen" w:hAnsi="Sylfaen"/>
          <w:sz w:val="18"/>
          <w:szCs w:val="18"/>
          <w:lang w:val="ka-GE"/>
        </w:rPr>
        <w:t xml:space="preserve"> ათ</w:t>
      </w:r>
      <w:r w:rsidR="00AE7E6E" w:rsidRPr="0039132B">
        <w:rPr>
          <w:rFonts w:ascii="Sylfaen" w:hAnsi="Sylfaen"/>
          <w:sz w:val="18"/>
          <w:szCs w:val="18"/>
          <w:lang w:val="ka-GE"/>
        </w:rPr>
        <w:t>.</w:t>
      </w:r>
      <w:r w:rsidR="00E92E46" w:rsidRPr="0039132B">
        <w:rPr>
          <w:rFonts w:ascii="Sylfaen" w:hAnsi="Sylfaen"/>
          <w:sz w:val="18"/>
          <w:szCs w:val="18"/>
          <w:lang w:val="ka-GE"/>
        </w:rPr>
        <w:t xml:space="preserve"> </w:t>
      </w:r>
      <w:r w:rsidR="00767D0A" w:rsidRPr="0039132B">
        <w:rPr>
          <w:rFonts w:ascii="Sylfaen" w:hAnsi="Sylfaen"/>
          <w:sz w:val="18"/>
          <w:szCs w:val="18"/>
          <w:lang w:val="ka-GE"/>
        </w:rPr>
        <w:t>ლარით</w:t>
      </w:r>
      <w:r w:rsidR="00050F56" w:rsidRPr="0039132B">
        <w:rPr>
          <w:rFonts w:ascii="Sylfaen" w:hAnsi="Sylfaen"/>
          <w:sz w:val="18"/>
          <w:szCs w:val="18"/>
          <w:lang w:val="ka-GE"/>
        </w:rPr>
        <w:t xml:space="preserve">. </w:t>
      </w:r>
      <w:r w:rsidR="00723016" w:rsidRPr="0039132B">
        <w:rPr>
          <w:rFonts w:ascii="Sylfaen" w:hAnsi="Sylfaen"/>
          <w:sz w:val="18"/>
          <w:szCs w:val="18"/>
          <w:lang w:val="ka-GE"/>
        </w:rPr>
        <w:t>202</w:t>
      </w:r>
      <w:r w:rsidR="005C2D92" w:rsidRPr="0039132B">
        <w:rPr>
          <w:rFonts w:ascii="Sylfaen" w:hAnsi="Sylfaen"/>
          <w:sz w:val="18"/>
          <w:szCs w:val="18"/>
          <w:lang w:val="ka-GE"/>
        </w:rPr>
        <w:t>1</w:t>
      </w:r>
      <w:r w:rsidR="00723016" w:rsidRPr="0039132B">
        <w:rPr>
          <w:rFonts w:ascii="Sylfaen" w:hAnsi="Sylfaen"/>
          <w:sz w:val="18"/>
          <w:szCs w:val="18"/>
          <w:lang w:val="ka-GE"/>
        </w:rPr>
        <w:t xml:space="preserve"> წლის განმავლობაში განხორციელებული ცვლილებებით -</w:t>
      </w:r>
      <w:r w:rsidR="00723016" w:rsidRPr="0039132B">
        <w:rPr>
          <w:rFonts w:ascii="Sylfaen" w:hAnsi="Sylfaen" w:cs="Arial"/>
          <w:sz w:val="18"/>
          <w:szCs w:val="18"/>
          <w:lang w:val="ka-GE"/>
        </w:rPr>
        <w:t xml:space="preserve"> წლის დასაწყისისათვის არსებული ნაშთის </w:t>
      </w:r>
      <w:r w:rsidR="00892BE7" w:rsidRPr="0039132B">
        <w:rPr>
          <w:rFonts w:ascii="Sylfaen" w:hAnsi="Sylfaen" w:cs="Arial"/>
          <w:sz w:val="18"/>
          <w:szCs w:val="18"/>
          <w:lang w:val="ka-GE"/>
        </w:rPr>
        <w:t xml:space="preserve">ასახვით </w:t>
      </w:r>
      <w:r w:rsidR="00723016" w:rsidRPr="0039132B">
        <w:rPr>
          <w:rFonts w:ascii="Sylfaen" w:hAnsi="Sylfaen" w:cs="Arial"/>
          <w:sz w:val="18"/>
          <w:szCs w:val="18"/>
          <w:lang w:val="ka-GE"/>
        </w:rPr>
        <w:t xml:space="preserve">(მ. შ. სახელმწიფო ბიუჯეტიდან გამოყოფილი ტრანსფერი </w:t>
      </w:r>
      <w:r w:rsidR="005F3A25" w:rsidRPr="0039132B">
        <w:rPr>
          <w:rFonts w:ascii="Sylfaen" w:hAnsi="Sylfaen" w:cs="Arial"/>
          <w:sz w:val="18"/>
          <w:szCs w:val="18"/>
          <w:lang w:val="ka-GE"/>
        </w:rPr>
        <w:t xml:space="preserve">- </w:t>
      </w:r>
      <w:r w:rsidR="00050F56" w:rsidRPr="0039132B">
        <w:rPr>
          <w:rFonts w:ascii="Sylfaen" w:hAnsi="Sylfaen" w:cs="Arial"/>
          <w:sz w:val="18"/>
          <w:szCs w:val="18"/>
          <w:lang w:val="ka-GE"/>
        </w:rPr>
        <w:t>45,34932 ათ. ლარი -  2018 წლის 18</w:t>
      </w:r>
      <w:r w:rsidR="00081D94" w:rsidRPr="0039132B">
        <w:rPr>
          <w:rFonts w:ascii="Sylfaen" w:hAnsi="Sylfaen" w:cs="Arial"/>
          <w:sz w:val="18"/>
          <w:szCs w:val="18"/>
          <w:lang w:val="ka-GE"/>
        </w:rPr>
        <w:t xml:space="preserve"> </w:t>
      </w:r>
      <w:r w:rsidR="00050F56" w:rsidRPr="0039132B">
        <w:rPr>
          <w:rFonts w:ascii="Sylfaen" w:hAnsi="Sylfaen" w:cs="Arial"/>
          <w:sz w:val="18"/>
          <w:szCs w:val="18"/>
          <w:lang w:val="ka-GE"/>
        </w:rPr>
        <w:t xml:space="preserve">იანვრის N136 განკარგულებით საქართველოს რეგიონებში განსახორციელებელი პროექტების ფონდიდან გამოყოფილი თანხა; </w:t>
      </w:r>
      <w:r w:rsidR="00265605" w:rsidRPr="0039132B">
        <w:rPr>
          <w:rFonts w:ascii="Sylfaen" w:hAnsi="Sylfaen" w:cs="Arial"/>
          <w:sz w:val="18"/>
          <w:szCs w:val="18"/>
          <w:lang w:val="ka-GE"/>
        </w:rPr>
        <w:t>52,56615</w:t>
      </w:r>
      <w:r w:rsidR="00050F56" w:rsidRPr="0039132B">
        <w:rPr>
          <w:rFonts w:ascii="Sylfaen" w:hAnsi="Sylfaen" w:cs="Arial"/>
          <w:sz w:val="18"/>
          <w:szCs w:val="18"/>
          <w:lang w:val="ka-GE"/>
        </w:rPr>
        <w:t xml:space="preserve"> ათ. ლარი - 2018 წლის 31 დეკემბრის N2577 განკარგულებით საქართველოს რეგიონებში განსახორციელებელი პროექტების ფონდიდან გამოყოფილი თანხა; 232.05511 ათ. ლარი -  2019 წლის 14 მაისის N1064 განკარგულებით „თელავის მუნიციპალიტეტის მიერ განსახორციელებელი ღონისძიებების შესახებ“ გამოყოფილი თანხა; 96.00827 ათ.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2019 წლის 31 დეკემბრის N2572 განკარგულებით  გამოყოფილი თანხა; 64,85344 ათ. ლარი - საქართველოს მთავრობის 2019 წლის 15 მარტის N554 განკარგულებით „ჯანმრთელობის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თანხის გამოყოფის შესახებ“ გამოყოფილი თანხა, 8,23615 ათ. ლარი - საქართველოს მთავრობის 2019 წლის 12 აპრილის N815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1098,19984 ათ.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 345,47433 ათ. ლარი - საქართველოს მთავრობის 2020 წლის 09 იანვრის N27 განკარგულებით, ზოგიერთი მუნიციპალიტეტებისათვის უფლებამოსილებების ხელშეკრულების საფუძველზე დელეგირების შესახებ, საქართველოს განათლების, მეცნიერების, კულტურისა და სპორტის სამინისტროს, სსიპ - საგანმანათლებლო და სამეცნიერო ინფრასტრუქტურის განვითარების სააგენტოსა და მუნიციპალიტეტებს შორის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შესყიდვის და მოსწავლეთა ტრანსპორტით უზრუნველყოფის უფლებამოსილებების დელეგირების განხორციელების მიზნით, გადასაცემი მიზნობრივი ტრანსფერი, 11,76064 ათ. ლარი - საქართველოს მთავრობის 2020 წლის 18 მარტის N551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w:t>
      </w:r>
      <w:r w:rsidR="00A25F42" w:rsidRPr="0039132B">
        <w:rPr>
          <w:rFonts w:ascii="Sylfaen" w:hAnsi="Sylfaen" w:cs="Arial"/>
          <w:sz w:val="18"/>
          <w:szCs w:val="18"/>
          <w:lang w:val="ka-GE"/>
        </w:rPr>
        <w:t>511,78617</w:t>
      </w:r>
      <w:r w:rsidR="00050F56" w:rsidRPr="0039132B">
        <w:rPr>
          <w:rFonts w:ascii="Sylfaen" w:hAnsi="Sylfaen" w:cs="Arial"/>
          <w:sz w:val="18"/>
          <w:szCs w:val="18"/>
          <w:lang w:val="ka-GE"/>
        </w:rPr>
        <w:t xml:space="preserve"> ათ. ლარი - საქართველოს მთავრობის 2020 წლის 20 თებერვლის N325</w:t>
      </w:r>
      <w:r w:rsidR="002965D7" w:rsidRPr="0039132B">
        <w:rPr>
          <w:rFonts w:ascii="Sylfaen" w:hAnsi="Sylfaen" w:cs="Arial"/>
          <w:sz w:val="18"/>
          <w:szCs w:val="18"/>
          <w:lang w:val="ka-GE"/>
        </w:rPr>
        <w:t xml:space="preserve"> განკარგულებით „სტიქიის შედეგების სალიკვიდაციო ღონისძიებების განხორციელების თაობაზე“</w:t>
      </w:r>
      <w:r w:rsidR="00265605" w:rsidRPr="0039132B">
        <w:rPr>
          <w:rFonts w:ascii="Sylfaen" w:hAnsi="Sylfaen" w:cs="Arial"/>
          <w:sz w:val="18"/>
          <w:szCs w:val="18"/>
          <w:lang w:val="ka-GE"/>
        </w:rPr>
        <w:t xml:space="preserve"> გამოყოფილი თანხა</w:t>
      </w:r>
      <w:r w:rsidR="002965D7" w:rsidRPr="0039132B">
        <w:rPr>
          <w:rFonts w:ascii="Sylfaen" w:hAnsi="Sylfaen" w:cs="Arial"/>
          <w:sz w:val="18"/>
          <w:szCs w:val="18"/>
          <w:lang w:val="ka-GE"/>
        </w:rPr>
        <w:t>, 157,92134 ათ.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050F56" w:rsidRPr="0039132B">
        <w:rPr>
          <w:rFonts w:ascii="Sylfaen" w:hAnsi="Sylfaen" w:cs="Arial"/>
          <w:sz w:val="18"/>
          <w:szCs w:val="18"/>
          <w:lang w:val="ka-GE"/>
        </w:rPr>
        <w:t xml:space="preserve">, </w:t>
      </w:r>
      <w:r w:rsidR="00FA7F1E" w:rsidRPr="0039132B">
        <w:rPr>
          <w:rFonts w:ascii="Sylfaen" w:hAnsi="Sylfaen" w:cs="Arial"/>
          <w:sz w:val="18"/>
          <w:szCs w:val="18"/>
          <w:lang w:val="ka-GE"/>
        </w:rPr>
        <w:t>საქართველოს მთავრობის 2021 წლის 08 ივლისის N1146 განკარგულებით, თელავის მუნიციპალიტეტის მიერ განსახორციელებელი ღონისძიებების შესახებ, „საქართველოს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თანხის გამოყოფის შესახებ“ საქართველოს მთავრობის  2017 წლის 14 მარტის N480 განკარგულებით გამოყოფილი თანხიდან  დარჩენილი - 2,747 ათ. ლარის, „ჯანმრთელობის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თანხის გამოყოფის შესახებ“ საქართველოს მთავრობის  2019 წლის 15 მარტის N554 განკარგულებით  გამოყოფილი თანხიდან  დარჩენილი - 26,191 ათ. ლარის, „სოფლის მხარდაჭერის პროგრამის ფარგლებში“,  საქართველოს მთავრობის  2016 წლის 19 თებერვლის N265 განკარგულებით გამოყოფილი თანხიდან  დარჩენილი - 0,165 ათ. ლარის ჯამი</w:t>
      </w:r>
      <w:r w:rsidR="00A25F42" w:rsidRPr="0039132B">
        <w:rPr>
          <w:rFonts w:ascii="Sylfaen" w:hAnsi="Sylfaen" w:cs="Arial"/>
          <w:sz w:val="18"/>
          <w:szCs w:val="18"/>
          <w:lang w:val="ka-GE"/>
        </w:rPr>
        <w:t>თ</w:t>
      </w:r>
      <w:r w:rsidR="00FA7F1E" w:rsidRPr="0039132B">
        <w:rPr>
          <w:rFonts w:ascii="Sylfaen" w:hAnsi="Sylfaen" w:cs="Arial"/>
          <w:sz w:val="18"/>
          <w:szCs w:val="18"/>
          <w:lang w:val="ka-GE"/>
        </w:rPr>
        <w:t xml:space="preserve"> (29,103 ათ. ლარი) ქ. თელავის N5 საბავშვო ბაღში გათბობის სისტემის საქვაბის შენობის გარეთ გატანის სამუშაოების დასაფინანსებლად.</w:t>
      </w:r>
      <w:r w:rsidR="00081D94" w:rsidRPr="0039132B">
        <w:rPr>
          <w:rFonts w:ascii="Sylfaen" w:hAnsi="Sylfaen" w:cs="Arial"/>
          <w:sz w:val="18"/>
          <w:szCs w:val="18"/>
          <w:lang w:val="ka-GE"/>
        </w:rPr>
        <w:t xml:space="preserve"> საქართველოს მთავრობის 2021 წლის 11 ოქტომბრის N1815 განკარგულებით, თელავის მუნიციპალიტეტის მიერ განსახორციელებელი ღონისძიებების შესახებ, „სტიქიის შედეგების სალიკვიდაციო ღონისძიებების განხორციელების თაობაზე“ საქართველოს მთავრობის  2018 წლის 24 ოქტომბრის N1951 განკარგულებით გამოყოფილი თანხიდან  დარჩენილი - 24</w:t>
      </w:r>
      <w:r w:rsidR="00A25F42" w:rsidRPr="0039132B">
        <w:rPr>
          <w:rFonts w:ascii="Sylfaen" w:hAnsi="Sylfaen" w:cs="Arial"/>
          <w:sz w:val="18"/>
          <w:szCs w:val="18"/>
          <w:lang w:val="ka-GE"/>
        </w:rPr>
        <w:t>,</w:t>
      </w:r>
      <w:r w:rsidR="00081D94" w:rsidRPr="0039132B">
        <w:rPr>
          <w:rFonts w:ascii="Sylfaen" w:hAnsi="Sylfaen" w:cs="Arial"/>
          <w:sz w:val="18"/>
          <w:szCs w:val="18"/>
          <w:lang w:val="ka-GE"/>
        </w:rPr>
        <w:t xml:space="preserve">5 </w:t>
      </w:r>
      <w:r w:rsidR="00A25F42" w:rsidRPr="0039132B">
        <w:rPr>
          <w:rFonts w:ascii="Sylfaen" w:hAnsi="Sylfaen" w:cs="Arial"/>
          <w:sz w:val="18"/>
          <w:szCs w:val="18"/>
          <w:lang w:val="ka-GE"/>
        </w:rPr>
        <w:t xml:space="preserve">ათ. </w:t>
      </w:r>
      <w:r w:rsidR="00081D94" w:rsidRPr="0039132B">
        <w:rPr>
          <w:rFonts w:ascii="Sylfaen" w:hAnsi="Sylfaen" w:cs="Arial"/>
          <w:sz w:val="18"/>
          <w:szCs w:val="18"/>
          <w:lang w:val="ka-GE"/>
        </w:rPr>
        <w:t>ლარი</w:t>
      </w:r>
      <w:r w:rsidR="00A25F42" w:rsidRPr="0039132B">
        <w:rPr>
          <w:rFonts w:ascii="Sylfaen" w:hAnsi="Sylfaen" w:cs="Arial"/>
          <w:sz w:val="18"/>
          <w:szCs w:val="18"/>
          <w:lang w:val="ka-GE"/>
        </w:rPr>
        <w:t>ს</w:t>
      </w:r>
      <w:r w:rsidR="00081D94" w:rsidRPr="0039132B">
        <w:rPr>
          <w:rFonts w:ascii="Sylfaen" w:hAnsi="Sylfaen" w:cs="Arial"/>
          <w:sz w:val="18"/>
          <w:szCs w:val="18"/>
          <w:lang w:val="ka-GE"/>
        </w:rPr>
        <w:t>, „სტიქიის შედეგების სალიკვიდაციო ღონისძიებების განხორციელების თაობაზე“ საქართველოს მთავრობის  2020 წლის 20 თებერვლის N325 განკარგულებით გამოყოფილი თანხიდან  დარჩენილი - 136</w:t>
      </w:r>
      <w:r w:rsidR="00A25F42" w:rsidRPr="0039132B">
        <w:rPr>
          <w:rFonts w:ascii="Sylfaen" w:hAnsi="Sylfaen" w:cs="Arial"/>
          <w:sz w:val="18"/>
          <w:szCs w:val="18"/>
          <w:lang w:val="ka-GE"/>
        </w:rPr>
        <w:t>,12</w:t>
      </w:r>
      <w:r w:rsidR="00081D94" w:rsidRPr="0039132B">
        <w:rPr>
          <w:rFonts w:ascii="Sylfaen" w:hAnsi="Sylfaen" w:cs="Arial"/>
          <w:sz w:val="18"/>
          <w:szCs w:val="18"/>
          <w:lang w:val="ka-GE"/>
        </w:rPr>
        <w:t xml:space="preserve"> </w:t>
      </w:r>
      <w:r w:rsidR="00A25F42" w:rsidRPr="0039132B">
        <w:rPr>
          <w:rFonts w:ascii="Sylfaen" w:hAnsi="Sylfaen" w:cs="Arial"/>
          <w:sz w:val="18"/>
          <w:szCs w:val="18"/>
          <w:lang w:val="ka-GE"/>
        </w:rPr>
        <w:t xml:space="preserve">ათ. </w:t>
      </w:r>
      <w:r w:rsidR="00081D94" w:rsidRPr="0039132B">
        <w:rPr>
          <w:rFonts w:ascii="Sylfaen" w:hAnsi="Sylfaen" w:cs="Arial"/>
          <w:sz w:val="18"/>
          <w:szCs w:val="18"/>
          <w:lang w:val="ka-GE"/>
        </w:rPr>
        <w:t>ლარი</w:t>
      </w:r>
      <w:r w:rsidR="00A25F42" w:rsidRPr="0039132B">
        <w:rPr>
          <w:rFonts w:ascii="Sylfaen" w:hAnsi="Sylfaen" w:cs="Arial"/>
          <w:sz w:val="18"/>
          <w:szCs w:val="18"/>
          <w:lang w:val="ka-GE"/>
        </w:rPr>
        <w:t>ს</w:t>
      </w:r>
      <w:r w:rsidR="00081D94" w:rsidRPr="0039132B">
        <w:rPr>
          <w:rFonts w:ascii="Sylfaen" w:hAnsi="Sylfaen" w:cs="Arial"/>
          <w:sz w:val="18"/>
          <w:szCs w:val="18"/>
          <w:lang w:val="ka-GE"/>
        </w:rPr>
        <w:t>, „სტიქიის პრევენციის სახელმწიფო პროგრამის დაფინანსების მიზნით საქართველოს რეგიონებში განსახორციელებელი პროექტების ფონდიდან თანხის გამოყოფის შესახებ“ საქართველოს მთავრობის  2019 წლის 15 მარტის N557 განკარგულებით გამოყოფილი თანხიდან  დარჩენილი - 5</w:t>
      </w:r>
      <w:r w:rsidR="00A25F42" w:rsidRPr="0039132B">
        <w:rPr>
          <w:rFonts w:ascii="Sylfaen" w:hAnsi="Sylfaen" w:cs="Arial"/>
          <w:sz w:val="18"/>
          <w:szCs w:val="18"/>
          <w:lang w:val="ka-GE"/>
        </w:rPr>
        <w:t>,</w:t>
      </w:r>
      <w:r w:rsidR="00081D94" w:rsidRPr="0039132B">
        <w:rPr>
          <w:rFonts w:ascii="Sylfaen" w:hAnsi="Sylfaen" w:cs="Arial"/>
          <w:sz w:val="18"/>
          <w:szCs w:val="18"/>
          <w:lang w:val="ka-GE"/>
        </w:rPr>
        <w:t xml:space="preserve">573 </w:t>
      </w:r>
      <w:r w:rsidR="00A25F42" w:rsidRPr="0039132B">
        <w:rPr>
          <w:rFonts w:ascii="Sylfaen" w:hAnsi="Sylfaen" w:cs="Arial"/>
          <w:sz w:val="18"/>
          <w:szCs w:val="18"/>
          <w:lang w:val="ka-GE"/>
        </w:rPr>
        <w:t>ათ.</w:t>
      </w:r>
      <w:r w:rsidR="00081D94" w:rsidRPr="0039132B">
        <w:rPr>
          <w:rFonts w:ascii="Sylfaen" w:hAnsi="Sylfaen" w:cs="Arial"/>
          <w:sz w:val="18"/>
          <w:szCs w:val="18"/>
          <w:lang w:val="ka-GE"/>
        </w:rPr>
        <w:t xml:space="preserve"> ლარი</w:t>
      </w:r>
      <w:r w:rsidR="00A25F42" w:rsidRPr="0039132B">
        <w:rPr>
          <w:rFonts w:ascii="Sylfaen" w:hAnsi="Sylfaen" w:cs="Arial"/>
          <w:sz w:val="18"/>
          <w:szCs w:val="18"/>
          <w:lang w:val="ka-GE"/>
        </w:rPr>
        <w:t xml:space="preserve">ს ჯამით (166,193 ათ. ლარი) </w:t>
      </w:r>
      <w:r w:rsidR="00081D94" w:rsidRPr="0039132B">
        <w:rPr>
          <w:rFonts w:ascii="Sylfaen" w:hAnsi="Sylfaen" w:cs="Arial"/>
          <w:sz w:val="18"/>
          <w:szCs w:val="18"/>
          <w:lang w:val="ka-GE"/>
        </w:rPr>
        <w:t xml:space="preserve"> თელავის მუნიციპალიტეტის სოფ. კონდოლში სტიქიის შედეგად დაზიანებული საცხოვრებელი სახლების სახურავების სარეაბილიტაციო სამუშაოების დასაფინანსებლად;</w:t>
      </w:r>
      <w:r w:rsidR="00FA7F1E" w:rsidRPr="0039132B">
        <w:rPr>
          <w:rFonts w:ascii="Sylfaen" w:hAnsi="Sylfaen" w:cs="Arial"/>
          <w:sz w:val="18"/>
          <w:szCs w:val="18"/>
          <w:lang w:val="ka-GE"/>
        </w:rPr>
        <w:t xml:space="preserve"> </w:t>
      </w:r>
      <w:r w:rsidR="005F3A25" w:rsidRPr="0039132B">
        <w:rPr>
          <w:rFonts w:ascii="Sylfaen" w:hAnsi="Sylfaen" w:cs="Arial"/>
          <w:sz w:val="18"/>
          <w:szCs w:val="18"/>
          <w:lang w:val="ka-GE"/>
        </w:rPr>
        <w:t>6473,77791</w:t>
      </w:r>
      <w:r w:rsidR="00050F56" w:rsidRPr="0039132B">
        <w:rPr>
          <w:rFonts w:ascii="Sylfaen" w:hAnsi="Sylfaen" w:cs="Arial"/>
          <w:sz w:val="18"/>
          <w:szCs w:val="18"/>
          <w:lang w:val="ka-GE"/>
        </w:rPr>
        <w:t xml:space="preserve"> ათ. ლარი -</w:t>
      </w:r>
      <w:r w:rsidR="005F3A25" w:rsidRPr="0039132B">
        <w:rPr>
          <w:rFonts w:ascii="Sylfaen" w:hAnsi="Sylfaen" w:cs="Arial"/>
          <w:sz w:val="18"/>
          <w:szCs w:val="18"/>
          <w:lang w:val="ka-GE"/>
        </w:rPr>
        <w:t xml:space="preserve"> </w:t>
      </w:r>
      <w:r w:rsidR="00050F56" w:rsidRPr="0039132B">
        <w:rPr>
          <w:rFonts w:ascii="Sylfaen" w:hAnsi="Sylfaen" w:cs="Arial"/>
          <w:sz w:val="18"/>
          <w:szCs w:val="18"/>
          <w:lang w:val="ka-GE"/>
        </w:rPr>
        <w:t>ადგილობრივი ბიუჯეტიდან ნაშთი</w:t>
      </w:r>
      <w:r w:rsidR="005F3A25" w:rsidRPr="0039132B">
        <w:rPr>
          <w:rFonts w:ascii="Sylfaen" w:hAnsi="Sylfaen" w:cs="Arial"/>
          <w:sz w:val="18"/>
          <w:szCs w:val="18"/>
          <w:lang w:val="ka-GE"/>
        </w:rPr>
        <w:t>)</w:t>
      </w:r>
      <w:r w:rsidR="00050F56" w:rsidRPr="0039132B">
        <w:rPr>
          <w:rFonts w:ascii="Sylfaen" w:hAnsi="Sylfaen" w:cs="Arial"/>
          <w:sz w:val="18"/>
          <w:szCs w:val="18"/>
          <w:lang w:val="ka-GE"/>
        </w:rPr>
        <w:t xml:space="preserve">, </w:t>
      </w:r>
      <w:r w:rsidR="00A25F42" w:rsidRPr="0039132B">
        <w:rPr>
          <w:rFonts w:ascii="Sylfaen" w:hAnsi="Sylfaen" w:cs="Arial"/>
          <w:sz w:val="18"/>
          <w:szCs w:val="18"/>
          <w:lang w:val="ka-GE"/>
        </w:rPr>
        <w:t>3884,765</w:t>
      </w:r>
      <w:r w:rsidR="00107563" w:rsidRPr="0039132B">
        <w:rPr>
          <w:rFonts w:ascii="Sylfaen" w:hAnsi="Sylfaen" w:cs="Arial"/>
          <w:sz w:val="18"/>
          <w:szCs w:val="18"/>
          <w:lang w:val="ka-GE"/>
        </w:rPr>
        <w:t xml:space="preserve"> </w:t>
      </w:r>
      <w:r w:rsidR="005F3A25" w:rsidRPr="0039132B">
        <w:rPr>
          <w:rFonts w:ascii="Sylfaen" w:hAnsi="Sylfaen" w:cs="Arial"/>
          <w:sz w:val="18"/>
          <w:szCs w:val="18"/>
          <w:lang w:val="ka-GE"/>
        </w:rPr>
        <w:t>ათ. ლარი</w:t>
      </w:r>
      <w:r w:rsidR="00892BE7" w:rsidRPr="0039132B">
        <w:rPr>
          <w:rFonts w:ascii="Sylfaen" w:hAnsi="Sylfaen" w:cs="Arial"/>
          <w:sz w:val="18"/>
          <w:szCs w:val="18"/>
          <w:lang w:val="ka-GE"/>
        </w:rPr>
        <w:t>ს</w:t>
      </w:r>
      <w:r w:rsidR="005F3A25" w:rsidRPr="0039132B">
        <w:rPr>
          <w:rFonts w:ascii="Sylfaen" w:hAnsi="Sylfaen" w:cs="Arial"/>
          <w:sz w:val="18"/>
          <w:szCs w:val="18"/>
          <w:lang w:val="ka-GE"/>
        </w:rPr>
        <w:t xml:space="preserve">  - 2020 წლის 31 დეკემბრის #2685 განკარგულებით საქართველოს რეგიონებში განსახორციელებელი პროექტების ფონდიდან გამოყოფილი თანხა; 478,0 ათ. ლარი</w:t>
      </w:r>
      <w:r w:rsidR="00892BE7" w:rsidRPr="0039132B">
        <w:rPr>
          <w:rFonts w:ascii="Sylfaen" w:hAnsi="Sylfaen" w:cs="Arial"/>
          <w:sz w:val="18"/>
          <w:szCs w:val="18"/>
          <w:lang w:val="ka-GE"/>
        </w:rPr>
        <w:t>ს</w:t>
      </w:r>
      <w:r w:rsidR="005F3A25" w:rsidRPr="0039132B">
        <w:rPr>
          <w:rFonts w:ascii="Sylfaen" w:hAnsi="Sylfaen" w:cs="Arial"/>
          <w:sz w:val="18"/>
          <w:szCs w:val="18"/>
          <w:lang w:val="ka-GE"/>
        </w:rPr>
        <w:t xml:space="preserve">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2021 წლის 05 თებერვლის N168 განკარგულებით  გამოყოფილი თანხა</w:t>
      </w:r>
      <w:r w:rsidR="00A25F42" w:rsidRPr="0039132B">
        <w:rPr>
          <w:rFonts w:ascii="Sylfaen" w:hAnsi="Sylfaen" w:cs="Arial"/>
          <w:sz w:val="18"/>
          <w:szCs w:val="18"/>
          <w:lang w:val="ka-GE"/>
        </w:rPr>
        <w:t>;</w:t>
      </w:r>
      <w:r w:rsidR="005F3A25" w:rsidRPr="0039132B">
        <w:rPr>
          <w:rFonts w:ascii="Sylfaen" w:hAnsi="Sylfaen" w:cs="Arial"/>
          <w:sz w:val="18"/>
          <w:szCs w:val="18"/>
          <w:lang w:val="ka-GE"/>
        </w:rPr>
        <w:t xml:space="preserve"> </w:t>
      </w:r>
      <w:r w:rsidR="00A25F42" w:rsidRPr="0039132B">
        <w:rPr>
          <w:rFonts w:ascii="Sylfaen" w:hAnsi="Sylfaen" w:cs="Arial"/>
          <w:sz w:val="18"/>
          <w:szCs w:val="18"/>
          <w:lang w:val="ka-GE"/>
        </w:rPr>
        <w:t>203,82849</w:t>
      </w:r>
      <w:r w:rsidR="005F3A25" w:rsidRPr="0039132B">
        <w:rPr>
          <w:rFonts w:ascii="Sylfaen" w:hAnsi="Sylfaen" w:cs="Arial"/>
          <w:sz w:val="18"/>
          <w:szCs w:val="18"/>
          <w:lang w:val="ka-GE"/>
        </w:rPr>
        <w:t xml:space="preserve"> ათ. ლარი</w:t>
      </w:r>
      <w:r w:rsidR="00892BE7" w:rsidRPr="0039132B">
        <w:rPr>
          <w:rFonts w:ascii="Sylfaen" w:hAnsi="Sylfaen" w:cs="Arial"/>
          <w:sz w:val="18"/>
          <w:szCs w:val="18"/>
          <w:lang w:val="ka-GE"/>
        </w:rPr>
        <w:t>ს</w:t>
      </w:r>
      <w:r w:rsidR="005F3A25" w:rsidRPr="0039132B">
        <w:rPr>
          <w:rFonts w:ascii="Sylfaen" w:hAnsi="Sylfaen" w:cs="Arial"/>
          <w:sz w:val="18"/>
          <w:szCs w:val="18"/>
          <w:lang w:val="ka-GE"/>
        </w:rPr>
        <w:t xml:space="preserve">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A25F42" w:rsidRPr="0039132B">
        <w:rPr>
          <w:rFonts w:ascii="Sylfaen" w:hAnsi="Sylfaen" w:cs="Arial"/>
          <w:sz w:val="18"/>
          <w:szCs w:val="18"/>
          <w:lang w:val="ka-GE"/>
        </w:rPr>
        <w:t xml:space="preserve">; 900,0 ათ. ლარის - </w:t>
      </w:r>
      <w:r w:rsidR="001766B9" w:rsidRPr="0039132B">
        <w:rPr>
          <w:rFonts w:ascii="Sylfaen" w:hAnsi="Sylfaen" w:cs="Arial"/>
          <w:sz w:val="18"/>
          <w:szCs w:val="18"/>
          <w:lang w:val="ka-GE"/>
        </w:rPr>
        <w:t>საქართველოს მთავრობის 2021 წლის 28 სექტემბრის N1727 განკარგულებით,</w:t>
      </w:r>
      <w:r w:rsidR="00A25F42" w:rsidRPr="0039132B">
        <w:rPr>
          <w:rFonts w:ascii="Sylfaen" w:hAnsi="Sylfaen" w:cs="Arial"/>
          <w:sz w:val="18"/>
          <w:szCs w:val="18"/>
          <w:lang w:val="ka-GE"/>
        </w:rPr>
        <w:t>სტიქიის შედეგების სა</w:t>
      </w:r>
      <w:r w:rsidR="001766B9" w:rsidRPr="0039132B">
        <w:rPr>
          <w:rFonts w:ascii="Sylfaen" w:hAnsi="Sylfaen" w:cs="Arial"/>
          <w:sz w:val="18"/>
          <w:szCs w:val="18"/>
          <w:lang w:val="ka-GE"/>
        </w:rPr>
        <w:t xml:space="preserve">ლიკვიდაციო ღონისძიებების განხორციელების თაობაზე, </w:t>
      </w:r>
      <w:r w:rsidR="001766B9" w:rsidRPr="0039132B">
        <w:rPr>
          <w:rFonts w:ascii="Sylfaen" w:hAnsi="Sylfaen" w:cs="Arial"/>
          <w:sz w:val="18"/>
          <w:szCs w:val="18"/>
          <w:lang w:val="ka-GE"/>
        </w:rPr>
        <w:lastRenderedPageBreak/>
        <w:t xml:space="preserve">მტავრობის სარეზერვო ფონდიდან გამოყოფილი თანხა; </w:t>
      </w:r>
      <w:r w:rsidR="005F3A25" w:rsidRPr="0039132B">
        <w:rPr>
          <w:rFonts w:ascii="Sylfaen" w:hAnsi="Sylfaen" w:cs="Arial"/>
          <w:sz w:val="18"/>
          <w:szCs w:val="18"/>
          <w:lang w:val="ka-GE"/>
        </w:rPr>
        <w:t xml:space="preserve"> </w:t>
      </w:r>
      <w:r w:rsidR="000677F0" w:rsidRPr="0039132B">
        <w:rPr>
          <w:rFonts w:ascii="Sylfaen" w:hAnsi="Sylfaen" w:cs="Arial"/>
          <w:sz w:val="18"/>
          <w:szCs w:val="18"/>
          <w:lang w:val="ka-GE"/>
        </w:rPr>
        <w:t>საერთაშორისო ორგანიზაციებიდან მიღებული გრანტები</w:t>
      </w:r>
      <w:r w:rsidR="00FA7F1E" w:rsidRPr="0039132B">
        <w:rPr>
          <w:rFonts w:ascii="Sylfaen" w:hAnsi="Sylfaen" w:cs="Arial"/>
          <w:sz w:val="18"/>
          <w:szCs w:val="18"/>
          <w:lang w:val="ka-GE"/>
        </w:rPr>
        <w:t>ს</w:t>
      </w:r>
      <w:r w:rsidR="000677F0" w:rsidRPr="0039132B">
        <w:rPr>
          <w:rFonts w:ascii="Sylfaen" w:hAnsi="Sylfaen" w:cs="Arial"/>
          <w:sz w:val="18"/>
          <w:szCs w:val="18"/>
          <w:lang w:val="ka-GE"/>
        </w:rPr>
        <w:t xml:space="preserve"> 3,6429 ათ. </w:t>
      </w:r>
      <w:r w:rsidR="00FA7F1E" w:rsidRPr="0039132B">
        <w:rPr>
          <w:rFonts w:ascii="Sylfaen" w:hAnsi="Sylfaen" w:cs="Arial"/>
          <w:sz w:val="18"/>
          <w:szCs w:val="18"/>
          <w:lang w:val="ka-GE"/>
        </w:rPr>
        <w:t xml:space="preserve">ლარის, </w:t>
      </w:r>
      <w:r w:rsidR="005F3A25" w:rsidRPr="0039132B">
        <w:rPr>
          <w:rFonts w:ascii="Sylfaen" w:hAnsi="Sylfaen" w:cs="Arial"/>
          <w:sz w:val="18"/>
          <w:szCs w:val="18"/>
          <w:lang w:val="ka-GE"/>
        </w:rPr>
        <w:t>აგრეთვე, საქართველოს ფინანსთა სამინისტროს 2020 წლის 23 დეკემბრის N04-03/160358 წერილის გათვალისწინებით, 10,1 ათ. ლარი</w:t>
      </w:r>
      <w:r w:rsidR="000677F0" w:rsidRPr="0039132B">
        <w:rPr>
          <w:rFonts w:ascii="Sylfaen" w:hAnsi="Sylfaen" w:cs="Arial"/>
          <w:sz w:val="18"/>
          <w:szCs w:val="18"/>
          <w:lang w:val="ka-GE"/>
        </w:rPr>
        <w:t>ს</w:t>
      </w:r>
      <w:r w:rsidR="005F3A25" w:rsidRPr="0039132B">
        <w:rPr>
          <w:rFonts w:ascii="Sylfaen" w:hAnsi="Sylfaen" w:cs="Arial"/>
          <w:sz w:val="18"/>
          <w:szCs w:val="18"/>
          <w:lang w:val="ka-GE"/>
        </w:rPr>
        <w:t xml:space="preserve"> - დამატებული ღირებულების გადასახადის შემცირებით, 1700,0 ათ. ლარი</w:t>
      </w:r>
      <w:r w:rsidR="00892BE7" w:rsidRPr="0039132B">
        <w:rPr>
          <w:rFonts w:ascii="Sylfaen" w:hAnsi="Sylfaen" w:cs="Arial"/>
          <w:sz w:val="18"/>
          <w:szCs w:val="18"/>
          <w:lang w:val="ka-GE"/>
        </w:rPr>
        <w:t>ს</w:t>
      </w:r>
      <w:r w:rsidR="005F3A25" w:rsidRPr="0039132B">
        <w:rPr>
          <w:rFonts w:ascii="Sylfaen" w:hAnsi="Sylfaen" w:cs="Arial"/>
          <w:sz w:val="18"/>
          <w:szCs w:val="18"/>
          <w:lang w:val="ka-GE"/>
        </w:rPr>
        <w:t xml:space="preserve"> - საქართველოს საწარმოთა ქონებაზე (გარდა მიწისა) გადასახადიდან მიღებული შემოსავალის შემცირებით, </w:t>
      </w:r>
      <w:r w:rsidR="000677F0" w:rsidRPr="0039132B">
        <w:rPr>
          <w:rFonts w:ascii="Sylfaen" w:hAnsi="Sylfaen" w:cs="Arial"/>
          <w:sz w:val="18"/>
          <w:szCs w:val="18"/>
          <w:lang w:val="ka-GE"/>
        </w:rPr>
        <w:t>საქართველოს ფინანსთა სამინისტროს 2021 წლის 12 ივლისის N04-03/88319 წერილის გათვალისწინებით</w:t>
      </w:r>
      <w:r w:rsidR="00FA7F1E" w:rsidRPr="0039132B">
        <w:rPr>
          <w:rFonts w:ascii="Sylfaen" w:hAnsi="Sylfaen" w:cs="Arial"/>
          <w:sz w:val="18"/>
          <w:szCs w:val="18"/>
          <w:lang w:val="ka-GE"/>
        </w:rPr>
        <w:t>,</w:t>
      </w:r>
      <w:r w:rsidR="000677F0" w:rsidRPr="0039132B">
        <w:rPr>
          <w:rFonts w:ascii="Sylfaen" w:hAnsi="Sylfaen" w:cs="Arial"/>
          <w:sz w:val="18"/>
          <w:szCs w:val="18"/>
          <w:lang w:val="ka-GE"/>
        </w:rPr>
        <w:t xml:space="preserve"> </w:t>
      </w:r>
      <w:r w:rsidR="00FA7F1E" w:rsidRPr="0039132B">
        <w:rPr>
          <w:rFonts w:ascii="Sylfaen" w:hAnsi="Sylfaen" w:cs="Arial"/>
          <w:sz w:val="18"/>
          <w:szCs w:val="18"/>
          <w:lang w:val="ka-GE"/>
        </w:rPr>
        <w:t xml:space="preserve">1328,4 ათ. ლარის - </w:t>
      </w:r>
      <w:r w:rsidR="000677F0" w:rsidRPr="0039132B">
        <w:rPr>
          <w:rFonts w:ascii="Sylfaen" w:hAnsi="Sylfaen" w:cs="Arial"/>
          <w:sz w:val="18"/>
          <w:szCs w:val="18"/>
          <w:lang w:val="ka-GE"/>
        </w:rPr>
        <w:t>დამატებული ღირებულების გადასახადის გაზრდით</w:t>
      </w:r>
      <w:r w:rsidR="0084161A" w:rsidRPr="0039132B">
        <w:rPr>
          <w:rFonts w:ascii="Sylfaen" w:hAnsi="Sylfaen" w:cs="Arial"/>
          <w:sz w:val="18"/>
          <w:szCs w:val="18"/>
          <w:lang w:val="ka-GE"/>
        </w:rPr>
        <w:t>;</w:t>
      </w:r>
      <w:r w:rsidR="00FA7F1E" w:rsidRPr="0039132B">
        <w:rPr>
          <w:rFonts w:ascii="Sylfaen" w:hAnsi="Sylfaen" w:cs="Arial"/>
          <w:sz w:val="18"/>
          <w:szCs w:val="18"/>
          <w:lang w:val="ka-GE"/>
        </w:rPr>
        <w:t xml:space="preserve"> </w:t>
      </w:r>
      <w:r w:rsidR="000677F0" w:rsidRPr="0039132B">
        <w:rPr>
          <w:rFonts w:ascii="Sylfaen" w:hAnsi="Sylfaen" w:cs="Arial"/>
          <w:sz w:val="18"/>
          <w:szCs w:val="18"/>
          <w:lang w:val="ka-GE"/>
        </w:rPr>
        <w:t xml:space="preserve"> </w:t>
      </w:r>
      <w:r w:rsidR="00FA7F1E" w:rsidRPr="0039132B">
        <w:rPr>
          <w:rFonts w:ascii="Sylfaen" w:hAnsi="Sylfaen" w:cs="Arial"/>
          <w:sz w:val="18"/>
          <w:szCs w:val="18"/>
          <w:lang w:val="ka-GE"/>
        </w:rPr>
        <w:t xml:space="preserve">500,0 ათ. ლარის - </w:t>
      </w:r>
      <w:r w:rsidR="000677F0" w:rsidRPr="0039132B">
        <w:rPr>
          <w:rFonts w:ascii="Sylfaen" w:hAnsi="Sylfaen" w:cs="Arial"/>
          <w:sz w:val="18"/>
          <w:szCs w:val="18"/>
          <w:lang w:val="ka-GE"/>
        </w:rPr>
        <w:t>პროცენტებიდან მიღებული შემოსავლები</w:t>
      </w:r>
      <w:r w:rsidR="00FA7F1E" w:rsidRPr="0039132B">
        <w:rPr>
          <w:rFonts w:ascii="Sylfaen" w:hAnsi="Sylfaen" w:cs="Arial"/>
          <w:sz w:val="18"/>
          <w:szCs w:val="18"/>
          <w:lang w:val="ka-GE"/>
        </w:rPr>
        <w:t>ს</w:t>
      </w:r>
      <w:r w:rsidR="000677F0" w:rsidRPr="0039132B">
        <w:rPr>
          <w:rFonts w:ascii="Sylfaen" w:hAnsi="Sylfaen" w:cs="Arial"/>
          <w:sz w:val="18"/>
          <w:szCs w:val="18"/>
          <w:lang w:val="ka-GE"/>
        </w:rPr>
        <w:t xml:space="preserve"> გაზრდით, </w:t>
      </w:r>
      <w:r w:rsidR="00FA7F1E" w:rsidRPr="0039132B">
        <w:rPr>
          <w:rFonts w:ascii="Sylfaen" w:hAnsi="Sylfaen" w:cs="Arial"/>
          <w:sz w:val="18"/>
          <w:szCs w:val="18"/>
          <w:lang w:val="ka-GE"/>
        </w:rPr>
        <w:t xml:space="preserve">75,0 ათ. ლარის - </w:t>
      </w:r>
      <w:r w:rsidR="000677F0" w:rsidRPr="0039132B">
        <w:rPr>
          <w:rFonts w:ascii="Sylfaen" w:hAnsi="Sylfaen" w:cs="Arial"/>
          <w:sz w:val="18"/>
          <w:szCs w:val="18"/>
          <w:lang w:val="ka-GE"/>
        </w:rPr>
        <w:t>შემოსავალი მიწის იჯარიდან და მართვაში (უზურფრუქტი, ქირავნობა და სხვა) გადაცემიდან</w:t>
      </w:r>
      <w:r w:rsidR="00FA7F1E" w:rsidRPr="0039132B">
        <w:rPr>
          <w:rFonts w:ascii="Sylfaen" w:hAnsi="Sylfaen" w:cs="Arial"/>
          <w:sz w:val="18"/>
          <w:szCs w:val="18"/>
          <w:lang w:val="ka-GE"/>
        </w:rPr>
        <w:t xml:space="preserve"> გაზრდით,</w:t>
      </w:r>
      <w:r w:rsidR="000677F0" w:rsidRPr="0039132B">
        <w:rPr>
          <w:rFonts w:ascii="Sylfaen" w:hAnsi="Sylfaen" w:cs="Arial"/>
          <w:sz w:val="18"/>
          <w:szCs w:val="18"/>
          <w:lang w:val="ka-GE"/>
        </w:rPr>
        <w:t xml:space="preserve"> </w:t>
      </w:r>
      <w:r w:rsidR="00FA7F1E" w:rsidRPr="0039132B">
        <w:rPr>
          <w:rFonts w:ascii="Sylfaen" w:hAnsi="Sylfaen" w:cs="Arial"/>
          <w:sz w:val="18"/>
          <w:szCs w:val="18"/>
          <w:lang w:val="ka-GE"/>
        </w:rPr>
        <w:t xml:space="preserve">413,517 ათ. ლარის - </w:t>
      </w:r>
      <w:r w:rsidR="000677F0" w:rsidRPr="0039132B">
        <w:rPr>
          <w:rFonts w:ascii="Sylfaen" w:hAnsi="Sylfaen" w:cs="Arial"/>
          <w:sz w:val="18"/>
          <w:szCs w:val="18"/>
          <w:lang w:val="ka-GE"/>
        </w:rPr>
        <w:t>ჯარიმები, სანქციები და საურავებიდან მიღებული შემოსავლები</w:t>
      </w:r>
      <w:r w:rsidR="00FA7F1E" w:rsidRPr="0039132B">
        <w:rPr>
          <w:rFonts w:ascii="Sylfaen" w:hAnsi="Sylfaen" w:cs="Arial"/>
          <w:sz w:val="18"/>
          <w:szCs w:val="18"/>
          <w:lang w:val="ka-GE"/>
        </w:rPr>
        <w:t>ს გაზრდით,</w:t>
      </w:r>
      <w:r w:rsidR="000677F0" w:rsidRPr="0039132B">
        <w:rPr>
          <w:rFonts w:ascii="Sylfaen" w:hAnsi="Sylfaen" w:cs="Arial"/>
          <w:sz w:val="18"/>
          <w:szCs w:val="18"/>
          <w:lang w:val="ka-GE"/>
        </w:rPr>
        <w:t xml:space="preserve"> </w:t>
      </w:r>
      <w:r w:rsidR="008D1B76" w:rsidRPr="0039132B">
        <w:rPr>
          <w:rFonts w:ascii="Sylfaen" w:hAnsi="Sylfaen" w:cs="Arial"/>
          <w:sz w:val="18"/>
          <w:szCs w:val="18"/>
          <w:lang w:val="ka-GE"/>
        </w:rPr>
        <w:t xml:space="preserve">110,0 ათ. ლარის - </w:t>
      </w:r>
      <w:r w:rsidR="000677F0" w:rsidRPr="0039132B">
        <w:rPr>
          <w:rFonts w:ascii="Sylfaen" w:hAnsi="Sylfaen" w:cs="Arial"/>
          <w:sz w:val="18"/>
          <w:szCs w:val="18"/>
          <w:lang w:val="ka-GE"/>
        </w:rPr>
        <w:t>შერეული და სხვა არაკლასიფიცირებული შემოსავლებიდან მიღებული შემოსავლები</w:t>
      </w:r>
      <w:r w:rsidR="00FA7F1E" w:rsidRPr="0039132B">
        <w:rPr>
          <w:rFonts w:ascii="Sylfaen" w:hAnsi="Sylfaen" w:cs="Arial"/>
          <w:sz w:val="18"/>
          <w:szCs w:val="18"/>
          <w:lang w:val="ka-GE"/>
        </w:rPr>
        <w:t>ს</w:t>
      </w:r>
      <w:r w:rsidR="000677F0" w:rsidRPr="0039132B">
        <w:rPr>
          <w:rFonts w:ascii="Sylfaen" w:hAnsi="Sylfaen" w:cs="Arial"/>
          <w:sz w:val="18"/>
          <w:szCs w:val="18"/>
          <w:lang w:val="ka-GE"/>
        </w:rPr>
        <w:t xml:space="preserve"> </w:t>
      </w:r>
      <w:r w:rsidR="00FA7F1E" w:rsidRPr="0039132B">
        <w:rPr>
          <w:rFonts w:ascii="Sylfaen" w:hAnsi="Sylfaen" w:cs="Arial"/>
          <w:sz w:val="18"/>
          <w:szCs w:val="18"/>
          <w:lang w:val="ka-GE"/>
        </w:rPr>
        <w:t>გაზრდი</w:t>
      </w:r>
      <w:r w:rsidR="008D1B76" w:rsidRPr="0039132B">
        <w:rPr>
          <w:rFonts w:ascii="Sylfaen" w:hAnsi="Sylfaen" w:cs="Arial"/>
          <w:sz w:val="18"/>
          <w:szCs w:val="18"/>
          <w:lang w:val="ka-GE"/>
        </w:rPr>
        <w:t>თ</w:t>
      </w:r>
      <w:r w:rsidR="00FA7F1E" w:rsidRPr="0039132B">
        <w:rPr>
          <w:rFonts w:ascii="Sylfaen" w:hAnsi="Sylfaen" w:cs="Arial"/>
          <w:sz w:val="18"/>
          <w:szCs w:val="18"/>
          <w:lang w:val="ka-GE"/>
        </w:rPr>
        <w:t>,</w:t>
      </w:r>
      <w:r w:rsidR="000677F0" w:rsidRPr="0039132B">
        <w:rPr>
          <w:rFonts w:ascii="Sylfaen" w:hAnsi="Sylfaen" w:cs="Arial"/>
          <w:sz w:val="18"/>
          <w:szCs w:val="18"/>
          <w:lang w:val="ka-GE"/>
        </w:rPr>
        <w:t xml:space="preserve"> </w:t>
      </w:r>
      <w:r w:rsidR="008D1B76" w:rsidRPr="0039132B">
        <w:rPr>
          <w:rFonts w:ascii="Sylfaen" w:hAnsi="Sylfaen" w:cs="Arial"/>
          <w:sz w:val="18"/>
          <w:szCs w:val="18"/>
          <w:lang w:val="ka-GE"/>
        </w:rPr>
        <w:t xml:space="preserve">38,35 ათ. ლარის - </w:t>
      </w:r>
      <w:r w:rsidR="000677F0" w:rsidRPr="0039132B">
        <w:rPr>
          <w:rFonts w:ascii="Sylfaen" w:hAnsi="Sylfaen" w:cs="Arial"/>
          <w:sz w:val="18"/>
          <w:szCs w:val="18"/>
          <w:lang w:val="ka-GE"/>
        </w:rPr>
        <w:t>სათამაშო ბიზნესის მოსაკრებელიდან მიღებული შემოსავლები</w:t>
      </w:r>
      <w:r w:rsidR="008D1B76" w:rsidRPr="0039132B">
        <w:rPr>
          <w:rFonts w:ascii="Sylfaen" w:hAnsi="Sylfaen" w:cs="Arial"/>
          <w:sz w:val="18"/>
          <w:szCs w:val="18"/>
          <w:lang w:val="ka-GE"/>
        </w:rPr>
        <w:t>ს</w:t>
      </w:r>
      <w:r w:rsidR="000677F0" w:rsidRPr="0039132B">
        <w:rPr>
          <w:rFonts w:ascii="Sylfaen" w:hAnsi="Sylfaen" w:cs="Arial"/>
          <w:sz w:val="18"/>
          <w:szCs w:val="18"/>
          <w:lang w:val="ka-GE"/>
        </w:rPr>
        <w:t xml:space="preserve"> </w:t>
      </w:r>
      <w:r w:rsidR="00FA7F1E" w:rsidRPr="0039132B">
        <w:rPr>
          <w:rFonts w:ascii="Sylfaen" w:hAnsi="Sylfaen" w:cs="Arial"/>
          <w:sz w:val="18"/>
          <w:szCs w:val="18"/>
          <w:lang w:val="ka-GE"/>
        </w:rPr>
        <w:t xml:space="preserve">გაზრდით, </w:t>
      </w:r>
      <w:r w:rsidR="008D1B76" w:rsidRPr="0039132B">
        <w:rPr>
          <w:rFonts w:ascii="Sylfaen" w:hAnsi="Sylfaen" w:cs="Arial"/>
          <w:sz w:val="18"/>
          <w:szCs w:val="18"/>
          <w:lang w:val="ka-GE"/>
        </w:rPr>
        <w:t xml:space="preserve">3000,0 ათ. ლარის - </w:t>
      </w:r>
      <w:r w:rsidR="00FA7F1E" w:rsidRPr="0039132B">
        <w:rPr>
          <w:rFonts w:ascii="Sylfaen" w:hAnsi="Sylfaen" w:cs="Arial"/>
          <w:sz w:val="18"/>
          <w:szCs w:val="18"/>
          <w:lang w:val="ka-GE"/>
        </w:rPr>
        <w:t>არაფინანსური აქტივების კლებიდან მიღებული შემოსავლები კერძოდ, არაწარმოებული აქტივებიდან (მიწა) მიღებული შემოსავლების გაზრდით</w:t>
      </w:r>
      <w:r w:rsidR="008D1B76" w:rsidRPr="0039132B">
        <w:rPr>
          <w:rFonts w:ascii="Sylfaen" w:hAnsi="Sylfaen" w:cs="Arial"/>
          <w:sz w:val="18"/>
          <w:szCs w:val="18"/>
          <w:lang w:val="ka-GE"/>
        </w:rPr>
        <w:t>,</w:t>
      </w:r>
      <w:r w:rsidR="00FA7F1E" w:rsidRPr="0039132B">
        <w:rPr>
          <w:rFonts w:ascii="Sylfaen" w:hAnsi="Sylfaen" w:cs="Arial"/>
          <w:sz w:val="18"/>
          <w:szCs w:val="18"/>
          <w:lang w:val="ka-GE"/>
        </w:rPr>
        <w:t xml:space="preserve"> შ</w:t>
      </w:r>
      <w:r w:rsidR="00723016" w:rsidRPr="0039132B">
        <w:rPr>
          <w:rFonts w:ascii="Sylfaen" w:hAnsi="Sylfaen" w:cs="Arial"/>
          <w:sz w:val="18"/>
          <w:szCs w:val="18"/>
          <w:lang w:val="ka-GE"/>
        </w:rPr>
        <w:t xml:space="preserve">ემოსულობებში და გადასახდელებში ასახვით, </w:t>
      </w:r>
      <w:r w:rsidR="005C2D92" w:rsidRPr="0039132B">
        <w:rPr>
          <w:rFonts w:ascii="Sylfaen" w:hAnsi="Sylfaen" w:cs="Arial"/>
          <w:sz w:val="18"/>
          <w:szCs w:val="18"/>
          <w:lang w:val="ka-GE"/>
        </w:rPr>
        <w:t xml:space="preserve">დაზუსტდა </w:t>
      </w:r>
      <w:r w:rsidR="00723016" w:rsidRPr="0039132B">
        <w:rPr>
          <w:rFonts w:ascii="Sylfaen" w:hAnsi="Sylfaen" w:cs="Arial"/>
          <w:sz w:val="18"/>
          <w:szCs w:val="18"/>
          <w:lang w:val="ka-GE"/>
        </w:rPr>
        <w:t xml:space="preserve">თელავის მუნიციპალიტეტის 2021 წლის ბიუჯეტი </w:t>
      </w:r>
      <w:r w:rsidR="005C2D92" w:rsidRPr="0039132B">
        <w:rPr>
          <w:rFonts w:ascii="Sylfaen" w:hAnsi="Sylfaen" w:cs="Arial"/>
          <w:sz w:val="18"/>
          <w:szCs w:val="18"/>
          <w:lang w:val="ka-GE"/>
        </w:rPr>
        <w:t>და</w:t>
      </w:r>
      <w:r w:rsidR="00723016" w:rsidRPr="0039132B">
        <w:rPr>
          <w:rFonts w:ascii="Sylfaen" w:hAnsi="Sylfaen" w:cs="Arial"/>
          <w:sz w:val="18"/>
          <w:szCs w:val="18"/>
          <w:lang w:val="ka-GE"/>
        </w:rPr>
        <w:t xml:space="preserve"> განისაზღვრა </w:t>
      </w:r>
      <w:r w:rsidR="001766B9" w:rsidRPr="0039132B">
        <w:rPr>
          <w:rFonts w:ascii="Sylfaen" w:hAnsi="Sylfaen" w:cs="Arial"/>
          <w:sz w:val="18"/>
          <w:szCs w:val="18"/>
          <w:lang w:val="ka-GE"/>
        </w:rPr>
        <w:t>41794,29</w:t>
      </w:r>
      <w:r w:rsidR="008D1B76" w:rsidRPr="0039132B">
        <w:rPr>
          <w:rFonts w:ascii="Sylfaen" w:hAnsi="Sylfaen" w:cs="Arial"/>
          <w:sz w:val="18"/>
          <w:szCs w:val="18"/>
          <w:lang w:val="ka-GE"/>
        </w:rPr>
        <w:t xml:space="preserve"> </w:t>
      </w:r>
      <w:r w:rsidR="00723016" w:rsidRPr="0039132B">
        <w:rPr>
          <w:rFonts w:ascii="Sylfaen" w:hAnsi="Sylfaen" w:cs="Arial"/>
          <w:sz w:val="18"/>
          <w:szCs w:val="18"/>
          <w:lang w:val="ka-GE"/>
        </w:rPr>
        <w:t>ათ. ლარის ოდენობით.</w:t>
      </w:r>
    </w:p>
    <w:p w:rsidR="00A31E13" w:rsidRPr="0039132B" w:rsidRDefault="00A31E13" w:rsidP="00FA7F1E">
      <w:pPr>
        <w:tabs>
          <w:tab w:val="left" w:pos="567"/>
        </w:tabs>
        <w:jc w:val="both"/>
        <w:rPr>
          <w:rFonts w:ascii="Sylfaen" w:hAnsi="Sylfaen" w:cs="Arial"/>
          <w:sz w:val="18"/>
          <w:szCs w:val="18"/>
          <w:lang w:val="ka-GE"/>
        </w:rPr>
      </w:pPr>
    </w:p>
    <w:p w:rsidR="00A31E13" w:rsidRPr="0039132B" w:rsidRDefault="00A31E13" w:rsidP="00A31E1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450"/>
        <w:jc w:val="both"/>
        <w:rPr>
          <w:rFonts w:ascii="Sylfaen" w:eastAsia="Sylfaen" w:hAnsi="Sylfaen"/>
          <w:b/>
          <w:sz w:val="20"/>
          <w:lang w:val="ka-GE"/>
        </w:rPr>
      </w:pPr>
      <w:r w:rsidRPr="0039132B">
        <w:rPr>
          <w:rFonts w:ascii="Sylfaen" w:eastAsia="Sylfaen" w:hAnsi="Sylfaen"/>
          <w:b/>
          <w:sz w:val="20"/>
        </w:rPr>
        <w:t xml:space="preserve">I თავი. </w:t>
      </w:r>
      <w:r w:rsidRPr="0039132B">
        <w:rPr>
          <w:rFonts w:ascii="Sylfaen" w:eastAsia="Sylfaen" w:hAnsi="Sylfaen"/>
          <w:b/>
          <w:sz w:val="20"/>
          <w:lang w:val="ka-GE"/>
        </w:rPr>
        <w:t>მუნიციპალიტეტის ბიუჯეტის ძირითადი მაჩვენებლების შესრულება</w:t>
      </w:r>
    </w:p>
    <w:p w:rsidR="00A31E13" w:rsidRPr="0039132B" w:rsidRDefault="00A31E13" w:rsidP="00A31E1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450"/>
        <w:jc w:val="both"/>
        <w:rPr>
          <w:rFonts w:ascii="Sylfaen" w:eastAsia="Sylfaen" w:hAnsi="Sylfaen"/>
          <w:sz w:val="18"/>
          <w:szCs w:val="18"/>
          <w:lang w:val="ka-GE"/>
        </w:rPr>
      </w:pPr>
      <w:r w:rsidRPr="0039132B">
        <w:rPr>
          <w:rFonts w:ascii="Sylfaen" w:eastAsia="Sylfaen" w:hAnsi="Sylfaen"/>
          <w:sz w:val="18"/>
          <w:szCs w:val="18"/>
          <w:lang w:val="ka-GE"/>
        </w:rPr>
        <w:t>თელავის მუნიციპალიტეტის 2021 წლის ბიუჯეტის ბალანსის შესრულება</w:t>
      </w:r>
      <w:r w:rsidR="00F772FB" w:rsidRPr="0039132B">
        <w:rPr>
          <w:rFonts w:ascii="Sylfaen" w:eastAsia="Sylfaen" w:hAnsi="Sylfaen"/>
          <w:sz w:val="18"/>
          <w:szCs w:val="18"/>
          <w:lang w:val="ka-GE"/>
        </w:rPr>
        <w:t>:</w:t>
      </w:r>
    </w:p>
    <w:p w:rsidR="00A31E13" w:rsidRPr="0039132B" w:rsidRDefault="00A31E13" w:rsidP="00FA7F1E">
      <w:pPr>
        <w:tabs>
          <w:tab w:val="left" w:pos="567"/>
        </w:tabs>
        <w:jc w:val="both"/>
        <w:rPr>
          <w:rFonts w:ascii="Sylfaen" w:hAnsi="Sylfaen" w:cs="Arial"/>
          <w:sz w:val="18"/>
          <w:szCs w:val="18"/>
          <w:lang w:val="ka-GE"/>
        </w:rPr>
      </w:pPr>
    </w:p>
    <w:p w:rsidR="00EA74C3" w:rsidRPr="0039132B" w:rsidRDefault="00A31E13" w:rsidP="00A31E13">
      <w:pPr>
        <w:tabs>
          <w:tab w:val="left" w:pos="567"/>
        </w:tabs>
        <w:jc w:val="right"/>
        <w:rPr>
          <w:rFonts w:ascii="Sylfaen" w:hAnsi="Sylfaen" w:cs="Arial"/>
          <w:i/>
          <w:sz w:val="18"/>
          <w:szCs w:val="18"/>
          <w:lang w:val="ka-GE"/>
        </w:rPr>
      </w:pPr>
      <w:r w:rsidRPr="0039132B">
        <w:rPr>
          <w:rFonts w:ascii="Sylfaen" w:hAnsi="Sylfaen" w:cs="Arial"/>
          <w:i/>
          <w:sz w:val="18"/>
          <w:szCs w:val="18"/>
          <w:lang w:val="ka-GE"/>
        </w:rPr>
        <w:t>ათასი ლარი</w:t>
      </w:r>
    </w:p>
    <w:tbl>
      <w:tblPr>
        <w:tblW w:w="5000" w:type="pct"/>
        <w:tblLook w:val="04A0" w:firstRow="1" w:lastRow="0" w:firstColumn="1" w:lastColumn="0" w:noHBand="0" w:noVBand="1"/>
      </w:tblPr>
      <w:tblGrid>
        <w:gridCol w:w="2867"/>
        <w:gridCol w:w="991"/>
        <w:gridCol w:w="1237"/>
        <w:gridCol w:w="1193"/>
        <w:gridCol w:w="1081"/>
        <w:gridCol w:w="1228"/>
        <w:gridCol w:w="1193"/>
      </w:tblGrid>
      <w:tr w:rsidR="006E222D" w:rsidRPr="006E222D" w:rsidTr="00F772FB">
        <w:trPr>
          <w:trHeight w:val="375"/>
          <w:tblHeader/>
        </w:trPr>
        <w:tc>
          <w:tcPr>
            <w:tcW w:w="1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222D" w:rsidRPr="001400DE" w:rsidRDefault="006E222D" w:rsidP="006E222D">
            <w:pPr>
              <w:spacing w:line="240" w:lineRule="auto"/>
              <w:jc w:val="center"/>
              <w:rPr>
                <w:rFonts w:ascii="LitNusx" w:eastAsia="Times New Roman" w:hAnsi="LitNusx" w:cs="Times New Roman"/>
                <w:b/>
                <w:bCs/>
                <w:sz w:val="16"/>
                <w:szCs w:val="16"/>
              </w:rPr>
            </w:pPr>
            <w:r w:rsidRPr="001400DE">
              <w:rPr>
                <w:rFonts w:ascii="Sylfaen" w:eastAsia="Times New Roman" w:hAnsi="Sylfaen" w:cs="Sylfaen"/>
                <w:b/>
                <w:bCs/>
                <w:sz w:val="16"/>
                <w:szCs w:val="16"/>
              </w:rPr>
              <w:t>დასახელება</w:t>
            </w:r>
          </w:p>
        </w:tc>
        <w:tc>
          <w:tcPr>
            <w:tcW w:w="1747" w:type="pct"/>
            <w:gridSpan w:val="3"/>
            <w:tcBorders>
              <w:top w:val="single" w:sz="8" w:space="0" w:color="auto"/>
              <w:left w:val="nil"/>
              <w:bottom w:val="single" w:sz="8"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2021 წლის გეგმა</w:t>
            </w:r>
          </w:p>
        </w:tc>
        <w:tc>
          <w:tcPr>
            <w:tcW w:w="1788" w:type="pct"/>
            <w:gridSpan w:val="3"/>
            <w:tcBorders>
              <w:top w:val="single" w:sz="8" w:space="0" w:color="auto"/>
              <w:left w:val="nil"/>
              <w:bottom w:val="single" w:sz="8"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2021 წლის  ფაქტი</w:t>
            </w:r>
          </w:p>
        </w:tc>
      </w:tr>
      <w:tr w:rsidR="006E222D" w:rsidRPr="006E222D" w:rsidTr="00F772FB">
        <w:trPr>
          <w:trHeight w:val="345"/>
          <w:tblHeader/>
        </w:trPr>
        <w:tc>
          <w:tcPr>
            <w:tcW w:w="1465" w:type="pct"/>
            <w:vMerge/>
            <w:tcBorders>
              <w:top w:val="single" w:sz="8" w:space="0" w:color="auto"/>
              <w:left w:val="single" w:sz="8" w:space="0" w:color="auto"/>
              <w:bottom w:val="single" w:sz="8" w:space="0" w:color="000000"/>
              <w:right w:val="single" w:sz="8" w:space="0" w:color="auto"/>
            </w:tcBorders>
            <w:vAlign w:val="center"/>
            <w:hideMark/>
          </w:tcPr>
          <w:p w:rsidR="006E222D" w:rsidRPr="001400DE" w:rsidRDefault="006E222D" w:rsidP="006E222D">
            <w:pPr>
              <w:spacing w:line="240" w:lineRule="auto"/>
              <w:rPr>
                <w:rFonts w:ascii="LitNusx" w:eastAsia="Times New Roman" w:hAnsi="LitNusx" w:cs="Times New Roman"/>
                <w:b/>
                <w:bCs/>
                <w:sz w:val="16"/>
                <w:szCs w:val="16"/>
              </w:rPr>
            </w:pPr>
          </w:p>
        </w:tc>
        <w:tc>
          <w:tcPr>
            <w:tcW w:w="506" w:type="pct"/>
            <w:vMerge w:val="restart"/>
            <w:tcBorders>
              <w:top w:val="nil"/>
              <w:left w:val="single" w:sz="8" w:space="0" w:color="auto"/>
              <w:bottom w:val="single" w:sz="8" w:space="0" w:color="000000"/>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სულ</w:t>
            </w:r>
          </w:p>
        </w:tc>
        <w:tc>
          <w:tcPr>
            <w:tcW w:w="1241" w:type="pct"/>
            <w:gridSpan w:val="2"/>
            <w:tcBorders>
              <w:top w:val="single" w:sz="8" w:space="0" w:color="auto"/>
              <w:left w:val="nil"/>
              <w:bottom w:val="single" w:sz="4" w:space="0" w:color="auto"/>
              <w:right w:val="single" w:sz="8" w:space="0" w:color="000000"/>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მათ შორის</w:t>
            </w:r>
          </w:p>
        </w:tc>
        <w:tc>
          <w:tcPr>
            <w:tcW w:w="552" w:type="pct"/>
            <w:vMerge w:val="restart"/>
            <w:tcBorders>
              <w:top w:val="nil"/>
              <w:left w:val="single" w:sz="8" w:space="0" w:color="auto"/>
              <w:bottom w:val="single" w:sz="8" w:space="0" w:color="000000"/>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სულ</w:t>
            </w:r>
          </w:p>
        </w:tc>
        <w:tc>
          <w:tcPr>
            <w:tcW w:w="1236" w:type="pct"/>
            <w:gridSpan w:val="2"/>
            <w:tcBorders>
              <w:top w:val="single" w:sz="8" w:space="0" w:color="auto"/>
              <w:left w:val="nil"/>
              <w:bottom w:val="single" w:sz="4" w:space="0" w:color="auto"/>
              <w:right w:val="single" w:sz="8" w:space="0" w:color="000000"/>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მათ შორის</w:t>
            </w:r>
          </w:p>
        </w:tc>
      </w:tr>
      <w:tr w:rsidR="006E222D" w:rsidRPr="006E222D" w:rsidTr="00F772FB">
        <w:trPr>
          <w:trHeight w:val="1140"/>
          <w:tblHeader/>
        </w:trPr>
        <w:tc>
          <w:tcPr>
            <w:tcW w:w="1465" w:type="pct"/>
            <w:vMerge/>
            <w:tcBorders>
              <w:top w:val="single" w:sz="8" w:space="0" w:color="auto"/>
              <w:left w:val="single" w:sz="8" w:space="0" w:color="auto"/>
              <w:bottom w:val="single" w:sz="8" w:space="0" w:color="000000"/>
              <w:right w:val="single" w:sz="8" w:space="0" w:color="auto"/>
            </w:tcBorders>
            <w:vAlign w:val="center"/>
            <w:hideMark/>
          </w:tcPr>
          <w:p w:rsidR="006E222D" w:rsidRPr="001400DE" w:rsidRDefault="006E222D" w:rsidP="006E222D">
            <w:pPr>
              <w:spacing w:line="240" w:lineRule="auto"/>
              <w:rPr>
                <w:rFonts w:ascii="LitNusx" w:eastAsia="Times New Roman" w:hAnsi="LitNusx" w:cs="Times New Roman"/>
                <w:b/>
                <w:bCs/>
                <w:sz w:val="16"/>
                <w:szCs w:val="16"/>
              </w:rPr>
            </w:pPr>
          </w:p>
        </w:tc>
        <w:tc>
          <w:tcPr>
            <w:tcW w:w="506" w:type="pct"/>
            <w:vMerge/>
            <w:tcBorders>
              <w:top w:val="nil"/>
              <w:left w:val="single" w:sz="8" w:space="0" w:color="auto"/>
              <w:bottom w:val="single" w:sz="8" w:space="0" w:color="000000"/>
              <w:right w:val="single" w:sz="4" w:space="0" w:color="auto"/>
            </w:tcBorders>
            <w:vAlign w:val="center"/>
            <w:hideMark/>
          </w:tcPr>
          <w:p w:rsidR="006E222D" w:rsidRPr="001400DE" w:rsidRDefault="006E222D" w:rsidP="006E222D">
            <w:pPr>
              <w:spacing w:line="240" w:lineRule="auto"/>
              <w:rPr>
                <w:rFonts w:ascii="Sylfaen" w:eastAsia="Times New Roman" w:hAnsi="Sylfaen" w:cs="Times New Roman"/>
                <w:b/>
                <w:bCs/>
                <w:sz w:val="16"/>
                <w:szCs w:val="16"/>
              </w:rPr>
            </w:pPr>
          </w:p>
        </w:tc>
        <w:tc>
          <w:tcPr>
            <w:tcW w:w="632" w:type="pct"/>
            <w:tcBorders>
              <w:top w:val="nil"/>
              <w:left w:val="nil"/>
              <w:bottom w:val="single" w:sz="8"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საკუთარი შემოსავლები</w:t>
            </w:r>
          </w:p>
        </w:tc>
        <w:tc>
          <w:tcPr>
            <w:tcW w:w="552" w:type="pct"/>
            <w:vMerge/>
            <w:tcBorders>
              <w:top w:val="nil"/>
              <w:left w:val="single" w:sz="8" w:space="0" w:color="auto"/>
              <w:bottom w:val="single" w:sz="8" w:space="0" w:color="000000"/>
              <w:right w:val="single" w:sz="4" w:space="0" w:color="auto"/>
            </w:tcBorders>
            <w:vAlign w:val="center"/>
            <w:hideMark/>
          </w:tcPr>
          <w:p w:rsidR="006E222D" w:rsidRPr="001400DE" w:rsidRDefault="006E222D" w:rsidP="006E222D">
            <w:pPr>
              <w:spacing w:line="240" w:lineRule="auto"/>
              <w:rPr>
                <w:rFonts w:ascii="Sylfaen" w:eastAsia="Times New Roman" w:hAnsi="Sylfaen" w:cs="Times New Roman"/>
                <w:b/>
                <w:bCs/>
                <w:sz w:val="16"/>
                <w:szCs w:val="16"/>
              </w:rPr>
            </w:pPr>
          </w:p>
        </w:tc>
        <w:tc>
          <w:tcPr>
            <w:tcW w:w="627" w:type="pct"/>
            <w:tcBorders>
              <w:top w:val="nil"/>
              <w:left w:val="nil"/>
              <w:bottom w:val="single" w:sz="8"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09" w:type="pct"/>
            <w:tcBorders>
              <w:top w:val="nil"/>
              <w:left w:val="nil"/>
              <w:bottom w:val="single" w:sz="8"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საკუთარი შემოსავლები</w:t>
            </w:r>
          </w:p>
        </w:tc>
      </w:tr>
      <w:tr w:rsidR="006E222D" w:rsidRPr="001400DE"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I. შემოსავლები</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28,501.00</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5,466.59</w:t>
            </w:r>
          </w:p>
        </w:tc>
        <w:tc>
          <w:tcPr>
            <w:tcW w:w="609" w:type="pct"/>
            <w:tcBorders>
              <w:top w:val="single" w:sz="4" w:space="0" w:color="auto"/>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23,034.41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31,666.18</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5,462.86</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26,203.32</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გადასახადები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19,890.00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19,890.00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21,828.49</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21,828.49</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გრანტები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5,750.24</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5,466.59</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283.64</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6,120.48</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5,462.86</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657.62</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სხვა შემოსავლები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2,860.77</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2,860.77</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3,717.22</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3,717.22</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r>
      <w:tr w:rsidR="006E222D" w:rsidRPr="001400DE"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II. ხარჯები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24,805.24</w:t>
            </w:r>
          </w:p>
        </w:tc>
        <w:tc>
          <w:tcPr>
            <w:tcW w:w="63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2,042.33</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22,762.91</w:t>
            </w:r>
          </w:p>
        </w:tc>
        <w:tc>
          <w:tcPr>
            <w:tcW w:w="55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21,376.48</w:t>
            </w:r>
          </w:p>
        </w:tc>
        <w:tc>
          <w:tcPr>
            <w:tcW w:w="627"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992.04</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20,384.44</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შრომის ანაზღაურება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2,927.00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2,927.00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2,699.15</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2,699.15</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საქონელი და მომსახურება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5,692.70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142.83</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5,549.87</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5,347.48</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136.31</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5,211.17</w:t>
            </w:r>
          </w:p>
        </w:tc>
      </w:tr>
      <w:tr w:rsidR="006E222D" w:rsidRPr="006E222D" w:rsidTr="00F772FB">
        <w:trPr>
          <w:trHeight w:val="45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 xml:space="preserve">ძირითადი კაპიტალის მომსახურება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პროცენტი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256.06</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256.06</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252.78</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252.78</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სუბსიდიები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10,131.26</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10,131.26</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9,187.36</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9,187.36</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გრანტები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133.38</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133.38</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133.38</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133.38</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სოციალური უზრუნველყოფა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2,018.83</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2,018.83</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1,601.20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1,601.20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სხვა ხარჯები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3,646.02</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1,899.50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1,746.52</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2,155.12</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855.73</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1,299.40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r>
      <w:tr w:rsidR="006E222D" w:rsidRPr="001400DE"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III. საოპერაციო სალდო</w:t>
            </w:r>
          </w:p>
        </w:tc>
        <w:tc>
          <w:tcPr>
            <w:tcW w:w="506"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3,695.77</w:t>
            </w:r>
          </w:p>
        </w:tc>
        <w:tc>
          <w:tcPr>
            <w:tcW w:w="63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3,424.27</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271.50</w:t>
            </w:r>
          </w:p>
        </w:tc>
        <w:tc>
          <w:tcPr>
            <w:tcW w:w="55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10,289.70</w:t>
            </w:r>
          </w:p>
        </w:tc>
        <w:tc>
          <w:tcPr>
            <w:tcW w:w="627"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4,470.82</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5,818.88</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r>
      <w:tr w:rsidR="006E222D" w:rsidRPr="001400DE" w:rsidTr="00F772FB">
        <w:trPr>
          <w:trHeight w:val="45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IV. არაფინანსური აქტივების ცვლილება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12,865.75</w:t>
            </w:r>
          </w:p>
        </w:tc>
        <w:tc>
          <w:tcPr>
            <w:tcW w:w="63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6,243.77</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6,621.98</w:t>
            </w:r>
          </w:p>
        </w:tc>
        <w:tc>
          <w:tcPr>
            <w:tcW w:w="55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7,135.78</w:t>
            </w:r>
          </w:p>
        </w:tc>
        <w:tc>
          <w:tcPr>
            <w:tcW w:w="627"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4,610.92</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2,524.86</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 xml:space="preserve">ზრდა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16,865.75</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6,243.77</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10,621.98</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10,644.14</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4,610.92</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6,033.22</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lastRenderedPageBreak/>
              <w:t>კლება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4,000.00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4,000.00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3,508.36</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3,508.36</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r>
      <w:tr w:rsidR="006E222D" w:rsidRPr="001400DE"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V. მთლიანი სალდო</w:t>
            </w:r>
          </w:p>
        </w:tc>
        <w:tc>
          <w:tcPr>
            <w:tcW w:w="506"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-9,169.98</w:t>
            </w:r>
          </w:p>
        </w:tc>
        <w:tc>
          <w:tcPr>
            <w:tcW w:w="63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-2,819.51</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-6,350.48</w:t>
            </w:r>
          </w:p>
        </w:tc>
        <w:tc>
          <w:tcPr>
            <w:tcW w:w="55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3,153.92</w:t>
            </w:r>
          </w:p>
        </w:tc>
        <w:tc>
          <w:tcPr>
            <w:tcW w:w="627"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-140.10</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3,294.02</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r>
      <w:tr w:rsidR="006E222D" w:rsidRPr="001400DE" w:rsidTr="00F772FB">
        <w:trPr>
          <w:trHeight w:val="45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VI. ფინანსური აქტივების ცვლილება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-9,293.28</w:t>
            </w:r>
          </w:p>
        </w:tc>
        <w:tc>
          <w:tcPr>
            <w:tcW w:w="63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-2,819.51</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-6,473.78</w:t>
            </w:r>
          </w:p>
        </w:tc>
        <w:tc>
          <w:tcPr>
            <w:tcW w:w="55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3,030.65</w:t>
            </w:r>
          </w:p>
        </w:tc>
        <w:tc>
          <w:tcPr>
            <w:tcW w:w="627"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-140.10</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3,170.74</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ზრდა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3,170.74</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3,170.74</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400" w:firstLine="640"/>
              <w:rPr>
                <w:rFonts w:ascii="Sylfaen" w:eastAsia="Times New Roman" w:hAnsi="Sylfaen" w:cs="Times New Roman"/>
                <w:bCs/>
                <w:sz w:val="16"/>
                <w:szCs w:val="16"/>
              </w:rPr>
            </w:pPr>
            <w:r w:rsidRPr="006E222D">
              <w:rPr>
                <w:rFonts w:ascii="Sylfaen" w:eastAsia="Times New Roman" w:hAnsi="Sylfaen" w:cs="Times New Roman"/>
                <w:bCs/>
                <w:sz w:val="16"/>
                <w:szCs w:val="16"/>
              </w:rPr>
              <w:t>ვალუტა და დეპოზიტები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 xml:space="preserve">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 xml:space="preserve">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3,170.74</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 xml:space="preserve"> </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3,170.74</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კლება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9,293.28</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2,819.51</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6,473.78</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140.10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140.10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400" w:firstLine="640"/>
              <w:rPr>
                <w:rFonts w:ascii="Sylfaen" w:eastAsia="Times New Roman" w:hAnsi="Sylfaen" w:cs="Times New Roman"/>
                <w:bCs/>
                <w:sz w:val="16"/>
                <w:szCs w:val="16"/>
              </w:rPr>
            </w:pPr>
            <w:r w:rsidRPr="006E222D">
              <w:rPr>
                <w:rFonts w:ascii="Sylfaen" w:eastAsia="Times New Roman" w:hAnsi="Sylfaen" w:cs="Times New Roman"/>
                <w:bCs/>
                <w:sz w:val="16"/>
                <w:szCs w:val="16"/>
              </w:rPr>
              <w:t>ვალუტა და დეპოზიტები</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9,293.28</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2,819.51</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6,473.78</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140.10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140.10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 xml:space="preserve"> </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r>
      <w:tr w:rsidR="006E222D" w:rsidRPr="001400DE"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VII. ვალდებულებების ცვლილება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-123.30</w:t>
            </w:r>
          </w:p>
        </w:tc>
        <w:tc>
          <w:tcPr>
            <w:tcW w:w="63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-123.30</w:t>
            </w:r>
          </w:p>
        </w:tc>
        <w:tc>
          <w:tcPr>
            <w:tcW w:w="552"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-123.27</w:t>
            </w:r>
          </w:p>
        </w:tc>
        <w:tc>
          <w:tcPr>
            <w:tcW w:w="627" w:type="pct"/>
            <w:tcBorders>
              <w:top w:val="nil"/>
              <w:left w:val="nil"/>
              <w:bottom w:val="single" w:sz="4"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-123.27</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ზრდა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400" w:firstLine="640"/>
              <w:rPr>
                <w:rFonts w:ascii="Sylfaen" w:eastAsia="Times New Roman" w:hAnsi="Sylfaen" w:cs="Times New Roman"/>
                <w:bCs/>
                <w:sz w:val="16"/>
                <w:szCs w:val="16"/>
              </w:rPr>
            </w:pPr>
            <w:r w:rsidRPr="006E222D">
              <w:rPr>
                <w:rFonts w:ascii="Sylfaen" w:eastAsia="Times New Roman" w:hAnsi="Sylfaen" w:cs="Times New Roman"/>
                <w:bCs/>
                <w:sz w:val="16"/>
                <w:szCs w:val="16"/>
              </w:rPr>
              <w:t>საშინაო</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400" w:firstLine="640"/>
              <w:rPr>
                <w:rFonts w:ascii="Sylfaen" w:eastAsia="Times New Roman" w:hAnsi="Sylfaen" w:cs="Times New Roman"/>
                <w:bCs/>
                <w:sz w:val="16"/>
                <w:szCs w:val="16"/>
              </w:rPr>
            </w:pPr>
            <w:r w:rsidRPr="006E222D">
              <w:rPr>
                <w:rFonts w:ascii="Sylfaen" w:eastAsia="Times New Roman" w:hAnsi="Sylfaen" w:cs="Times New Roman"/>
                <w:bCs/>
                <w:sz w:val="16"/>
                <w:szCs w:val="16"/>
              </w:rPr>
              <w:t>საგარეო</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200" w:firstLine="320"/>
              <w:rPr>
                <w:rFonts w:ascii="Sylfaen" w:eastAsia="Times New Roman" w:hAnsi="Sylfaen" w:cs="Times New Roman"/>
                <w:bCs/>
                <w:sz w:val="16"/>
                <w:szCs w:val="16"/>
              </w:rPr>
            </w:pPr>
            <w:r w:rsidRPr="006E222D">
              <w:rPr>
                <w:rFonts w:ascii="Sylfaen" w:eastAsia="Times New Roman" w:hAnsi="Sylfaen" w:cs="Times New Roman"/>
                <w:bCs/>
                <w:sz w:val="16"/>
                <w:szCs w:val="16"/>
              </w:rPr>
              <w:t>კლება</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123.30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123.30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123.27</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123.27</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400" w:firstLine="640"/>
              <w:rPr>
                <w:rFonts w:ascii="Sylfaen" w:eastAsia="Times New Roman" w:hAnsi="Sylfaen" w:cs="Times New Roman"/>
                <w:bCs/>
                <w:sz w:val="16"/>
                <w:szCs w:val="16"/>
              </w:rPr>
            </w:pPr>
            <w:r w:rsidRPr="006E222D">
              <w:rPr>
                <w:rFonts w:ascii="Sylfaen" w:eastAsia="Times New Roman" w:hAnsi="Sylfaen" w:cs="Times New Roman"/>
                <w:bCs/>
                <w:sz w:val="16"/>
                <w:szCs w:val="16"/>
              </w:rPr>
              <w:t>საშინაო</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123.30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123.30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123.27</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123.27</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ind w:firstLineChars="400" w:firstLine="640"/>
              <w:rPr>
                <w:rFonts w:ascii="Sylfaen" w:eastAsia="Times New Roman" w:hAnsi="Sylfaen" w:cs="Times New Roman"/>
                <w:bCs/>
                <w:sz w:val="16"/>
                <w:szCs w:val="16"/>
              </w:rPr>
            </w:pPr>
            <w:r w:rsidRPr="006E222D">
              <w:rPr>
                <w:rFonts w:ascii="Sylfaen" w:eastAsia="Times New Roman" w:hAnsi="Sylfaen" w:cs="Times New Roman"/>
                <w:bCs/>
                <w:sz w:val="16"/>
                <w:szCs w:val="16"/>
              </w:rPr>
              <w:t>საგარეო</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bCs/>
                <w:sz w:val="16"/>
                <w:szCs w:val="16"/>
              </w:rPr>
            </w:pPr>
            <w:r w:rsidRPr="006E222D">
              <w:rPr>
                <w:rFonts w:ascii="Sylfaen" w:eastAsia="Times New Roman" w:hAnsi="Sylfaen" w:cs="Times New Roman"/>
                <w:bCs/>
                <w:sz w:val="16"/>
                <w:szCs w:val="16"/>
              </w:rPr>
              <w:t>0.00</w:t>
            </w:r>
          </w:p>
        </w:tc>
      </w:tr>
      <w:tr w:rsidR="006E222D" w:rsidRPr="006E222D" w:rsidTr="00F772FB">
        <w:trPr>
          <w:trHeight w:val="360"/>
        </w:trPr>
        <w:tc>
          <w:tcPr>
            <w:tcW w:w="1465" w:type="pct"/>
            <w:tcBorders>
              <w:top w:val="nil"/>
              <w:left w:val="single" w:sz="8" w:space="0" w:color="auto"/>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06"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3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27" w:type="pct"/>
            <w:tcBorders>
              <w:top w:val="nil"/>
              <w:left w:val="nil"/>
              <w:bottom w:val="single" w:sz="4" w:space="0" w:color="auto"/>
              <w:right w:val="single" w:sz="4"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c>
          <w:tcPr>
            <w:tcW w:w="609" w:type="pct"/>
            <w:tcBorders>
              <w:top w:val="nil"/>
              <w:left w:val="nil"/>
              <w:bottom w:val="single" w:sz="4" w:space="0" w:color="auto"/>
              <w:right w:val="single" w:sz="8" w:space="0" w:color="auto"/>
            </w:tcBorders>
            <w:shd w:val="clear" w:color="auto" w:fill="auto"/>
            <w:vAlign w:val="center"/>
            <w:hideMark/>
          </w:tcPr>
          <w:p w:rsidR="006E222D" w:rsidRPr="006E222D" w:rsidRDefault="006E222D" w:rsidP="006E222D">
            <w:pPr>
              <w:spacing w:line="240" w:lineRule="auto"/>
              <w:jc w:val="center"/>
              <w:rPr>
                <w:rFonts w:ascii="Sylfaen" w:eastAsia="Times New Roman" w:hAnsi="Sylfaen" w:cs="Times New Roman"/>
                <w:sz w:val="16"/>
                <w:szCs w:val="16"/>
              </w:rPr>
            </w:pPr>
            <w:r w:rsidRPr="006E222D">
              <w:rPr>
                <w:rFonts w:ascii="Sylfaen" w:eastAsia="Times New Roman" w:hAnsi="Sylfaen" w:cs="Times New Roman"/>
                <w:sz w:val="16"/>
                <w:szCs w:val="16"/>
              </w:rPr>
              <w:t> </w:t>
            </w:r>
          </w:p>
        </w:tc>
      </w:tr>
      <w:tr w:rsidR="006E222D" w:rsidRPr="001400DE" w:rsidTr="00F772FB">
        <w:trPr>
          <w:trHeight w:val="375"/>
        </w:trPr>
        <w:tc>
          <w:tcPr>
            <w:tcW w:w="1465" w:type="pct"/>
            <w:tcBorders>
              <w:top w:val="nil"/>
              <w:left w:val="single" w:sz="8" w:space="0" w:color="auto"/>
              <w:bottom w:val="single" w:sz="8"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VIII. ბალანსი</w:t>
            </w:r>
          </w:p>
        </w:tc>
        <w:tc>
          <w:tcPr>
            <w:tcW w:w="506" w:type="pct"/>
            <w:tcBorders>
              <w:top w:val="nil"/>
              <w:left w:val="nil"/>
              <w:bottom w:val="single" w:sz="8"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c>
          <w:tcPr>
            <w:tcW w:w="632" w:type="pct"/>
            <w:tcBorders>
              <w:top w:val="nil"/>
              <w:left w:val="nil"/>
              <w:bottom w:val="single" w:sz="8"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c>
          <w:tcPr>
            <w:tcW w:w="552" w:type="pct"/>
            <w:tcBorders>
              <w:top w:val="nil"/>
              <w:left w:val="nil"/>
              <w:bottom w:val="single" w:sz="8"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c>
          <w:tcPr>
            <w:tcW w:w="627" w:type="pct"/>
            <w:tcBorders>
              <w:top w:val="nil"/>
              <w:left w:val="nil"/>
              <w:bottom w:val="single" w:sz="8" w:space="0" w:color="auto"/>
              <w:right w:val="single" w:sz="4"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c>
          <w:tcPr>
            <w:tcW w:w="609" w:type="pct"/>
            <w:tcBorders>
              <w:top w:val="nil"/>
              <w:left w:val="nil"/>
              <w:bottom w:val="single" w:sz="8" w:space="0" w:color="auto"/>
              <w:right w:val="single" w:sz="8" w:space="0" w:color="auto"/>
            </w:tcBorders>
            <w:shd w:val="clear" w:color="auto" w:fill="auto"/>
            <w:vAlign w:val="center"/>
            <w:hideMark/>
          </w:tcPr>
          <w:p w:rsidR="006E222D" w:rsidRPr="001400DE" w:rsidRDefault="006E222D" w:rsidP="006E222D">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0.00</w:t>
            </w:r>
          </w:p>
        </w:tc>
      </w:tr>
    </w:tbl>
    <w:p w:rsidR="006E222D" w:rsidRDefault="006E222D" w:rsidP="00723016">
      <w:pPr>
        <w:tabs>
          <w:tab w:val="left" w:pos="567"/>
        </w:tabs>
        <w:jc w:val="both"/>
        <w:rPr>
          <w:rFonts w:ascii="Sylfaen" w:hAnsi="Sylfaen" w:cs="Arial"/>
          <w:sz w:val="20"/>
          <w:szCs w:val="20"/>
          <w:lang w:val="ka-GE"/>
        </w:rPr>
      </w:pPr>
    </w:p>
    <w:p w:rsidR="001400DE" w:rsidRPr="001400DE" w:rsidRDefault="001400DE" w:rsidP="00723016">
      <w:pPr>
        <w:tabs>
          <w:tab w:val="left" w:pos="567"/>
        </w:tabs>
        <w:jc w:val="both"/>
        <w:rPr>
          <w:rFonts w:ascii="Sylfaen" w:hAnsi="Sylfaen" w:cs="Arial"/>
          <w:sz w:val="20"/>
          <w:szCs w:val="20"/>
          <w:lang w:val="ka-GE"/>
        </w:rPr>
      </w:pPr>
      <w:proofErr w:type="gramStart"/>
      <w:r w:rsidRPr="001400DE">
        <w:rPr>
          <w:rFonts w:ascii="Sylfaen" w:eastAsia="Sylfaen" w:hAnsi="Sylfaen"/>
          <w:sz w:val="20"/>
          <w:szCs w:val="20"/>
        </w:rPr>
        <w:t>ბიუჯეტის</w:t>
      </w:r>
      <w:proofErr w:type="gramEnd"/>
      <w:r w:rsidRPr="001400DE">
        <w:rPr>
          <w:rFonts w:ascii="Sylfaen" w:eastAsia="Sylfaen" w:hAnsi="Sylfaen"/>
          <w:sz w:val="20"/>
          <w:szCs w:val="20"/>
        </w:rPr>
        <w:t xml:space="preserve"> შემოსულობები, გადასახდელები და ნაშთის ცვლილების </w:t>
      </w:r>
      <w:r w:rsidRPr="001400DE">
        <w:rPr>
          <w:rFonts w:ascii="Sylfaen" w:eastAsia="Sylfaen" w:hAnsi="Sylfaen"/>
          <w:sz w:val="20"/>
          <w:szCs w:val="20"/>
          <w:lang w:val="ka-GE"/>
        </w:rPr>
        <w:t>შესრულება</w:t>
      </w:r>
    </w:p>
    <w:p w:rsidR="001400DE" w:rsidRPr="001400DE" w:rsidRDefault="001400DE" w:rsidP="001400DE">
      <w:pPr>
        <w:tabs>
          <w:tab w:val="left" w:pos="567"/>
        </w:tabs>
        <w:jc w:val="right"/>
        <w:rPr>
          <w:rFonts w:ascii="Sylfaen" w:hAnsi="Sylfaen" w:cs="Arial"/>
          <w:i/>
          <w:sz w:val="18"/>
          <w:szCs w:val="18"/>
          <w:lang w:val="ka-GE"/>
        </w:rPr>
      </w:pPr>
      <w:r w:rsidRPr="001400DE">
        <w:rPr>
          <w:rFonts w:ascii="Sylfaen" w:hAnsi="Sylfaen" w:cs="Arial"/>
          <w:i/>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200"/>
        <w:gridCol w:w="1262"/>
        <w:gridCol w:w="1237"/>
        <w:gridCol w:w="890"/>
        <w:gridCol w:w="1262"/>
        <w:gridCol w:w="1235"/>
      </w:tblGrid>
      <w:tr w:rsidR="001400DE" w:rsidRPr="001400DE" w:rsidTr="001400DE">
        <w:trPr>
          <w:trHeight w:val="480"/>
        </w:trPr>
        <w:tc>
          <w:tcPr>
            <w:tcW w:w="1385" w:type="pct"/>
            <w:vMerge w:val="restart"/>
            <w:shd w:val="clear" w:color="auto" w:fill="auto"/>
            <w:noWrap/>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დასახელება</w:t>
            </w:r>
          </w:p>
        </w:tc>
        <w:tc>
          <w:tcPr>
            <w:tcW w:w="1887" w:type="pct"/>
            <w:gridSpan w:val="3"/>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2021 წლის გეგმა</w:t>
            </w:r>
          </w:p>
        </w:tc>
        <w:tc>
          <w:tcPr>
            <w:tcW w:w="1728" w:type="pct"/>
            <w:gridSpan w:val="3"/>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 xml:space="preserve">2021 წლის ფაქტი </w:t>
            </w:r>
          </w:p>
        </w:tc>
      </w:tr>
      <w:tr w:rsidR="001400DE" w:rsidRPr="001400DE" w:rsidTr="001400DE">
        <w:trPr>
          <w:trHeight w:val="300"/>
        </w:trPr>
        <w:tc>
          <w:tcPr>
            <w:tcW w:w="1385" w:type="pct"/>
            <w:vMerge/>
            <w:vAlign w:val="center"/>
            <w:hideMark/>
          </w:tcPr>
          <w:p w:rsidR="001400DE" w:rsidRPr="001400DE" w:rsidRDefault="001400DE" w:rsidP="001400DE">
            <w:pPr>
              <w:spacing w:line="240" w:lineRule="auto"/>
              <w:rPr>
                <w:rFonts w:ascii="Sylfaen" w:eastAsia="Times New Roman" w:hAnsi="Sylfaen" w:cs="Times New Roman"/>
                <w:b/>
                <w:bCs/>
                <w:sz w:val="16"/>
                <w:szCs w:val="16"/>
              </w:rPr>
            </w:pPr>
          </w:p>
        </w:tc>
        <w:tc>
          <w:tcPr>
            <w:tcW w:w="612" w:type="pct"/>
            <w:vMerge w:val="restar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სულ</w:t>
            </w:r>
          </w:p>
        </w:tc>
        <w:tc>
          <w:tcPr>
            <w:tcW w:w="1275" w:type="pct"/>
            <w:gridSpan w:val="2"/>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მათ შორის</w:t>
            </w:r>
          </w:p>
        </w:tc>
        <w:tc>
          <w:tcPr>
            <w:tcW w:w="454" w:type="pct"/>
            <w:vMerge w:val="restar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სულ</w:t>
            </w:r>
          </w:p>
        </w:tc>
        <w:tc>
          <w:tcPr>
            <w:tcW w:w="1274" w:type="pct"/>
            <w:gridSpan w:val="2"/>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მათ შორის</w:t>
            </w:r>
          </w:p>
        </w:tc>
      </w:tr>
      <w:tr w:rsidR="001400DE" w:rsidRPr="001400DE" w:rsidTr="001400DE">
        <w:trPr>
          <w:trHeight w:val="1545"/>
        </w:trPr>
        <w:tc>
          <w:tcPr>
            <w:tcW w:w="1385" w:type="pct"/>
            <w:vMerge/>
            <w:vAlign w:val="center"/>
            <w:hideMark/>
          </w:tcPr>
          <w:p w:rsidR="001400DE" w:rsidRPr="001400DE" w:rsidRDefault="001400DE" w:rsidP="001400DE">
            <w:pPr>
              <w:spacing w:line="240" w:lineRule="auto"/>
              <w:rPr>
                <w:rFonts w:ascii="Sylfaen" w:eastAsia="Times New Roman" w:hAnsi="Sylfaen" w:cs="Times New Roman"/>
                <w:b/>
                <w:bCs/>
                <w:sz w:val="16"/>
                <w:szCs w:val="16"/>
              </w:rPr>
            </w:pPr>
          </w:p>
        </w:tc>
        <w:tc>
          <w:tcPr>
            <w:tcW w:w="612" w:type="pct"/>
            <w:vMerge/>
            <w:vAlign w:val="center"/>
            <w:hideMark/>
          </w:tcPr>
          <w:p w:rsidR="001400DE" w:rsidRPr="001400DE" w:rsidRDefault="001400DE" w:rsidP="001400DE">
            <w:pPr>
              <w:spacing w:line="240" w:lineRule="auto"/>
              <w:rPr>
                <w:rFonts w:ascii="Sylfaen" w:eastAsia="Times New Roman" w:hAnsi="Sylfaen" w:cs="Times New Roman"/>
                <w:b/>
                <w:bCs/>
                <w:sz w:val="16"/>
                <w:szCs w:val="16"/>
              </w:rPr>
            </w:pP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31"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საკუთარი შემოსავლები</w:t>
            </w:r>
          </w:p>
        </w:tc>
        <w:tc>
          <w:tcPr>
            <w:tcW w:w="454" w:type="pct"/>
            <w:vMerge/>
            <w:vAlign w:val="center"/>
            <w:hideMark/>
          </w:tcPr>
          <w:p w:rsidR="001400DE" w:rsidRPr="001400DE" w:rsidRDefault="001400DE" w:rsidP="001400DE">
            <w:pPr>
              <w:spacing w:line="240" w:lineRule="auto"/>
              <w:rPr>
                <w:rFonts w:ascii="Sylfaen" w:eastAsia="Times New Roman" w:hAnsi="Sylfaen" w:cs="Times New Roman"/>
                <w:b/>
                <w:bCs/>
                <w:sz w:val="16"/>
                <w:szCs w:val="16"/>
              </w:rPr>
            </w:pP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630"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sz w:val="16"/>
                <w:szCs w:val="16"/>
              </w:rPr>
            </w:pPr>
            <w:r w:rsidRPr="001400DE">
              <w:rPr>
                <w:rFonts w:ascii="Sylfaen" w:eastAsia="Times New Roman" w:hAnsi="Sylfaen" w:cs="Times New Roman"/>
                <w:b/>
                <w:bCs/>
                <w:sz w:val="16"/>
                <w:szCs w:val="16"/>
              </w:rPr>
              <w:t>საკუთარი შემოსავლები</w:t>
            </w:r>
          </w:p>
        </w:tc>
      </w:tr>
      <w:tr w:rsidR="001400DE" w:rsidRPr="001400DE" w:rsidTr="001400DE">
        <w:trPr>
          <w:trHeight w:val="300"/>
        </w:trPr>
        <w:tc>
          <w:tcPr>
            <w:tcW w:w="1385" w:type="pct"/>
            <w:shd w:val="clear" w:color="auto" w:fill="auto"/>
            <w:vAlign w:val="bottom"/>
            <w:hideMark/>
          </w:tcPr>
          <w:p w:rsidR="001400DE" w:rsidRPr="001400DE" w:rsidRDefault="001400DE" w:rsidP="001400DE">
            <w:pPr>
              <w:spacing w:line="240" w:lineRule="auto"/>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შემოსულობები</w:t>
            </w:r>
          </w:p>
        </w:tc>
        <w:tc>
          <w:tcPr>
            <w:tcW w:w="612"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32501.00</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5466.59</w:t>
            </w:r>
          </w:p>
        </w:tc>
        <w:tc>
          <w:tcPr>
            <w:tcW w:w="631"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27034.41</w:t>
            </w:r>
          </w:p>
        </w:tc>
        <w:tc>
          <w:tcPr>
            <w:tcW w:w="45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35174.54</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5462.86</w:t>
            </w:r>
          </w:p>
        </w:tc>
        <w:tc>
          <w:tcPr>
            <w:tcW w:w="630"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29711.67</w:t>
            </w:r>
          </w:p>
        </w:tc>
      </w:tr>
      <w:tr w:rsidR="001400DE" w:rsidRPr="001400DE" w:rsidTr="001400DE">
        <w:trPr>
          <w:trHeight w:val="300"/>
        </w:trPr>
        <w:tc>
          <w:tcPr>
            <w:tcW w:w="1385" w:type="pct"/>
            <w:shd w:val="clear" w:color="auto" w:fill="auto"/>
            <w:vAlign w:val="bottom"/>
            <w:hideMark/>
          </w:tcPr>
          <w:p w:rsidR="001400DE" w:rsidRPr="001400DE" w:rsidRDefault="001400DE" w:rsidP="001400DE">
            <w:pPr>
              <w:spacing w:line="240" w:lineRule="auto"/>
              <w:ind w:firstLineChars="200" w:firstLine="320"/>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შემოსავლები</w:t>
            </w:r>
          </w:p>
        </w:tc>
        <w:tc>
          <w:tcPr>
            <w:tcW w:w="612"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28501.00</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5466.59</w:t>
            </w:r>
          </w:p>
        </w:tc>
        <w:tc>
          <w:tcPr>
            <w:tcW w:w="631"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23034.41</w:t>
            </w:r>
          </w:p>
        </w:tc>
        <w:tc>
          <w:tcPr>
            <w:tcW w:w="45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31666.18</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5462.86</w:t>
            </w:r>
          </w:p>
        </w:tc>
        <w:tc>
          <w:tcPr>
            <w:tcW w:w="630"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26203.32</w:t>
            </w:r>
          </w:p>
        </w:tc>
      </w:tr>
      <w:tr w:rsidR="001400DE" w:rsidRPr="001400DE" w:rsidTr="001400DE">
        <w:trPr>
          <w:trHeight w:val="465"/>
        </w:trPr>
        <w:tc>
          <w:tcPr>
            <w:tcW w:w="1385" w:type="pct"/>
            <w:shd w:val="clear" w:color="auto" w:fill="auto"/>
            <w:vAlign w:val="bottom"/>
            <w:hideMark/>
          </w:tcPr>
          <w:p w:rsidR="001400DE" w:rsidRPr="001400DE" w:rsidRDefault="001400DE" w:rsidP="001400DE">
            <w:pPr>
              <w:spacing w:line="240" w:lineRule="auto"/>
              <w:ind w:firstLineChars="200" w:firstLine="320"/>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არაფინანსური აქტივების კლება</w:t>
            </w:r>
          </w:p>
        </w:tc>
        <w:tc>
          <w:tcPr>
            <w:tcW w:w="612"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4000.00</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31"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4000.00</w:t>
            </w:r>
          </w:p>
        </w:tc>
        <w:tc>
          <w:tcPr>
            <w:tcW w:w="45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3508.36</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30"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3508.36</w:t>
            </w:r>
          </w:p>
        </w:tc>
      </w:tr>
      <w:tr w:rsidR="001400DE" w:rsidRPr="001400DE" w:rsidTr="001400DE">
        <w:trPr>
          <w:trHeight w:val="465"/>
        </w:trPr>
        <w:tc>
          <w:tcPr>
            <w:tcW w:w="1385" w:type="pct"/>
            <w:shd w:val="clear" w:color="auto" w:fill="auto"/>
            <w:vAlign w:val="bottom"/>
            <w:hideMark/>
          </w:tcPr>
          <w:p w:rsidR="001400DE" w:rsidRPr="001400DE" w:rsidRDefault="001400DE" w:rsidP="001400DE">
            <w:pPr>
              <w:spacing w:line="240" w:lineRule="auto"/>
              <w:ind w:firstLineChars="200" w:firstLine="320"/>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lastRenderedPageBreak/>
              <w:t>შემოსულობა ფინანსური ვალდებულებებიდან</w:t>
            </w:r>
          </w:p>
        </w:tc>
        <w:tc>
          <w:tcPr>
            <w:tcW w:w="612"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31"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45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30"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r>
      <w:tr w:rsidR="001400DE" w:rsidRPr="001400DE" w:rsidTr="001400DE">
        <w:trPr>
          <w:trHeight w:val="300"/>
        </w:trPr>
        <w:tc>
          <w:tcPr>
            <w:tcW w:w="1385" w:type="pct"/>
            <w:shd w:val="clear" w:color="auto" w:fill="auto"/>
            <w:vAlign w:val="bottom"/>
            <w:hideMark/>
          </w:tcPr>
          <w:p w:rsidR="001400DE" w:rsidRPr="001400DE" w:rsidRDefault="001400DE" w:rsidP="001400DE">
            <w:pPr>
              <w:spacing w:line="240" w:lineRule="auto"/>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გადასახდელები</w:t>
            </w:r>
          </w:p>
        </w:tc>
        <w:tc>
          <w:tcPr>
            <w:tcW w:w="612"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41794.29</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8286.10</w:t>
            </w:r>
          </w:p>
        </w:tc>
        <w:tc>
          <w:tcPr>
            <w:tcW w:w="631"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33508.19</w:t>
            </w:r>
          </w:p>
        </w:tc>
        <w:tc>
          <w:tcPr>
            <w:tcW w:w="45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32143.89</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5602.96</w:t>
            </w:r>
          </w:p>
        </w:tc>
        <w:tc>
          <w:tcPr>
            <w:tcW w:w="630"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26540.93</w:t>
            </w:r>
          </w:p>
        </w:tc>
      </w:tr>
      <w:tr w:rsidR="001400DE" w:rsidRPr="001400DE" w:rsidTr="001400DE">
        <w:trPr>
          <w:trHeight w:val="300"/>
        </w:trPr>
        <w:tc>
          <w:tcPr>
            <w:tcW w:w="1385" w:type="pct"/>
            <w:shd w:val="clear" w:color="auto" w:fill="auto"/>
            <w:vAlign w:val="bottom"/>
            <w:hideMark/>
          </w:tcPr>
          <w:p w:rsidR="001400DE" w:rsidRPr="001400DE" w:rsidRDefault="001400DE" w:rsidP="001400DE">
            <w:pPr>
              <w:spacing w:line="240" w:lineRule="auto"/>
              <w:ind w:firstLineChars="200" w:firstLine="320"/>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ხარჯები</w:t>
            </w:r>
          </w:p>
        </w:tc>
        <w:tc>
          <w:tcPr>
            <w:tcW w:w="612"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24805.24</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2042.33</w:t>
            </w:r>
          </w:p>
        </w:tc>
        <w:tc>
          <w:tcPr>
            <w:tcW w:w="631"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22762.91</w:t>
            </w:r>
          </w:p>
        </w:tc>
        <w:tc>
          <w:tcPr>
            <w:tcW w:w="45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21376.48</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992.04</w:t>
            </w:r>
          </w:p>
        </w:tc>
        <w:tc>
          <w:tcPr>
            <w:tcW w:w="630"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20384.44</w:t>
            </w:r>
          </w:p>
        </w:tc>
      </w:tr>
      <w:tr w:rsidR="001400DE" w:rsidRPr="001400DE" w:rsidTr="001400DE">
        <w:trPr>
          <w:trHeight w:val="465"/>
        </w:trPr>
        <w:tc>
          <w:tcPr>
            <w:tcW w:w="1385" w:type="pct"/>
            <w:shd w:val="clear" w:color="auto" w:fill="auto"/>
            <w:vAlign w:val="bottom"/>
            <w:hideMark/>
          </w:tcPr>
          <w:p w:rsidR="001400DE" w:rsidRPr="001400DE" w:rsidRDefault="001400DE" w:rsidP="001400DE">
            <w:pPr>
              <w:spacing w:line="240" w:lineRule="auto"/>
              <w:ind w:firstLineChars="200" w:firstLine="320"/>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არაფინანსური აქტივების ზრდა</w:t>
            </w:r>
          </w:p>
        </w:tc>
        <w:tc>
          <w:tcPr>
            <w:tcW w:w="612"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16865.75</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6243.77</w:t>
            </w:r>
          </w:p>
        </w:tc>
        <w:tc>
          <w:tcPr>
            <w:tcW w:w="631"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10621.98</w:t>
            </w:r>
          </w:p>
        </w:tc>
        <w:tc>
          <w:tcPr>
            <w:tcW w:w="45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10644.14</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4610.92</w:t>
            </w:r>
          </w:p>
        </w:tc>
        <w:tc>
          <w:tcPr>
            <w:tcW w:w="630"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6033.22</w:t>
            </w:r>
          </w:p>
        </w:tc>
      </w:tr>
      <w:tr w:rsidR="001400DE" w:rsidRPr="001400DE" w:rsidTr="001400DE">
        <w:trPr>
          <w:trHeight w:val="690"/>
        </w:trPr>
        <w:tc>
          <w:tcPr>
            <w:tcW w:w="1385" w:type="pct"/>
            <w:shd w:val="clear" w:color="auto" w:fill="auto"/>
            <w:vAlign w:val="bottom"/>
            <w:hideMark/>
          </w:tcPr>
          <w:p w:rsidR="001400DE" w:rsidRPr="001400DE" w:rsidRDefault="001400DE" w:rsidP="001400DE">
            <w:pPr>
              <w:spacing w:line="240" w:lineRule="auto"/>
              <w:ind w:firstLineChars="200" w:firstLine="320"/>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ფინანსური აქტივების ზრდა (ნაშთის გამოკლებით)</w:t>
            </w:r>
          </w:p>
        </w:tc>
        <w:tc>
          <w:tcPr>
            <w:tcW w:w="612"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31"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45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44"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c>
          <w:tcPr>
            <w:tcW w:w="630" w:type="pct"/>
            <w:shd w:val="clear" w:color="auto" w:fill="auto"/>
            <w:vAlign w:val="bottom"/>
            <w:hideMark/>
          </w:tcPr>
          <w:p w:rsidR="001400DE" w:rsidRPr="001400DE" w:rsidRDefault="001400DE" w:rsidP="001400DE">
            <w:pPr>
              <w:spacing w:line="240" w:lineRule="auto"/>
              <w:jc w:val="center"/>
              <w:rPr>
                <w:rFonts w:ascii="Sylfaen" w:eastAsia="Times New Roman" w:hAnsi="Sylfaen" w:cs="Times New Roman"/>
                <w:color w:val="000000"/>
                <w:sz w:val="16"/>
                <w:szCs w:val="16"/>
              </w:rPr>
            </w:pPr>
            <w:r w:rsidRPr="001400DE">
              <w:rPr>
                <w:rFonts w:ascii="Sylfaen" w:eastAsia="Times New Roman" w:hAnsi="Sylfaen" w:cs="Times New Roman"/>
                <w:color w:val="000000"/>
                <w:sz w:val="16"/>
                <w:szCs w:val="16"/>
              </w:rPr>
              <w:t>0.00</w:t>
            </w:r>
          </w:p>
        </w:tc>
      </w:tr>
      <w:tr w:rsidR="001400DE" w:rsidRPr="001400DE" w:rsidTr="001400DE">
        <w:trPr>
          <w:trHeight w:val="450"/>
        </w:trPr>
        <w:tc>
          <w:tcPr>
            <w:tcW w:w="1385" w:type="pct"/>
            <w:shd w:val="clear" w:color="auto" w:fill="auto"/>
            <w:vAlign w:val="center"/>
            <w:hideMark/>
          </w:tcPr>
          <w:p w:rsidR="001400DE" w:rsidRPr="001400DE" w:rsidRDefault="001400DE" w:rsidP="001400DE">
            <w:pPr>
              <w:spacing w:line="240" w:lineRule="auto"/>
              <w:ind w:firstLineChars="200" w:firstLine="321"/>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ვალდებულებების კლება</w:t>
            </w:r>
          </w:p>
        </w:tc>
        <w:tc>
          <w:tcPr>
            <w:tcW w:w="612"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123.30</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0.00</w:t>
            </w:r>
          </w:p>
        </w:tc>
        <w:tc>
          <w:tcPr>
            <w:tcW w:w="631"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123.30</w:t>
            </w:r>
          </w:p>
        </w:tc>
        <w:tc>
          <w:tcPr>
            <w:tcW w:w="45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123.27</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0.00</w:t>
            </w:r>
          </w:p>
        </w:tc>
        <w:tc>
          <w:tcPr>
            <w:tcW w:w="630"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123.27</w:t>
            </w:r>
          </w:p>
        </w:tc>
      </w:tr>
      <w:tr w:rsidR="001400DE" w:rsidRPr="001400DE" w:rsidTr="001400DE">
        <w:trPr>
          <w:trHeight w:val="300"/>
        </w:trPr>
        <w:tc>
          <w:tcPr>
            <w:tcW w:w="1385" w:type="pct"/>
            <w:shd w:val="clear" w:color="auto" w:fill="auto"/>
            <w:vAlign w:val="bottom"/>
            <w:hideMark/>
          </w:tcPr>
          <w:p w:rsidR="001400DE" w:rsidRPr="001400DE" w:rsidRDefault="001400DE" w:rsidP="001400DE">
            <w:pPr>
              <w:spacing w:line="240" w:lineRule="auto"/>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ნაშთის ცვლილება</w:t>
            </w:r>
          </w:p>
        </w:tc>
        <w:tc>
          <w:tcPr>
            <w:tcW w:w="612"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-9293.28</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-2819.51</w:t>
            </w:r>
          </w:p>
        </w:tc>
        <w:tc>
          <w:tcPr>
            <w:tcW w:w="631"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-6473.78</w:t>
            </w:r>
          </w:p>
        </w:tc>
        <w:tc>
          <w:tcPr>
            <w:tcW w:w="45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3030.65</w:t>
            </w:r>
          </w:p>
        </w:tc>
        <w:tc>
          <w:tcPr>
            <w:tcW w:w="644"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-140.10</w:t>
            </w:r>
          </w:p>
        </w:tc>
        <w:tc>
          <w:tcPr>
            <w:tcW w:w="630" w:type="pct"/>
            <w:shd w:val="clear" w:color="auto" w:fill="auto"/>
            <w:vAlign w:val="center"/>
            <w:hideMark/>
          </w:tcPr>
          <w:p w:rsidR="001400DE" w:rsidRPr="001400DE" w:rsidRDefault="001400DE" w:rsidP="001400DE">
            <w:pPr>
              <w:spacing w:line="240" w:lineRule="auto"/>
              <w:jc w:val="center"/>
              <w:rPr>
                <w:rFonts w:ascii="Sylfaen" w:eastAsia="Times New Roman" w:hAnsi="Sylfaen" w:cs="Times New Roman"/>
                <w:b/>
                <w:bCs/>
                <w:color w:val="000000"/>
                <w:sz w:val="16"/>
                <w:szCs w:val="16"/>
              </w:rPr>
            </w:pPr>
            <w:r w:rsidRPr="001400DE">
              <w:rPr>
                <w:rFonts w:ascii="Sylfaen" w:eastAsia="Times New Roman" w:hAnsi="Sylfaen" w:cs="Times New Roman"/>
                <w:b/>
                <w:bCs/>
                <w:color w:val="000000"/>
                <w:sz w:val="16"/>
                <w:szCs w:val="16"/>
              </w:rPr>
              <w:t>3170.74</w:t>
            </w:r>
          </w:p>
        </w:tc>
      </w:tr>
    </w:tbl>
    <w:p w:rsidR="001400DE" w:rsidRDefault="001400DE" w:rsidP="00723016">
      <w:pPr>
        <w:tabs>
          <w:tab w:val="left" w:pos="567"/>
        </w:tabs>
        <w:jc w:val="both"/>
        <w:rPr>
          <w:rFonts w:ascii="Sylfaen" w:hAnsi="Sylfaen" w:cs="Arial"/>
          <w:sz w:val="20"/>
          <w:szCs w:val="20"/>
          <w:lang w:val="ka-GE"/>
        </w:rPr>
      </w:pPr>
    </w:p>
    <w:p w:rsidR="00074903" w:rsidRDefault="00074903" w:rsidP="00A15A56">
      <w:pPr>
        <w:ind w:firstLine="567"/>
        <w:rPr>
          <w:rFonts w:ascii="Sylfaen" w:hAnsi="Sylfaen" w:cs="Sylfaen"/>
          <w:b/>
          <w:sz w:val="20"/>
          <w:szCs w:val="20"/>
          <w:lang w:val="ka-GE"/>
        </w:rPr>
      </w:pPr>
    </w:p>
    <w:p w:rsidR="00074903" w:rsidRDefault="0018341D" w:rsidP="00A15A56">
      <w:pPr>
        <w:ind w:firstLine="567"/>
        <w:rPr>
          <w:rFonts w:ascii="Sylfaen" w:hAnsi="Sylfaen"/>
          <w:b/>
          <w:sz w:val="20"/>
          <w:szCs w:val="20"/>
          <w:lang w:val="ka-GE"/>
        </w:rPr>
      </w:pPr>
      <w:r w:rsidRPr="00C32255">
        <w:rPr>
          <w:rFonts w:ascii="Sylfaen" w:hAnsi="Sylfaen" w:cs="Sylfaen"/>
          <w:b/>
          <w:sz w:val="20"/>
          <w:szCs w:val="20"/>
          <w:lang w:val="ka-GE"/>
        </w:rPr>
        <w:t>შემოსულობების</w:t>
      </w:r>
      <w:r w:rsidR="00EF68A6" w:rsidRPr="00C32255">
        <w:rPr>
          <w:rFonts w:ascii="Sylfaen" w:hAnsi="Sylfaen" w:cs="Sylfaen"/>
          <w:b/>
          <w:sz w:val="20"/>
          <w:szCs w:val="20"/>
        </w:rPr>
        <w:t xml:space="preserve"> </w:t>
      </w:r>
      <w:r w:rsidRPr="00C32255">
        <w:rPr>
          <w:rFonts w:ascii="Sylfaen" w:hAnsi="Sylfaen" w:cs="Sylfaen"/>
          <w:b/>
          <w:sz w:val="20"/>
          <w:szCs w:val="20"/>
          <w:lang w:val="ka-GE"/>
        </w:rPr>
        <w:t>მიხედვით</w:t>
      </w:r>
      <w:r w:rsidRPr="00C32255">
        <w:rPr>
          <w:rFonts w:ascii="Sylfaen" w:hAnsi="Sylfaen"/>
          <w:b/>
          <w:sz w:val="20"/>
          <w:szCs w:val="20"/>
          <w:lang w:val="ka-GE"/>
        </w:rPr>
        <w:t>:</w:t>
      </w:r>
    </w:p>
    <w:p w:rsidR="00074903" w:rsidRDefault="00074903">
      <w:pPr>
        <w:rPr>
          <w:rFonts w:ascii="Sylfaen" w:hAnsi="Sylfaen"/>
          <w:b/>
          <w:sz w:val="20"/>
          <w:szCs w:val="20"/>
          <w:lang w:val="ka-GE"/>
        </w:rPr>
      </w:pPr>
    </w:p>
    <w:p w:rsidR="00074903" w:rsidRPr="001400DE" w:rsidRDefault="00074903" w:rsidP="00074903">
      <w:pPr>
        <w:tabs>
          <w:tab w:val="left" w:pos="567"/>
        </w:tabs>
        <w:jc w:val="right"/>
        <w:rPr>
          <w:rFonts w:ascii="Sylfaen" w:hAnsi="Sylfaen" w:cs="Arial"/>
          <w:i/>
          <w:sz w:val="18"/>
          <w:szCs w:val="18"/>
          <w:lang w:val="ka-GE"/>
        </w:rPr>
      </w:pPr>
      <w:r w:rsidRPr="001400DE">
        <w:rPr>
          <w:rFonts w:ascii="Sylfaen" w:hAnsi="Sylfaen" w:cs="Arial"/>
          <w:i/>
          <w:sz w:val="18"/>
          <w:szCs w:val="18"/>
          <w:lang w:val="ka-GE"/>
        </w:rPr>
        <w:t>ათასი ლარი</w:t>
      </w:r>
    </w:p>
    <w:tbl>
      <w:tblPr>
        <w:tblW w:w="5000" w:type="pct"/>
        <w:tblLayout w:type="fixed"/>
        <w:tblLook w:val="04A0" w:firstRow="1" w:lastRow="0" w:firstColumn="1" w:lastColumn="0" w:noHBand="0" w:noVBand="1"/>
      </w:tblPr>
      <w:tblGrid>
        <w:gridCol w:w="3141"/>
        <w:gridCol w:w="1080"/>
        <w:gridCol w:w="993"/>
        <w:gridCol w:w="991"/>
        <w:gridCol w:w="989"/>
        <w:gridCol w:w="985"/>
        <w:gridCol w:w="905"/>
        <w:gridCol w:w="711"/>
      </w:tblGrid>
      <w:tr w:rsidR="001400DE" w:rsidRPr="00074903" w:rsidTr="00074903">
        <w:trPr>
          <w:trHeight w:val="360"/>
          <w:tblHeader/>
        </w:trPr>
        <w:tc>
          <w:tcPr>
            <w:tcW w:w="160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400DE" w:rsidRPr="00074903" w:rsidRDefault="001400DE" w:rsidP="00B3735F">
            <w:pPr>
              <w:spacing w:line="240" w:lineRule="auto"/>
              <w:jc w:val="center"/>
              <w:rPr>
                <w:rFonts w:ascii="LitNusx" w:eastAsia="Times New Roman" w:hAnsi="LitNusx" w:cs="Times New Roman"/>
                <w:b/>
                <w:bCs/>
                <w:sz w:val="16"/>
                <w:szCs w:val="16"/>
              </w:rPr>
            </w:pPr>
            <w:bookmarkStart w:id="0" w:name="RANGE!B4:Q83"/>
            <w:r w:rsidRPr="00074903">
              <w:rPr>
                <w:rFonts w:ascii="Sylfaen" w:eastAsia="Times New Roman" w:hAnsi="Sylfaen" w:cs="Sylfaen"/>
                <w:b/>
                <w:bCs/>
                <w:sz w:val="16"/>
                <w:szCs w:val="16"/>
              </w:rPr>
              <w:t>დასახელება</w:t>
            </w:r>
            <w:bookmarkEnd w:id="0"/>
          </w:p>
        </w:tc>
        <w:tc>
          <w:tcPr>
            <w:tcW w:w="1564"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2021 წლის გეგმა</w:t>
            </w:r>
          </w:p>
        </w:tc>
        <w:tc>
          <w:tcPr>
            <w:tcW w:w="1470" w:type="pct"/>
            <w:gridSpan w:val="3"/>
            <w:tcBorders>
              <w:top w:val="single" w:sz="8" w:space="0" w:color="auto"/>
              <w:left w:val="nil"/>
              <w:bottom w:val="single" w:sz="4" w:space="0" w:color="auto"/>
              <w:right w:val="single" w:sz="8" w:space="0" w:color="000000"/>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 xml:space="preserve">2021 წლის ფაქტი </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Arial" w:eastAsia="Times New Roman" w:hAnsi="Arial" w:cs="Arial"/>
                <w:b/>
                <w:sz w:val="16"/>
                <w:szCs w:val="16"/>
              </w:rPr>
            </w:pPr>
            <w:r w:rsidRPr="00074903">
              <w:rPr>
                <w:rFonts w:ascii="Sylfaen" w:eastAsia="Times New Roman" w:hAnsi="Sylfaen" w:cs="Sylfaen"/>
                <w:b/>
                <w:sz w:val="16"/>
                <w:szCs w:val="16"/>
              </w:rPr>
              <w:t>შესრულების</w:t>
            </w:r>
            <w:r w:rsidRPr="00074903">
              <w:rPr>
                <w:rFonts w:ascii="Arial" w:eastAsia="Times New Roman" w:hAnsi="Arial" w:cs="Arial"/>
                <w:b/>
                <w:sz w:val="16"/>
                <w:szCs w:val="16"/>
              </w:rPr>
              <w:t xml:space="preserve"> </w:t>
            </w:r>
            <w:r w:rsidRPr="00074903">
              <w:rPr>
                <w:rFonts w:ascii="Sylfaen" w:eastAsia="Times New Roman" w:hAnsi="Sylfaen" w:cs="Sylfaen"/>
                <w:b/>
                <w:sz w:val="16"/>
                <w:szCs w:val="16"/>
              </w:rPr>
              <w:t>პროცენტული</w:t>
            </w:r>
            <w:r w:rsidRPr="00074903">
              <w:rPr>
                <w:rFonts w:ascii="Arial" w:eastAsia="Times New Roman" w:hAnsi="Arial" w:cs="Arial"/>
                <w:b/>
                <w:sz w:val="16"/>
                <w:szCs w:val="16"/>
              </w:rPr>
              <w:t xml:space="preserve"> </w:t>
            </w:r>
            <w:r w:rsidRPr="00074903">
              <w:rPr>
                <w:rFonts w:ascii="Sylfaen" w:eastAsia="Times New Roman" w:hAnsi="Sylfaen" w:cs="Sylfaen"/>
                <w:b/>
                <w:sz w:val="16"/>
                <w:szCs w:val="16"/>
              </w:rPr>
              <w:t>მაჩვენებელი</w:t>
            </w:r>
          </w:p>
        </w:tc>
      </w:tr>
      <w:tr w:rsidR="001400DE" w:rsidRPr="00074903" w:rsidTr="00074903">
        <w:trPr>
          <w:trHeight w:val="360"/>
          <w:tblHeader/>
        </w:trPr>
        <w:tc>
          <w:tcPr>
            <w:tcW w:w="160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400DE" w:rsidRPr="00074903" w:rsidRDefault="001400DE" w:rsidP="00B3735F">
            <w:pPr>
              <w:spacing w:line="240" w:lineRule="auto"/>
              <w:rPr>
                <w:rFonts w:ascii="LitNusx" w:eastAsia="Times New Roman" w:hAnsi="LitNusx" w:cs="Times New Roman"/>
                <w:b/>
                <w:bCs/>
                <w:sz w:val="16"/>
                <w:szCs w:val="16"/>
              </w:rPr>
            </w:pPr>
          </w:p>
        </w:tc>
        <w:tc>
          <w:tcPr>
            <w:tcW w:w="551" w:type="pct"/>
            <w:vMerge w:val="restart"/>
            <w:tcBorders>
              <w:top w:val="nil"/>
              <w:left w:val="single" w:sz="8" w:space="0" w:color="auto"/>
              <w:bottom w:val="single" w:sz="8" w:space="0" w:color="000000"/>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სულ</w:t>
            </w:r>
          </w:p>
        </w:tc>
        <w:tc>
          <w:tcPr>
            <w:tcW w:w="1013" w:type="pct"/>
            <w:gridSpan w:val="2"/>
            <w:tcBorders>
              <w:top w:val="single" w:sz="4" w:space="0" w:color="auto"/>
              <w:left w:val="nil"/>
              <w:bottom w:val="single" w:sz="4" w:space="0" w:color="auto"/>
              <w:right w:val="single" w:sz="8" w:space="0" w:color="000000"/>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მათ შორის</w:t>
            </w:r>
          </w:p>
        </w:tc>
        <w:tc>
          <w:tcPr>
            <w:tcW w:w="505" w:type="pct"/>
            <w:vMerge w:val="restart"/>
            <w:tcBorders>
              <w:top w:val="nil"/>
              <w:left w:val="single" w:sz="8" w:space="0" w:color="auto"/>
              <w:bottom w:val="single" w:sz="8" w:space="0" w:color="000000"/>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სულ</w:t>
            </w:r>
          </w:p>
        </w:tc>
        <w:tc>
          <w:tcPr>
            <w:tcW w:w="965" w:type="pct"/>
            <w:gridSpan w:val="2"/>
            <w:tcBorders>
              <w:top w:val="single" w:sz="4" w:space="0" w:color="auto"/>
              <w:left w:val="nil"/>
              <w:bottom w:val="single" w:sz="4" w:space="0" w:color="auto"/>
              <w:right w:val="single" w:sz="8" w:space="0" w:color="000000"/>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მათ შორის</w:t>
            </w:r>
          </w:p>
        </w:tc>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rPr>
                <w:rFonts w:ascii="Arial" w:eastAsia="Times New Roman" w:hAnsi="Arial" w:cs="Arial"/>
                <w:b/>
                <w:sz w:val="16"/>
                <w:szCs w:val="16"/>
              </w:rPr>
            </w:pPr>
          </w:p>
        </w:tc>
      </w:tr>
      <w:tr w:rsidR="001400DE" w:rsidRPr="00074903" w:rsidTr="00074903">
        <w:trPr>
          <w:trHeight w:val="2010"/>
          <w:tblHeader/>
        </w:trPr>
        <w:tc>
          <w:tcPr>
            <w:tcW w:w="160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400DE" w:rsidRPr="00074903" w:rsidRDefault="001400DE" w:rsidP="00B3735F">
            <w:pPr>
              <w:spacing w:line="240" w:lineRule="auto"/>
              <w:rPr>
                <w:rFonts w:ascii="LitNusx" w:eastAsia="Times New Roman" w:hAnsi="LitNusx" w:cs="Times New Roman"/>
                <w:b/>
                <w:bCs/>
                <w:sz w:val="16"/>
                <w:szCs w:val="16"/>
              </w:rPr>
            </w:pPr>
          </w:p>
        </w:tc>
        <w:tc>
          <w:tcPr>
            <w:tcW w:w="551" w:type="pct"/>
            <w:vMerge/>
            <w:tcBorders>
              <w:top w:val="nil"/>
              <w:left w:val="single" w:sz="8" w:space="0" w:color="auto"/>
              <w:bottom w:val="single" w:sz="8" w:space="0" w:color="000000"/>
              <w:right w:val="single" w:sz="4" w:space="0" w:color="auto"/>
            </w:tcBorders>
            <w:shd w:val="clear" w:color="auto" w:fill="auto"/>
            <w:vAlign w:val="center"/>
            <w:hideMark/>
          </w:tcPr>
          <w:p w:rsidR="001400DE" w:rsidRPr="00074903" w:rsidRDefault="001400DE" w:rsidP="00B3735F">
            <w:pPr>
              <w:spacing w:line="240" w:lineRule="auto"/>
              <w:rPr>
                <w:rFonts w:ascii="Sylfaen" w:eastAsia="Times New Roman" w:hAnsi="Sylfaen" w:cs="Times New Roman"/>
                <w:b/>
                <w:bCs/>
                <w:sz w:val="16"/>
                <w:szCs w:val="16"/>
              </w:rPr>
            </w:pPr>
          </w:p>
        </w:tc>
        <w:tc>
          <w:tcPr>
            <w:tcW w:w="507" w:type="pct"/>
            <w:tcBorders>
              <w:top w:val="nil"/>
              <w:left w:val="nil"/>
              <w:bottom w:val="single" w:sz="8"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6" w:type="pct"/>
            <w:tcBorders>
              <w:top w:val="nil"/>
              <w:left w:val="nil"/>
              <w:bottom w:val="single" w:sz="8"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საკუთარი შემოსავლები</w:t>
            </w:r>
          </w:p>
        </w:tc>
        <w:tc>
          <w:tcPr>
            <w:tcW w:w="505" w:type="pct"/>
            <w:vMerge/>
            <w:tcBorders>
              <w:top w:val="nil"/>
              <w:left w:val="single" w:sz="8" w:space="0" w:color="auto"/>
              <w:bottom w:val="single" w:sz="8" w:space="0" w:color="000000"/>
              <w:right w:val="single" w:sz="4" w:space="0" w:color="auto"/>
            </w:tcBorders>
            <w:shd w:val="clear" w:color="auto" w:fill="auto"/>
            <w:vAlign w:val="center"/>
            <w:hideMark/>
          </w:tcPr>
          <w:p w:rsidR="001400DE" w:rsidRPr="00074903" w:rsidRDefault="001400DE" w:rsidP="00B3735F">
            <w:pPr>
              <w:spacing w:line="240" w:lineRule="auto"/>
              <w:rPr>
                <w:rFonts w:ascii="Sylfaen" w:eastAsia="Times New Roman" w:hAnsi="Sylfaen" w:cs="Times New Roman"/>
                <w:b/>
                <w:bCs/>
                <w:sz w:val="16"/>
                <w:szCs w:val="16"/>
              </w:rPr>
            </w:pPr>
          </w:p>
        </w:tc>
        <w:tc>
          <w:tcPr>
            <w:tcW w:w="503" w:type="pct"/>
            <w:tcBorders>
              <w:top w:val="nil"/>
              <w:left w:val="nil"/>
              <w:bottom w:val="single" w:sz="8"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1" w:type="pct"/>
            <w:tcBorders>
              <w:top w:val="nil"/>
              <w:left w:val="nil"/>
              <w:bottom w:val="single" w:sz="8"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საკუთარი შემოსავლები</w:t>
            </w:r>
          </w:p>
        </w:tc>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rPr>
                <w:rFonts w:ascii="Arial" w:eastAsia="Times New Roman" w:hAnsi="Arial" w:cs="Arial"/>
                <w:b/>
                <w:sz w:val="16"/>
                <w:szCs w:val="16"/>
              </w:rPr>
            </w:pPr>
          </w:p>
        </w:tc>
      </w:tr>
      <w:tr w:rsidR="001400DE" w:rsidRPr="00074903" w:rsidTr="00074903">
        <w:trPr>
          <w:trHeight w:val="42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შემოსულობები</w:t>
            </w:r>
          </w:p>
        </w:tc>
        <w:tc>
          <w:tcPr>
            <w:tcW w:w="55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32,501.0</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5,466.6</w:t>
            </w:r>
          </w:p>
        </w:tc>
        <w:tc>
          <w:tcPr>
            <w:tcW w:w="506" w:type="pct"/>
            <w:tcBorders>
              <w:top w:val="single" w:sz="4" w:space="0" w:color="auto"/>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27,034.41</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35,174.54</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5,462.86</w:t>
            </w:r>
          </w:p>
        </w:tc>
        <w:tc>
          <w:tcPr>
            <w:tcW w:w="461" w:type="pct"/>
            <w:tcBorders>
              <w:top w:val="single" w:sz="4" w:space="0" w:color="auto"/>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29,711.67</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108.23</w:t>
            </w:r>
          </w:p>
        </w:tc>
      </w:tr>
      <w:tr w:rsidR="001400DE" w:rsidRPr="00CB5975" w:rsidTr="00074903">
        <w:trPr>
          <w:trHeight w:val="40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rPr>
                <w:rFonts w:ascii="Sylfaen" w:eastAsia="Times New Roman" w:hAnsi="Sylfaen" w:cs="Times New Roman"/>
                <w:bCs/>
                <w:sz w:val="16"/>
                <w:szCs w:val="16"/>
              </w:rPr>
            </w:pPr>
            <w:r w:rsidRPr="00CB5975">
              <w:rPr>
                <w:rFonts w:ascii="Sylfaen" w:eastAsia="Times New Roman" w:hAnsi="Sylfaen" w:cs="Times New Roman"/>
                <w:bCs/>
                <w:sz w:val="16"/>
                <w:szCs w:val="16"/>
              </w:rPr>
              <w:t>შემოსავლები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28,501.00</w:t>
            </w:r>
          </w:p>
        </w:tc>
        <w:tc>
          <w:tcPr>
            <w:tcW w:w="507" w:type="pct"/>
            <w:tcBorders>
              <w:top w:val="nil"/>
              <w:left w:val="nil"/>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5,466.6</w:t>
            </w:r>
          </w:p>
        </w:tc>
        <w:tc>
          <w:tcPr>
            <w:tcW w:w="506" w:type="pct"/>
            <w:tcBorders>
              <w:top w:val="nil"/>
              <w:left w:val="nil"/>
              <w:bottom w:val="single" w:sz="4" w:space="0" w:color="auto"/>
              <w:right w:val="single" w:sz="8"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23,034.41</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31,666.18</w:t>
            </w:r>
          </w:p>
        </w:tc>
        <w:tc>
          <w:tcPr>
            <w:tcW w:w="503" w:type="pct"/>
            <w:tcBorders>
              <w:top w:val="nil"/>
              <w:left w:val="nil"/>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5,462.86</w:t>
            </w:r>
          </w:p>
        </w:tc>
        <w:tc>
          <w:tcPr>
            <w:tcW w:w="461" w:type="pct"/>
            <w:tcBorders>
              <w:top w:val="nil"/>
              <w:left w:val="nil"/>
              <w:bottom w:val="single" w:sz="4" w:space="0" w:color="auto"/>
              <w:right w:val="single" w:sz="8"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26,203.32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111.11</w:t>
            </w:r>
          </w:p>
        </w:tc>
      </w:tr>
      <w:tr w:rsidR="001400DE" w:rsidRPr="00CB5975" w:rsidTr="00074903">
        <w:trPr>
          <w:trHeight w:val="386"/>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rPr>
                <w:rFonts w:ascii="Sylfaen" w:eastAsia="Times New Roman" w:hAnsi="Sylfaen" w:cs="Times New Roman"/>
                <w:bCs/>
                <w:sz w:val="16"/>
                <w:szCs w:val="16"/>
              </w:rPr>
            </w:pPr>
            <w:r w:rsidRPr="00CB5975">
              <w:rPr>
                <w:rFonts w:ascii="Sylfaen" w:eastAsia="Times New Roman" w:hAnsi="Sylfaen" w:cs="Times New Roman"/>
                <w:bCs/>
                <w:sz w:val="16"/>
                <w:szCs w:val="16"/>
              </w:rPr>
              <w:t>არაფინანსური აქტივების კლება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4,000.0</w:t>
            </w:r>
          </w:p>
        </w:tc>
        <w:tc>
          <w:tcPr>
            <w:tcW w:w="507" w:type="pct"/>
            <w:tcBorders>
              <w:top w:val="nil"/>
              <w:left w:val="nil"/>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4,000.0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3,508.36</w:t>
            </w:r>
          </w:p>
        </w:tc>
        <w:tc>
          <w:tcPr>
            <w:tcW w:w="503" w:type="pct"/>
            <w:tcBorders>
              <w:top w:val="nil"/>
              <w:left w:val="nil"/>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3,508.36</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87.71</w:t>
            </w:r>
          </w:p>
        </w:tc>
      </w:tr>
      <w:tr w:rsidR="001400DE" w:rsidRPr="00074903" w:rsidTr="00074903">
        <w:trPr>
          <w:trHeight w:val="40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შემოსავლები</w:t>
            </w:r>
          </w:p>
        </w:tc>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28,501.0</w:t>
            </w:r>
          </w:p>
        </w:tc>
        <w:tc>
          <w:tcPr>
            <w:tcW w:w="507" w:type="pct"/>
            <w:tcBorders>
              <w:top w:val="nil"/>
              <w:left w:val="nil"/>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5,466.6</w:t>
            </w:r>
          </w:p>
        </w:tc>
        <w:tc>
          <w:tcPr>
            <w:tcW w:w="506" w:type="pct"/>
            <w:tcBorders>
              <w:top w:val="nil"/>
              <w:left w:val="nil"/>
              <w:bottom w:val="single" w:sz="4" w:space="0" w:color="auto"/>
              <w:right w:val="single" w:sz="8"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23,034.4</w:t>
            </w:r>
          </w:p>
        </w:tc>
        <w:tc>
          <w:tcPr>
            <w:tcW w:w="505" w:type="pct"/>
            <w:tcBorders>
              <w:top w:val="nil"/>
              <w:left w:val="nil"/>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31,666.18</w:t>
            </w:r>
          </w:p>
        </w:tc>
        <w:tc>
          <w:tcPr>
            <w:tcW w:w="503" w:type="pct"/>
            <w:tcBorders>
              <w:top w:val="nil"/>
              <w:left w:val="nil"/>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5,462.86</w:t>
            </w:r>
          </w:p>
        </w:tc>
        <w:tc>
          <w:tcPr>
            <w:tcW w:w="461" w:type="pct"/>
            <w:tcBorders>
              <w:top w:val="nil"/>
              <w:left w:val="nil"/>
              <w:bottom w:val="single" w:sz="4" w:space="0" w:color="auto"/>
              <w:right w:val="single" w:sz="8"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26,203.32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111.11</w:t>
            </w:r>
          </w:p>
        </w:tc>
      </w:tr>
      <w:tr w:rsidR="001400DE" w:rsidRPr="00CB5975"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100" w:firstLine="160"/>
              <w:rPr>
                <w:rFonts w:ascii="Sylfaen" w:eastAsia="Times New Roman" w:hAnsi="Sylfaen" w:cs="Times New Roman"/>
                <w:bCs/>
                <w:sz w:val="16"/>
                <w:szCs w:val="16"/>
              </w:rPr>
            </w:pPr>
            <w:r w:rsidRPr="00CB5975">
              <w:rPr>
                <w:rFonts w:ascii="Sylfaen" w:eastAsia="Times New Roman" w:hAnsi="Sylfaen" w:cs="Times New Roman"/>
                <w:bCs/>
                <w:sz w:val="16"/>
                <w:szCs w:val="16"/>
              </w:rPr>
              <w:t>გადასახადები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19,890.0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19,890.0</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21,828.49</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21,828.49</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109.75</w:t>
            </w:r>
          </w:p>
        </w:tc>
      </w:tr>
      <w:tr w:rsidR="001400DE" w:rsidRPr="00CB5975" w:rsidTr="00074903">
        <w:trPr>
          <w:trHeight w:val="71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200" w:firstLine="320"/>
              <w:rPr>
                <w:rFonts w:ascii="Sylfaen" w:eastAsia="Times New Roman" w:hAnsi="Sylfaen" w:cs="Times New Roman"/>
                <w:bCs/>
                <w:sz w:val="16"/>
                <w:szCs w:val="16"/>
              </w:rPr>
            </w:pPr>
            <w:r w:rsidRPr="00CB5975">
              <w:rPr>
                <w:rFonts w:ascii="Sylfaen" w:eastAsia="Times New Roman" w:hAnsi="Sylfaen" w:cs="Times New Roman"/>
                <w:bCs/>
                <w:sz w:val="16"/>
                <w:szCs w:val="16"/>
              </w:rPr>
              <w:t>დამატებული ღირებულების გადასახადი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15,790.0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15,790.0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16,261.69</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16,261.69</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102.99</w:t>
            </w:r>
          </w:p>
        </w:tc>
      </w:tr>
      <w:tr w:rsidR="001400DE" w:rsidRPr="00CB5975"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200" w:firstLine="320"/>
              <w:rPr>
                <w:rFonts w:ascii="Sylfaen" w:eastAsia="Times New Roman" w:hAnsi="Sylfaen" w:cs="Times New Roman"/>
                <w:bCs/>
                <w:sz w:val="16"/>
                <w:szCs w:val="16"/>
              </w:rPr>
            </w:pPr>
            <w:r w:rsidRPr="00CB5975">
              <w:rPr>
                <w:rFonts w:ascii="Sylfaen" w:eastAsia="Times New Roman" w:hAnsi="Sylfaen" w:cs="Times New Roman"/>
                <w:bCs/>
                <w:sz w:val="16"/>
                <w:szCs w:val="16"/>
              </w:rPr>
              <w:t>ქონების გადასახადი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4,100.0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4,100.0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5,566.80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5,566.80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135.78</w:t>
            </w:r>
          </w:p>
        </w:tc>
      </w:tr>
      <w:tr w:rsidR="001400DE" w:rsidRPr="00CB5975" w:rsidTr="00074903">
        <w:trPr>
          <w:trHeight w:val="494"/>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bCs/>
                <w:sz w:val="16"/>
                <w:szCs w:val="16"/>
              </w:rPr>
            </w:pPr>
            <w:r w:rsidRPr="00CB5975">
              <w:rPr>
                <w:rFonts w:ascii="Sylfaen" w:eastAsia="Times New Roman" w:hAnsi="Sylfaen" w:cs="Times New Roman"/>
                <w:bCs/>
                <w:sz w:val="16"/>
                <w:szCs w:val="16"/>
              </w:rPr>
              <w:t xml:space="preserve">საქართველოს საწარმოთა ქონებაზე (გარდა მიწისა)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2,440.0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2,440.0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3,539.79</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3,539.79</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145.07</w:t>
            </w:r>
          </w:p>
        </w:tc>
      </w:tr>
      <w:tr w:rsidR="001400DE" w:rsidRPr="00CB5975" w:rsidTr="00074903">
        <w:trPr>
          <w:trHeight w:val="35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bCs/>
                <w:sz w:val="16"/>
                <w:szCs w:val="16"/>
              </w:rPr>
            </w:pPr>
            <w:r w:rsidRPr="00CB5975">
              <w:rPr>
                <w:rFonts w:ascii="Sylfaen" w:eastAsia="Times New Roman" w:hAnsi="Sylfaen" w:cs="Times New Roman"/>
                <w:bCs/>
                <w:sz w:val="16"/>
                <w:szCs w:val="16"/>
              </w:rPr>
              <w:t>უცხოურ საწარმოთა ქონებაზე (გარდა მიწისა)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-0.03</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-0.03</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r>
      <w:tr w:rsidR="001400DE" w:rsidRPr="00CB5975" w:rsidTr="00074903">
        <w:trPr>
          <w:trHeight w:val="61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bCs/>
                <w:sz w:val="16"/>
                <w:szCs w:val="16"/>
              </w:rPr>
            </w:pPr>
            <w:r w:rsidRPr="00CB5975">
              <w:rPr>
                <w:rFonts w:ascii="Sylfaen" w:eastAsia="Times New Roman" w:hAnsi="Sylfaen" w:cs="Times New Roman"/>
                <w:bCs/>
                <w:sz w:val="16"/>
                <w:szCs w:val="16"/>
              </w:rPr>
              <w:t>ფიზიკურ პირთა ქონებაზე (გარდა მიწისა)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60.0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60.0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159.19</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159.19</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265.31</w:t>
            </w:r>
          </w:p>
        </w:tc>
      </w:tr>
      <w:tr w:rsidR="001400DE" w:rsidRPr="00CB5975" w:rsidTr="00074903">
        <w:trPr>
          <w:trHeight w:val="467"/>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600" w:firstLine="960"/>
              <w:rPr>
                <w:rFonts w:ascii="Sylfaen" w:eastAsia="Times New Roman" w:hAnsi="Sylfaen" w:cs="Times New Roman"/>
                <w:bCs/>
                <w:sz w:val="16"/>
                <w:szCs w:val="16"/>
              </w:rPr>
            </w:pPr>
            <w:r w:rsidRPr="00CB5975">
              <w:rPr>
                <w:rFonts w:ascii="Sylfaen" w:eastAsia="Times New Roman" w:hAnsi="Sylfaen" w:cs="Times New Roman"/>
                <w:bCs/>
                <w:sz w:val="16"/>
                <w:szCs w:val="16"/>
              </w:rPr>
              <w:t>ეკონომიკური საქმიანობისთვის გამოყენებულ ქონებაზე</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0.2</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r>
      <w:tr w:rsidR="001400DE" w:rsidRPr="00CB5975" w:rsidTr="00074903">
        <w:trPr>
          <w:trHeight w:val="368"/>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600" w:firstLine="960"/>
              <w:rPr>
                <w:rFonts w:ascii="Sylfaen" w:eastAsia="Times New Roman" w:hAnsi="Sylfaen" w:cs="Times New Roman"/>
                <w:bCs/>
                <w:sz w:val="16"/>
                <w:szCs w:val="16"/>
              </w:rPr>
            </w:pPr>
            <w:r w:rsidRPr="00CB5975">
              <w:rPr>
                <w:rFonts w:ascii="Sylfaen" w:eastAsia="Times New Roman" w:hAnsi="Sylfaen" w:cs="Times New Roman"/>
                <w:bCs/>
                <w:sz w:val="16"/>
                <w:szCs w:val="16"/>
              </w:rPr>
              <w:t>არაეკონომიკური საქმიანობისთვის გამოყენებულ უძრავ ქონებაზე</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60.0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60.0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159.02</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159.02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265.04</w:t>
            </w:r>
          </w:p>
        </w:tc>
      </w:tr>
      <w:tr w:rsidR="001400DE" w:rsidRPr="00CB5975" w:rsidTr="00074903">
        <w:trPr>
          <w:trHeight w:val="44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bCs/>
                <w:sz w:val="16"/>
                <w:szCs w:val="16"/>
              </w:rPr>
            </w:pPr>
            <w:r w:rsidRPr="00CB5975">
              <w:rPr>
                <w:rFonts w:ascii="Sylfaen" w:eastAsia="Times New Roman" w:hAnsi="Sylfaen" w:cs="Times New Roman"/>
                <w:bCs/>
                <w:sz w:val="16"/>
                <w:szCs w:val="16"/>
              </w:rPr>
              <w:t xml:space="preserve">სასოფლო-სამეურნეო დანიშნულების მიწაზე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750.0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750.0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921.62</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921.620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122.88</w:t>
            </w:r>
          </w:p>
        </w:tc>
      </w:tr>
      <w:tr w:rsidR="001400DE" w:rsidRPr="00CB5975" w:rsidTr="00074903">
        <w:trPr>
          <w:trHeight w:val="52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bCs/>
                <w:sz w:val="16"/>
                <w:szCs w:val="16"/>
              </w:rPr>
            </w:pPr>
            <w:r w:rsidRPr="00CB5975">
              <w:rPr>
                <w:rFonts w:ascii="Sylfaen" w:eastAsia="Times New Roman" w:hAnsi="Sylfaen" w:cs="Times New Roman"/>
                <w:bCs/>
                <w:sz w:val="16"/>
                <w:szCs w:val="16"/>
              </w:rPr>
              <w:lastRenderedPageBreak/>
              <w:t xml:space="preserve">არასასოფლო-სამეურნეო დანიშნულების მიწაზე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850.0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850.0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946.232</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946.232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111.32</w:t>
            </w:r>
          </w:p>
        </w:tc>
      </w:tr>
      <w:tr w:rsidR="001400DE" w:rsidRPr="00074903"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ind w:firstLineChars="100" w:firstLine="161"/>
              <w:rPr>
                <w:rFonts w:ascii="Sylfaen" w:eastAsia="Times New Roman" w:hAnsi="Sylfaen" w:cs="Times New Roman"/>
                <w:b/>
                <w:bCs/>
                <w:sz w:val="16"/>
                <w:szCs w:val="16"/>
              </w:rPr>
            </w:pPr>
            <w:r w:rsidRPr="00074903">
              <w:rPr>
                <w:rFonts w:ascii="Sylfaen" w:eastAsia="Times New Roman" w:hAnsi="Sylfaen" w:cs="Times New Roman"/>
                <w:b/>
                <w:bCs/>
                <w:sz w:val="16"/>
                <w:szCs w:val="16"/>
              </w:rPr>
              <w:t>გრანტები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5,750.24</w:t>
            </w:r>
          </w:p>
        </w:tc>
        <w:tc>
          <w:tcPr>
            <w:tcW w:w="507"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5,466.59</w:t>
            </w:r>
          </w:p>
        </w:tc>
        <w:tc>
          <w:tcPr>
            <w:tcW w:w="506"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283.64</w:t>
            </w:r>
          </w:p>
        </w:tc>
        <w:tc>
          <w:tcPr>
            <w:tcW w:w="505"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6,120.48</w:t>
            </w:r>
          </w:p>
        </w:tc>
        <w:tc>
          <w:tcPr>
            <w:tcW w:w="503"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5,462.86</w:t>
            </w:r>
          </w:p>
        </w:tc>
        <w:tc>
          <w:tcPr>
            <w:tcW w:w="461"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657.62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106.44</w:t>
            </w:r>
          </w:p>
        </w:tc>
      </w:tr>
      <w:tr w:rsidR="001400DE" w:rsidRPr="00CB5975" w:rsidTr="00074903">
        <w:trPr>
          <w:trHeight w:val="404"/>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200" w:firstLine="320"/>
              <w:rPr>
                <w:rFonts w:ascii="Sylfaen" w:eastAsia="Times New Roman" w:hAnsi="Sylfaen" w:cs="Times New Roman"/>
                <w:bCs/>
                <w:sz w:val="16"/>
                <w:szCs w:val="16"/>
              </w:rPr>
            </w:pPr>
            <w:r w:rsidRPr="00CB5975">
              <w:rPr>
                <w:rFonts w:ascii="Sylfaen" w:eastAsia="Times New Roman" w:hAnsi="Sylfaen" w:cs="Times New Roman"/>
                <w:bCs/>
                <w:sz w:val="16"/>
                <w:szCs w:val="16"/>
              </w:rPr>
              <w:t>საერთაშორისო ორგანიზაციებიდან მიღებული გრანტები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3.64</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3.64</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3.64</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3.64</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100.00</w:t>
            </w:r>
          </w:p>
        </w:tc>
      </w:tr>
      <w:tr w:rsidR="001400DE" w:rsidRPr="00CB5975" w:rsidTr="00074903">
        <w:trPr>
          <w:trHeight w:val="413"/>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200" w:firstLine="320"/>
              <w:rPr>
                <w:rFonts w:ascii="Sylfaen" w:eastAsia="Times New Roman" w:hAnsi="Sylfaen" w:cs="Times New Roman"/>
                <w:bCs/>
                <w:sz w:val="16"/>
                <w:szCs w:val="16"/>
              </w:rPr>
            </w:pPr>
            <w:r w:rsidRPr="00CB5975">
              <w:rPr>
                <w:rFonts w:ascii="Sylfaen" w:eastAsia="Times New Roman" w:hAnsi="Sylfaen" w:cs="Times New Roman"/>
                <w:bCs/>
                <w:sz w:val="16"/>
                <w:szCs w:val="16"/>
              </w:rPr>
              <w:t>სახელმწიფო ბიუჯეტიდან გამოყოფილი ტრანსფერი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5,746.59</w:t>
            </w:r>
          </w:p>
        </w:tc>
        <w:tc>
          <w:tcPr>
            <w:tcW w:w="507"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5,466.59</w:t>
            </w:r>
          </w:p>
        </w:tc>
        <w:tc>
          <w:tcPr>
            <w:tcW w:w="506" w:type="pct"/>
            <w:tcBorders>
              <w:top w:val="nil"/>
              <w:left w:val="single" w:sz="4"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6,116.84</w:t>
            </w:r>
          </w:p>
        </w:tc>
        <w:tc>
          <w:tcPr>
            <w:tcW w:w="503"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5,462.86</w:t>
            </w:r>
          </w:p>
        </w:tc>
        <w:tc>
          <w:tcPr>
            <w:tcW w:w="461" w:type="pct"/>
            <w:tcBorders>
              <w:top w:val="nil"/>
              <w:left w:val="single" w:sz="4"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653.97</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106.44</w:t>
            </w:r>
          </w:p>
        </w:tc>
      </w:tr>
      <w:tr w:rsidR="001400DE" w:rsidRPr="00CB5975" w:rsidTr="00074903">
        <w:trPr>
          <w:trHeight w:val="17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bCs/>
                <w:sz w:val="16"/>
                <w:szCs w:val="16"/>
              </w:rPr>
            </w:pPr>
            <w:r w:rsidRPr="00CB5975">
              <w:rPr>
                <w:rFonts w:ascii="Sylfaen" w:eastAsia="Times New Roman" w:hAnsi="Sylfaen" w:cs="Times New Roman"/>
                <w:bCs/>
                <w:sz w:val="16"/>
                <w:szCs w:val="16"/>
              </w:rPr>
              <w:t>ბიუჯეტით გათვალისწინებული ტრანსფერები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280.00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280.00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100.00</w:t>
            </w:r>
          </w:p>
        </w:tc>
      </w:tr>
      <w:tr w:rsidR="001400DE" w:rsidRPr="00CB5975" w:rsidTr="00074903">
        <w:trPr>
          <w:trHeight w:val="53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500" w:firstLine="800"/>
              <w:rPr>
                <w:rFonts w:ascii="Sylfaen" w:eastAsia="Times New Roman" w:hAnsi="Sylfaen" w:cs="Times New Roman"/>
                <w:sz w:val="16"/>
                <w:szCs w:val="16"/>
              </w:rPr>
            </w:pPr>
            <w:r w:rsidRPr="00CB5975">
              <w:rPr>
                <w:rFonts w:ascii="Sylfaen" w:eastAsia="Times New Roman" w:hAnsi="Sylfaen" w:cs="Times New Roman"/>
                <w:sz w:val="16"/>
                <w:szCs w:val="16"/>
              </w:rPr>
              <w:t>მიზნობრივი ტრანსფერი დელეგირებული უფლებამოსილების განსახორციელებლად</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280.00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280.00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280.00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280.00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100.00</w:t>
            </w:r>
          </w:p>
        </w:tc>
      </w:tr>
      <w:tr w:rsidR="001400DE" w:rsidRPr="00CB5975" w:rsidTr="00074903">
        <w:trPr>
          <w:trHeight w:val="17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bCs/>
                <w:sz w:val="16"/>
                <w:szCs w:val="16"/>
              </w:rPr>
            </w:pPr>
            <w:r w:rsidRPr="00CB5975">
              <w:rPr>
                <w:rFonts w:ascii="Sylfaen" w:eastAsia="Times New Roman" w:hAnsi="Sylfaen" w:cs="Times New Roman"/>
                <w:bCs/>
                <w:sz w:val="16"/>
                <w:szCs w:val="16"/>
              </w:rPr>
              <w:t>ფონდებიდან გამოყოფილი ტრანსფერები</w:t>
            </w:r>
          </w:p>
        </w:tc>
        <w:tc>
          <w:tcPr>
            <w:tcW w:w="551" w:type="pct"/>
            <w:tcBorders>
              <w:top w:val="nil"/>
              <w:left w:val="single" w:sz="8" w:space="0" w:color="auto"/>
              <w:bottom w:val="single" w:sz="4" w:space="0" w:color="auto"/>
              <w:right w:val="nil"/>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5,262.77</w:t>
            </w:r>
          </w:p>
        </w:tc>
        <w:tc>
          <w:tcPr>
            <w:tcW w:w="507" w:type="pct"/>
            <w:tcBorders>
              <w:top w:val="nil"/>
              <w:left w:val="single" w:sz="4"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5,262.77</w:t>
            </w:r>
          </w:p>
        </w:tc>
        <w:tc>
          <w:tcPr>
            <w:tcW w:w="506"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505" w:type="pct"/>
            <w:tcBorders>
              <w:top w:val="nil"/>
              <w:left w:val="single" w:sz="8" w:space="0" w:color="auto"/>
              <w:bottom w:val="single" w:sz="4" w:space="0" w:color="auto"/>
              <w:right w:val="nil"/>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5,261.16</w:t>
            </w:r>
          </w:p>
        </w:tc>
        <w:tc>
          <w:tcPr>
            <w:tcW w:w="503" w:type="pct"/>
            <w:tcBorders>
              <w:top w:val="nil"/>
              <w:left w:val="single" w:sz="4"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5,261.16</w:t>
            </w:r>
          </w:p>
        </w:tc>
        <w:tc>
          <w:tcPr>
            <w:tcW w:w="461"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99.97</w:t>
            </w:r>
          </w:p>
        </w:tc>
      </w:tr>
      <w:tr w:rsidR="001400DE" w:rsidRPr="00CB5975" w:rsidTr="00074903">
        <w:trPr>
          <w:trHeight w:val="458"/>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500" w:firstLine="800"/>
              <w:rPr>
                <w:rFonts w:ascii="Sylfaen" w:eastAsia="Times New Roman" w:hAnsi="Sylfaen" w:cs="Times New Roman"/>
                <w:bCs/>
                <w:sz w:val="16"/>
                <w:szCs w:val="16"/>
              </w:rPr>
            </w:pPr>
            <w:r w:rsidRPr="00CB5975">
              <w:rPr>
                <w:rFonts w:ascii="Sylfaen" w:eastAsia="Times New Roman" w:hAnsi="Sylfaen" w:cs="Times New Roman"/>
                <w:bCs/>
                <w:sz w:val="16"/>
                <w:szCs w:val="16"/>
              </w:rPr>
              <w:t xml:space="preserve">რეგიონებში განსახორციელებელი პროექტების ფონდი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3,884.77</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3,884.77</w:t>
            </w:r>
          </w:p>
        </w:tc>
        <w:tc>
          <w:tcPr>
            <w:tcW w:w="506"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0.00</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3,884.55</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lang w:val="ka-GE"/>
              </w:rPr>
            </w:pPr>
            <w:r w:rsidRPr="00CB5975">
              <w:rPr>
                <w:rFonts w:ascii="Sylfaen" w:eastAsia="Times New Roman" w:hAnsi="Sylfaen" w:cs="Times New Roman"/>
                <w:sz w:val="16"/>
                <w:szCs w:val="16"/>
              </w:rPr>
              <w:t>3,884.5</w:t>
            </w:r>
            <w:r>
              <w:rPr>
                <w:rFonts w:ascii="Sylfaen" w:eastAsia="Times New Roman" w:hAnsi="Sylfaen" w:cs="Times New Roman"/>
                <w:sz w:val="16"/>
                <w:szCs w:val="16"/>
                <w:lang w:val="ka-GE"/>
              </w:rPr>
              <w:t>5</w:t>
            </w:r>
          </w:p>
        </w:tc>
        <w:tc>
          <w:tcPr>
            <w:tcW w:w="461"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99.99</w:t>
            </w:r>
          </w:p>
        </w:tc>
      </w:tr>
      <w:tr w:rsidR="001400DE" w:rsidRPr="00CB5975" w:rsidTr="00074903">
        <w:trPr>
          <w:trHeight w:val="512"/>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500" w:firstLine="800"/>
              <w:rPr>
                <w:rFonts w:ascii="Sylfaen" w:eastAsia="Times New Roman" w:hAnsi="Sylfaen" w:cs="Times New Roman"/>
                <w:bCs/>
                <w:sz w:val="16"/>
                <w:szCs w:val="16"/>
              </w:rPr>
            </w:pPr>
            <w:r w:rsidRPr="00CB5975">
              <w:rPr>
                <w:rFonts w:ascii="Sylfaen" w:eastAsia="Times New Roman" w:hAnsi="Sylfaen" w:cs="Times New Roman"/>
                <w:bCs/>
                <w:sz w:val="16"/>
                <w:szCs w:val="16"/>
              </w:rPr>
              <w:t>სოფლის მხარდაჭერის პროგრამა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478.0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478.0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478.00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478.00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100.00</w:t>
            </w:r>
          </w:p>
        </w:tc>
      </w:tr>
      <w:tr w:rsidR="001400DE" w:rsidRPr="00CB5975" w:rsidTr="00074903">
        <w:trPr>
          <w:trHeight w:val="71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500" w:firstLine="800"/>
              <w:rPr>
                <w:rFonts w:ascii="Sylfaen" w:eastAsia="Times New Roman" w:hAnsi="Sylfaen" w:cs="Times New Roman"/>
                <w:bCs/>
                <w:sz w:val="16"/>
                <w:szCs w:val="16"/>
              </w:rPr>
            </w:pPr>
            <w:r w:rsidRPr="00CB5975">
              <w:rPr>
                <w:rFonts w:ascii="Sylfaen" w:eastAsia="Times New Roman" w:hAnsi="Sylfaen" w:cs="Times New Roman"/>
                <w:bCs/>
                <w:sz w:val="16"/>
                <w:szCs w:val="16"/>
              </w:rPr>
              <w:t xml:space="preserve">     2020-2022 წლების საპილოტე    რეგიონების ინტეგრირებული განვითარების პროგრამა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-1.39</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-1.39</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r>
      <w:tr w:rsidR="001400DE" w:rsidRPr="00CB5975" w:rsidTr="00074903">
        <w:trPr>
          <w:trHeight w:val="30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500" w:firstLine="800"/>
              <w:rPr>
                <w:rFonts w:ascii="Sylfaen" w:eastAsia="Times New Roman" w:hAnsi="Sylfaen" w:cs="Times New Roman"/>
                <w:bCs/>
                <w:sz w:val="16"/>
                <w:szCs w:val="16"/>
              </w:rPr>
            </w:pPr>
            <w:r w:rsidRPr="00CB5975">
              <w:rPr>
                <w:rFonts w:ascii="Sylfaen" w:eastAsia="Times New Roman" w:hAnsi="Sylfaen" w:cs="Times New Roman"/>
                <w:bCs/>
                <w:sz w:val="16"/>
                <w:szCs w:val="16"/>
              </w:rPr>
              <w:t>მთავრობის სარეზერვო ფონდი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900.00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900.00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900.00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900.00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100.00</w:t>
            </w:r>
          </w:p>
        </w:tc>
      </w:tr>
      <w:tr w:rsidR="001400DE" w:rsidRPr="00CB5975"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rPr>
                <w:rFonts w:ascii="Sylfaen" w:eastAsia="Times New Roman" w:hAnsi="Sylfaen" w:cs="Times New Roman"/>
                <w:bCs/>
                <w:sz w:val="16"/>
                <w:szCs w:val="16"/>
              </w:rPr>
            </w:pPr>
            <w:r w:rsidRPr="00CB5975">
              <w:rPr>
                <w:rFonts w:ascii="Sylfaen" w:eastAsia="Times New Roman" w:hAnsi="Sylfaen" w:cs="Times New Roman"/>
                <w:bCs/>
                <w:sz w:val="16"/>
                <w:szCs w:val="16"/>
              </w:rPr>
              <w:t xml:space="preserve">     სხვა ტრანსფერები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203.8</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203.83</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575.679</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201.71</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373.97</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282.43</w:t>
            </w:r>
          </w:p>
        </w:tc>
      </w:tr>
      <w:tr w:rsidR="001400DE" w:rsidRPr="00074903"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ind w:firstLineChars="100" w:firstLine="161"/>
              <w:rPr>
                <w:rFonts w:ascii="Sylfaen" w:eastAsia="Times New Roman" w:hAnsi="Sylfaen" w:cs="Times New Roman"/>
                <w:b/>
                <w:bCs/>
                <w:sz w:val="16"/>
                <w:szCs w:val="16"/>
              </w:rPr>
            </w:pPr>
            <w:r w:rsidRPr="00074903">
              <w:rPr>
                <w:rFonts w:ascii="Sylfaen" w:eastAsia="Times New Roman" w:hAnsi="Sylfaen" w:cs="Times New Roman"/>
                <w:b/>
                <w:bCs/>
                <w:sz w:val="16"/>
                <w:szCs w:val="16"/>
              </w:rPr>
              <w:t>სხვა შემოსავლები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752A31" w:rsidRDefault="001400DE" w:rsidP="00752A31">
            <w:pPr>
              <w:spacing w:line="240" w:lineRule="auto"/>
              <w:jc w:val="center"/>
              <w:rPr>
                <w:rFonts w:ascii="Sylfaen" w:eastAsia="Times New Roman" w:hAnsi="Sylfaen" w:cs="Times New Roman"/>
                <w:b/>
                <w:bCs/>
                <w:sz w:val="16"/>
                <w:szCs w:val="16"/>
                <w:lang w:val="ka-GE"/>
              </w:rPr>
            </w:pPr>
            <w:r w:rsidRPr="00074903">
              <w:rPr>
                <w:rFonts w:ascii="Sylfaen" w:eastAsia="Times New Roman" w:hAnsi="Sylfaen" w:cs="Times New Roman"/>
                <w:b/>
                <w:bCs/>
                <w:sz w:val="16"/>
                <w:szCs w:val="16"/>
              </w:rPr>
              <w:t>2,860.</w:t>
            </w:r>
            <w:r w:rsidR="00752A31">
              <w:rPr>
                <w:rFonts w:ascii="Sylfaen" w:eastAsia="Times New Roman" w:hAnsi="Sylfaen" w:cs="Times New Roman"/>
                <w:b/>
                <w:bCs/>
                <w:sz w:val="16"/>
                <w:szCs w:val="16"/>
                <w:lang w:val="ka-GE"/>
              </w:rPr>
              <w:t>77</w:t>
            </w:r>
          </w:p>
        </w:tc>
        <w:tc>
          <w:tcPr>
            <w:tcW w:w="507"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2,860.77</w:t>
            </w:r>
          </w:p>
        </w:tc>
        <w:tc>
          <w:tcPr>
            <w:tcW w:w="505"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lang w:val="ka-GE"/>
              </w:rPr>
            </w:pPr>
            <w:r w:rsidRPr="00074903">
              <w:rPr>
                <w:rFonts w:ascii="Sylfaen" w:eastAsia="Times New Roman" w:hAnsi="Sylfaen" w:cs="Times New Roman"/>
                <w:b/>
                <w:bCs/>
                <w:sz w:val="16"/>
                <w:szCs w:val="16"/>
              </w:rPr>
              <w:t>3,717.2</w:t>
            </w:r>
            <w:r w:rsidRPr="00074903">
              <w:rPr>
                <w:rFonts w:ascii="Sylfaen" w:eastAsia="Times New Roman" w:hAnsi="Sylfaen" w:cs="Times New Roman"/>
                <w:b/>
                <w:bCs/>
                <w:sz w:val="16"/>
                <w:szCs w:val="16"/>
                <w:lang w:val="ka-GE"/>
              </w:rPr>
              <w:t>2</w:t>
            </w:r>
          </w:p>
        </w:tc>
        <w:tc>
          <w:tcPr>
            <w:tcW w:w="503"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3,717.22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129.94</w:t>
            </w:r>
          </w:p>
        </w:tc>
      </w:tr>
      <w:tr w:rsidR="001400DE" w:rsidRPr="00074903" w:rsidTr="00074903">
        <w:trPr>
          <w:trHeight w:val="48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ind w:firstLineChars="200" w:firstLine="321"/>
              <w:rPr>
                <w:rFonts w:ascii="Sylfaen" w:eastAsia="Times New Roman" w:hAnsi="Sylfaen" w:cs="Times New Roman"/>
                <w:b/>
                <w:bCs/>
                <w:sz w:val="16"/>
                <w:szCs w:val="16"/>
              </w:rPr>
            </w:pPr>
            <w:r w:rsidRPr="00074903">
              <w:rPr>
                <w:rFonts w:ascii="Sylfaen" w:eastAsia="Times New Roman" w:hAnsi="Sylfaen" w:cs="Times New Roman"/>
                <w:b/>
                <w:bCs/>
                <w:sz w:val="16"/>
                <w:szCs w:val="16"/>
              </w:rPr>
              <w:t>შემოსავლები საკუთრებიდან</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1,200.0</w:t>
            </w:r>
          </w:p>
        </w:tc>
        <w:tc>
          <w:tcPr>
            <w:tcW w:w="507"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1,200.0</w:t>
            </w:r>
          </w:p>
        </w:tc>
        <w:tc>
          <w:tcPr>
            <w:tcW w:w="505"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1,632.98</w:t>
            </w:r>
          </w:p>
        </w:tc>
        <w:tc>
          <w:tcPr>
            <w:tcW w:w="503"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1,632.98</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136.08</w:t>
            </w:r>
          </w:p>
        </w:tc>
      </w:tr>
      <w:tr w:rsidR="001400DE" w:rsidRPr="00CB5975"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300" w:firstLine="480"/>
              <w:rPr>
                <w:rFonts w:ascii="Sylfaen" w:eastAsia="Times New Roman" w:hAnsi="Sylfaen" w:cs="Times New Roman"/>
                <w:bCs/>
                <w:sz w:val="16"/>
                <w:szCs w:val="16"/>
              </w:rPr>
            </w:pPr>
            <w:r w:rsidRPr="00CB5975">
              <w:rPr>
                <w:rFonts w:ascii="Sylfaen" w:eastAsia="Times New Roman" w:hAnsi="Sylfaen" w:cs="Times New Roman"/>
                <w:bCs/>
                <w:sz w:val="16"/>
                <w:szCs w:val="16"/>
              </w:rPr>
              <w:t>პროცენტები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800.0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800.0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1,024.58</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1,024.58</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128.07</w:t>
            </w:r>
          </w:p>
        </w:tc>
      </w:tr>
      <w:tr w:rsidR="001400DE" w:rsidRPr="00CB5975"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300" w:firstLine="480"/>
              <w:rPr>
                <w:rFonts w:ascii="Sylfaen" w:eastAsia="Times New Roman" w:hAnsi="Sylfaen" w:cs="Times New Roman"/>
                <w:bCs/>
                <w:sz w:val="16"/>
                <w:szCs w:val="16"/>
              </w:rPr>
            </w:pPr>
            <w:r w:rsidRPr="00CB5975">
              <w:rPr>
                <w:rFonts w:ascii="Sylfaen" w:eastAsia="Times New Roman" w:hAnsi="Sylfaen" w:cs="Times New Roman"/>
                <w:bCs/>
                <w:sz w:val="16"/>
                <w:szCs w:val="16"/>
              </w:rPr>
              <w:t>რენტა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608.41</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608.41</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152.10</w:t>
            </w:r>
          </w:p>
        </w:tc>
      </w:tr>
      <w:tr w:rsidR="001400DE" w:rsidRPr="00CB5975" w:rsidTr="00074903">
        <w:trPr>
          <w:trHeight w:val="584"/>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 xml:space="preserve">მოსაკრებელი ბუნებრივი რესურსებით სარგებლობისათვის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250.0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250.0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331.35</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331.35</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132.54</w:t>
            </w:r>
          </w:p>
        </w:tc>
      </w:tr>
      <w:tr w:rsidR="001400DE" w:rsidRPr="00CB5975" w:rsidTr="00074903">
        <w:trPr>
          <w:trHeight w:val="62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შემოსავალი მიწის იჯარიდან და მართვაში (უზურფრუქტი, ქირავნობა და სხვა) გადაცემიდან</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150.0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150.0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277.05</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277.053</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184.70</w:t>
            </w:r>
          </w:p>
        </w:tc>
      </w:tr>
      <w:tr w:rsidR="001400DE" w:rsidRPr="00CB5975" w:rsidTr="00074903">
        <w:trPr>
          <w:trHeight w:val="44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200" w:firstLine="320"/>
              <w:rPr>
                <w:rFonts w:ascii="Sylfaen" w:eastAsia="Times New Roman" w:hAnsi="Sylfaen" w:cs="Times New Roman"/>
                <w:bCs/>
                <w:sz w:val="16"/>
                <w:szCs w:val="16"/>
              </w:rPr>
            </w:pPr>
            <w:r w:rsidRPr="00CB5975">
              <w:rPr>
                <w:rFonts w:ascii="Sylfaen" w:eastAsia="Times New Roman" w:hAnsi="Sylfaen" w:cs="Times New Roman"/>
                <w:bCs/>
                <w:sz w:val="16"/>
                <w:szCs w:val="16"/>
              </w:rPr>
              <w:t>საქონლისა და მომსახურების რეალიზაცია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286.2</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286.2</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398.70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398.70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139.31</w:t>
            </w:r>
          </w:p>
        </w:tc>
      </w:tr>
      <w:tr w:rsidR="001400DE" w:rsidRPr="00CB5975" w:rsidTr="00074903">
        <w:trPr>
          <w:trHeight w:val="44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300" w:firstLine="480"/>
              <w:rPr>
                <w:rFonts w:ascii="Sylfaen" w:eastAsia="Times New Roman" w:hAnsi="Sylfaen" w:cs="Times New Roman"/>
                <w:bCs/>
                <w:sz w:val="16"/>
                <w:szCs w:val="16"/>
              </w:rPr>
            </w:pPr>
            <w:r w:rsidRPr="00CB5975">
              <w:rPr>
                <w:rFonts w:ascii="Sylfaen" w:eastAsia="Times New Roman" w:hAnsi="Sylfaen" w:cs="Times New Roman"/>
                <w:bCs/>
                <w:sz w:val="16"/>
                <w:szCs w:val="16"/>
              </w:rPr>
              <w:t>ადმინისტრაციული მოსაკრებლები და გადასახდელები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264.2</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264.2</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352.38</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352.38</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133.38</w:t>
            </w:r>
          </w:p>
        </w:tc>
      </w:tr>
      <w:tr w:rsidR="001400DE" w:rsidRPr="00CB5975" w:rsidTr="00074903">
        <w:trPr>
          <w:trHeight w:val="36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სანებართვო მოსაკრებელი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25.0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25.0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29.06</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29.06</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116.23</w:t>
            </w:r>
          </w:p>
        </w:tc>
      </w:tr>
      <w:tr w:rsidR="001400DE" w:rsidRPr="00CB5975" w:rsidTr="00074903">
        <w:trPr>
          <w:trHeight w:val="422"/>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 xml:space="preserve">საჯარო ინფორმაციის ასლის გადაღების მოსაკრებელი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0.050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0.05</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r>
      <w:tr w:rsidR="001400DE" w:rsidRPr="00CB5975" w:rsidTr="00074903">
        <w:trPr>
          <w:trHeight w:val="35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lastRenderedPageBreak/>
              <w:t>სამხედრო სავალდებულო სამსახურის გადავადების მოსაკრებელი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0.8</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0.8</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0.20</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0.20</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25.00</w:t>
            </w:r>
          </w:p>
        </w:tc>
      </w:tr>
      <w:tr w:rsidR="001400DE" w:rsidRPr="00CB5975" w:rsidTr="00074903">
        <w:trPr>
          <w:trHeight w:val="368"/>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სათამაშო ბიზნესის მოსაკრებელი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38.35</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38.35</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118.35</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118.35</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308.60</w:t>
            </w:r>
          </w:p>
        </w:tc>
      </w:tr>
      <w:tr w:rsidR="001400DE" w:rsidRPr="00CB5975" w:rsidTr="00074903">
        <w:trPr>
          <w:trHeight w:val="66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კულტურული მემკვიდრეობის სარეაბილიტაციო არიალის ინფრასტრუქტურის ადგილობრივი მოსაკრებელი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4B0679" w:rsidP="00B3735F">
            <w:pPr>
              <w:spacing w:line="240" w:lineRule="auto"/>
              <w:jc w:val="center"/>
              <w:rPr>
                <w:rFonts w:ascii="Sylfaen" w:eastAsia="Times New Roman" w:hAnsi="Sylfaen" w:cs="Times New Roman"/>
                <w:sz w:val="16"/>
                <w:szCs w:val="16"/>
              </w:rPr>
            </w:pPr>
            <w:r>
              <w:rPr>
                <w:rFonts w:ascii="Sylfaen" w:eastAsia="Times New Roman" w:hAnsi="Sylfaen" w:cs="Times New Roman"/>
                <w:sz w:val="16"/>
                <w:szCs w:val="16"/>
              </w:rPr>
              <w:t>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0.041</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0.04</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r>
      <w:tr w:rsidR="001400DE" w:rsidRPr="00CB5975" w:rsidTr="00074903">
        <w:trPr>
          <w:trHeight w:val="62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 xml:space="preserve">ადგილობრივი მოსაკრებელი დასახლებული ტერიტორიის დასუფთავებისათვის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200.0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200.0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204.73</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204.73</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102.37</w:t>
            </w:r>
          </w:p>
        </w:tc>
      </w:tr>
      <w:tr w:rsidR="001400DE" w:rsidRPr="00074903" w:rsidTr="00074903">
        <w:trPr>
          <w:trHeight w:val="422"/>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ind w:firstLineChars="300" w:firstLine="482"/>
              <w:rPr>
                <w:rFonts w:ascii="Sylfaen" w:eastAsia="Times New Roman" w:hAnsi="Sylfaen" w:cs="Times New Roman"/>
                <w:b/>
                <w:bCs/>
                <w:sz w:val="16"/>
                <w:szCs w:val="16"/>
              </w:rPr>
            </w:pPr>
            <w:r w:rsidRPr="00074903">
              <w:rPr>
                <w:rFonts w:ascii="Sylfaen" w:eastAsia="Times New Roman" w:hAnsi="Sylfaen" w:cs="Times New Roman"/>
                <w:b/>
                <w:bCs/>
                <w:sz w:val="16"/>
                <w:szCs w:val="16"/>
              </w:rPr>
              <w:t>არასაბაზრო წესით გაყიდული საქონელი და მომსახურება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22.0</w:t>
            </w:r>
          </w:p>
        </w:tc>
        <w:tc>
          <w:tcPr>
            <w:tcW w:w="507"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22.0</w:t>
            </w:r>
          </w:p>
        </w:tc>
        <w:tc>
          <w:tcPr>
            <w:tcW w:w="505"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46.32</w:t>
            </w:r>
          </w:p>
        </w:tc>
        <w:tc>
          <w:tcPr>
            <w:tcW w:w="503"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46.32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210.56</w:t>
            </w:r>
          </w:p>
        </w:tc>
      </w:tr>
      <w:tr w:rsidR="001400DE" w:rsidRPr="00CB5975" w:rsidTr="00074903">
        <w:trPr>
          <w:trHeight w:val="449"/>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400" w:firstLine="640"/>
              <w:rPr>
                <w:rFonts w:ascii="Sylfaen" w:eastAsia="Times New Roman" w:hAnsi="Sylfaen" w:cs="Times New Roman"/>
                <w:sz w:val="16"/>
                <w:szCs w:val="16"/>
              </w:rPr>
            </w:pPr>
            <w:r w:rsidRPr="00CB5975">
              <w:rPr>
                <w:rFonts w:ascii="Sylfaen" w:eastAsia="Times New Roman" w:hAnsi="Sylfaen" w:cs="Times New Roman"/>
                <w:sz w:val="16"/>
                <w:szCs w:val="16"/>
              </w:rPr>
              <w:t>შემოსავლები მომსახურების გაწევიდან</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22.0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22.0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46.32</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46.32</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210.56</w:t>
            </w:r>
          </w:p>
        </w:tc>
      </w:tr>
      <w:tr w:rsidR="001400DE" w:rsidRPr="00074903" w:rsidTr="00074903">
        <w:trPr>
          <w:trHeight w:val="431"/>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ind w:firstLineChars="200" w:firstLine="321"/>
              <w:rPr>
                <w:rFonts w:ascii="Sylfaen" w:eastAsia="Times New Roman" w:hAnsi="Sylfaen" w:cs="Times New Roman"/>
                <w:b/>
                <w:bCs/>
                <w:sz w:val="16"/>
                <w:szCs w:val="16"/>
              </w:rPr>
            </w:pPr>
            <w:r w:rsidRPr="00074903">
              <w:rPr>
                <w:rFonts w:ascii="Sylfaen" w:eastAsia="Times New Roman" w:hAnsi="Sylfaen" w:cs="Times New Roman"/>
                <w:b/>
                <w:bCs/>
                <w:sz w:val="16"/>
                <w:szCs w:val="16"/>
              </w:rPr>
              <w:t xml:space="preserve">ჯარიმები, სანქციები და საურავები </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1,224.5</w:t>
            </w:r>
          </w:p>
        </w:tc>
        <w:tc>
          <w:tcPr>
            <w:tcW w:w="507"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1,224.5</w:t>
            </w:r>
          </w:p>
        </w:tc>
        <w:tc>
          <w:tcPr>
            <w:tcW w:w="505"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1,513.44</w:t>
            </w:r>
          </w:p>
        </w:tc>
        <w:tc>
          <w:tcPr>
            <w:tcW w:w="503"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1,513.44</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123.59</w:t>
            </w:r>
          </w:p>
        </w:tc>
      </w:tr>
      <w:tr w:rsidR="001400DE" w:rsidRPr="00074903" w:rsidTr="00074903">
        <w:trPr>
          <w:trHeight w:val="44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ind w:firstLineChars="200" w:firstLine="321"/>
              <w:rPr>
                <w:rFonts w:ascii="Sylfaen" w:eastAsia="Times New Roman" w:hAnsi="Sylfaen" w:cs="Times New Roman"/>
                <w:b/>
                <w:bCs/>
                <w:sz w:val="16"/>
                <w:szCs w:val="16"/>
              </w:rPr>
            </w:pPr>
            <w:r w:rsidRPr="00074903">
              <w:rPr>
                <w:rFonts w:ascii="Sylfaen" w:eastAsia="Times New Roman" w:hAnsi="Sylfaen" w:cs="Times New Roman"/>
                <w:b/>
                <w:bCs/>
                <w:sz w:val="16"/>
                <w:szCs w:val="16"/>
              </w:rPr>
              <w:t>შერეული და სხვა არაკლასიფიცირებული შემოსავლები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150.05</w:t>
            </w:r>
          </w:p>
        </w:tc>
        <w:tc>
          <w:tcPr>
            <w:tcW w:w="507"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150.05</w:t>
            </w:r>
          </w:p>
        </w:tc>
        <w:tc>
          <w:tcPr>
            <w:tcW w:w="505"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172.09</w:t>
            </w:r>
          </w:p>
        </w:tc>
        <w:tc>
          <w:tcPr>
            <w:tcW w:w="503" w:type="pct"/>
            <w:tcBorders>
              <w:top w:val="nil"/>
              <w:left w:val="nil"/>
              <w:bottom w:val="single" w:sz="4" w:space="0" w:color="auto"/>
              <w:right w:val="single" w:sz="4"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172.09</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114.69</w:t>
            </w:r>
          </w:p>
        </w:tc>
      </w:tr>
      <w:tr w:rsidR="001400DE" w:rsidRPr="00074903" w:rsidTr="00074903">
        <w:trPr>
          <w:trHeight w:val="35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არაფინანსური აქტივების კლება</w:t>
            </w:r>
          </w:p>
        </w:tc>
        <w:tc>
          <w:tcPr>
            <w:tcW w:w="551" w:type="pct"/>
            <w:tcBorders>
              <w:top w:val="nil"/>
              <w:left w:val="single" w:sz="8"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4,000.0</w:t>
            </w:r>
          </w:p>
        </w:tc>
        <w:tc>
          <w:tcPr>
            <w:tcW w:w="507" w:type="pct"/>
            <w:tcBorders>
              <w:top w:val="nil"/>
              <w:left w:val="nil"/>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w:t>
            </w:r>
          </w:p>
        </w:tc>
        <w:tc>
          <w:tcPr>
            <w:tcW w:w="506" w:type="pct"/>
            <w:tcBorders>
              <w:top w:val="nil"/>
              <w:left w:val="nil"/>
              <w:bottom w:val="single" w:sz="4" w:space="0" w:color="auto"/>
              <w:right w:val="single" w:sz="8"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4,000.0</w:t>
            </w:r>
          </w:p>
        </w:tc>
        <w:tc>
          <w:tcPr>
            <w:tcW w:w="505" w:type="pct"/>
            <w:tcBorders>
              <w:top w:val="nil"/>
              <w:left w:val="nil"/>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3,508.36</w:t>
            </w:r>
          </w:p>
        </w:tc>
        <w:tc>
          <w:tcPr>
            <w:tcW w:w="503" w:type="pct"/>
            <w:tcBorders>
              <w:top w:val="nil"/>
              <w:left w:val="nil"/>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0.00</w:t>
            </w:r>
          </w:p>
        </w:tc>
        <w:tc>
          <w:tcPr>
            <w:tcW w:w="461" w:type="pct"/>
            <w:tcBorders>
              <w:top w:val="nil"/>
              <w:left w:val="nil"/>
              <w:bottom w:val="single" w:sz="4" w:space="0" w:color="auto"/>
              <w:right w:val="single" w:sz="8"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3,508.36</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074903" w:rsidRDefault="001400DE" w:rsidP="00B3735F">
            <w:pPr>
              <w:spacing w:line="240" w:lineRule="auto"/>
              <w:jc w:val="center"/>
              <w:rPr>
                <w:rFonts w:ascii="Sylfaen" w:eastAsia="Times New Roman" w:hAnsi="Sylfaen" w:cs="Times New Roman"/>
                <w:b/>
                <w:bCs/>
                <w:sz w:val="16"/>
                <w:szCs w:val="16"/>
              </w:rPr>
            </w:pPr>
            <w:r w:rsidRPr="00074903">
              <w:rPr>
                <w:rFonts w:ascii="Sylfaen" w:eastAsia="Times New Roman" w:hAnsi="Sylfaen" w:cs="Times New Roman"/>
                <w:b/>
                <w:bCs/>
                <w:sz w:val="16"/>
                <w:szCs w:val="16"/>
              </w:rPr>
              <w:t>87.71</w:t>
            </w:r>
          </w:p>
        </w:tc>
      </w:tr>
      <w:tr w:rsidR="001400DE" w:rsidRPr="00CB5975" w:rsidTr="00074903">
        <w:trPr>
          <w:trHeight w:val="390"/>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200" w:firstLine="320"/>
              <w:rPr>
                <w:rFonts w:ascii="Sylfaen" w:eastAsia="Times New Roman" w:hAnsi="Sylfaen" w:cs="Times New Roman"/>
                <w:bCs/>
                <w:sz w:val="16"/>
                <w:szCs w:val="16"/>
              </w:rPr>
            </w:pPr>
            <w:r w:rsidRPr="00CB5975">
              <w:rPr>
                <w:rFonts w:ascii="Sylfaen" w:eastAsia="Times New Roman" w:hAnsi="Sylfaen" w:cs="Times New Roman"/>
                <w:bCs/>
                <w:sz w:val="16"/>
                <w:szCs w:val="16"/>
              </w:rPr>
              <w:t>ძირითადი აქტივები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50.0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239.51</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239.51</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479.02</w:t>
            </w:r>
          </w:p>
        </w:tc>
      </w:tr>
      <w:tr w:rsidR="001400DE" w:rsidRPr="00CB5975" w:rsidTr="00074903">
        <w:trPr>
          <w:trHeight w:val="30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200" w:firstLine="320"/>
              <w:rPr>
                <w:rFonts w:ascii="Sylfaen" w:eastAsia="Times New Roman" w:hAnsi="Sylfaen" w:cs="Times New Roman"/>
                <w:bCs/>
                <w:sz w:val="16"/>
                <w:szCs w:val="16"/>
              </w:rPr>
            </w:pPr>
            <w:r w:rsidRPr="00CB5975">
              <w:rPr>
                <w:rFonts w:ascii="Sylfaen" w:eastAsia="Times New Roman" w:hAnsi="Sylfaen" w:cs="Times New Roman"/>
                <w:bCs/>
                <w:sz w:val="16"/>
                <w:szCs w:val="16"/>
              </w:rPr>
              <w:t>არაწარმოებული აქტივები</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3,950.0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w:t>
            </w: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3,950.0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3,268.85</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0.00</w:t>
            </w: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3,268.85</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82.76</w:t>
            </w:r>
          </w:p>
        </w:tc>
      </w:tr>
      <w:tr w:rsidR="001400DE" w:rsidRPr="00CB5975" w:rsidTr="00074903">
        <w:trPr>
          <w:trHeight w:val="375"/>
        </w:trPr>
        <w:tc>
          <w:tcPr>
            <w:tcW w:w="1603" w:type="pct"/>
            <w:tcBorders>
              <w:top w:val="nil"/>
              <w:left w:val="single" w:sz="8" w:space="0" w:color="auto"/>
              <w:bottom w:val="single" w:sz="4" w:space="0" w:color="auto"/>
              <w:right w:val="single" w:sz="8" w:space="0" w:color="auto"/>
            </w:tcBorders>
            <w:shd w:val="clear" w:color="auto" w:fill="auto"/>
            <w:vAlign w:val="center"/>
            <w:hideMark/>
          </w:tcPr>
          <w:p w:rsidR="001400DE" w:rsidRPr="00CB5975" w:rsidRDefault="001400DE" w:rsidP="00B3735F">
            <w:pPr>
              <w:spacing w:line="240" w:lineRule="auto"/>
              <w:ind w:firstLineChars="300" w:firstLine="480"/>
              <w:rPr>
                <w:rFonts w:ascii="Sylfaen" w:eastAsia="Times New Roman" w:hAnsi="Sylfaen" w:cs="Times New Roman"/>
                <w:bCs/>
                <w:sz w:val="16"/>
                <w:szCs w:val="16"/>
              </w:rPr>
            </w:pPr>
            <w:r w:rsidRPr="00CB5975">
              <w:rPr>
                <w:rFonts w:ascii="Sylfaen" w:eastAsia="Times New Roman" w:hAnsi="Sylfaen" w:cs="Times New Roman"/>
                <w:bCs/>
                <w:sz w:val="16"/>
                <w:szCs w:val="16"/>
              </w:rPr>
              <w:t>მიწა</w:t>
            </w:r>
          </w:p>
        </w:tc>
        <w:tc>
          <w:tcPr>
            <w:tcW w:w="551" w:type="pct"/>
            <w:tcBorders>
              <w:top w:val="nil"/>
              <w:left w:val="single" w:sz="8" w:space="0" w:color="auto"/>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3,950.0</w:t>
            </w:r>
          </w:p>
        </w:tc>
        <w:tc>
          <w:tcPr>
            <w:tcW w:w="507"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506"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3,950.0</w:t>
            </w:r>
          </w:p>
        </w:tc>
        <w:tc>
          <w:tcPr>
            <w:tcW w:w="505"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3,268.85</w:t>
            </w:r>
          </w:p>
        </w:tc>
        <w:tc>
          <w:tcPr>
            <w:tcW w:w="503" w:type="pct"/>
            <w:tcBorders>
              <w:top w:val="nil"/>
              <w:left w:val="nil"/>
              <w:bottom w:val="single" w:sz="4" w:space="0" w:color="auto"/>
              <w:right w:val="single" w:sz="4"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p>
        </w:tc>
        <w:tc>
          <w:tcPr>
            <w:tcW w:w="461" w:type="pct"/>
            <w:tcBorders>
              <w:top w:val="nil"/>
              <w:left w:val="nil"/>
              <w:bottom w:val="single" w:sz="4" w:space="0" w:color="auto"/>
              <w:right w:val="single" w:sz="8" w:space="0" w:color="auto"/>
            </w:tcBorders>
            <w:shd w:val="clear" w:color="auto" w:fill="auto"/>
            <w:vAlign w:val="center"/>
            <w:hideMark/>
          </w:tcPr>
          <w:p w:rsidR="001400DE" w:rsidRPr="00CB5975" w:rsidRDefault="001400DE" w:rsidP="00B3735F">
            <w:pPr>
              <w:spacing w:line="240" w:lineRule="auto"/>
              <w:jc w:val="center"/>
              <w:rPr>
                <w:rFonts w:ascii="Sylfaen" w:eastAsia="Times New Roman" w:hAnsi="Sylfaen" w:cs="Times New Roman"/>
                <w:sz w:val="16"/>
                <w:szCs w:val="16"/>
              </w:rPr>
            </w:pPr>
            <w:r w:rsidRPr="00CB5975">
              <w:rPr>
                <w:rFonts w:ascii="Sylfaen" w:eastAsia="Times New Roman" w:hAnsi="Sylfaen" w:cs="Times New Roman"/>
                <w:sz w:val="16"/>
                <w:szCs w:val="16"/>
              </w:rPr>
              <w:t>3,268.85</w:t>
            </w:r>
          </w:p>
        </w:tc>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400DE" w:rsidRPr="00CB5975" w:rsidRDefault="001400DE" w:rsidP="00B3735F">
            <w:pPr>
              <w:spacing w:line="240" w:lineRule="auto"/>
              <w:jc w:val="center"/>
              <w:rPr>
                <w:rFonts w:ascii="Sylfaen" w:eastAsia="Times New Roman" w:hAnsi="Sylfaen" w:cs="Times New Roman"/>
                <w:bCs/>
                <w:sz w:val="16"/>
                <w:szCs w:val="16"/>
              </w:rPr>
            </w:pPr>
            <w:r w:rsidRPr="00CB5975">
              <w:rPr>
                <w:rFonts w:ascii="Sylfaen" w:eastAsia="Times New Roman" w:hAnsi="Sylfaen" w:cs="Times New Roman"/>
                <w:bCs/>
                <w:sz w:val="16"/>
                <w:szCs w:val="16"/>
              </w:rPr>
              <w:t>82.76</w:t>
            </w:r>
          </w:p>
        </w:tc>
      </w:tr>
    </w:tbl>
    <w:p w:rsidR="001400DE" w:rsidRDefault="001400DE" w:rsidP="00A15A56">
      <w:pPr>
        <w:ind w:firstLine="567"/>
        <w:rPr>
          <w:rFonts w:ascii="Sylfaen" w:hAnsi="Sylfaen"/>
          <w:b/>
          <w:sz w:val="20"/>
          <w:szCs w:val="20"/>
          <w:lang w:val="ka-GE"/>
        </w:rPr>
      </w:pPr>
    </w:p>
    <w:p w:rsidR="006F6E13" w:rsidRDefault="006F6E13"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5F2626" w:rsidRDefault="005F2626" w:rsidP="006F6E13">
      <w:pPr>
        <w:ind w:firstLine="567"/>
        <w:rPr>
          <w:rFonts w:ascii="Sylfaen" w:hAnsi="Sylfaen"/>
          <w:b/>
          <w:bCs/>
          <w:sz w:val="20"/>
          <w:szCs w:val="20"/>
          <w:lang w:val="ka-GE"/>
        </w:rPr>
      </w:pPr>
    </w:p>
    <w:p w:rsidR="006F6E13" w:rsidRDefault="006F6E13" w:rsidP="006F6E13">
      <w:pPr>
        <w:ind w:firstLine="567"/>
        <w:rPr>
          <w:rFonts w:ascii="Sylfaen" w:hAnsi="Sylfaen"/>
          <w:b/>
          <w:bCs/>
          <w:sz w:val="20"/>
          <w:szCs w:val="20"/>
          <w:lang w:val="ka-GE"/>
        </w:rPr>
      </w:pPr>
      <w:r w:rsidRPr="006F6E13">
        <w:rPr>
          <w:rFonts w:ascii="Sylfaen" w:hAnsi="Sylfaen"/>
          <w:b/>
          <w:bCs/>
          <w:sz w:val="20"/>
          <w:szCs w:val="20"/>
          <w:lang w:val="ka-GE"/>
        </w:rPr>
        <w:lastRenderedPageBreak/>
        <w:t>2021 წლის ბიუჯეტის შემოსულობები შემოსავლ</w:t>
      </w:r>
      <w:r w:rsidR="00642C0D">
        <w:rPr>
          <w:rFonts w:ascii="Sylfaen" w:hAnsi="Sylfaen"/>
          <w:b/>
          <w:bCs/>
          <w:sz w:val="20"/>
          <w:szCs w:val="20"/>
          <w:lang w:val="ka-GE"/>
        </w:rPr>
        <w:t>ებ</w:t>
      </w:r>
      <w:r w:rsidRPr="006F6E13">
        <w:rPr>
          <w:rFonts w:ascii="Sylfaen" w:hAnsi="Sylfaen"/>
          <w:b/>
          <w:bCs/>
          <w:sz w:val="20"/>
          <w:szCs w:val="20"/>
          <w:lang w:val="ka-GE"/>
        </w:rPr>
        <w:t>ის სახეების მიხედვით</w:t>
      </w:r>
    </w:p>
    <w:p w:rsidR="00074903" w:rsidRPr="00074903" w:rsidRDefault="00074903" w:rsidP="00074903">
      <w:pPr>
        <w:ind w:firstLine="567"/>
        <w:jc w:val="right"/>
        <w:rPr>
          <w:rFonts w:ascii="Sylfaen" w:hAnsi="Sylfaen"/>
          <w:sz w:val="18"/>
          <w:szCs w:val="18"/>
        </w:rPr>
      </w:pPr>
      <w:r w:rsidRPr="00074903">
        <w:rPr>
          <w:rFonts w:ascii="Sylfaen" w:hAnsi="Sylfaen"/>
          <w:bCs/>
          <w:sz w:val="18"/>
          <w:szCs w:val="18"/>
          <w:lang w:val="ka-GE"/>
        </w:rPr>
        <w:t>ათასი ლარი</w:t>
      </w:r>
    </w:p>
    <w:p w:rsidR="003456A3" w:rsidRPr="00C32255" w:rsidRDefault="003456A3" w:rsidP="00A15A56">
      <w:pPr>
        <w:ind w:firstLine="567"/>
        <w:rPr>
          <w:rFonts w:ascii="Sylfaen" w:hAnsi="Sylfaen"/>
          <w:b/>
          <w:sz w:val="20"/>
          <w:szCs w:val="20"/>
          <w:lang w:val="ka-GE"/>
        </w:rPr>
      </w:pPr>
      <w:r>
        <w:rPr>
          <w:rFonts w:ascii="Sylfaen" w:hAnsi="Sylfaen"/>
          <w:b/>
          <w:noProof/>
          <w:sz w:val="20"/>
          <w:szCs w:val="20"/>
        </w:rPr>
        <w:drawing>
          <wp:inline distT="0" distB="0" distL="0" distR="0" wp14:anchorId="0D7B2635" wp14:editId="48757D98">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6A28" w:rsidRPr="00C32255" w:rsidRDefault="009A6A28" w:rsidP="0018341D">
      <w:pPr>
        <w:jc w:val="center"/>
        <w:rPr>
          <w:rFonts w:ascii="Sylfaen" w:hAnsi="Sylfaen"/>
          <w:b/>
          <w:sz w:val="20"/>
          <w:szCs w:val="20"/>
          <w:lang w:val="ka-GE"/>
        </w:rPr>
      </w:pPr>
    </w:p>
    <w:p w:rsidR="006F6E13" w:rsidRDefault="006F6E13" w:rsidP="008F668E">
      <w:pPr>
        <w:jc w:val="both"/>
        <w:rPr>
          <w:rFonts w:ascii="Sylfaen" w:hAnsi="Sylfaen"/>
          <w:sz w:val="20"/>
          <w:szCs w:val="20"/>
          <w:lang w:val="ka-GE"/>
        </w:rPr>
      </w:pPr>
    </w:p>
    <w:p w:rsidR="008F668E" w:rsidRPr="0039132B" w:rsidRDefault="00220C72" w:rsidP="008F668E">
      <w:pPr>
        <w:jc w:val="both"/>
        <w:rPr>
          <w:rFonts w:ascii="Sylfaen" w:hAnsi="Sylfaen"/>
          <w:sz w:val="18"/>
          <w:szCs w:val="18"/>
        </w:rPr>
      </w:pPr>
      <w:r w:rsidRPr="0039132B">
        <w:rPr>
          <w:rFonts w:ascii="Sylfaen" w:hAnsi="Sylfaen"/>
          <w:sz w:val="18"/>
          <w:szCs w:val="18"/>
          <w:lang w:val="ka-GE"/>
        </w:rPr>
        <w:t>შემოსავლების</w:t>
      </w:r>
      <w:r w:rsidR="008F668E" w:rsidRPr="0039132B">
        <w:rPr>
          <w:rFonts w:ascii="Sylfaen" w:hAnsi="Sylfaen"/>
          <w:sz w:val="18"/>
          <w:szCs w:val="18"/>
          <w:lang w:val="ka-GE"/>
        </w:rPr>
        <w:t xml:space="preserve">  გეგმა</w:t>
      </w:r>
      <w:r w:rsidR="00C16CB0" w:rsidRPr="0039132B">
        <w:rPr>
          <w:rFonts w:ascii="Sylfaen" w:hAnsi="Sylfaen"/>
          <w:sz w:val="18"/>
          <w:szCs w:val="18"/>
          <w:lang w:val="ka-GE"/>
        </w:rPr>
        <w:t xml:space="preserve"> </w:t>
      </w:r>
      <w:r w:rsidR="006E222D" w:rsidRPr="0039132B">
        <w:rPr>
          <w:rFonts w:ascii="Sylfaen" w:hAnsi="Sylfaen"/>
          <w:sz w:val="18"/>
          <w:szCs w:val="18"/>
          <w:lang w:val="ka-GE"/>
        </w:rPr>
        <w:t>2021 წელს</w:t>
      </w:r>
      <w:r w:rsidR="008F668E" w:rsidRPr="0039132B">
        <w:rPr>
          <w:rFonts w:ascii="Sylfaen" w:hAnsi="Sylfaen"/>
          <w:sz w:val="18"/>
          <w:szCs w:val="18"/>
          <w:lang w:val="ka-GE"/>
        </w:rPr>
        <w:t xml:space="preserve"> </w:t>
      </w:r>
      <w:r w:rsidR="008F668E" w:rsidRPr="0039132B">
        <w:rPr>
          <w:rFonts w:ascii="Sylfaen" w:hAnsi="Sylfaen" w:cs="Sylfaen"/>
          <w:sz w:val="18"/>
          <w:szCs w:val="18"/>
          <w:lang w:val="ka-GE"/>
        </w:rPr>
        <w:t xml:space="preserve">დაგეგმილი იყო </w:t>
      </w:r>
      <w:r w:rsidR="000D0EFF" w:rsidRPr="0039132B">
        <w:rPr>
          <w:rFonts w:ascii="Sylfaen" w:hAnsi="Sylfaen"/>
          <w:sz w:val="18"/>
          <w:szCs w:val="18"/>
          <w:lang w:val="ka-GE"/>
        </w:rPr>
        <w:t>28501,0</w:t>
      </w:r>
      <w:r w:rsidR="008F668E" w:rsidRPr="0039132B">
        <w:rPr>
          <w:rFonts w:ascii="Sylfaen" w:hAnsi="Sylfaen" w:cs="Sylfaen"/>
          <w:sz w:val="18"/>
          <w:szCs w:val="18"/>
          <w:lang w:val="ka-GE"/>
        </w:rPr>
        <w:t xml:space="preserve"> ათ.ლარი, ფაქტ</w:t>
      </w:r>
      <w:r w:rsidR="009A6A28" w:rsidRPr="0039132B">
        <w:rPr>
          <w:rFonts w:ascii="Sylfaen" w:hAnsi="Sylfaen" w:cs="Sylfaen"/>
          <w:sz w:val="18"/>
          <w:szCs w:val="18"/>
          <w:lang w:val="ka-GE"/>
        </w:rPr>
        <w:t>ი</w:t>
      </w:r>
      <w:r w:rsidR="008F668E" w:rsidRPr="0039132B">
        <w:rPr>
          <w:rFonts w:ascii="Sylfaen" w:hAnsi="Sylfaen" w:cs="Sylfaen"/>
          <w:sz w:val="18"/>
          <w:szCs w:val="18"/>
          <w:lang w:val="ka-GE"/>
        </w:rPr>
        <w:t xml:space="preserve">ურმა </w:t>
      </w:r>
      <w:r w:rsidRPr="0039132B">
        <w:rPr>
          <w:rFonts w:ascii="Sylfaen" w:hAnsi="Sylfaen" w:cs="Sylfaen"/>
          <w:sz w:val="18"/>
          <w:szCs w:val="18"/>
          <w:lang w:val="ka-GE"/>
        </w:rPr>
        <w:t>შემოსავლებმა</w:t>
      </w:r>
      <w:r w:rsidR="008F668E" w:rsidRPr="0039132B">
        <w:rPr>
          <w:rFonts w:ascii="Sylfaen" w:hAnsi="Sylfaen" w:cs="Sylfaen"/>
          <w:sz w:val="18"/>
          <w:szCs w:val="18"/>
          <w:lang w:val="ka-GE"/>
        </w:rPr>
        <w:t xml:space="preserve"> შეადგინა </w:t>
      </w:r>
      <w:r w:rsidR="000D0EFF" w:rsidRPr="0039132B">
        <w:rPr>
          <w:rFonts w:ascii="Sylfaen" w:hAnsi="Sylfaen" w:cs="Sylfaen"/>
          <w:sz w:val="18"/>
          <w:szCs w:val="18"/>
          <w:lang w:val="ka-GE"/>
        </w:rPr>
        <w:t>31666,18</w:t>
      </w:r>
      <w:r w:rsidR="008F668E" w:rsidRPr="0039132B">
        <w:rPr>
          <w:rFonts w:ascii="Sylfaen" w:hAnsi="Sylfaen" w:cs="Sylfaen"/>
          <w:sz w:val="18"/>
          <w:szCs w:val="18"/>
          <w:lang w:val="ka-GE"/>
        </w:rPr>
        <w:t xml:space="preserve"> ათ.ლარი, გეგმა</w:t>
      </w:r>
      <w:r w:rsidR="00C16CB0" w:rsidRPr="0039132B">
        <w:rPr>
          <w:rFonts w:ascii="Sylfaen" w:hAnsi="Sylfaen" w:cs="Sylfaen"/>
          <w:sz w:val="18"/>
          <w:szCs w:val="18"/>
          <w:lang w:val="ka-GE"/>
        </w:rPr>
        <w:t xml:space="preserve"> </w:t>
      </w:r>
      <w:r w:rsidR="008F668E" w:rsidRPr="0039132B">
        <w:rPr>
          <w:rFonts w:ascii="Sylfaen" w:hAnsi="Sylfaen" w:cs="Sylfaen"/>
          <w:sz w:val="18"/>
          <w:szCs w:val="18"/>
          <w:lang w:val="ka-GE"/>
        </w:rPr>
        <w:t>შესრულდა</w:t>
      </w:r>
      <w:r w:rsidR="00C16CB0" w:rsidRPr="0039132B">
        <w:rPr>
          <w:rFonts w:ascii="Sylfaen" w:hAnsi="Sylfaen" w:cs="Sylfaen"/>
          <w:sz w:val="18"/>
          <w:szCs w:val="18"/>
          <w:lang w:val="ka-GE"/>
        </w:rPr>
        <w:t xml:space="preserve"> </w:t>
      </w:r>
      <w:r w:rsidR="000D0EFF" w:rsidRPr="0039132B">
        <w:rPr>
          <w:rFonts w:ascii="Sylfaen" w:hAnsi="Sylfaen"/>
          <w:sz w:val="18"/>
          <w:szCs w:val="18"/>
          <w:lang w:val="ka-GE"/>
        </w:rPr>
        <w:t>111,11</w:t>
      </w:r>
      <w:r w:rsidR="008F668E" w:rsidRPr="0039132B">
        <w:rPr>
          <w:rFonts w:ascii="Sylfaen" w:hAnsi="Sylfaen"/>
          <w:sz w:val="18"/>
          <w:szCs w:val="18"/>
          <w:lang w:val="ka-GE"/>
        </w:rPr>
        <w:t>%-</w:t>
      </w:r>
      <w:r w:rsidR="008F668E" w:rsidRPr="0039132B">
        <w:rPr>
          <w:rFonts w:ascii="Sylfaen" w:hAnsi="Sylfaen" w:cs="Sylfaen"/>
          <w:sz w:val="18"/>
          <w:szCs w:val="18"/>
          <w:lang w:val="ka-GE"/>
        </w:rPr>
        <w:t>ით</w:t>
      </w:r>
      <w:r w:rsidRPr="0039132B">
        <w:rPr>
          <w:rFonts w:ascii="Sylfaen" w:hAnsi="Sylfaen"/>
          <w:sz w:val="18"/>
          <w:szCs w:val="18"/>
          <w:lang w:val="ka-GE"/>
        </w:rPr>
        <w:t>:</w:t>
      </w:r>
    </w:p>
    <w:p w:rsidR="006F6E13" w:rsidRPr="0039132B" w:rsidRDefault="006F6E13" w:rsidP="006F6E1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18"/>
          <w:szCs w:val="18"/>
          <w:lang w:val="ka-GE"/>
        </w:rPr>
      </w:pPr>
      <w:r w:rsidRPr="0039132B">
        <w:rPr>
          <w:rFonts w:ascii="Sylfaen" w:eastAsia="Sylfaen" w:hAnsi="Sylfaen"/>
          <w:b/>
          <w:sz w:val="18"/>
          <w:szCs w:val="18"/>
          <w:lang w:val="ka-GE"/>
        </w:rPr>
        <w:tab/>
        <w:t>გადასახადებიდან მიღებული შემოსავლები</w:t>
      </w:r>
      <w:r w:rsidRPr="0039132B">
        <w:rPr>
          <w:rFonts w:ascii="Sylfaen" w:eastAsia="Sylfaen" w:hAnsi="Sylfaen"/>
          <w:sz w:val="18"/>
          <w:szCs w:val="18"/>
          <w:lang w:val="ka-GE"/>
        </w:rPr>
        <w:t xml:space="preserve"> მთლიანი შემოს</w:t>
      </w:r>
      <w:r w:rsidR="005C21CF">
        <w:rPr>
          <w:rFonts w:ascii="Sylfaen" w:eastAsia="Sylfaen" w:hAnsi="Sylfaen"/>
          <w:sz w:val="18"/>
          <w:szCs w:val="18"/>
          <w:lang w:val="ka-GE"/>
        </w:rPr>
        <w:t>ულობ</w:t>
      </w:r>
      <w:r w:rsidRPr="0039132B">
        <w:rPr>
          <w:rFonts w:ascii="Sylfaen" w:eastAsia="Sylfaen" w:hAnsi="Sylfaen"/>
          <w:sz w:val="18"/>
          <w:szCs w:val="18"/>
          <w:lang w:val="ka-GE"/>
        </w:rPr>
        <w:t xml:space="preserve">ების 62%-ს შეადგენს. იგი შედგება შემოსავლის 2 წყაროსგან: ქონების და დღგ-ს განაწილებიდან მისაღებ შემოსავლებად. ქონების გადასახადის სახით მიღებული 5566,8 ათ,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 დამატებითი ღირებულების გადასახადიდან მიღებული 16261,69 ათ.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დღგ-ს განაწილებით მიღებულ სახსრებს.    </w:t>
      </w:r>
    </w:p>
    <w:p w:rsidR="00784667" w:rsidRPr="0039132B" w:rsidRDefault="00784667" w:rsidP="00353DE3">
      <w:pPr>
        <w:ind w:firstLine="720"/>
        <w:jc w:val="both"/>
        <w:rPr>
          <w:rFonts w:ascii="Sylfaen" w:hAnsi="Sylfaen"/>
          <w:sz w:val="18"/>
          <w:szCs w:val="18"/>
          <w:lang w:val="ka-GE"/>
        </w:rPr>
      </w:pPr>
      <w:r w:rsidRPr="0039132B">
        <w:rPr>
          <w:rFonts w:ascii="Sylfaen" w:hAnsi="Sylfaen"/>
          <w:sz w:val="18"/>
          <w:szCs w:val="18"/>
          <w:lang w:val="ka-GE"/>
        </w:rPr>
        <w:t>გადასახადებიდან</w:t>
      </w:r>
      <w:r w:rsidR="00A743E0" w:rsidRPr="0039132B">
        <w:rPr>
          <w:rFonts w:ascii="Sylfaen" w:hAnsi="Sylfaen"/>
          <w:sz w:val="18"/>
          <w:szCs w:val="18"/>
          <w:lang w:val="ka-GE"/>
        </w:rPr>
        <w:t xml:space="preserve"> </w:t>
      </w:r>
      <w:r w:rsidRPr="0039132B">
        <w:rPr>
          <w:rFonts w:ascii="Sylfaen" w:hAnsi="Sylfaen"/>
          <w:sz w:val="18"/>
          <w:szCs w:val="18"/>
          <w:lang w:val="ka-GE"/>
        </w:rPr>
        <w:t>მიღებულმა შემოსავლებმა</w:t>
      </w:r>
      <w:r w:rsidR="00A743E0" w:rsidRPr="0039132B">
        <w:rPr>
          <w:rFonts w:ascii="Sylfaen" w:hAnsi="Sylfaen"/>
          <w:sz w:val="18"/>
          <w:szCs w:val="18"/>
          <w:lang w:val="ka-GE"/>
        </w:rPr>
        <w:t xml:space="preserve"> </w:t>
      </w:r>
      <w:r w:rsidR="000D0EFF" w:rsidRPr="0039132B">
        <w:rPr>
          <w:rFonts w:ascii="Sylfaen" w:hAnsi="Sylfaen"/>
          <w:sz w:val="18"/>
          <w:szCs w:val="18"/>
          <w:lang w:val="ka-GE"/>
        </w:rPr>
        <w:t>წლის</w:t>
      </w:r>
      <w:r w:rsidRPr="0039132B">
        <w:rPr>
          <w:rFonts w:ascii="Sylfaen" w:hAnsi="Sylfaen"/>
          <w:sz w:val="18"/>
          <w:szCs w:val="18"/>
          <w:lang w:val="ka-GE"/>
        </w:rPr>
        <w:t xml:space="preserve"> განმავლობაში შეადგინა</w:t>
      </w:r>
      <w:r w:rsidR="00A743E0" w:rsidRPr="0039132B">
        <w:rPr>
          <w:rFonts w:ascii="Sylfaen" w:hAnsi="Sylfaen"/>
          <w:sz w:val="18"/>
          <w:szCs w:val="18"/>
          <w:lang w:val="ka-GE"/>
        </w:rPr>
        <w:t xml:space="preserve"> </w:t>
      </w:r>
      <w:r w:rsidR="000D0EFF" w:rsidRPr="0039132B">
        <w:rPr>
          <w:rFonts w:ascii="Sylfaen" w:hAnsi="Sylfaen"/>
          <w:sz w:val="18"/>
          <w:szCs w:val="18"/>
          <w:lang w:val="ka-GE"/>
        </w:rPr>
        <w:t>21828,49</w:t>
      </w:r>
      <w:r w:rsidR="004E51D9" w:rsidRPr="0039132B">
        <w:rPr>
          <w:rFonts w:ascii="Sylfaen" w:hAnsi="Sylfaen"/>
          <w:sz w:val="18"/>
          <w:szCs w:val="18"/>
          <w:lang w:val="ka-GE"/>
        </w:rPr>
        <w:t xml:space="preserve"> </w:t>
      </w:r>
      <w:r w:rsidRPr="0039132B">
        <w:rPr>
          <w:rFonts w:ascii="Sylfaen" w:hAnsi="Sylfaen"/>
          <w:sz w:val="18"/>
          <w:szCs w:val="18"/>
          <w:lang w:val="ka-GE"/>
        </w:rPr>
        <w:t xml:space="preserve"> ათ</w:t>
      </w:r>
      <w:r w:rsidR="004E51D9" w:rsidRPr="0039132B">
        <w:rPr>
          <w:rFonts w:ascii="Sylfaen" w:hAnsi="Sylfaen"/>
          <w:sz w:val="18"/>
          <w:szCs w:val="18"/>
          <w:lang w:val="ka-GE"/>
        </w:rPr>
        <w:t>.</w:t>
      </w:r>
      <w:r w:rsidRPr="0039132B">
        <w:rPr>
          <w:rFonts w:ascii="Sylfaen" w:hAnsi="Sylfaen"/>
          <w:sz w:val="18"/>
          <w:szCs w:val="18"/>
          <w:lang w:val="ka-GE"/>
        </w:rPr>
        <w:t xml:space="preserve"> ლარი. გეგმა შესრულდა </w:t>
      </w:r>
      <w:r w:rsidR="000D0EFF" w:rsidRPr="0039132B">
        <w:rPr>
          <w:rFonts w:ascii="Sylfaen" w:hAnsi="Sylfaen"/>
          <w:sz w:val="18"/>
          <w:szCs w:val="18"/>
          <w:lang w:val="ka-GE"/>
        </w:rPr>
        <w:t>109,75</w:t>
      </w:r>
      <w:r w:rsidRPr="0039132B">
        <w:rPr>
          <w:rFonts w:ascii="Sylfaen" w:hAnsi="Sylfaen"/>
          <w:sz w:val="18"/>
          <w:szCs w:val="18"/>
          <w:lang w:val="ka-GE"/>
        </w:rPr>
        <w:t>%-ით.</w:t>
      </w:r>
    </w:p>
    <w:p w:rsidR="002A01FA" w:rsidRPr="0039132B" w:rsidRDefault="008F668E" w:rsidP="0043059B">
      <w:pPr>
        <w:ind w:firstLine="720"/>
        <w:jc w:val="both"/>
        <w:rPr>
          <w:rFonts w:ascii="Sylfaen" w:eastAsia="Times New Roman" w:hAnsi="Sylfaen" w:cs="Arial"/>
          <w:b/>
          <w:bCs/>
          <w:sz w:val="18"/>
          <w:szCs w:val="18"/>
          <w:lang w:val="ru-RU" w:eastAsia="ru-RU"/>
        </w:rPr>
      </w:pPr>
      <w:r w:rsidRPr="0039132B">
        <w:rPr>
          <w:rFonts w:ascii="Sylfaen" w:hAnsi="Sylfaen" w:cs="Sylfaen"/>
          <w:sz w:val="18"/>
          <w:szCs w:val="18"/>
          <w:lang w:val="ka-GE"/>
        </w:rPr>
        <w:t xml:space="preserve">- </w:t>
      </w:r>
      <w:r w:rsidR="00B44356" w:rsidRPr="0039132B">
        <w:rPr>
          <w:rFonts w:ascii="Sylfaen" w:hAnsi="Sylfaen" w:cs="Sylfaen"/>
          <w:sz w:val="18"/>
          <w:szCs w:val="18"/>
          <w:lang w:val="ka-GE"/>
        </w:rPr>
        <w:t>დამატებული ღირებულების</w:t>
      </w:r>
      <w:r w:rsidRPr="0039132B">
        <w:rPr>
          <w:rFonts w:ascii="Sylfaen" w:hAnsi="Sylfaen" w:cs="Sylfaen"/>
          <w:sz w:val="18"/>
          <w:szCs w:val="18"/>
          <w:lang w:val="ka-GE"/>
        </w:rPr>
        <w:t xml:space="preserve"> გადასახადი დაგეგმილი იყო </w:t>
      </w:r>
      <w:r w:rsidR="000D0EFF" w:rsidRPr="0039132B">
        <w:rPr>
          <w:rFonts w:ascii="Sylfaen" w:hAnsi="Sylfaen" w:cs="Sylfaen"/>
          <w:sz w:val="18"/>
          <w:szCs w:val="18"/>
          <w:lang w:val="ka-GE"/>
        </w:rPr>
        <w:t>15790,0</w:t>
      </w:r>
      <w:r w:rsidR="00A743E0" w:rsidRPr="0039132B">
        <w:rPr>
          <w:rFonts w:ascii="Sylfaen" w:hAnsi="Sylfaen" w:cs="Sylfaen"/>
          <w:sz w:val="18"/>
          <w:szCs w:val="18"/>
          <w:lang w:val="ka-GE"/>
        </w:rPr>
        <w:t xml:space="preserve"> </w:t>
      </w:r>
      <w:r w:rsidRPr="0039132B">
        <w:rPr>
          <w:rFonts w:ascii="Sylfaen" w:hAnsi="Sylfaen" w:cs="Sylfaen"/>
          <w:sz w:val="18"/>
          <w:szCs w:val="18"/>
          <w:lang w:val="ka-GE"/>
        </w:rPr>
        <w:t>ათ.ლარი, ფაქტ</w:t>
      </w:r>
      <w:r w:rsidR="00456C24" w:rsidRPr="0039132B">
        <w:rPr>
          <w:rFonts w:ascii="Sylfaen" w:hAnsi="Sylfaen" w:cs="Sylfaen"/>
          <w:sz w:val="18"/>
          <w:szCs w:val="18"/>
          <w:lang w:val="ka-GE"/>
        </w:rPr>
        <w:t>ი</w:t>
      </w:r>
      <w:r w:rsidRPr="0039132B">
        <w:rPr>
          <w:rFonts w:ascii="Sylfaen" w:hAnsi="Sylfaen" w:cs="Sylfaen"/>
          <w:sz w:val="18"/>
          <w:szCs w:val="18"/>
          <w:lang w:val="ka-GE"/>
        </w:rPr>
        <w:t>ურმა შემოსავ</w:t>
      </w:r>
      <w:r w:rsidR="00456C24" w:rsidRPr="0039132B">
        <w:rPr>
          <w:rFonts w:ascii="Sylfaen" w:hAnsi="Sylfaen" w:cs="Sylfaen"/>
          <w:sz w:val="18"/>
          <w:szCs w:val="18"/>
          <w:lang w:val="ka-GE"/>
        </w:rPr>
        <w:t>ა</w:t>
      </w:r>
      <w:r w:rsidRPr="0039132B">
        <w:rPr>
          <w:rFonts w:ascii="Sylfaen" w:hAnsi="Sylfaen" w:cs="Sylfaen"/>
          <w:sz w:val="18"/>
          <w:szCs w:val="18"/>
          <w:lang w:val="ka-GE"/>
        </w:rPr>
        <w:t xml:space="preserve">ლმა შეადგინა </w:t>
      </w:r>
      <w:r w:rsidR="000D0EFF" w:rsidRPr="0039132B">
        <w:rPr>
          <w:rFonts w:ascii="Sylfaen" w:hAnsi="Sylfaen" w:cs="Sylfaen"/>
          <w:sz w:val="18"/>
          <w:szCs w:val="18"/>
          <w:lang w:val="ka-GE"/>
        </w:rPr>
        <w:t>16261,69</w:t>
      </w:r>
      <w:r w:rsidR="00584D29" w:rsidRPr="0039132B">
        <w:rPr>
          <w:rFonts w:ascii="Sylfaen" w:hAnsi="Sylfaen" w:cs="Sylfaen"/>
          <w:sz w:val="18"/>
          <w:szCs w:val="18"/>
        </w:rPr>
        <w:t xml:space="preserve"> </w:t>
      </w:r>
      <w:r w:rsidRPr="0039132B">
        <w:rPr>
          <w:rFonts w:ascii="Sylfaen" w:hAnsi="Sylfaen" w:cs="Sylfaen"/>
          <w:sz w:val="18"/>
          <w:szCs w:val="18"/>
          <w:lang w:val="ka-GE"/>
        </w:rPr>
        <w:t>ათ.ლარი</w:t>
      </w:r>
      <w:r w:rsidR="00B44356" w:rsidRPr="0039132B">
        <w:rPr>
          <w:rFonts w:ascii="Sylfaen" w:hAnsi="Sylfaen" w:cs="Sylfaen"/>
          <w:sz w:val="18"/>
          <w:szCs w:val="18"/>
          <w:lang w:val="ka-GE"/>
        </w:rPr>
        <w:t xml:space="preserve">, გეგმა შესრულდა </w:t>
      </w:r>
      <w:r w:rsidR="000D0EFF" w:rsidRPr="0039132B">
        <w:rPr>
          <w:rFonts w:ascii="Sylfaen" w:hAnsi="Sylfaen" w:cs="Sylfaen"/>
          <w:sz w:val="18"/>
          <w:szCs w:val="18"/>
          <w:lang w:val="ka-GE"/>
        </w:rPr>
        <w:t>103</w:t>
      </w:r>
      <w:r w:rsidR="00B44356" w:rsidRPr="0039132B">
        <w:rPr>
          <w:rFonts w:ascii="Sylfaen" w:hAnsi="Sylfaen" w:cs="Sylfaen"/>
          <w:sz w:val="18"/>
          <w:szCs w:val="18"/>
          <w:lang w:val="ka-GE"/>
        </w:rPr>
        <w:t>%-ით.</w:t>
      </w:r>
    </w:p>
    <w:p w:rsidR="00B44356" w:rsidRPr="0039132B" w:rsidRDefault="002A01FA" w:rsidP="00336381">
      <w:pPr>
        <w:ind w:firstLine="720"/>
        <w:jc w:val="both"/>
        <w:rPr>
          <w:rFonts w:ascii="Sylfaen" w:hAnsi="Sylfaen"/>
          <w:sz w:val="18"/>
          <w:szCs w:val="18"/>
          <w:lang w:val="ka-GE"/>
        </w:rPr>
      </w:pPr>
      <w:r w:rsidRPr="0039132B">
        <w:rPr>
          <w:rFonts w:ascii="Sylfaen" w:hAnsi="Sylfaen" w:cs="Sylfaen"/>
          <w:sz w:val="18"/>
          <w:szCs w:val="18"/>
          <w:lang w:val="ka-GE"/>
        </w:rPr>
        <w:t xml:space="preserve">- </w:t>
      </w:r>
      <w:r w:rsidR="0018341D" w:rsidRPr="0039132B">
        <w:rPr>
          <w:rFonts w:ascii="Sylfaen" w:hAnsi="Sylfaen" w:cs="Sylfaen"/>
          <w:sz w:val="18"/>
          <w:szCs w:val="18"/>
          <w:lang w:val="ka-GE"/>
        </w:rPr>
        <w:t>ქონების</w:t>
      </w:r>
      <w:r w:rsidR="004E51D9" w:rsidRPr="0039132B">
        <w:rPr>
          <w:rFonts w:ascii="Sylfaen" w:hAnsi="Sylfaen" w:cs="Sylfaen"/>
          <w:sz w:val="18"/>
          <w:szCs w:val="18"/>
          <w:lang w:val="ka-GE"/>
        </w:rPr>
        <w:t xml:space="preserve"> </w:t>
      </w:r>
      <w:r w:rsidR="0018341D" w:rsidRPr="0039132B">
        <w:rPr>
          <w:rFonts w:ascii="Sylfaen" w:hAnsi="Sylfaen" w:cs="Sylfaen"/>
          <w:sz w:val="18"/>
          <w:szCs w:val="18"/>
          <w:lang w:val="ka-GE"/>
        </w:rPr>
        <w:t>გადასახადიდან</w:t>
      </w:r>
      <w:r w:rsidR="0018341D" w:rsidRPr="0039132B">
        <w:rPr>
          <w:rFonts w:ascii="Sylfaen" w:hAnsi="Sylfaen"/>
          <w:sz w:val="18"/>
          <w:szCs w:val="18"/>
          <w:lang w:val="ka-GE"/>
        </w:rPr>
        <w:t xml:space="preserve"> 20</w:t>
      </w:r>
      <w:r w:rsidR="00A743E0" w:rsidRPr="0039132B">
        <w:rPr>
          <w:rFonts w:ascii="Sylfaen" w:hAnsi="Sylfaen"/>
          <w:sz w:val="18"/>
          <w:szCs w:val="18"/>
          <w:lang w:val="ka-GE"/>
        </w:rPr>
        <w:t>2</w:t>
      </w:r>
      <w:r w:rsidR="00323186" w:rsidRPr="0039132B">
        <w:rPr>
          <w:rFonts w:ascii="Sylfaen" w:hAnsi="Sylfaen"/>
          <w:sz w:val="18"/>
          <w:szCs w:val="18"/>
          <w:lang w:val="ka-GE"/>
        </w:rPr>
        <w:t>1</w:t>
      </w:r>
      <w:r w:rsidR="0018341D" w:rsidRPr="0039132B">
        <w:rPr>
          <w:rFonts w:ascii="Sylfaen" w:hAnsi="Sylfaen"/>
          <w:sz w:val="18"/>
          <w:szCs w:val="18"/>
          <w:lang w:val="ka-GE"/>
        </w:rPr>
        <w:t xml:space="preserve"> წლის განმავლობაში </w:t>
      </w:r>
      <w:r w:rsidR="0018341D" w:rsidRPr="0039132B">
        <w:rPr>
          <w:rFonts w:ascii="Sylfaen" w:hAnsi="Sylfaen" w:cs="Sylfaen"/>
          <w:sz w:val="18"/>
          <w:szCs w:val="18"/>
          <w:lang w:val="ka-GE"/>
        </w:rPr>
        <w:t>შემოვიდა</w:t>
      </w:r>
      <w:r w:rsidR="00A743E0" w:rsidRPr="0039132B">
        <w:rPr>
          <w:rFonts w:ascii="Sylfaen" w:hAnsi="Sylfaen" w:cs="Sylfaen"/>
          <w:sz w:val="18"/>
          <w:szCs w:val="18"/>
          <w:lang w:val="ka-GE"/>
        </w:rPr>
        <w:t xml:space="preserve"> </w:t>
      </w:r>
      <w:r w:rsidR="000D0EFF" w:rsidRPr="0039132B">
        <w:rPr>
          <w:rFonts w:ascii="Sylfaen" w:hAnsi="Sylfaen"/>
          <w:sz w:val="18"/>
          <w:szCs w:val="18"/>
          <w:lang w:val="ka-GE"/>
        </w:rPr>
        <w:t>5566,80</w:t>
      </w:r>
      <w:r w:rsidR="00A743E0" w:rsidRPr="0039132B">
        <w:rPr>
          <w:rFonts w:ascii="Sylfaen" w:hAnsi="Sylfaen"/>
          <w:sz w:val="18"/>
          <w:szCs w:val="18"/>
          <w:lang w:val="ka-GE"/>
        </w:rPr>
        <w:t xml:space="preserve"> </w:t>
      </w:r>
      <w:r w:rsidR="0018341D" w:rsidRPr="0039132B">
        <w:rPr>
          <w:rFonts w:ascii="Sylfaen" w:hAnsi="Sylfaen" w:cs="Sylfaen"/>
          <w:sz w:val="18"/>
          <w:szCs w:val="18"/>
          <w:lang w:val="ka-GE"/>
        </w:rPr>
        <w:t>ათ</w:t>
      </w:r>
      <w:r w:rsidR="004E4160" w:rsidRPr="0039132B">
        <w:rPr>
          <w:rFonts w:ascii="Sylfaen" w:hAnsi="Sylfaen" w:cs="Sylfaen"/>
          <w:sz w:val="18"/>
          <w:szCs w:val="18"/>
          <w:lang w:val="ka-GE"/>
        </w:rPr>
        <w:t>.</w:t>
      </w:r>
      <w:r w:rsidR="0018341D" w:rsidRPr="0039132B">
        <w:rPr>
          <w:rFonts w:ascii="Sylfaen" w:hAnsi="Sylfaen" w:cs="Sylfaen"/>
          <w:sz w:val="18"/>
          <w:szCs w:val="18"/>
          <w:lang w:val="ka-GE"/>
        </w:rPr>
        <w:t>ლარი</w:t>
      </w:r>
      <w:r w:rsidR="0018341D" w:rsidRPr="0039132B">
        <w:rPr>
          <w:rFonts w:ascii="Sylfaen" w:hAnsi="Sylfaen"/>
          <w:sz w:val="18"/>
          <w:szCs w:val="18"/>
          <w:lang w:val="ka-GE"/>
        </w:rPr>
        <w:t xml:space="preserve">.  </w:t>
      </w:r>
      <w:r w:rsidR="004E4160" w:rsidRPr="0039132B">
        <w:rPr>
          <w:rFonts w:ascii="Sylfaen" w:hAnsi="Sylfaen" w:cs="Sylfaen"/>
          <w:sz w:val="18"/>
          <w:szCs w:val="18"/>
          <w:lang w:val="ka-GE"/>
        </w:rPr>
        <w:t xml:space="preserve">დაგეგმილი იყო </w:t>
      </w:r>
      <w:r w:rsidR="000D0EFF" w:rsidRPr="0039132B">
        <w:rPr>
          <w:rFonts w:ascii="Sylfaen" w:hAnsi="Sylfaen" w:cs="Sylfaen"/>
          <w:sz w:val="18"/>
          <w:szCs w:val="18"/>
          <w:lang w:val="ka-GE"/>
        </w:rPr>
        <w:t>4100,0</w:t>
      </w:r>
      <w:r w:rsidR="004E4160" w:rsidRPr="0039132B">
        <w:rPr>
          <w:rFonts w:ascii="Sylfaen" w:hAnsi="Sylfaen" w:cs="Sylfaen"/>
          <w:sz w:val="18"/>
          <w:szCs w:val="18"/>
          <w:lang w:val="ka-GE"/>
        </w:rPr>
        <w:t xml:space="preserve"> ათ.ლარი</w:t>
      </w:r>
      <w:r w:rsidR="00860754" w:rsidRPr="0039132B">
        <w:rPr>
          <w:rFonts w:ascii="Sylfaen" w:hAnsi="Sylfaen" w:cs="Sylfaen"/>
          <w:sz w:val="18"/>
          <w:szCs w:val="18"/>
          <w:lang w:val="ka-GE"/>
        </w:rPr>
        <w:t xml:space="preserve">, გეგმა შესრულდა </w:t>
      </w:r>
      <w:r w:rsidR="000D0EFF" w:rsidRPr="0039132B">
        <w:rPr>
          <w:rFonts w:ascii="Sylfaen" w:hAnsi="Sylfaen" w:cs="Sylfaen"/>
          <w:sz w:val="18"/>
          <w:szCs w:val="18"/>
          <w:lang w:val="ka-GE"/>
        </w:rPr>
        <w:t>135,78</w:t>
      </w:r>
      <w:r w:rsidR="00A743E0" w:rsidRPr="0039132B">
        <w:rPr>
          <w:rFonts w:ascii="Sylfaen" w:hAnsi="Sylfaen" w:cs="Sylfaen"/>
          <w:sz w:val="18"/>
          <w:szCs w:val="18"/>
          <w:lang w:val="ka-GE"/>
        </w:rPr>
        <w:t xml:space="preserve"> </w:t>
      </w:r>
      <w:r w:rsidR="00820860" w:rsidRPr="0039132B">
        <w:rPr>
          <w:rFonts w:ascii="Sylfaen" w:hAnsi="Sylfaen" w:cs="Sylfaen"/>
          <w:sz w:val="18"/>
          <w:szCs w:val="18"/>
          <w:lang w:val="ka-GE"/>
        </w:rPr>
        <w:t>%</w:t>
      </w:r>
      <w:r w:rsidR="00860754" w:rsidRPr="0039132B">
        <w:rPr>
          <w:rFonts w:ascii="Sylfaen" w:hAnsi="Sylfaen" w:cs="Sylfaen"/>
          <w:sz w:val="18"/>
          <w:szCs w:val="18"/>
          <w:lang w:val="ka-GE"/>
        </w:rPr>
        <w:t>-ით</w:t>
      </w:r>
      <w:r w:rsidR="00A743E0" w:rsidRPr="0039132B">
        <w:rPr>
          <w:rFonts w:ascii="Sylfaen" w:hAnsi="Sylfaen" w:cs="Sylfaen"/>
          <w:sz w:val="18"/>
          <w:szCs w:val="18"/>
          <w:lang w:val="ka-GE"/>
        </w:rPr>
        <w:t>,</w:t>
      </w:r>
    </w:p>
    <w:p w:rsidR="004E4160" w:rsidRPr="0039132B" w:rsidRDefault="0088609E" w:rsidP="00D649AE">
      <w:pPr>
        <w:ind w:firstLine="720"/>
        <w:jc w:val="both"/>
        <w:rPr>
          <w:rFonts w:ascii="Sylfaen" w:hAnsi="Sylfaen"/>
          <w:sz w:val="18"/>
          <w:szCs w:val="18"/>
          <w:lang w:val="ka-GE"/>
        </w:rPr>
      </w:pPr>
      <w:r w:rsidRPr="0039132B">
        <w:rPr>
          <w:rFonts w:ascii="Sylfaen" w:hAnsi="Sylfaen" w:cs="Sylfaen"/>
          <w:sz w:val="18"/>
          <w:szCs w:val="18"/>
          <w:lang w:val="ka-GE"/>
        </w:rPr>
        <w:t>მათ შორის</w:t>
      </w:r>
      <w:r w:rsidR="004E4160" w:rsidRPr="0039132B">
        <w:rPr>
          <w:rFonts w:ascii="Sylfaen" w:hAnsi="Sylfaen"/>
          <w:sz w:val="18"/>
          <w:szCs w:val="18"/>
          <w:lang w:val="ka-GE"/>
        </w:rPr>
        <w:t xml:space="preserve">  -</w:t>
      </w:r>
      <w:r w:rsidR="000D0EFF" w:rsidRPr="0039132B">
        <w:rPr>
          <w:rFonts w:ascii="Sylfaen" w:hAnsi="Sylfaen"/>
          <w:sz w:val="18"/>
          <w:szCs w:val="18"/>
        </w:rPr>
        <w:t xml:space="preserve"> </w:t>
      </w:r>
      <w:r w:rsidR="00B07FD2" w:rsidRPr="0039132B">
        <w:rPr>
          <w:rFonts w:ascii="Sylfaen" w:hAnsi="Sylfaen"/>
          <w:sz w:val="18"/>
          <w:szCs w:val="18"/>
          <w:lang w:val="ka-GE"/>
        </w:rPr>
        <w:t xml:space="preserve">საქართველოს </w:t>
      </w:r>
      <w:r w:rsidR="0018341D" w:rsidRPr="0039132B">
        <w:rPr>
          <w:rFonts w:ascii="Sylfaen" w:hAnsi="Sylfaen" w:cs="Sylfaen"/>
          <w:sz w:val="18"/>
          <w:szCs w:val="18"/>
          <w:lang w:val="ka-GE"/>
        </w:rPr>
        <w:t>საწარმოთა</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ქონების</w:t>
      </w:r>
      <w:r w:rsidR="00361E8B" w:rsidRPr="0039132B">
        <w:rPr>
          <w:rFonts w:ascii="Sylfaen" w:hAnsi="Sylfaen" w:cs="Sylfaen"/>
          <w:sz w:val="18"/>
          <w:szCs w:val="18"/>
          <w:lang w:val="ka-GE"/>
        </w:rPr>
        <w:t>ა</w:t>
      </w:r>
      <w:r w:rsidR="00A743E0" w:rsidRPr="0039132B">
        <w:rPr>
          <w:rFonts w:ascii="Sylfaen" w:hAnsi="Sylfaen" w:cs="Sylfaen"/>
          <w:sz w:val="18"/>
          <w:szCs w:val="18"/>
          <w:lang w:val="ka-GE"/>
        </w:rPr>
        <w:t xml:space="preserve"> </w:t>
      </w:r>
      <w:r w:rsidR="00A31231" w:rsidRPr="0039132B">
        <w:rPr>
          <w:rFonts w:ascii="Sylfaen" w:hAnsi="Sylfaen"/>
          <w:sz w:val="18"/>
          <w:szCs w:val="18"/>
          <w:lang w:val="ka-GE"/>
        </w:rPr>
        <w:t xml:space="preserve">(გარდა მიწისა) </w:t>
      </w:r>
      <w:r w:rsidR="0018341D" w:rsidRPr="0039132B">
        <w:rPr>
          <w:rFonts w:ascii="Sylfaen" w:hAnsi="Sylfaen" w:cs="Sylfaen"/>
          <w:sz w:val="18"/>
          <w:szCs w:val="18"/>
          <w:lang w:val="ka-GE"/>
        </w:rPr>
        <w:t xml:space="preserve">შემოვიდა </w:t>
      </w:r>
      <w:r w:rsidR="00336381" w:rsidRPr="0039132B">
        <w:rPr>
          <w:rFonts w:ascii="Sylfaen" w:hAnsi="Sylfaen" w:cs="Sylfaen"/>
          <w:sz w:val="18"/>
          <w:szCs w:val="18"/>
          <w:lang w:val="ka-GE"/>
        </w:rPr>
        <w:t>-</w:t>
      </w:r>
      <w:r w:rsidR="000D0EFF" w:rsidRPr="0039132B">
        <w:rPr>
          <w:rFonts w:ascii="Sylfaen" w:hAnsi="Sylfaen" w:cs="Sylfaen"/>
          <w:sz w:val="18"/>
          <w:szCs w:val="18"/>
        </w:rPr>
        <w:t xml:space="preserve">3539.79 </w:t>
      </w:r>
      <w:r w:rsidR="0018341D" w:rsidRPr="0039132B">
        <w:rPr>
          <w:rFonts w:ascii="Sylfaen" w:hAnsi="Sylfaen" w:cs="Sylfaen"/>
          <w:sz w:val="18"/>
          <w:szCs w:val="18"/>
          <w:lang w:val="ka-GE"/>
        </w:rPr>
        <w:t>ათ</w:t>
      </w:r>
      <w:r w:rsidR="004E4160" w:rsidRPr="0039132B">
        <w:rPr>
          <w:rFonts w:ascii="Sylfaen" w:hAnsi="Sylfaen" w:cs="Sylfaen"/>
          <w:sz w:val="18"/>
          <w:szCs w:val="18"/>
          <w:lang w:val="ka-GE"/>
        </w:rPr>
        <w:t>.</w:t>
      </w:r>
      <w:r w:rsidR="0018341D" w:rsidRPr="0039132B">
        <w:rPr>
          <w:rFonts w:ascii="Sylfaen" w:hAnsi="Sylfaen" w:cs="Sylfaen"/>
          <w:sz w:val="18"/>
          <w:szCs w:val="18"/>
          <w:lang w:val="ka-GE"/>
        </w:rPr>
        <w:t>ლარი</w:t>
      </w:r>
      <w:r w:rsidR="00D649AE" w:rsidRPr="0039132B">
        <w:rPr>
          <w:rFonts w:ascii="Sylfaen" w:hAnsi="Sylfaen"/>
          <w:sz w:val="18"/>
          <w:szCs w:val="18"/>
          <w:lang w:val="ka-GE"/>
        </w:rPr>
        <w:t>;</w:t>
      </w:r>
    </w:p>
    <w:p w:rsidR="00336381" w:rsidRPr="0039132B" w:rsidRDefault="00336381" w:rsidP="00E04B8C">
      <w:pPr>
        <w:ind w:left="1440" w:firstLine="720"/>
        <w:jc w:val="both"/>
        <w:rPr>
          <w:rFonts w:ascii="Sylfaen" w:hAnsi="Sylfaen"/>
          <w:sz w:val="18"/>
          <w:szCs w:val="18"/>
          <w:lang w:val="ka-GE"/>
        </w:rPr>
      </w:pPr>
      <w:r w:rsidRPr="0039132B">
        <w:rPr>
          <w:rFonts w:ascii="Sylfaen" w:hAnsi="Sylfaen"/>
          <w:sz w:val="18"/>
          <w:szCs w:val="18"/>
          <w:lang w:val="ka-GE"/>
        </w:rPr>
        <w:t xml:space="preserve">- უცხოურ საწარმოთა ქონებაზე (გარდა მიწისა) </w:t>
      </w:r>
      <w:r w:rsidR="00E04B8C" w:rsidRPr="0039132B">
        <w:rPr>
          <w:rFonts w:ascii="Sylfaen" w:hAnsi="Sylfaen"/>
          <w:sz w:val="18"/>
          <w:szCs w:val="18"/>
          <w:lang w:val="ka-GE"/>
        </w:rPr>
        <w:t>– (-</w:t>
      </w:r>
      <w:r w:rsidR="00A743E0" w:rsidRPr="0039132B">
        <w:rPr>
          <w:rFonts w:ascii="Sylfaen" w:hAnsi="Sylfaen"/>
          <w:sz w:val="18"/>
          <w:szCs w:val="18"/>
          <w:lang w:val="ka-GE"/>
        </w:rPr>
        <w:t>0,</w:t>
      </w:r>
      <w:r w:rsidR="00AF34FF" w:rsidRPr="0039132B">
        <w:rPr>
          <w:rFonts w:ascii="Sylfaen" w:hAnsi="Sylfaen"/>
          <w:sz w:val="18"/>
          <w:szCs w:val="18"/>
        </w:rPr>
        <w:t>03</w:t>
      </w:r>
      <w:r w:rsidR="00E04B8C" w:rsidRPr="0039132B">
        <w:rPr>
          <w:rFonts w:ascii="Sylfaen" w:hAnsi="Sylfaen"/>
          <w:sz w:val="18"/>
          <w:szCs w:val="18"/>
          <w:lang w:val="ka-GE"/>
        </w:rPr>
        <w:t>) ათ. ლარი;</w:t>
      </w:r>
    </w:p>
    <w:p w:rsidR="0043059B" w:rsidRPr="0039132B" w:rsidRDefault="00B401E8" w:rsidP="00784667">
      <w:pPr>
        <w:ind w:firstLine="720"/>
        <w:jc w:val="both"/>
        <w:rPr>
          <w:rFonts w:ascii="Sylfaen" w:hAnsi="Sylfaen"/>
          <w:sz w:val="18"/>
          <w:szCs w:val="18"/>
          <w:lang w:val="ka-GE"/>
        </w:rPr>
      </w:pPr>
      <w:r w:rsidRPr="0039132B">
        <w:rPr>
          <w:rFonts w:ascii="Sylfaen" w:hAnsi="Sylfaen"/>
          <w:sz w:val="18"/>
          <w:szCs w:val="18"/>
          <w:lang w:val="ka-GE"/>
        </w:rPr>
        <w:tab/>
      </w:r>
      <w:r w:rsidRPr="0039132B">
        <w:rPr>
          <w:rFonts w:ascii="Sylfaen" w:hAnsi="Sylfaen"/>
          <w:sz w:val="18"/>
          <w:szCs w:val="18"/>
          <w:lang w:val="ka-GE"/>
        </w:rPr>
        <w:tab/>
      </w:r>
      <w:r w:rsidR="0043059B" w:rsidRPr="0039132B">
        <w:rPr>
          <w:rFonts w:ascii="Sylfaen" w:hAnsi="Sylfaen"/>
          <w:sz w:val="18"/>
          <w:szCs w:val="18"/>
          <w:lang w:val="ka-GE"/>
        </w:rPr>
        <w:t xml:space="preserve">- ფიზიკურ პირთა ქონებაზე (გარდა მიწისა) – </w:t>
      </w:r>
      <w:r w:rsidR="000D0EFF" w:rsidRPr="0039132B">
        <w:rPr>
          <w:rFonts w:ascii="Sylfaen" w:hAnsi="Sylfaen"/>
          <w:sz w:val="18"/>
          <w:szCs w:val="18"/>
        </w:rPr>
        <w:t>159,19</w:t>
      </w:r>
      <w:r w:rsidR="0043059B" w:rsidRPr="0039132B">
        <w:rPr>
          <w:rFonts w:ascii="Sylfaen" w:hAnsi="Sylfaen"/>
          <w:sz w:val="18"/>
          <w:szCs w:val="18"/>
          <w:lang w:val="ka-GE"/>
        </w:rPr>
        <w:t xml:space="preserve"> ათ.ლარი;</w:t>
      </w:r>
    </w:p>
    <w:p w:rsidR="004E4160" w:rsidRPr="0039132B" w:rsidRDefault="004E4160" w:rsidP="0088609E">
      <w:pPr>
        <w:ind w:left="2160"/>
        <w:jc w:val="both"/>
        <w:rPr>
          <w:rFonts w:ascii="Sylfaen" w:hAnsi="Sylfaen" w:cs="Sylfaen"/>
          <w:sz w:val="18"/>
          <w:szCs w:val="18"/>
          <w:lang w:val="ka-GE"/>
        </w:rPr>
      </w:pPr>
      <w:r w:rsidRPr="0039132B">
        <w:rPr>
          <w:rFonts w:ascii="Sylfaen" w:hAnsi="Sylfaen"/>
          <w:sz w:val="18"/>
          <w:szCs w:val="18"/>
          <w:lang w:val="ka-GE"/>
        </w:rPr>
        <w:t>-</w:t>
      </w:r>
      <w:r w:rsidR="003D10E6">
        <w:rPr>
          <w:rFonts w:ascii="Sylfaen" w:hAnsi="Sylfaen"/>
          <w:sz w:val="18"/>
          <w:szCs w:val="18"/>
          <w:lang w:val="ka-GE"/>
        </w:rPr>
        <w:t xml:space="preserve"> </w:t>
      </w:r>
      <w:r w:rsidR="0018341D" w:rsidRPr="0039132B">
        <w:rPr>
          <w:rFonts w:ascii="Sylfaen" w:hAnsi="Sylfaen" w:cs="Sylfaen"/>
          <w:sz w:val="18"/>
          <w:szCs w:val="18"/>
          <w:lang w:val="ka-GE"/>
        </w:rPr>
        <w:t>სასოფლო</w:t>
      </w:r>
      <w:r w:rsidR="0018341D" w:rsidRPr="0039132B">
        <w:rPr>
          <w:rFonts w:ascii="Sylfaen" w:hAnsi="Sylfaen"/>
          <w:sz w:val="18"/>
          <w:szCs w:val="18"/>
          <w:lang w:val="ka-GE"/>
        </w:rPr>
        <w:t>-</w:t>
      </w:r>
      <w:r w:rsidR="0018341D" w:rsidRPr="0039132B">
        <w:rPr>
          <w:rFonts w:ascii="Sylfaen" w:hAnsi="Sylfaen" w:cs="Sylfaen"/>
          <w:sz w:val="18"/>
          <w:szCs w:val="18"/>
          <w:lang w:val="ka-GE"/>
        </w:rPr>
        <w:t>სამეურნეო</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დანიშნულების</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მიწის</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გადასახადიდან</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შემოვიდა</w:t>
      </w:r>
      <w:r w:rsidR="00A743E0" w:rsidRPr="0039132B">
        <w:rPr>
          <w:rFonts w:ascii="Sylfaen" w:hAnsi="Sylfaen" w:cs="Sylfaen"/>
          <w:sz w:val="18"/>
          <w:szCs w:val="18"/>
          <w:lang w:val="ka-GE"/>
        </w:rPr>
        <w:t xml:space="preserve"> </w:t>
      </w:r>
      <w:r w:rsidR="000D0EFF" w:rsidRPr="0039132B">
        <w:rPr>
          <w:rFonts w:ascii="Sylfaen" w:hAnsi="Sylfaen"/>
          <w:sz w:val="18"/>
          <w:szCs w:val="18"/>
          <w:lang w:val="ka-GE"/>
        </w:rPr>
        <w:t>921,62</w:t>
      </w:r>
      <w:r w:rsidR="00A743E0" w:rsidRPr="0039132B">
        <w:rPr>
          <w:rFonts w:ascii="Sylfaen" w:hAnsi="Sylfaen"/>
          <w:sz w:val="18"/>
          <w:szCs w:val="18"/>
          <w:lang w:val="ka-GE"/>
        </w:rPr>
        <w:t xml:space="preserve"> </w:t>
      </w:r>
      <w:r w:rsidR="0018341D" w:rsidRPr="0039132B">
        <w:rPr>
          <w:rFonts w:ascii="Sylfaen" w:hAnsi="Sylfaen" w:cs="Sylfaen"/>
          <w:sz w:val="18"/>
          <w:szCs w:val="18"/>
          <w:lang w:val="ka-GE"/>
        </w:rPr>
        <w:t>ათ</w:t>
      </w:r>
      <w:r w:rsidRPr="0039132B">
        <w:rPr>
          <w:rFonts w:ascii="Sylfaen" w:hAnsi="Sylfaen" w:cs="Sylfaen"/>
          <w:sz w:val="18"/>
          <w:szCs w:val="18"/>
          <w:lang w:val="ka-GE"/>
        </w:rPr>
        <w:t>.</w:t>
      </w:r>
      <w:r w:rsidR="0018341D" w:rsidRPr="0039132B">
        <w:rPr>
          <w:rFonts w:ascii="Sylfaen" w:hAnsi="Sylfaen" w:cs="Sylfaen"/>
          <w:sz w:val="18"/>
          <w:szCs w:val="18"/>
          <w:lang w:val="ka-GE"/>
        </w:rPr>
        <w:t>ლარი</w:t>
      </w:r>
      <w:r w:rsidRPr="0039132B">
        <w:rPr>
          <w:rFonts w:ascii="Sylfaen" w:hAnsi="Sylfaen" w:cs="Sylfaen"/>
          <w:sz w:val="18"/>
          <w:szCs w:val="18"/>
          <w:lang w:val="ka-GE"/>
        </w:rPr>
        <w:t>;</w:t>
      </w:r>
    </w:p>
    <w:p w:rsidR="0018341D" w:rsidRPr="0039132B" w:rsidRDefault="004E4160" w:rsidP="0088609E">
      <w:pPr>
        <w:ind w:left="2160"/>
        <w:jc w:val="both"/>
        <w:rPr>
          <w:rFonts w:ascii="Sylfaen" w:hAnsi="Sylfaen"/>
          <w:sz w:val="18"/>
          <w:szCs w:val="18"/>
          <w:lang w:val="ka-GE"/>
        </w:rPr>
      </w:pPr>
      <w:r w:rsidRPr="0039132B">
        <w:rPr>
          <w:rFonts w:ascii="Sylfaen" w:hAnsi="Sylfaen" w:cs="Sylfaen"/>
          <w:sz w:val="18"/>
          <w:szCs w:val="18"/>
          <w:lang w:val="ka-GE"/>
        </w:rPr>
        <w:t xml:space="preserve">- </w:t>
      </w:r>
      <w:r w:rsidR="0018341D" w:rsidRPr="0039132B">
        <w:rPr>
          <w:rFonts w:ascii="Sylfaen" w:hAnsi="Sylfaen" w:cs="Sylfaen"/>
          <w:sz w:val="18"/>
          <w:szCs w:val="18"/>
          <w:lang w:val="ka-GE"/>
        </w:rPr>
        <w:t>არასასოფლო</w:t>
      </w:r>
      <w:r w:rsidR="0018341D" w:rsidRPr="0039132B">
        <w:rPr>
          <w:rFonts w:ascii="Sylfaen" w:hAnsi="Sylfaen"/>
          <w:sz w:val="18"/>
          <w:szCs w:val="18"/>
          <w:lang w:val="ka-GE"/>
        </w:rPr>
        <w:t>-</w:t>
      </w:r>
      <w:r w:rsidR="0018341D" w:rsidRPr="0039132B">
        <w:rPr>
          <w:rFonts w:ascii="Sylfaen" w:hAnsi="Sylfaen" w:cs="Sylfaen"/>
          <w:sz w:val="18"/>
          <w:szCs w:val="18"/>
          <w:lang w:val="ka-GE"/>
        </w:rPr>
        <w:t>სამეურნეო</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დანიშნულების</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მიწის</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გადასახადიდან</w:t>
      </w:r>
      <w:r w:rsidR="00A743E0" w:rsidRPr="0039132B">
        <w:rPr>
          <w:rFonts w:ascii="Sylfaen" w:hAnsi="Sylfaen" w:cs="Sylfaen"/>
          <w:sz w:val="18"/>
          <w:szCs w:val="18"/>
          <w:lang w:val="ka-GE"/>
        </w:rPr>
        <w:t xml:space="preserve"> </w:t>
      </w:r>
      <w:r w:rsidR="0018341D" w:rsidRPr="0039132B">
        <w:rPr>
          <w:rFonts w:ascii="Sylfaen" w:hAnsi="Sylfaen" w:cs="Sylfaen"/>
          <w:sz w:val="18"/>
          <w:szCs w:val="18"/>
          <w:lang w:val="ka-GE"/>
        </w:rPr>
        <w:t>შემოვიდა</w:t>
      </w:r>
      <w:r w:rsidR="00A743E0" w:rsidRPr="0039132B">
        <w:rPr>
          <w:rFonts w:ascii="Sylfaen" w:hAnsi="Sylfaen" w:cs="Sylfaen"/>
          <w:sz w:val="18"/>
          <w:szCs w:val="18"/>
          <w:lang w:val="ka-GE"/>
        </w:rPr>
        <w:t xml:space="preserve"> </w:t>
      </w:r>
      <w:r w:rsidR="000D0EFF" w:rsidRPr="0039132B">
        <w:rPr>
          <w:rFonts w:ascii="Sylfaen" w:hAnsi="Sylfaen"/>
          <w:sz w:val="18"/>
          <w:szCs w:val="18"/>
          <w:lang w:val="ka-GE"/>
        </w:rPr>
        <w:t>946,23</w:t>
      </w:r>
      <w:r w:rsidR="00A743E0" w:rsidRPr="0039132B">
        <w:rPr>
          <w:rFonts w:ascii="Sylfaen" w:hAnsi="Sylfaen"/>
          <w:sz w:val="18"/>
          <w:szCs w:val="18"/>
          <w:lang w:val="ka-GE"/>
        </w:rPr>
        <w:t xml:space="preserve"> </w:t>
      </w:r>
      <w:r w:rsidR="0018341D" w:rsidRPr="0039132B">
        <w:rPr>
          <w:rFonts w:ascii="Sylfaen" w:hAnsi="Sylfaen" w:cs="Sylfaen"/>
          <w:sz w:val="18"/>
          <w:szCs w:val="18"/>
          <w:lang w:val="ka-GE"/>
        </w:rPr>
        <w:t>ათ</w:t>
      </w:r>
      <w:r w:rsidR="00D649AE" w:rsidRPr="0039132B">
        <w:rPr>
          <w:rFonts w:ascii="Sylfaen" w:hAnsi="Sylfaen" w:cs="Sylfaen"/>
          <w:sz w:val="18"/>
          <w:szCs w:val="18"/>
          <w:lang w:val="ka-GE"/>
        </w:rPr>
        <w:t>.</w:t>
      </w:r>
      <w:r w:rsidR="0018341D" w:rsidRPr="0039132B">
        <w:rPr>
          <w:rFonts w:ascii="Sylfaen" w:hAnsi="Sylfaen" w:cs="Sylfaen"/>
          <w:sz w:val="18"/>
          <w:szCs w:val="18"/>
          <w:lang w:val="ka-GE"/>
        </w:rPr>
        <w:t>ლარი</w:t>
      </w:r>
      <w:r w:rsidR="00D649AE" w:rsidRPr="0039132B">
        <w:rPr>
          <w:rFonts w:ascii="Sylfaen" w:hAnsi="Sylfaen" w:cs="Sylfaen"/>
          <w:sz w:val="18"/>
          <w:szCs w:val="18"/>
          <w:lang w:val="ka-GE"/>
        </w:rPr>
        <w:t>;</w:t>
      </w:r>
    </w:p>
    <w:p w:rsidR="0088609E" w:rsidRPr="0039132B" w:rsidRDefault="0018341D" w:rsidP="00456C24">
      <w:pPr>
        <w:jc w:val="both"/>
        <w:rPr>
          <w:rFonts w:ascii="Sylfaen" w:hAnsi="Sylfaen"/>
          <w:sz w:val="18"/>
          <w:szCs w:val="18"/>
          <w:lang w:val="ka-GE"/>
        </w:rPr>
      </w:pPr>
      <w:r w:rsidRPr="0039132B">
        <w:rPr>
          <w:rFonts w:ascii="Sylfaen" w:hAnsi="Sylfaen"/>
          <w:sz w:val="18"/>
          <w:szCs w:val="18"/>
          <w:lang w:val="ka-GE"/>
        </w:rPr>
        <w:tab/>
      </w:r>
      <w:r w:rsidR="002A01FA" w:rsidRPr="0039132B">
        <w:rPr>
          <w:rFonts w:ascii="Sylfaen" w:hAnsi="Sylfaen"/>
          <w:sz w:val="18"/>
          <w:szCs w:val="18"/>
          <w:lang w:val="ka-GE"/>
        </w:rPr>
        <w:t xml:space="preserve">- </w:t>
      </w:r>
      <w:r w:rsidR="006F6E13" w:rsidRPr="0039132B">
        <w:rPr>
          <w:rFonts w:ascii="Sylfaen" w:eastAsia="Sylfaen" w:hAnsi="Sylfaen"/>
          <w:b/>
          <w:sz w:val="18"/>
          <w:szCs w:val="18"/>
          <w:lang w:val="ka-GE"/>
        </w:rPr>
        <w:t>გრანტების</w:t>
      </w:r>
      <w:r w:rsidR="006F6E13" w:rsidRPr="0039132B">
        <w:rPr>
          <w:rFonts w:ascii="Sylfaen" w:eastAsia="Sylfaen" w:hAnsi="Sylfaen"/>
          <w:sz w:val="18"/>
          <w:szCs w:val="18"/>
          <w:lang w:val="ka-GE"/>
        </w:rPr>
        <w:t xml:space="preserve"> სახით მიღებული შემოსავლები მთლიანი შემოსულობების 17%-ს</w:t>
      </w:r>
      <w:r w:rsidR="00F3544B" w:rsidRPr="0039132B">
        <w:rPr>
          <w:rFonts w:ascii="Sylfaen" w:eastAsia="Sylfaen" w:hAnsi="Sylfaen"/>
          <w:sz w:val="18"/>
          <w:szCs w:val="18"/>
          <w:lang w:val="ka-GE"/>
        </w:rPr>
        <w:t xml:space="preserve"> </w:t>
      </w:r>
      <w:r w:rsidR="006F6E13" w:rsidRPr="0039132B">
        <w:rPr>
          <w:rFonts w:ascii="Sylfaen" w:eastAsia="Sylfaen" w:hAnsi="Sylfaen"/>
          <w:sz w:val="18"/>
          <w:szCs w:val="18"/>
          <w:lang w:val="ka-GE"/>
        </w:rPr>
        <w:t xml:space="preserve">შეადგენს. </w:t>
      </w:r>
      <w:r w:rsidRPr="0039132B">
        <w:rPr>
          <w:rFonts w:ascii="Sylfaen" w:hAnsi="Sylfaen"/>
          <w:sz w:val="18"/>
          <w:szCs w:val="18"/>
          <w:lang w:val="ka-GE"/>
        </w:rPr>
        <w:t>გრანტებიდან</w:t>
      </w:r>
      <w:r w:rsidR="00A743E0" w:rsidRPr="0039132B">
        <w:rPr>
          <w:rFonts w:ascii="Sylfaen" w:hAnsi="Sylfaen"/>
          <w:sz w:val="18"/>
          <w:szCs w:val="18"/>
          <w:lang w:val="ka-GE"/>
        </w:rPr>
        <w:t xml:space="preserve"> </w:t>
      </w:r>
      <w:r w:rsidRPr="0039132B">
        <w:rPr>
          <w:rFonts w:ascii="Sylfaen" w:hAnsi="Sylfaen"/>
          <w:sz w:val="18"/>
          <w:szCs w:val="18"/>
          <w:lang w:val="ka-GE"/>
        </w:rPr>
        <w:t xml:space="preserve">მიღებული შემოსავლები შესრულდა </w:t>
      </w:r>
      <w:r w:rsidR="000D0EFF" w:rsidRPr="0039132B">
        <w:rPr>
          <w:rFonts w:ascii="Sylfaen" w:hAnsi="Sylfaen"/>
          <w:sz w:val="18"/>
          <w:szCs w:val="18"/>
          <w:lang w:val="ka-GE"/>
        </w:rPr>
        <w:t>106,44</w:t>
      </w:r>
      <w:r w:rsidRPr="0039132B">
        <w:rPr>
          <w:rFonts w:ascii="Sylfaen" w:hAnsi="Sylfaen"/>
          <w:sz w:val="18"/>
          <w:szCs w:val="18"/>
          <w:lang w:val="ka-GE"/>
        </w:rPr>
        <w:t>%-ით</w:t>
      </w:r>
      <w:r w:rsidR="0088609E" w:rsidRPr="0039132B">
        <w:rPr>
          <w:rFonts w:ascii="Sylfaen" w:hAnsi="Sylfaen"/>
          <w:sz w:val="18"/>
          <w:szCs w:val="18"/>
          <w:lang w:val="ka-GE"/>
        </w:rPr>
        <w:t xml:space="preserve">, დაგეგმილი იყო </w:t>
      </w:r>
      <w:r w:rsidR="000D0EFF" w:rsidRPr="0039132B">
        <w:rPr>
          <w:rFonts w:ascii="Sylfaen" w:hAnsi="Sylfaen"/>
          <w:sz w:val="18"/>
          <w:szCs w:val="18"/>
          <w:lang w:val="ka-GE"/>
        </w:rPr>
        <w:t>5750,24</w:t>
      </w:r>
      <w:r w:rsidR="0088609E" w:rsidRPr="0039132B">
        <w:rPr>
          <w:rFonts w:ascii="Sylfaen" w:hAnsi="Sylfaen"/>
          <w:sz w:val="18"/>
          <w:szCs w:val="18"/>
          <w:lang w:val="ka-GE"/>
        </w:rPr>
        <w:t xml:space="preserve"> ათ.ლარი ფაქტმა შეადგინა </w:t>
      </w:r>
      <w:r w:rsidR="000D0EFF" w:rsidRPr="0039132B">
        <w:rPr>
          <w:rFonts w:ascii="Sylfaen" w:hAnsi="Sylfaen"/>
          <w:sz w:val="18"/>
          <w:szCs w:val="18"/>
          <w:lang w:val="ka-GE"/>
        </w:rPr>
        <w:t>6120,48</w:t>
      </w:r>
      <w:r w:rsidR="0088609E" w:rsidRPr="0039132B">
        <w:rPr>
          <w:rFonts w:ascii="Sylfaen" w:hAnsi="Sylfaen"/>
          <w:sz w:val="18"/>
          <w:szCs w:val="18"/>
          <w:lang w:val="ka-GE"/>
        </w:rPr>
        <w:t xml:space="preserve"> ათ.ლარი</w:t>
      </w:r>
      <w:r w:rsidR="00575392" w:rsidRPr="0039132B">
        <w:rPr>
          <w:rFonts w:ascii="Sylfaen" w:hAnsi="Sylfaen"/>
          <w:sz w:val="18"/>
          <w:szCs w:val="18"/>
        </w:rPr>
        <w:t xml:space="preserve">, </w:t>
      </w:r>
    </w:p>
    <w:p w:rsidR="00110F8A" w:rsidRPr="0039132B" w:rsidRDefault="00BB571A" w:rsidP="00E04B8C">
      <w:pPr>
        <w:ind w:left="2220" w:hanging="1500"/>
        <w:jc w:val="both"/>
        <w:rPr>
          <w:rFonts w:ascii="Sylfaen" w:hAnsi="Sylfaen"/>
          <w:sz w:val="18"/>
          <w:szCs w:val="18"/>
          <w:lang w:val="ka-GE"/>
        </w:rPr>
      </w:pPr>
      <w:r w:rsidRPr="0039132B">
        <w:rPr>
          <w:rFonts w:ascii="Sylfaen" w:hAnsi="Sylfaen" w:cs="Sylfaen"/>
          <w:sz w:val="18"/>
          <w:szCs w:val="18"/>
          <w:lang w:val="ka-GE"/>
        </w:rPr>
        <w:t xml:space="preserve">    </w:t>
      </w:r>
      <w:r w:rsidR="0018341D" w:rsidRPr="0039132B">
        <w:rPr>
          <w:rFonts w:ascii="Sylfaen" w:hAnsi="Sylfaen" w:cs="Sylfaen"/>
          <w:sz w:val="18"/>
          <w:szCs w:val="18"/>
          <w:lang w:val="ka-GE"/>
        </w:rPr>
        <w:t>მათ</w:t>
      </w:r>
      <w:r w:rsidR="002D4637" w:rsidRPr="0039132B">
        <w:rPr>
          <w:rFonts w:ascii="Sylfaen" w:hAnsi="Sylfaen" w:cs="Sylfaen"/>
          <w:sz w:val="18"/>
          <w:szCs w:val="18"/>
        </w:rPr>
        <w:t xml:space="preserve"> </w:t>
      </w:r>
      <w:r w:rsidR="0018341D" w:rsidRPr="0039132B">
        <w:rPr>
          <w:rFonts w:ascii="Sylfaen" w:hAnsi="Sylfaen" w:cs="Sylfaen"/>
          <w:sz w:val="18"/>
          <w:szCs w:val="18"/>
          <w:lang w:val="ka-GE"/>
        </w:rPr>
        <w:t>შორის</w:t>
      </w:r>
      <w:r w:rsidR="00110F8A" w:rsidRPr="0039132B">
        <w:rPr>
          <w:rFonts w:ascii="Sylfaen" w:hAnsi="Sylfaen" w:cs="Sylfaen"/>
          <w:sz w:val="18"/>
          <w:szCs w:val="18"/>
          <w:lang w:val="ka-GE"/>
        </w:rPr>
        <w:t xml:space="preserve">     -</w:t>
      </w:r>
      <w:r w:rsidR="00110F8A" w:rsidRPr="0039132B">
        <w:rPr>
          <w:rFonts w:ascii="Sylfaen" w:hAnsi="Sylfaen"/>
          <w:sz w:val="18"/>
          <w:szCs w:val="18"/>
          <w:lang w:val="ka-GE"/>
        </w:rPr>
        <w:t xml:space="preserve"> საერთაშორისო ორგანიზაციებიდან </w:t>
      </w:r>
      <w:r w:rsidR="003D10E6">
        <w:rPr>
          <w:rFonts w:ascii="Sylfaen" w:hAnsi="Sylfaen"/>
          <w:sz w:val="18"/>
          <w:szCs w:val="18"/>
          <w:lang w:val="ka-GE"/>
        </w:rPr>
        <w:t xml:space="preserve">მიღებული </w:t>
      </w:r>
      <w:r w:rsidR="00110F8A" w:rsidRPr="0039132B">
        <w:rPr>
          <w:rFonts w:ascii="Sylfaen" w:hAnsi="Sylfaen"/>
          <w:sz w:val="18"/>
          <w:szCs w:val="18"/>
          <w:lang w:val="ka-GE"/>
        </w:rPr>
        <w:t>გრანტები -3,64 ათ. ლარი;</w:t>
      </w:r>
    </w:p>
    <w:p w:rsidR="0088609E" w:rsidRPr="0039132B" w:rsidRDefault="0018341D" w:rsidP="00110F8A">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მიზნობრივი ტრანსფერი დელეგირებული უფლებამოსილების განსახორციელებლად</w:t>
      </w:r>
      <w:r w:rsidR="00BB571A" w:rsidRPr="0039132B">
        <w:rPr>
          <w:rFonts w:ascii="Sylfaen" w:hAnsi="Sylfaen"/>
          <w:sz w:val="18"/>
          <w:szCs w:val="18"/>
          <w:lang w:val="ka-GE"/>
        </w:rPr>
        <w:t>, საკასო შესრულებამ შ</w:t>
      </w:r>
      <w:r w:rsidR="003D10E6">
        <w:rPr>
          <w:rFonts w:ascii="Sylfaen" w:hAnsi="Sylfaen"/>
          <w:sz w:val="18"/>
          <w:szCs w:val="18"/>
          <w:lang w:val="ka-GE"/>
        </w:rPr>
        <w:t>ეა</w:t>
      </w:r>
      <w:r w:rsidR="00BB571A" w:rsidRPr="0039132B">
        <w:rPr>
          <w:rFonts w:ascii="Sylfaen" w:hAnsi="Sylfaen"/>
          <w:sz w:val="18"/>
          <w:szCs w:val="18"/>
          <w:lang w:val="ka-GE"/>
        </w:rPr>
        <w:t>დგინა</w:t>
      </w:r>
      <w:r w:rsidRPr="0039132B">
        <w:rPr>
          <w:rFonts w:ascii="Sylfaen" w:hAnsi="Sylfaen"/>
          <w:sz w:val="18"/>
          <w:szCs w:val="18"/>
          <w:lang w:val="ka-GE"/>
        </w:rPr>
        <w:t xml:space="preserve"> </w:t>
      </w:r>
      <w:r w:rsidR="00A743E0" w:rsidRPr="0039132B">
        <w:rPr>
          <w:rFonts w:ascii="Sylfaen" w:hAnsi="Sylfaen"/>
          <w:sz w:val="18"/>
          <w:szCs w:val="18"/>
          <w:lang w:val="ka-GE"/>
        </w:rPr>
        <w:t xml:space="preserve">- </w:t>
      </w:r>
      <w:r w:rsidR="000D0EFF" w:rsidRPr="0039132B">
        <w:rPr>
          <w:rFonts w:ascii="Sylfaen" w:hAnsi="Sylfaen"/>
          <w:sz w:val="18"/>
          <w:szCs w:val="18"/>
          <w:lang w:val="ka-GE"/>
        </w:rPr>
        <w:t>280,0</w:t>
      </w:r>
      <w:r w:rsidR="0088609E" w:rsidRPr="0039132B">
        <w:rPr>
          <w:rFonts w:ascii="Sylfaen" w:hAnsi="Sylfaen"/>
          <w:sz w:val="18"/>
          <w:szCs w:val="18"/>
          <w:lang w:val="ka-GE"/>
        </w:rPr>
        <w:t xml:space="preserve"> ათ.ლარი.</w:t>
      </w:r>
    </w:p>
    <w:p w:rsidR="00AF34FF" w:rsidRPr="0039132B" w:rsidRDefault="00AF34FF" w:rsidP="00AF34FF">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 xml:space="preserve">რეგიონებში განსახორციელებელი პროექტების ფონდი - </w:t>
      </w:r>
      <w:r w:rsidR="000D0EFF" w:rsidRPr="0039132B">
        <w:rPr>
          <w:rFonts w:ascii="Sylfaen" w:hAnsi="Sylfaen"/>
          <w:sz w:val="18"/>
          <w:szCs w:val="18"/>
          <w:lang w:val="ka-GE"/>
        </w:rPr>
        <w:t>3884,55</w:t>
      </w:r>
      <w:r w:rsidR="00353DE3" w:rsidRPr="0039132B">
        <w:rPr>
          <w:rFonts w:ascii="Sylfaen" w:hAnsi="Sylfaen"/>
          <w:sz w:val="18"/>
          <w:szCs w:val="18"/>
          <w:lang w:val="ka-GE"/>
        </w:rPr>
        <w:t xml:space="preserve"> ათ. ლარი;</w:t>
      </w:r>
    </w:p>
    <w:p w:rsidR="00110F8A" w:rsidRPr="0039132B" w:rsidRDefault="00110F8A" w:rsidP="00AF34FF">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 xml:space="preserve">სოფლის მხარდაჭერის პროგრამა - </w:t>
      </w:r>
      <w:r w:rsidR="000D0EFF" w:rsidRPr="0039132B">
        <w:rPr>
          <w:rFonts w:ascii="Sylfaen" w:hAnsi="Sylfaen"/>
          <w:sz w:val="18"/>
          <w:szCs w:val="18"/>
          <w:lang w:val="ka-GE"/>
        </w:rPr>
        <w:t>478,0</w:t>
      </w:r>
      <w:r w:rsidRPr="0039132B">
        <w:rPr>
          <w:rFonts w:ascii="Sylfaen" w:hAnsi="Sylfaen"/>
          <w:sz w:val="18"/>
          <w:szCs w:val="18"/>
          <w:lang w:val="ka-GE"/>
        </w:rPr>
        <w:t xml:space="preserve"> ათ, ლარი;</w:t>
      </w:r>
    </w:p>
    <w:p w:rsidR="00353DE3" w:rsidRPr="0039132B" w:rsidRDefault="00353DE3" w:rsidP="00353DE3">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2020-2022 წლების საპილოტე    რეგიონების ინტეგრირებული განვითარების პროგრამა - (-1,39) ათ. ლარი</w:t>
      </w:r>
      <w:r w:rsidR="00C32255" w:rsidRPr="0039132B">
        <w:rPr>
          <w:rFonts w:ascii="Sylfaen" w:hAnsi="Sylfaen"/>
          <w:sz w:val="18"/>
          <w:szCs w:val="18"/>
          <w:lang w:val="en-US"/>
        </w:rPr>
        <w:t xml:space="preserve"> - </w:t>
      </w:r>
      <w:r w:rsidR="00C32255" w:rsidRPr="0039132B">
        <w:rPr>
          <w:rFonts w:ascii="Sylfaen" w:hAnsi="Sylfaen"/>
          <w:sz w:val="18"/>
          <w:szCs w:val="18"/>
          <w:lang w:val="ka-GE"/>
        </w:rPr>
        <w:t>2020 წელს გამოყოფილი ტრანსფერიდან დარჩენილი ნაშთის უკან დაბრუნება</w:t>
      </w:r>
      <w:r w:rsidRPr="0039132B">
        <w:rPr>
          <w:rFonts w:ascii="Sylfaen" w:hAnsi="Sylfaen"/>
          <w:sz w:val="18"/>
          <w:szCs w:val="18"/>
          <w:lang w:val="ka-GE"/>
        </w:rPr>
        <w:t>;</w:t>
      </w:r>
    </w:p>
    <w:p w:rsidR="000D0EFF" w:rsidRPr="0039132B" w:rsidRDefault="000D0EFF" w:rsidP="00353DE3">
      <w:pPr>
        <w:pStyle w:val="ListParagraph"/>
        <w:numPr>
          <w:ilvl w:val="0"/>
          <w:numId w:val="28"/>
        </w:numPr>
        <w:jc w:val="both"/>
        <w:rPr>
          <w:rFonts w:ascii="Sylfaen" w:hAnsi="Sylfaen"/>
          <w:sz w:val="18"/>
          <w:szCs w:val="18"/>
          <w:lang w:val="ka-GE"/>
        </w:rPr>
      </w:pPr>
      <w:r w:rsidRPr="0039132B">
        <w:rPr>
          <w:rFonts w:ascii="Sylfaen" w:hAnsi="Sylfaen"/>
          <w:sz w:val="18"/>
          <w:szCs w:val="18"/>
          <w:lang w:val="ka-GE"/>
        </w:rPr>
        <w:t>მთავრობის სარეზერვო ფონდი - 900,0 ათ. ლარი;</w:t>
      </w:r>
    </w:p>
    <w:p w:rsidR="002E3DF9" w:rsidRPr="0039132B" w:rsidRDefault="00E04B8C" w:rsidP="003456A3">
      <w:pPr>
        <w:pStyle w:val="ListParagraph"/>
        <w:numPr>
          <w:ilvl w:val="0"/>
          <w:numId w:val="28"/>
        </w:numPr>
        <w:jc w:val="both"/>
        <w:rPr>
          <w:rFonts w:ascii="Sylfaen" w:hAnsi="Sylfaen"/>
          <w:sz w:val="18"/>
          <w:szCs w:val="18"/>
          <w:lang w:val="ka-GE"/>
        </w:rPr>
      </w:pPr>
      <w:r w:rsidRPr="0039132B">
        <w:rPr>
          <w:rFonts w:ascii="Sylfaen" w:hAnsi="Sylfaen" w:cs="Sylfaen"/>
          <w:sz w:val="18"/>
          <w:szCs w:val="18"/>
          <w:lang w:val="ka-GE"/>
        </w:rPr>
        <w:lastRenderedPageBreak/>
        <w:t>სხვა</w:t>
      </w:r>
      <w:r w:rsidRPr="0039132B">
        <w:rPr>
          <w:rFonts w:ascii="Sylfaen" w:hAnsi="Sylfaen"/>
          <w:sz w:val="18"/>
          <w:szCs w:val="18"/>
          <w:lang w:val="ka-GE"/>
        </w:rPr>
        <w:t xml:space="preserve"> ტრანსფერები </w:t>
      </w:r>
      <w:r w:rsidR="002E3DF9" w:rsidRPr="0039132B">
        <w:rPr>
          <w:rFonts w:ascii="Sylfaen" w:hAnsi="Sylfaen"/>
          <w:sz w:val="18"/>
          <w:szCs w:val="18"/>
          <w:lang w:val="ka-GE"/>
        </w:rPr>
        <w:t xml:space="preserve"> -</w:t>
      </w:r>
      <w:r w:rsidR="002D4637" w:rsidRPr="0039132B">
        <w:rPr>
          <w:rFonts w:ascii="Sylfaen" w:hAnsi="Sylfaen"/>
          <w:sz w:val="18"/>
          <w:szCs w:val="18"/>
          <w:lang w:val="ka-GE"/>
        </w:rPr>
        <w:t xml:space="preserve"> </w:t>
      </w:r>
      <w:r w:rsidR="00BB571A" w:rsidRPr="0039132B">
        <w:rPr>
          <w:rFonts w:ascii="Sylfaen" w:hAnsi="Sylfaen"/>
          <w:sz w:val="18"/>
          <w:szCs w:val="18"/>
          <w:lang w:val="ka-GE"/>
        </w:rPr>
        <w:t>საკასო შესრულებამ შეადგინა</w:t>
      </w:r>
      <w:r w:rsidR="002E3DF9" w:rsidRPr="0039132B">
        <w:rPr>
          <w:rFonts w:ascii="Sylfaen" w:hAnsi="Sylfaen"/>
          <w:sz w:val="18"/>
          <w:szCs w:val="18"/>
          <w:lang w:val="ka-GE"/>
        </w:rPr>
        <w:t xml:space="preserve"> </w:t>
      </w:r>
      <w:r w:rsidR="00110F8A" w:rsidRPr="0039132B">
        <w:rPr>
          <w:rFonts w:ascii="Sylfaen" w:hAnsi="Sylfaen"/>
          <w:sz w:val="18"/>
          <w:szCs w:val="18"/>
          <w:lang w:val="ka-GE"/>
        </w:rPr>
        <w:t>-</w:t>
      </w:r>
      <w:r w:rsidR="000D0EFF" w:rsidRPr="0039132B">
        <w:rPr>
          <w:rFonts w:ascii="Sylfaen" w:hAnsi="Sylfaen"/>
          <w:sz w:val="18"/>
          <w:szCs w:val="18"/>
          <w:lang w:val="ka-GE"/>
        </w:rPr>
        <w:t>575,68</w:t>
      </w:r>
      <w:r w:rsidR="002E3DF9" w:rsidRPr="0039132B">
        <w:rPr>
          <w:rFonts w:ascii="Sylfaen" w:hAnsi="Sylfaen"/>
          <w:sz w:val="18"/>
          <w:szCs w:val="18"/>
          <w:lang w:val="ka-GE"/>
        </w:rPr>
        <w:t xml:space="preserve"> ათ.ლარი</w:t>
      </w:r>
      <w:r w:rsidR="00FC3B86" w:rsidRPr="0039132B">
        <w:rPr>
          <w:rFonts w:ascii="Sylfaen" w:hAnsi="Sylfaen"/>
          <w:sz w:val="18"/>
          <w:szCs w:val="18"/>
          <w:lang w:val="ka-GE"/>
        </w:rPr>
        <w:t xml:space="preserve"> </w:t>
      </w:r>
      <w:r w:rsidR="00D8346C" w:rsidRPr="0039132B">
        <w:rPr>
          <w:rFonts w:ascii="Sylfaen" w:hAnsi="Sylfaen"/>
          <w:sz w:val="18"/>
          <w:szCs w:val="18"/>
          <w:lang w:val="ka-GE"/>
        </w:rPr>
        <w:t>(საჯარო სკოლების ინფრასტრუქტურის გაუმჯობესების მიზნით საქონლის, მომსახურების და სამუშაოების შესყიდვის და მოსწავლეთა ტრანსპორტით უზრუნველყოფისათვის</w:t>
      </w:r>
      <w:r w:rsidR="00AF34FF" w:rsidRPr="0039132B">
        <w:rPr>
          <w:rFonts w:ascii="Sylfaen" w:hAnsi="Sylfaen"/>
          <w:sz w:val="18"/>
          <w:szCs w:val="18"/>
          <w:lang w:val="ka-GE"/>
        </w:rPr>
        <w:t xml:space="preserve"> - </w:t>
      </w:r>
      <w:r w:rsidR="00D8346C" w:rsidRPr="0039132B">
        <w:rPr>
          <w:rFonts w:ascii="Sylfaen" w:hAnsi="Sylfaen"/>
          <w:sz w:val="18"/>
          <w:szCs w:val="18"/>
          <w:lang w:val="ka-GE"/>
        </w:rPr>
        <w:t>201,71</w:t>
      </w:r>
      <w:r w:rsidR="00B85340" w:rsidRPr="0039132B">
        <w:rPr>
          <w:rFonts w:ascii="Sylfaen" w:hAnsi="Sylfaen"/>
          <w:sz w:val="18"/>
          <w:szCs w:val="18"/>
          <w:lang w:val="ka-GE"/>
        </w:rPr>
        <w:t xml:space="preserve"> ათ. ლარი</w:t>
      </w:r>
      <w:r w:rsidR="00AF34FF" w:rsidRPr="0039132B">
        <w:rPr>
          <w:rFonts w:ascii="Sylfaen" w:hAnsi="Sylfaen"/>
          <w:sz w:val="18"/>
          <w:szCs w:val="18"/>
          <w:lang w:val="ka-GE"/>
        </w:rPr>
        <w:t>,</w:t>
      </w:r>
      <w:r w:rsidR="00D8346C" w:rsidRPr="0039132B">
        <w:rPr>
          <w:rFonts w:ascii="Sylfaen" w:hAnsi="Sylfaen"/>
          <w:sz w:val="18"/>
          <w:szCs w:val="18"/>
          <w:lang w:val="ka-GE"/>
        </w:rPr>
        <w:t xml:space="preserve"> საჯარო სკოლების</w:t>
      </w:r>
      <w:r w:rsidR="00AF34FF" w:rsidRPr="0039132B">
        <w:rPr>
          <w:rFonts w:ascii="Sylfaen" w:hAnsi="Sylfaen"/>
          <w:sz w:val="18"/>
          <w:szCs w:val="18"/>
          <w:lang w:val="ka-GE"/>
        </w:rPr>
        <w:t xml:space="preserve"> </w:t>
      </w:r>
      <w:r w:rsidR="00B85340" w:rsidRPr="0039132B">
        <w:rPr>
          <w:rFonts w:ascii="Sylfaen" w:hAnsi="Sylfaen"/>
          <w:sz w:val="18"/>
          <w:szCs w:val="18"/>
          <w:lang w:val="ka-GE"/>
        </w:rPr>
        <w:t>თელავის მუნიც</w:t>
      </w:r>
      <w:r w:rsidR="00696FB4">
        <w:rPr>
          <w:rFonts w:ascii="Sylfaen" w:hAnsi="Sylfaen"/>
          <w:sz w:val="18"/>
          <w:szCs w:val="18"/>
          <w:lang w:val="ka-GE"/>
        </w:rPr>
        <w:t>ი</w:t>
      </w:r>
      <w:r w:rsidR="00B85340" w:rsidRPr="0039132B">
        <w:rPr>
          <w:rFonts w:ascii="Sylfaen" w:hAnsi="Sylfaen"/>
          <w:sz w:val="18"/>
          <w:szCs w:val="18"/>
          <w:lang w:val="ka-GE"/>
        </w:rPr>
        <w:t>პალიტეტის სოფ. ქვ. ხოდაშნის საჯარო სკოლის სარეაბილიტაციოდ გამოყოფილი ტრანსფერიდან დარჩენილი ნაშთის უკან დაბრუნება - (-26,03 ათ. ლარი</w:t>
      </w:r>
      <w:r w:rsidR="003D10E6">
        <w:rPr>
          <w:rFonts w:ascii="Sylfaen" w:hAnsi="Sylfaen"/>
          <w:sz w:val="18"/>
          <w:szCs w:val="18"/>
          <w:lang w:val="ka-GE"/>
        </w:rPr>
        <w:t xml:space="preserve">), </w:t>
      </w:r>
      <w:r w:rsidR="00D8346C" w:rsidRPr="0039132B">
        <w:rPr>
          <w:rFonts w:ascii="Sylfaen" w:hAnsi="Sylfaen"/>
          <w:sz w:val="18"/>
          <w:szCs w:val="18"/>
          <w:lang w:val="ka-GE"/>
        </w:rPr>
        <w:t xml:space="preserve"> 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გამოყოფილი კაპიტალური გრანტი - 400,0 ათ. ლარი</w:t>
      </w:r>
      <w:r w:rsidR="003D10E6">
        <w:rPr>
          <w:rFonts w:ascii="Sylfaen" w:hAnsi="Sylfaen"/>
          <w:sz w:val="18"/>
          <w:szCs w:val="18"/>
          <w:lang w:val="ka-GE"/>
        </w:rPr>
        <w:t>)</w:t>
      </w:r>
      <w:r w:rsidR="00F971C3" w:rsidRPr="0039132B">
        <w:rPr>
          <w:rFonts w:ascii="Sylfaen" w:hAnsi="Sylfaen"/>
          <w:sz w:val="18"/>
          <w:szCs w:val="18"/>
          <w:lang w:val="ka-GE"/>
        </w:rPr>
        <w:t>.</w:t>
      </w:r>
    </w:p>
    <w:p w:rsidR="00D747A3" w:rsidRPr="0039132B" w:rsidRDefault="002A01FA" w:rsidP="00D747A3">
      <w:pPr>
        <w:ind w:firstLine="720"/>
        <w:jc w:val="both"/>
        <w:rPr>
          <w:rFonts w:ascii="Sylfaen" w:hAnsi="Sylfaen"/>
          <w:sz w:val="18"/>
          <w:szCs w:val="18"/>
          <w:lang w:val="ka-GE"/>
        </w:rPr>
      </w:pPr>
      <w:r w:rsidRPr="0039132B">
        <w:rPr>
          <w:rFonts w:ascii="Sylfaen" w:hAnsi="Sylfaen"/>
          <w:sz w:val="18"/>
          <w:szCs w:val="18"/>
          <w:lang w:val="ka-GE"/>
        </w:rPr>
        <w:t xml:space="preserve">-  </w:t>
      </w:r>
      <w:r w:rsidR="00F3544B" w:rsidRPr="0039132B">
        <w:rPr>
          <w:rFonts w:ascii="Sylfaen" w:eastAsia="Sylfaen" w:hAnsi="Sylfaen"/>
          <w:b/>
          <w:sz w:val="18"/>
          <w:szCs w:val="18"/>
          <w:lang w:val="ka-GE"/>
        </w:rPr>
        <w:t>სხვა შემოსავლებიდან</w:t>
      </w:r>
      <w:r w:rsidR="00F3544B" w:rsidRPr="0039132B">
        <w:rPr>
          <w:rFonts w:ascii="Sylfaen" w:eastAsia="Sylfaen" w:hAnsi="Sylfaen"/>
          <w:sz w:val="18"/>
          <w:szCs w:val="18"/>
          <w:lang w:val="ka-GE"/>
        </w:rPr>
        <w:t xml:space="preserve"> მიღებული შემოსავლები  მთლიანი შემოსულობების 11%-ს შეადგენს. </w:t>
      </w:r>
      <w:r w:rsidR="00D747A3" w:rsidRPr="0039132B">
        <w:rPr>
          <w:rFonts w:ascii="Sylfaen" w:hAnsi="Sylfaen"/>
          <w:sz w:val="18"/>
          <w:szCs w:val="18"/>
          <w:lang w:val="ka-GE"/>
        </w:rPr>
        <w:t xml:space="preserve">სხვა </w:t>
      </w:r>
      <w:r w:rsidR="006E6609" w:rsidRPr="0039132B">
        <w:rPr>
          <w:rFonts w:ascii="Sylfaen" w:hAnsi="Sylfaen"/>
          <w:sz w:val="18"/>
          <w:szCs w:val="18"/>
          <w:lang w:val="ka-GE"/>
        </w:rPr>
        <w:t>შემოსავლები</w:t>
      </w:r>
      <w:r w:rsidR="00F3544B" w:rsidRPr="0039132B">
        <w:rPr>
          <w:rFonts w:ascii="Sylfaen" w:hAnsi="Sylfaen"/>
          <w:sz w:val="18"/>
          <w:szCs w:val="18"/>
          <w:lang w:val="ka-GE"/>
        </w:rPr>
        <w:t xml:space="preserve"> </w:t>
      </w:r>
      <w:r w:rsidR="00D747A3" w:rsidRPr="0039132B">
        <w:rPr>
          <w:rFonts w:ascii="Sylfaen" w:hAnsi="Sylfaen"/>
          <w:sz w:val="18"/>
          <w:szCs w:val="18"/>
          <w:lang w:val="ka-GE"/>
        </w:rPr>
        <w:t xml:space="preserve">დაგეგმილი იყო </w:t>
      </w:r>
      <w:r w:rsidR="00D37EB5" w:rsidRPr="0039132B">
        <w:rPr>
          <w:rFonts w:ascii="Sylfaen" w:hAnsi="Sylfaen"/>
          <w:sz w:val="18"/>
          <w:szCs w:val="18"/>
          <w:lang w:val="ka-GE"/>
        </w:rPr>
        <w:t>2860,77</w:t>
      </w:r>
      <w:r w:rsidR="004E51D9" w:rsidRPr="0039132B">
        <w:rPr>
          <w:rFonts w:ascii="Sylfaen" w:hAnsi="Sylfaen"/>
          <w:sz w:val="18"/>
          <w:szCs w:val="18"/>
          <w:lang w:val="ka-GE"/>
        </w:rPr>
        <w:t xml:space="preserve"> </w:t>
      </w:r>
      <w:r w:rsidR="00D747A3" w:rsidRPr="0039132B">
        <w:rPr>
          <w:rFonts w:ascii="Sylfaen" w:hAnsi="Sylfaen"/>
          <w:sz w:val="18"/>
          <w:szCs w:val="18"/>
          <w:lang w:val="ka-GE"/>
        </w:rPr>
        <w:t xml:space="preserve">ათ.ლარი, ხოლო ფაქტმა შეადგინა </w:t>
      </w:r>
      <w:r w:rsidR="00D37EB5" w:rsidRPr="0039132B">
        <w:rPr>
          <w:rFonts w:ascii="Sylfaen" w:hAnsi="Sylfaen"/>
          <w:sz w:val="18"/>
          <w:szCs w:val="18"/>
          <w:lang w:val="ka-GE"/>
        </w:rPr>
        <w:t>3717,22</w:t>
      </w:r>
      <w:r w:rsidR="00D747A3" w:rsidRPr="0039132B">
        <w:rPr>
          <w:rFonts w:ascii="Sylfaen" w:hAnsi="Sylfaen"/>
          <w:sz w:val="18"/>
          <w:szCs w:val="18"/>
          <w:lang w:val="ka-GE"/>
        </w:rPr>
        <w:t xml:space="preserve"> ათ.ლარი</w:t>
      </w:r>
      <w:r w:rsidR="00F12711" w:rsidRPr="0039132B">
        <w:rPr>
          <w:rFonts w:ascii="Sylfaen" w:hAnsi="Sylfaen"/>
          <w:sz w:val="18"/>
          <w:szCs w:val="18"/>
          <w:lang w:val="ka-GE"/>
        </w:rPr>
        <w:t xml:space="preserve">, გეგმა შესრულდა </w:t>
      </w:r>
      <w:r w:rsidR="00D37EB5" w:rsidRPr="0039132B">
        <w:rPr>
          <w:rFonts w:ascii="Sylfaen" w:hAnsi="Sylfaen"/>
          <w:sz w:val="18"/>
          <w:szCs w:val="18"/>
          <w:lang w:val="ka-GE"/>
        </w:rPr>
        <w:t>129,94</w:t>
      </w:r>
      <w:r w:rsidR="004E51D9" w:rsidRPr="0039132B">
        <w:rPr>
          <w:rFonts w:ascii="Sylfaen" w:hAnsi="Sylfaen"/>
          <w:sz w:val="18"/>
          <w:szCs w:val="18"/>
          <w:lang w:val="ka-GE"/>
        </w:rPr>
        <w:t>%-ით.</w:t>
      </w:r>
    </w:p>
    <w:p w:rsidR="008C6DD3" w:rsidRPr="0039132B" w:rsidRDefault="00D747A3" w:rsidP="008C6DD3">
      <w:pPr>
        <w:ind w:left="1440" w:hanging="720"/>
        <w:jc w:val="both"/>
        <w:rPr>
          <w:rFonts w:ascii="Sylfaen" w:hAnsi="Sylfaen"/>
          <w:sz w:val="18"/>
          <w:szCs w:val="18"/>
          <w:lang w:val="ka-GE"/>
        </w:rPr>
      </w:pPr>
      <w:r w:rsidRPr="0039132B">
        <w:rPr>
          <w:rFonts w:ascii="Sylfaen" w:hAnsi="Sylfaen"/>
          <w:sz w:val="18"/>
          <w:szCs w:val="18"/>
          <w:lang w:val="ka-GE"/>
        </w:rPr>
        <w:t xml:space="preserve">აქედან: </w:t>
      </w:r>
      <w:r w:rsidRPr="0039132B">
        <w:rPr>
          <w:rFonts w:ascii="Sylfaen" w:hAnsi="Sylfaen"/>
          <w:b/>
          <w:sz w:val="18"/>
          <w:szCs w:val="18"/>
          <w:lang w:val="ka-GE"/>
        </w:rPr>
        <w:t>შემოსავლები საკუთრებიდან</w:t>
      </w:r>
      <w:r w:rsidR="004E51D9" w:rsidRPr="0039132B">
        <w:rPr>
          <w:rFonts w:ascii="Sylfaen" w:hAnsi="Sylfaen"/>
          <w:b/>
          <w:sz w:val="18"/>
          <w:szCs w:val="18"/>
          <w:lang w:val="ka-GE"/>
        </w:rPr>
        <w:t xml:space="preserve"> </w:t>
      </w:r>
      <w:r w:rsidR="0021216A" w:rsidRPr="0039132B">
        <w:rPr>
          <w:rFonts w:ascii="Sylfaen" w:hAnsi="Sylfaen"/>
          <w:b/>
          <w:sz w:val="18"/>
          <w:szCs w:val="18"/>
          <w:lang w:val="ka-GE"/>
        </w:rPr>
        <w:t xml:space="preserve"> </w:t>
      </w:r>
      <w:r w:rsidR="0021216A" w:rsidRPr="0039132B">
        <w:rPr>
          <w:rFonts w:ascii="Sylfaen" w:hAnsi="Sylfaen"/>
          <w:sz w:val="18"/>
          <w:szCs w:val="18"/>
          <w:lang w:val="ka-GE"/>
        </w:rPr>
        <w:t xml:space="preserve">დაგეგმილი იყო </w:t>
      </w:r>
      <w:r w:rsidR="00D37EB5" w:rsidRPr="0039132B">
        <w:rPr>
          <w:rFonts w:ascii="Sylfaen" w:hAnsi="Sylfaen"/>
          <w:sz w:val="18"/>
          <w:szCs w:val="18"/>
          <w:lang w:val="ka-GE"/>
        </w:rPr>
        <w:t>1200,0</w:t>
      </w:r>
      <w:r w:rsidR="0021216A" w:rsidRPr="0039132B">
        <w:rPr>
          <w:rFonts w:ascii="Sylfaen" w:hAnsi="Sylfaen"/>
          <w:sz w:val="18"/>
          <w:szCs w:val="18"/>
          <w:lang w:val="ka-GE"/>
        </w:rPr>
        <w:t xml:space="preserve"> ათ. ლარი, </w:t>
      </w:r>
      <w:r w:rsidR="00D649AE" w:rsidRPr="0039132B">
        <w:rPr>
          <w:rFonts w:ascii="Sylfaen" w:hAnsi="Sylfaen"/>
          <w:sz w:val="18"/>
          <w:szCs w:val="18"/>
          <w:lang w:val="ka-GE"/>
        </w:rPr>
        <w:t xml:space="preserve">შემოსავალმა შეადგინა </w:t>
      </w:r>
      <w:r w:rsidR="00D37EB5" w:rsidRPr="0039132B">
        <w:rPr>
          <w:rFonts w:ascii="Sylfaen" w:hAnsi="Sylfaen"/>
          <w:sz w:val="18"/>
          <w:szCs w:val="18"/>
          <w:lang w:val="ka-GE"/>
        </w:rPr>
        <w:t>1632,98</w:t>
      </w:r>
      <w:r w:rsidR="00D649AE" w:rsidRPr="0039132B">
        <w:rPr>
          <w:rFonts w:ascii="Sylfaen" w:hAnsi="Sylfaen"/>
          <w:sz w:val="18"/>
          <w:szCs w:val="18"/>
          <w:lang w:val="ka-GE"/>
        </w:rPr>
        <w:t xml:space="preserve"> ათ.ლარი</w:t>
      </w:r>
      <w:r w:rsidRPr="0039132B">
        <w:rPr>
          <w:rFonts w:ascii="Sylfaen" w:hAnsi="Sylfaen"/>
          <w:sz w:val="18"/>
          <w:szCs w:val="18"/>
          <w:lang w:val="ka-GE"/>
        </w:rPr>
        <w:t xml:space="preserve"> მ.შ.: </w:t>
      </w:r>
    </w:p>
    <w:p w:rsidR="007803F9" w:rsidRPr="0039132B" w:rsidRDefault="007803F9" w:rsidP="00BB571A">
      <w:pPr>
        <w:spacing w:line="240" w:lineRule="auto"/>
        <w:ind w:left="1440"/>
        <w:jc w:val="both"/>
        <w:rPr>
          <w:rFonts w:ascii="Sylfaen" w:hAnsi="Sylfaen"/>
          <w:sz w:val="18"/>
          <w:szCs w:val="18"/>
          <w:lang w:val="ka-GE"/>
        </w:rPr>
      </w:pPr>
      <w:r w:rsidRPr="0039132B">
        <w:rPr>
          <w:rFonts w:ascii="Sylfaen" w:hAnsi="Sylfaen"/>
          <w:sz w:val="18"/>
          <w:szCs w:val="18"/>
          <w:lang w:val="ka-GE"/>
        </w:rPr>
        <w:t xml:space="preserve">პროცენტებიდან მიღებულმა შემოსავალმა </w:t>
      </w:r>
      <w:r w:rsidR="00D37EB5" w:rsidRPr="0039132B">
        <w:rPr>
          <w:rFonts w:ascii="Sylfaen" w:hAnsi="Sylfaen"/>
          <w:sz w:val="18"/>
          <w:szCs w:val="18"/>
          <w:lang w:val="ka-GE"/>
        </w:rPr>
        <w:t>2021 წლის</w:t>
      </w:r>
      <w:r w:rsidR="00CF2461" w:rsidRPr="0039132B">
        <w:rPr>
          <w:rFonts w:ascii="Sylfaen" w:hAnsi="Sylfaen"/>
          <w:sz w:val="18"/>
          <w:szCs w:val="18"/>
          <w:lang w:val="ka-GE"/>
        </w:rPr>
        <w:t xml:space="preserve"> განმავლობაში </w:t>
      </w:r>
      <w:r w:rsidR="00FC3A49" w:rsidRPr="0039132B">
        <w:rPr>
          <w:rFonts w:ascii="Sylfaen" w:hAnsi="Sylfaen"/>
          <w:sz w:val="18"/>
          <w:szCs w:val="18"/>
          <w:lang w:val="ka-GE"/>
        </w:rPr>
        <w:t xml:space="preserve">შეადგინა </w:t>
      </w:r>
      <w:r w:rsidR="00D37EB5" w:rsidRPr="0039132B">
        <w:rPr>
          <w:rFonts w:ascii="Sylfaen" w:hAnsi="Sylfaen"/>
          <w:sz w:val="18"/>
          <w:szCs w:val="18"/>
          <w:lang w:val="ka-GE"/>
        </w:rPr>
        <w:t>1024,58</w:t>
      </w:r>
      <w:r w:rsidR="00DD435F" w:rsidRPr="0039132B">
        <w:rPr>
          <w:rFonts w:ascii="Sylfaen" w:hAnsi="Sylfaen"/>
          <w:sz w:val="18"/>
          <w:szCs w:val="18"/>
          <w:lang w:val="ka-GE"/>
        </w:rPr>
        <w:t xml:space="preserve"> </w:t>
      </w:r>
      <w:r w:rsidR="00CF2461" w:rsidRPr="0039132B">
        <w:rPr>
          <w:rFonts w:ascii="Sylfaen" w:hAnsi="Sylfaen"/>
          <w:sz w:val="18"/>
          <w:szCs w:val="18"/>
          <w:lang w:val="ka-GE"/>
        </w:rPr>
        <w:t xml:space="preserve">ათ.ლარი. </w:t>
      </w:r>
      <w:r w:rsidR="006E6609" w:rsidRPr="0039132B">
        <w:rPr>
          <w:rFonts w:ascii="Sylfaen" w:hAnsi="Sylfaen"/>
          <w:sz w:val="18"/>
          <w:szCs w:val="18"/>
          <w:lang w:val="ka-GE"/>
        </w:rPr>
        <w:t xml:space="preserve">დაგეგმილი იყო </w:t>
      </w:r>
      <w:r w:rsidR="00D37EB5" w:rsidRPr="0039132B">
        <w:rPr>
          <w:rFonts w:ascii="Sylfaen" w:hAnsi="Sylfaen"/>
          <w:sz w:val="18"/>
          <w:szCs w:val="18"/>
          <w:lang w:val="ka-GE"/>
        </w:rPr>
        <w:t>800,0</w:t>
      </w:r>
      <w:r w:rsidR="006E6609" w:rsidRPr="0039132B">
        <w:rPr>
          <w:rFonts w:ascii="Sylfaen" w:hAnsi="Sylfaen"/>
          <w:sz w:val="18"/>
          <w:szCs w:val="18"/>
          <w:lang w:val="ka-GE"/>
        </w:rPr>
        <w:t xml:space="preserve"> ათ.ლარი, გეგმა შესრულდა</w:t>
      </w:r>
      <w:r w:rsidR="002D4637" w:rsidRPr="0039132B">
        <w:rPr>
          <w:rFonts w:ascii="Sylfaen" w:hAnsi="Sylfaen"/>
          <w:sz w:val="18"/>
          <w:szCs w:val="18"/>
        </w:rPr>
        <w:t xml:space="preserve"> </w:t>
      </w:r>
      <w:r w:rsidR="002D4637" w:rsidRPr="0039132B">
        <w:rPr>
          <w:rFonts w:ascii="Sylfaen" w:hAnsi="Sylfaen"/>
          <w:sz w:val="18"/>
          <w:szCs w:val="18"/>
          <w:lang w:val="ka-GE"/>
        </w:rPr>
        <w:t>გადაჭარბებით</w:t>
      </w:r>
      <w:r w:rsidR="006E6609" w:rsidRPr="0039132B">
        <w:rPr>
          <w:rFonts w:ascii="Sylfaen" w:hAnsi="Sylfaen"/>
          <w:sz w:val="18"/>
          <w:szCs w:val="18"/>
          <w:lang w:val="ka-GE"/>
        </w:rPr>
        <w:t xml:space="preserve"> </w:t>
      </w:r>
      <w:r w:rsidR="00D37EB5" w:rsidRPr="0039132B">
        <w:rPr>
          <w:rFonts w:ascii="Sylfaen" w:hAnsi="Sylfaen"/>
          <w:sz w:val="18"/>
          <w:szCs w:val="18"/>
          <w:lang w:val="ka-GE"/>
        </w:rPr>
        <w:t>128,07</w:t>
      </w:r>
      <w:r w:rsidR="006E6609" w:rsidRPr="0039132B">
        <w:rPr>
          <w:rFonts w:ascii="Sylfaen" w:hAnsi="Sylfaen"/>
          <w:sz w:val="18"/>
          <w:szCs w:val="18"/>
          <w:lang w:val="ka-GE"/>
        </w:rPr>
        <w:t>%-ით.</w:t>
      </w:r>
    </w:p>
    <w:p w:rsidR="0018341D" w:rsidRPr="0039132B" w:rsidRDefault="00965B12" w:rsidP="00BB571A">
      <w:pPr>
        <w:spacing w:line="240" w:lineRule="auto"/>
        <w:ind w:left="1440"/>
        <w:jc w:val="both"/>
        <w:rPr>
          <w:rFonts w:ascii="Sylfaen" w:hAnsi="Sylfaen"/>
          <w:sz w:val="18"/>
          <w:szCs w:val="18"/>
          <w:lang w:val="ka-GE"/>
        </w:rPr>
      </w:pPr>
      <w:r w:rsidRPr="0039132B">
        <w:rPr>
          <w:rFonts w:ascii="Sylfaen" w:hAnsi="Sylfaen"/>
          <w:sz w:val="18"/>
          <w:szCs w:val="18"/>
          <w:lang w:val="ka-GE"/>
        </w:rPr>
        <w:t xml:space="preserve">მიწის იჯარიდან და მართვაში (უზურფრუქტი, ქირავნობა და სხვა) გადაცემიდან მიღებულმა შემოსავალმა შეადგინა </w:t>
      </w:r>
      <w:r w:rsidR="00D37EB5" w:rsidRPr="0039132B">
        <w:rPr>
          <w:rFonts w:ascii="Sylfaen" w:hAnsi="Sylfaen"/>
          <w:sz w:val="18"/>
          <w:szCs w:val="18"/>
          <w:lang w:val="ka-GE"/>
        </w:rPr>
        <w:t>277,05</w:t>
      </w:r>
      <w:r w:rsidRPr="0039132B">
        <w:rPr>
          <w:rFonts w:ascii="Sylfaen" w:hAnsi="Sylfaen"/>
          <w:sz w:val="18"/>
          <w:szCs w:val="18"/>
          <w:lang w:val="ka-GE"/>
        </w:rPr>
        <w:t xml:space="preserve"> ათ</w:t>
      </w:r>
      <w:r w:rsidR="0047506D" w:rsidRPr="0039132B">
        <w:rPr>
          <w:rFonts w:ascii="Sylfaen" w:hAnsi="Sylfaen"/>
          <w:sz w:val="18"/>
          <w:szCs w:val="18"/>
          <w:lang w:val="ka-GE"/>
        </w:rPr>
        <w:t>.</w:t>
      </w:r>
      <w:r w:rsidRPr="0039132B">
        <w:rPr>
          <w:rFonts w:ascii="Sylfaen" w:hAnsi="Sylfaen"/>
          <w:sz w:val="18"/>
          <w:szCs w:val="18"/>
          <w:lang w:val="ka-GE"/>
        </w:rPr>
        <w:t xml:space="preserve"> ლარი</w:t>
      </w:r>
      <w:r w:rsidR="008F668E" w:rsidRPr="0039132B">
        <w:rPr>
          <w:rFonts w:ascii="Sylfaen" w:hAnsi="Sylfaen"/>
          <w:sz w:val="18"/>
          <w:szCs w:val="18"/>
          <w:lang w:val="ka-GE"/>
        </w:rPr>
        <w:t xml:space="preserve">, დაგეგმილი იყო </w:t>
      </w:r>
      <w:r w:rsidR="00AB410D" w:rsidRPr="0039132B">
        <w:rPr>
          <w:rFonts w:ascii="Sylfaen" w:hAnsi="Sylfaen"/>
          <w:sz w:val="18"/>
          <w:szCs w:val="18"/>
          <w:lang w:val="ka-GE"/>
        </w:rPr>
        <w:t>1</w:t>
      </w:r>
      <w:r w:rsidR="00D37EB5" w:rsidRPr="0039132B">
        <w:rPr>
          <w:rFonts w:ascii="Sylfaen" w:hAnsi="Sylfaen"/>
          <w:sz w:val="18"/>
          <w:szCs w:val="18"/>
          <w:lang w:val="ka-GE"/>
        </w:rPr>
        <w:t>5</w:t>
      </w:r>
      <w:r w:rsidR="00AB410D" w:rsidRPr="0039132B">
        <w:rPr>
          <w:rFonts w:ascii="Sylfaen" w:hAnsi="Sylfaen"/>
          <w:sz w:val="18"/>
          <w:szCs w:val="18"/>
          <w:lang w:val="ka-GE"/>
        </w:rPr>
        <w:t>0,0</w:t>
      </w:r>
      <w:r w:rsidR="00573105" w:rsidRPr="0039132B">
        <w:rPr>
          <w:rFonts w:ascii="Sylfaen" w:hAnsi="Sylfaen"/>
          <w:sz w:val="18"/>
          <w:szCs w:val="18"/>
          <w:lang w:val="ka-GE"/>
        </w:rPr>
        <w:t xml:space="preserve"> </w:t>
      </w:r>
      <w:r w:rsidR="008F668E" w:rsidRPr="0039132B">
        <w:rPr>
          <w:rFonts w:ascii="Sylfaen" w:hAnsi="Sylfaen"/>
          <w:sz w:val="18"/>
          <w:szCs w:val="18"/>
          <w:lang w:val="ka-GE"/>
        </w:rPr>
        <w:t>ათ.ლარი, გეგმა შესრულდა</w:t>
      </w:r>
      <w:r w:rsidR="00DD435F" w:rsidRPr="0039132B">
        <w:rPr>
          <w:rFonts w:ascii="Sylfaen" w:hAnsi="Sylfaen"/>
          <w:sz w:val="18"/>
          <w:szCs w:val="18"/>
          <w:lang w:val="ka-GE"/>
        </w:rPr>
        <w:t xml:space="preserve"> გადაჭარბებით</w:t>
      </w:r>
      <w:r w:rsidR="008F668E" w:rsidRPr="0039132B">
        <w:rPr>
          <w:rFonts w:ascii="Sylfaen" w:hAnsi="Sylfaen"/>
          <w:sz w:val="18"/>
          <w:szCs w:val="18"/>
          <w:lang w:val="ka-GE"/>
        </w:rPr>
        <w:t xml:space="preserve"> </w:t>
      </w:r>
      <w:r w:rsidR="00D37EB5" w:rsidRPr="0039132B">
        <w:rPr>
          <w:rFonts w:ascii="Sylfaen" w:hAnsi="Sylfaen"/>
          <w:sz w:val="18"/>
          <w:szCs w:val="18"/>
          <w:lang w:val="ka-GE"/>
        </w:rPr>
        <w:t>184,7</w:t>
      </w:r>
      <w:r w:rsidR="008F668E" w:rsidRPr="0039132B">
        <w:rPr>
          <w:rFonts w:ascii="Sylfaen" w:hAnsi="Sylfaen"/>
          <w:sz w:val="18"/>
          <w:szCs w:val="18"/>
          <w:lang w:val="ka-GE"/>
        </w:rPr>
        <w:t>%-ით</w:t>
      </w:r>
      <w:r w:rsidR="00B477D3" w:rsidRPr="0039132B">
        <w:rPr>
          <w:rFonts w:ascii="Sylfaen" w:hAnsi="Sylfaen"/>
          <w:sz w:val="18"/>
          <w:szCs w:val="18"/>
          <w:lang w:val="ka-GE"/>
        </w:rPr>
        <w:t>.</w:t>
      </w:r>
    </w:p>
    <w:p w:rsidR="00BD1D21" w:rsidRPr="0039132B" w:rsidRDefault="00BD1D21" w:rsidP="008C6DD3">
      <w:pPr>
        <w:ind w:left="1440"/>
        <w:jc w:val="both"/>
        <w:rPr>
          <w:rFonts w:ascii="Sylfaen" w:hAnsi="Sylfaen"/>
          <w:sz w:val="18"/>
          <w:szCs w:val="18"/>
          <w:lang w:val="ka-GE"/>
        </w:rPr>
      </w:pPr>
      <w:r w:rsidRPr="0039132B">
        <w:rPr>
          <w:rFonts w:ascii="Sylfaen" w:hAnsi="Sylfaen"/>
          <w:sz w:val="18"/>
          <w:szCs w:val="18"/>
          <w:lang w:val="ka-GE"/>
        </w:rPr>
        <w:t xml:space="preserve">მოსაკრებელი ბუნებრივი რესურსებით სარგებლობისათვის  </w:t>
      </w:r>
      <w:r w:rsidR="00DC0BE7" w:rsidRPr="0039132B">
        <w:rPr>
          <w:rFonts w:ascii="Sylfaen" w:hAnsi="Sylfaen"/>
          <w:sz w:val="18"/>
          <w:szCs w:val="18"/>
          <w:lang w:val="ka-GE"/>
        </w:rPr>
        <w:t xml:space="preserve">შემოვიდა </w:t>
      </w:r>
      <w:r w:rsidR="00D37EB5" w:rsidRPr="0039132B">
        <w:rPr>
          <w:rFonts w:ascii="Sylfaen" w:hAnsi="Sylfaen"/>
          <w:sz w:val="18"/>
          <w:szCs w:val="18"/>
          <w:lang w:val="ka-GE"/>
        </w:rPr>
        <w:t>331,35</w:t>
      </w:r>
      <w:r w:rsidR="00DC0BE7" w:rsidRPr="0039132B">
        <w:rPr>
          <w:rFonts w:ascii="Sylfaen" w:hAnsi="Sylfaen"/>
          <w:sz w:val="18"/>
          <w:szCs w:val="18"/>
          <w:lang w:val="ka-GE"/>
        </w:rPr>
        <w:t xml:space="preserve"> ათ.ლარი</w:t>
      </w:r>
      <w:r w:rsidRPr="0039132B">
        <w:rPr>
          <w:rFonts w:ascii="Sylfaen" w:hAnsi="Sylfaen"/>
          <w:sz w:val="18"/>
          <w:szCs w:val="18"/>
          <w:lang w:val="ka-GE"/>
        </w:rPr>
        <w:t>.</w:t>
      </w:r>
      <w:r w:rsidR="00764721" w:rsidRPr="0039132B">
        <w:rPr>
          <w:rFonts w:ascii="Sylfaen" w:hAnsi="Sylfaen"/>
          <w:sz w:val="18"/>
          <w:szCs w:val="18"/>
          <w:lang w:val="ka-GE"/>
        </w:rPr>
        <w:t xml:space="preserve"> დაგეგმილი იყო </w:t>
      </w:r>
      <w:r w:rsidR="00D37EB5" w:rsidRPr="0039132B">
        <w:rPr>
          <w:rFonts w:ascii="Sylfaen" w:hAnsi="Sylfaen"/>
          <w:sz w:val="18"/>
          <w:szCs w:val="18"/>
          <w:lang w:val="ka-GE"/>
        </w:rPr>
        <w:t>250,0</w:t>
      </w:r>
      <w:r w:rsidR="00764721" w:rsidRPr="0039132B">
        <w:rPr>
          <w:rFonts w:ascii="Sylfaen" w:hAnsi="Sylfaen"/>
          <w:sz w:val="18"/>
          <w:szCs w:val="18"/>
          <w:lang w:val="ka-GE"/>
        </w:rPr>
        <w:t xml:space="preserve"> ათ. ლარი, გეგმა შესრულდა </w:t>
      </w:r>
      <w:r w:rsidR="00D37EB5" w:rsidRPr="0039132B">
        <w:rPr>
          <w:rFonts w:ascii="Sylfaen" w:hAnsi="Sylfaen"/>
          <w:sz w:val="18"/>
          <w:szCs w:val="18"/>
          <w:lang w:val="ka-GE"/>
        </w:rPr>
        <w:t>132,54</w:t>
      </w:r>
      <w:r w:rsidR="00764721" w:rsidRPr="0039132B">
        <w:rPr>
          <w:rFonts w:ascii="Sylfaen" w:hAnsi="Sylfaen"/>
          <w:sz w:val="18"/>
          <w:szCs w:val="18"/>
          <w:lang w:val="ka-GE"/>
        </w:rPr>
        <w:t>%-ით.</w:t>
      </w:r>
    </w:p>
    <w:p w:rsidR="008C6DD3" w:rsidRPr="0039132B" w:rsidRDefault="008C6DD3" w:rsidP="008C6DD3">
      <w:pPr>
        <w:ind w:left="1440"/>
        <w:jc w:val="both"/>
        <w:rPr>
          <w:rFonts w:ascii="Sylfaen" w:hAnsi="Sylfaen"/>
          <w:b/>
          <w:sz w:val="18"/>
          <w:szCs w:val="18"/>
          <w:lang w:val="ka-GE"/>
        </w:rPr>
      </w:pPr>
      <w:r w:rsidRPr="0039132B">
        <w:rPr>
          <w:rFonts w:ascii="Sylfaen" w:hAnsi="Sylfaen"/>
          <w:b/>
          <w:sz w:val="18"/>
          <w:szCs w:val="18"/>
          <w:lang w:val="de-AT"/>
        </w:rPr>
        <w:t>საქონლისა და მომსახურების რეალიზაცია</w:t>
      </w:r>
      <w:r w:rsidR="007910E1" w:rsidRPr="0039132B">
        <w:rPr>
          <w:rFonts w:ascii="Sylfaen" w:hAnsi="Sylfaen"/>
          <w:b/>
          <w:sz w:val="18"/>
          <w:szCs w:val="18"/>
          <w:lang w:val="ka-GE"/>
        </w:rPr>
        <w:t xml:space="preserve">- </w:t>
      </w:r>
      <w:r w:rsidRPr="0039132B">
        <w:rPr>
          <w:rFonts w:ascii="Sylfaen" w:hAnsi="Sylfaen"/>
          <w:sz w:val="18"/>
          <w:szCs w:val="18"/>
          <w:lang w:val="ka-GE"/>
        </w:rPr>
        <w:t xml:space="preserve">დაგეგმილი იყო </w:t>
      </w:r>
      <w:r w:rsidR="00162328" w:rsidRPr="0039132B">
        <w:rPr>
          <w:rFonts w:ascii="Sylfaen" w:hAnsi="Sylfaen"/>
          <w:sz w:val="18"/>
          <w:szCs w:val="18"/>
          <w:lang w:val="ka-GE"/>
        </w:rPr>
        <w:t>286,2</w:t>
      </w:r>
      <w:r w:rsidRPr="0039132B">
        <w:rPr>
          <w:rFonts w:ascii="Sylfaen" w:hAnsi="Sylfaen"/>
          <w:sz w:val="18"/>
          <w:szCs w:val="18"/>
          <w:lang w:val="ka-GE"/>
        </w:rPr>
        <w:t xml:space="preserve"> ათ.ლარი, ხოლო ფაქტმა შეადგინა </w:t>
      </w:r>
      <w:r w:rsidR="00162328" w:rsidRPr="0039132B">
        <w:rPr>
          <w:rFonts w:ascii="Sylfaen" w:hAnsi="Sylfaen"/>
          <w:sz w:val="18"/>
          <w:szCs w:val="18"/>
          <w:lang w:val="ka-GE"/>
        </w:rPr>
        <w:t>398,70</w:t>
      </w:r>
      <w:r w:rsidRPr="0039132B">
        <w:rPr>
          <w:rFonts w:ascii="Sylfaen" w:hAnsi="Sylfaen"/>
          <w:sz w:val="18"/>
          <w:szCs w:val="18"/>
          <w:lang w:val="ka-GE"/>
        </w:rPr>
        <w:t xml:space="preserve"> ათ.ლარი</w:t>
      </w:r>
      <w:r w:rsidR="00764721" w:rsidRPr="0039132B">
        <w:rPr>
          <w:rFonts w:ascii="Sylfaen" w:hAnsi="Sylfaen"/>
          <w:sz w:val="18"/>
          <w:szCs w:val="18"/>
          <w:lang w:val="ka-GE"/>
        </w:rPr>
        <w:t xml:space="preserve">.  </w:t>
      </w:r>
      <w:r w:rsidRPr="0039132B">
        <w:rPr>
          <w:rFonts w:ascii="Sylfaen" w:hAnsi="Sylfaen"/>
          <w:sz w:val="18"/>
          <w:szCs w:val="18"/>
          <w:lang w:val="ka-GE"/>
        </w:rPr>
        <w:t>მ.შ.:</w:t>
      </w:r>
    </w:p>
    <w:p w:rsidR="00DC0BE7" w:rsidRPr="0039132B" w:rsidRDefault="0018341D" w:rsidP="00965B12">
      <w:pPr>
        <w:jc w:val="both"/>
        <w:rPr>
          <w:rFonts w:ascii="Sylfaen" w:hAnsi="Sylfaen"/>
          <w:sz w:val="18"/>
          <w:szCs w:val="18"/>
          <w:lang w:val="ka-GE"/>
        </w:rPr>
      </w:pPr>
      <w:r w:rsidRPr="0039132B">
        <w:rPr>
          <w:rFonts w:ascii="Sylfaen" w:hAnsi="Sylfaen"/>
          <w:sz w:val="18"/>
          <w:szCs w:val="18"/>
          <w:lang w:val="ka-GE"/>
        </w:rPr>
        <w:tab/>
      </w:r>
      <w:r w:rsidR="00055DAF" w:rsidRPr="0039132B">
        <w:rPr>
          <w:rFonts w:ascii="Sylfaen" w:hAnsi="Sylfaen"/>
          <w:sz w:val="18"/>
          <w:szCs w:val="18"/>
          <w:lang w:val="ka-GE"/>
        </w:rPr>
        <w:t>სანებართვო მოსაკრე</w:t>
      </w:r>
      <w:r w:rsidR="00E20440" w:rsidRPr="0039132B">
        <w:rPr>
          <w:rFonts w:ascii="Sylfaen" w:hAnsi="Sylfaen"/>
          <w:sz w:val="18"/>
          <w:szCs w:val="18"/>
          <w:lang w:val="ka-GE"/>
        </w:rPr>
        <w:t xml:space="preserve">ბლიდან შემოვიდა </w:t>
      </w:r>
      <w:r w:rsidR="00162328" w:rsidRPr="0039132B">
        <w:rPr>
          <w:rFonts w:ascii="Sylfaen" w:hAnsi="Sylfaen"/>
          <w:sz w:val="18"/>
          <w:szCs w:val="18"/>
          <w:lang w:val="ka-GE"/>
        </w:rPr>
        <w:t>29,06</w:t>
      </w:r>
      <w:r w:rsidR="00E20440" w:rsidRPr="0039132B">
        <w:rPr>
          <w:rFonts w:ascii="Sylfaen" w:hAnsi="Sylfaen"/>
          <w:sz w:val="18"/>
          <w:szCs w:val="18"/>
          <w:lang w:val="ka-GE"/>
        </w:rPr>
        <w:t xml:space="preserve"> ათ.ლარი. დაგეგმილი იყო </w:t>
      </w:r>
      <w:r w:rsidR="00162328" w:rsidRPr="0039132B">
        <w:rPr>
          <w:rFonts w:ascii="Sylfaen" w:hAnsi="Sylfaen"/>
          <w:sz w:val="18"/>
          <w:szCs w:val="18"/>
          <w:lang w:val="ka-GE"/>
        </w:rPr>
        <w:t>25</w:t>
      </w:r>
      <w:r w:rsidR="00AB410D" w:rsidRPr="0039132B">
        <w:rPr>
          <w:rFonts w:ascii="Sylfaen" w:hAnsi="Sylfaen"/>
          <w:sz w:val="18"/>
          <w:szCs w:val="18"/>
          <w:lang w:val="ka-GE"/>
        </w:rPr>
        <w:t>,0</w:t>
      </w:r>
      <w:r w:rsidR="00DE62A1" w:rsidRPr="0039132B">
        <w:rPr>
          <w:rFonts w:ascii="Sylfaen" w:hAnsi="Sylfaen"/>
          <w:sz w:val="18"/>
          <w:szCs w:val="18"/>
          <w:lang w:val="ka-GE"/>
        </w:rPr>
        <w:t xml:space="preserve"> </w:t>
      </w:r>
      <w:r w:rsidR="00E20440" w:rsidRPr="0039132B">
        <w:rPr>
          <w:rFonts w:ascii="Sylfaen" w:hAnsi="Sylfaen"/>
          <w:sz w:val="18"/>
          <w:szCs w:val="18"/>
          <w:lang w:val="ka-GE"/>
        </w:rPr>
        <w:t>ათ.ლარი</w:t>
      </w:r>
      <w:r w:rsidR="006F1428" w:rsidRPr="0039132B">
        <w:rPr>
          <w:rFonts w:ascii="Sylfaen" w:hAnsi="Sylfaen"/>
          <w:sz w:val="18"/>
          <w:szCs w:val="18"/>
          <w:lang w:val="ka-GE"/>
        </w:rPr>
        <w:t xml:space="preserve">, გეგმა შესრულდა </w:t>
      </w:r>
      <w:r w:rsidR="00162328" w:rsidRPr="0039132B">
        <w:rPr>
          <w:rFonts w:ascii="Sylfaen" w:hAnsi="Sylfaen"/>
          <w:sz w:val="18"/>
          <w:szCs w:val="18"/>
          <w:lang w:val="ka-GE"/>
        </w:rPr>
        <w:t>116,23</w:t>
      </w:r>
      <w:r w:rsidR="006F1428" w:rsidRPr="0039132B">
        <w:rPr>
          <w:rFonts w:ascii="Sylfaen" w:hAnsi="Sylfaen"/>
          <w:sz w:val="18"/>
          <w:szCs w:val="18"/>
          <w:lang w:val="ka-GE"/>
        </w:rPr>
        <w:t>%-ით;</w:t>
      </w:r>
    </w:p>
    <w:p w:rsidR="00BE6DA4" w:rsidRPr="0039132B" w:rsidRDefault="00BE6DA4" w:rsidP="00965B12">
      <w:pPr>
        <w:jc w:val="both"/>
        <w:rPr>
          <w:rFonts w:ascii="Sylfaen" w:hAnsi="Sylfaen"/>
          <w:sz w:val="18"/>
          <w:szCs w:val="18"/>
          <w:lang w:val="ka-GE"/>
        </w:rPr>
      </w:pPr>
      <w:r w:rsidRPr="0039132B">
        <w:rPr>
          <w:rFonts w:ascii="Sylfaen" w:hAnsi="Sylfaen"/>
          <w:sz w:val="18"/>
          <w:szCs w:val="18"/>
          <w:lang w:val="ka-GE"/>
        </w:rPr>
        <w:tab/>
        <w:t>საჯარო ინფორმაციის ასლის გადა</w:t>
      </w:r>
      <w:r w:rsidR="00096FEF" w:rsidRPr="0039132B">
        <w:rPr>
          <w:rFonts w:ascii="Sylfaen" w:hAnsi="Sylfaen"/>
          <w:sz w:val="18"/>
          <w:szCs w:val="18"/>
          <w:lang w:val="ka-GE"/>
        </w:rPr>
        <w:t>ღ</w:t>
      </w:r>
      <w:r w:rsidRPr="0039132B">
        <w:rPr>
          <w:rFonts w:ascii="Sylfaen" w:hAnsi="Sylfaen"/>
          <w:sz w:val="18"/>
          <w:szCs w:val="18"/>
          <w:lang w:val="ka-GE"/>
        </w:rPr>
        <w:t xml:space="preserve">ების მოსაკრებელი - დაგეგმილი იყო 0,05 ათ. ლარი, </w:t>
      </w:r>
      <w:r w:rsidR="00162328" w:rsidRPr="0039132B">
        <w:rPr>
          <w:rFonts w:ascii="Sylfaen" w:hAnsi="Sylfaen"/>
          <w:sz w:val="18"/>
          <w:szCs w:val="18"/>
          <w:lang w:val="ka-GE"/>
        </w:rPr>
        <w:t xml:space="preserve">2021 წლის </w:t>
      </w:r>
      <w:r w:rsidRPr="0039132B">
        <w:rPr>
          <w:rFonts w:ascii="Sylfaen" w:hAnsi="Sylfaen"/>
          <w:sz w:val="18"/>
          <w:szCs w:val="18"/>
          <w:lang w:val="ka-GE"/>
        </w:rPr>
        <w:t xml:space="preserve"> განმავლობაში შემოსავალი არ დაფიქსირებულა; </w:t>
      </w:r>
    </w:p>
    <w:p w:rsidR="00C32255" w:rsidRPr="0039132B" w:rsidRDefault="00C32255" w:rsidP="00965B12">
      <w:pPr>
        <w:jc w:val="both"/>
        <w:rPr>
          <w:rFonts w:ascii="Sylfaen" w:hAnsi="Sylfaen"/>
          <w:sz w:val="18"/>
          <w:szCs w:val="18"/>
          <w:lang w:val="ka-GE"/>
        </w:rPr>
      </w:pPr>
      <w:r w:rsidRPr="0039132B">
        <w:rPr>
          <w:rFonts w:ascii="Sylfaen" w:hAnsi="Sylfaen"/>
          <w:sz w:val="18"/>
          <w:szCs w:val="18"/>
          <w:lang w:val="ka-GE"/>
        </w:rPr>
        <w:tab/>
        <w:t xml:space="preserve">სამხედრო სავალდებულო სამსახურის გადავადების მოსაკრებელიდან მიღებული შემოსავლების </w:t>
      </w:r>
      <w:r w:rsidR="00162328" w:rsidRPr="0039132B">
        <w:rPr>
          <w:rFonts w:ascii="Sylfaen" w:hAnsi="Sylfaen"/>
          <w:sz w:val="18"/>
          <w:szCs w:val="18"/>
          <w:lang w:val="ka-GE"/>
        </w:rPr>
        <w:t>წლის</w:t>
      </w:r>
      <w:r w:rsidRPr="0039132B">
        <w:rPr>
          <w:rFonts w:ascii="Sylfaen" w:hAnsi="Sylfaen"/>
          <w:sz w:val="18"/>
          <w:szCs w:val="18"/>
          <w:lang w:val="ka-GE"/>
        </w:rPr>
        <w:t xml:space="preserve"> გეგმა შეადგენდა 0,</w:t>
      </w:r>
      <w:r w:rsidR="00162328" w:rsidRPr="0039132B">
        <w:rPr>
          <w:rFonts w:ascii="Sylfaen" w:hAnsi="Sylfaen"/>
          <w:sz w:val="18"/>
          <w:szCs w:val="18"/>
          <w:lang w:val="ka-GE"/>
        </w:rPr>
        <w:t>8</w:t>
      </w:r>
      <w:r w:rsidRPr="0039132B">
        <w:rPr>
          <w:rFonts w:ascii="Sylfaen" w:hAnsi="Sylfaen"/>
          <w:sz w:val="18"/>
          <w:szCs w:val="18"/>
          <w:lang w:val="ka-GE"/>
        </w:rPr>
        <w:t xml:space="preserve"> ათ. ლარს, საკასო შესრულებამ შეადგინა 0,2 ათ. ლარი, გეგმა შესრულდა </w:t>
      </w:r>
      <w:r w:rsidR="00162328" w:rsidRPr="0039132B">
        <w:rPr>
          <w:rFonts w:ascii="Sylfaen" w:hAnsi="Sylfaen"/>
          <w:sz w:val="18"/>
          <w:szCs w:val="18"/>
          <w:lang w:val="ka-GE"/>
        </w:rPr>
        <w:t>25</w:t>
      </w:r>
      <w:r w:rsidRPr="0039132B">
        <w:rPr>
          <w:rFonts w:ascii="Sylfaen" w:hAnsi="Sylfaen"/>
          <w:sz w:val="18"/>
          <w:szCs w:val="18"/>
          <w:lang w:val="ka-GE"/>
        </w:rPr>
        <w:t>%-ით;</w:t>
      </w:r>
    </w:p>
    <w:p w:rsidR="00AB410D" w:rsidRPr="0039132B" w:rsidRDefault="00AB410D" w:rsidP="00965B12">
      <w:pPr>
        <w:jc w:val="both"/>
        <w:rPr>
          <w:rFonts w:ascii="Sylfaen" w:hAnsi="Sylfaen"/>
          <w:sz w:val="18"/>
          <w:szCs w:val="18"/>
          <w:lang w:val="ka-GE"/>
        </w:rPr>
      </w:pPr>
      <w:r w:rsidRPr="0039132B">
        <w:rPr>
          <w:rFonts w:ascii="Sylfaen" w:hAnsi="Sylfaen"/>
          <w:sz w:val="18"/>
          <w:szCs w:val="18"/>
          <w:lang w:val="ka-GE"/>
        </w:rPr>
        <w:tab/>
        <w:t xml:space="preserve">სათამაშო ბიზნესის მოსაკრებელიდან მიღებულმა შემოსავალმა შეადგინა </w:t>
      </w:r>
      <w:r w:rsidR="00162328" w:rsidRPr="0039132B">
        <w:rPr>
          <w:rFonts w:ascii="Sylfaen" w:hAnsi="Sylfaen"/>
          <w:sz w:val="18"/>
          <w:szCs w:val="18"/>
          <w:lang w:val="ka-GE"/>
        </w:rPr>
        <w:t>118,35</w:t>
      </w:r>
      <w:r w:rsidRPr="0039132B">
        <w:rPr>
          <w:rFonts w:ascii="Sylfaen" w:hAnsi="Sylfaen"/>
          <w:sz w:val="18"/>
          <w:szCs w:val="18"/>
          <w:lang w:val="ka-GE"/>
        </w:rPr>
        <w:t xml:space="preserve"> ათ. ლარი, დაგეგმილი იყო 38,</w:t>
      </w:r>
      <w:r w:rsidR="008D7701" w:rsidRPr="0039132B">
        <w:rPr>
          <w:rFonts w:ascii="Sylfaen" w:hAnsi="Sylfaen"/>
          <w:sz w:val="18"/>
          <w:szCs w:val="18"/>
          <w:lang w:val="ka-GE"/>
        </w:rPr>
        <w:t>35</w:t>
      </w:r>
      <w:r w:rsidRPr="0039132B">
        <w:rPr>
          <w:rFonts w:ascii="Sylfaen" w:hAnsi="Sylfaen"/>
          <w:sz w:val="18"/>
          <w:szCs w:val="18"/>
          <w:lang w:val="ka-GE"/>
        </w:rPr>
        <w:t xml:space="preserve"> ათ. ლარი, გეგმა შესრულდა გადაჭარბებით, </w:t>
      </w:r>
      <w:r w:rsidR="00162328" w:rsidRPr="0039132B">
        <w:rPr>
          <w:rFonts w:ascii="Sylfaen" w:hAnsi="Sylfaen"/>
          <w:sz w:val="18"/>
          <w:szCs w:val="18"/>
          <w:lang w:val="ka-GE"/>
        </w:rPr>
        <w:t>308,6</w:t>
      </w:r>
      <w:r w:rsidRPr="0039132B">
        <w:rPr>
          <w:rFonts w:ascii="Sylfaen" w:hAnsi="Sylfaen"/>
          <w:sz w:val="18"/>
          <w:szCs w:val="18"/>
          <w:lang w:val="ka-GE"/>
        </w:rPr>
        <w:t>%-ით;</w:t>
      </w:r>
    </w:p>
    <w:p w:rsidR="00AB410D" w:rsidRPr="0039132B" w:rsidRDefault="00AB410D" w:rsidP="00965B12">
      <w:pPr>
        <w:jc w:val="both"/>
        <w:rPr>
          <w:rFonts w:ascii="Sylfaen" w:hAnsi="Sylfaen"/>
          <w:sz w:val="18"/>
          <w:szCs w:val="18"/>
          <w:lang w:val="ka-GE"/>
        </w:rPr>
      </w:pPr>
      <w:r w:rsidRPr="0039132B">
        <w:rPr>
          <w:rFonts w:ascii="Sylfaen" w:hAnsi="Sylfaen"/>
          <w:sz w:val="18"/>
          <w:szCs w:val="18"/>
          <w:lang w:val="ka-GE"/>
        </w:rPr>
        <w:tab/>
      </w:r>
      <w:r w:rsidR="00C05ADE" w:rsidRPr="0039132B">
        <w:rPr>
          <w:rFonts w:ascii="Sylfaen" w:hAnsi="Sylfaen"/>
          <w:sz w:val="18"/>
          <w:szCs w:val="18"/>
          <w:lang w:val="ka-GE"/>
        </w:rPr>
        <w:t xml:space="preserve">შემოსავალი </w:t>
      </w:r>
      <w:r w:rsidRPr="0039132B">
        <w:rPr>
          <w:rFonts w:ascii="Sylfaen" w:hAnsi="Sylfaen"/>
          <w:sz w:val="18"/>
          <w:szCs w:val="18"/>
          <w:lang w:val="ka-GE"/>
        </w:rPr>
        <w:t>კულტურული მემკვიდრეობის სარეაბილიტაციო არიალის ინფრასტრუქტურის ადგილობრივი მოსაკრებელი</w:t>
      </w:r>
      <w:r w:rsidR="00C05ADE" w:rsidRPr="0039132B">
        <w:rPr>
          <w:rFonts w:ascii="Sylfaen" w:hAnsi="Sylfaen"/>
          <w:sz w:val="18"/>
          <w:szCs w:val="18"/>
          <w:lang w:val="ka-GE"/>
        </w:rPr>
        <w:t xml:space="preserve">დან შემოვიდა </w:t>
      </w:r>
      <w:r w:rsidR="008D7701" w:rsidRPr="0039132B">
        <w:rPr>
          <w:rFonts w:ascii="Sylfaen" w:hAnsi="Sylfaen"/>
          <w:sz w:val="18"/>
          <w:szCs w:val="18"/>
          <w:lang w:val="ka-GE"/>
        </w:rPr>
        <w:t>0,04</w:t>
      </w:r>
      <w:r w:rsidR="00C05ADE" w:rsidRPr="0039132B">
        <w:rPr>
          <w:rFonts w:ascii="Sylfaen" w:hAnsi="Sylfaen"/>
          <w:sz w:val="18"/>
          <w:szCs w:val="18"/>
          <w:lang w:val="ka-GE"/>
        </w:rPr>
        <w:t xml:space="preserve"> ათ. ლარი;</w:t>
      </w:r>
    </w:p>
    <w:p w:rsidR="008C6DD3" w:rsidRPr="0039132B" w:rsidRDefault="00E20440" w:rsidP="002D4637">
      <w:pPr>
        <w:jc w:val="both"/>
        <w:rPr>
          <w:rFonts w:ascii="Sylfaen" w:hAnsi="Sylfaen"/>
          <w:sz w:val="18"/>
          <w:szCs w:val="18"/>
          <w:lang w:val="ka-GE"/>
        </w:rPr>
      </w:pPr>
      <w:r w:rsidRPr="0039132B">
        <w:rPr>
          <w:rFonts w:ascii="Sylfaen" w:hAnsi="Sylfaen"/>
          <w:sz w:val="18"/>
          <w:szCs w:val="18"/>
          <w:lang w:val="ka-GE"/>
        </w:rPr>
        <w:tab/>
      </w:r>
      <w:r w:rsidR="0018341D" w:rsidRPr="0039132B">
        <w:rPr>
          <w:rFonts w:ascii="Sylfaen" w:hAnsi="Sylfaen" w:cs="Sylfaen"/>
          <w:sz w:val="18"/>
          <w:szCs w:val="18"/>
          <w:lang w:val="ka-GE"/>
        </w:rPr>
        <w:t>მოსაკრებელი</w:t>
      </w:r>
      <w:r w:rsidR="00DD435F" w:rsidRPr="0039132B">
        <w:rPr>
          <w:rFonts w:ascii="Sylfaen" w:hAnsi="Sylfaen" w:cs="Sylfaen"/>
          <w:sz w:val="18"/>
          <w:szCs w:val="18"/>
          <w:lang w:val="ka-GE"/>
        </w:rPr>
        <w:t xml:space="preserve"> </w:t>
      </w:r>
      <w:r w:rsidR="0018341D" w:rsidRPr="0039132B">
        <w:rPr>
          <w:rFonts w:ascii="Sylfaen" w:hAnsi="Sylfaen" w:cs="Sylfaen"/>
          <w:sz w:val="18"/>
          <w:szCs w:val="18"/>
          <w:lang w:val="ka-GE"/>
        </w:rPr>
        <w:t>დასახლებული</w:t>
      </w:r>
      <w:r w:rsidR="00DD435F" w:rsidRPr="0039132B">
        <w:rPr>
          <w:rFonts w:ascii="Sylfaen" w:hAnsi="Sylfaen" w:cs="Sylfaen"/>
          <w:sz w:val="18"/>
          <w:szCs w:val="18"/>
          <w:lang w:val="ka-GE"/>
        </w:rPr>
        <w:t xml:space="preserve"> </w:t>
      </w:r>
      <w:r w:rsidR="0018341D" w:rsidRPr="0039132B">
        <w:rPr>
          <w:rFonts w:ascii="Sylfaen" w:hAnsi="Sylfaen" w:cs="Sylfaen"/>
          <w:sz w:val="18"/>
          <w:szCs w:val="18"/>
          <w:lang w:val="ka-GE"/>
        </w:rPr>
        <w:t>ტერიტორიის</w:t>
      </w:r>
      <w:r w:rsidR="00DD435F" w:rsidRPr="0039132B">
        <w:rPr>
          <w:rFonts w:ascii="Sylfaen" w:hAnsi="Sylfaen" w:cs="Sylfaen"/>
          <w:sz w:val="18"/>
          <w:szCs w:val="18"/>
          <w:lang w:val="ka-GE"/>
        </w:rPr>
        <w:t xml:space="preserve"> </w:t>
      </w:r>
      <w:r w:rsidR="0018341D" w:rsidRPr="0039132B">
        <w:rPr>
          <w:rFonts w:ascii="Sylfaen" w:hAnsi="Sylfaen" w:cs="Sylfaen"/>
          <w:sz w:val="18"/>
          <w:szCs w:val="18"/>
          <w:lang w:val="ka-GE"/>
        </w:rPr>
        <w:t>დასუფთავებისათვის</w:t>
      </w:r>
      <w:r w:rsidR="00DD435F" w:rsidRPr="0039132B">
        <w:rPr>
          <w:rFonts w:ascii="Sylfaen" w:hAnsi="Sylfaen" w:cs="Sylfaen"/>
          <w:sz w:val="18"/>
          <w:szCs w:val="18"/>
          <w:lang w:val="ka-GE"/>
        </w:rPr>
        <w:t xml:space="preserve"> </w:t>
      </w:r>
      <w:r w:rsidR="0018341D" w:rsidRPr="0039132B">
        <w:rPr>
          <w:rFonts w:ascii="Sylfaen" w:hAnsi="Sylfaen" w:cs="Sylfaen"/>
          <w:sz w:val="18"/>
          <w:szCs w:val="18"/>
          <w:lang w:val="ka-GE"/>
        </w:rPr>
        <w:t>შემოსავალმა</w:t>
      </w:r>
      <w:r w:rsidR="00DD435F" w:rsidRPr="0039132B">
        <w:rPr>
          <w:rFonts w:ascii="Sylfaen" w:hAnsi="Sylfaen" w:cs="Sylfaen"/>
          <w:sz w:val="18"/>
          <w:szCs w:val="18"/>
          <w:lang w:val="ka-GE"/>
        </w:rPr>
        <w:t xml:space="preserve"> </w:t>
      </w:r>
      <w:r w:rsidR="0018341D" w:rsidRPr="0039132B">
        <w:rPr>
          <w:rFonts w:ascii="Sylfaen" w:hAnsi="Sylfaen" w:cs="Sylfaen"/>
          <w:sz w:val="18"/>
          <w:szCs w:val="18"/>
          <w:lang w:val="ka-GE"/>
        </w:rPr>
        <w:t>შეადგინა</w:t>
      </w:r>
      <w:r w:rsidR="00DD435F" w:rsidRPr="0039132B">
        <w:rPr>
          <w:rFonts w:ascii="Sylfaen" w:hAnsi="Sylfaen" w:cs="Sylfaen"/>
          <w:sz w:val="18"/>
          <w:szCs w:val="18"/>
          <w:lang w:val="ka-GE"/>
        </w:rPr>
        <w:t xml:space="preserve"> </w:t>
      </w:r>
      <w:r w:rsidR="00752A31">
        <w:rPr>
          <w:rFonts w:ascii="Sylfaen" w:hAnsi="Sylfaen"/>
          <w:sz w:val="18"/>
          <w:szCs w:val="18"/>
          <w:lang w:val="ka-GE"/>
        </w:rPr>
        <w:t>204,73</w:t>
      </w:r>
      <w:r w:rsidR="00DD435F" w:rsidRPr="0039132B">
        <w:rPr>
          <w:rFonts w:ascii="Sylfaen" w:hAnsi="Sylfaen"/>
          <w:sz w:val="18"/>
          <w:szCs w:val="18"/>
          <w:lang w:val="ka-GE"/>
        </w:rPr>
        <w:t xml:space="preserve"> </w:t>
      </w:r>
      <w:r w:rsidR="0018341D" w:rsidRPr="0039132B">
        <w:rPr>
          <w:rFonts w:ascii="Sylfaen" w:hAnsi="Sylfaen" w:cs="Sylfaen"/>
          <w:sz w:val="18"/>
          <w:szCs w:val="18"/>
          <w:lang w:val="ka-GE"/>
        </w:rPr>
        <w:t>ათ</w:t>
      </w:r>
      <w:r w:rsidR="0047506D" w:rsidRPr="0039132B">
        <w:rPr>
          <w:rFonts w:ascii="Sylfaen" w:hAnsi="Sylfaen" w:cs="Sylfaen"/>
          <w:sz w:val="18"/>
          <w:szCs w:val="18"/>
          <w:lang w:val="ka-GE"/>
        </w:rPr>
        <w:t>.</w:t>
      </w:r>
      <w:r w:rsidR="0018341D" w:rsidRPr="0039132B">
        <w:rPr>
          <w:rFonts w:ascii="Sylfaen" w:hAnsi="Sylfaen" w:cs="Sylfaen"/>
          <w:sz w:val="18"/>
          <w:szCs w:val="18"/>
          <w:lang w:val="ka-GE"/>
        </w:rPr>
        <w:t>ლარი</w:t>
      </w:r>
      <w:r w:rsidR="0018341D" w:rsidRPr="0039132B">
        <w:rPr>
          <w:rFonts w:ascii="Sylfaen" w:hAnsi="Sylfaen"/>
          <w:sz w:val="18"/>
          <w:szCs w:val="18"/>
          <w:lang w:val="ka-GE"/>
        </w:rPr>
        <w:t xml:space="preserve">. </w:t>
      </w:r>
      <w:r w:rsidR="0047506D" w:rsidRPr="0039132B">
        <w:rPr>
          <w:rFonts w:ascii="Sylfaen" w:hAnsi="Sylfaen"/>
          <w:sz w:val="18"/>
          <w:szCs w:val="18"/>
          <w:lang w:val="ka-GE"/>
        </w:rPr>
        <w:t xml:space="preserve">დაგეგმილი იყო </w:t>
      </w:r>
      <w:r w:rsidR="00162328" w:rsidRPr="0039132B">
        <w:rPr>
          <w:rFonts w:ascii="Sylfaen" w:hAnsi="Sylfaen"/>
          <w:sz w:val="18"/>
          <w:szCs w:val="18"/>
          <w:lang w:val="ka-GE"/>
        </w:rPr>
        <w:t>20</w:t>
      </w:r>
      <w:r w:rsidR="00764721" w:rsidRPr="0039132B">
        <w:rPr>
          <w:rFonts w:ascii="Sylfaen" w:hAnsi="Sylfaen"/>
          <w:sz w:val="18"/>
          <w:szCs w:val="18"/>
          <w:lang w:val="ka-GE"/>
        </w:rPr>
        <w:t>0,0</w:t>
      </w:r>
      <w:r w:rsidR="00DD435F" w:rsidRPr="0039132B">
        <w:rPr>
          <w:rFonts w:ascii="Sylfaen" w:hAnsi="Sylfaen"/>
          <w:sz w:val="18"/>
          <w:szCs w:val="18"/>
          <w:lang w:val="ka-GE"/>
        </w:rPr>
        <w:t xml:space="preserve"> </w:t>
      </w:r>
      <w:r w:rsidR="0047506D" w:rsidRPr="0039132B">
        <w:rPr>
          <w:rFonts w:ascii="Sylfaen" w:hAnsi="Sylfaen"/>
          <w:sz w:val="18"/>
          <w:szCs w:val="18"/>
          <w:lang w:val="ka-GE"/>
        </w:rPr>
        <w:t xml:space="preserve">ათ.ლარი და  </w:t>
      </w:r>
      <w:r w:rsidR="0018341D" w:rsidRPr="0039132B">
        <w:rPr>
          <w:rFonts w:ascii="Sylfaen" w:hAnsi="Sylfaen" w:cs="Sylfaen"/>
          <w:sz w:val="18"/>
          <w:szCs w:val="18"/>
          <w:lang w:val="ka-GE"/>
        </w:rPr>
        <w:t>შესრულდა</w:t>
      </w:r>
      <w:r w:rsidR="00DD435F" w:rsidRPr="0039132B">
        <w:rPr>
          <w:rFonts w:ascii="Sylfaen" w:hAnsi="Sylfaen" w:cs="Sylfaen"/>
          <w:sz w:val="18"/>
          <w:szCs w:val="18"/>
          <w:lang w:val="ka-GE"/>
        </w:rPr>
        <w:t xml:space="preserve"> </w:t>
      </w:r>
      <w:r w:rsidR="00752A31">
        <w:rPr>
          <w:rFonts w:ascii="Sylfaen" w:hAnsi="Sylfaen"/>
          <w:sz w:val="18"/>
          <w:szCs w:val="18"/>
          <w:lang w:val="ka-GE"/>
        </w:rPr>
        <w:t>102,37</w:t>
      </w:r>
      <w:r w:rsidR="0018341D" w:rsidRPr="0039132B">
        <w:rPr>
          <w:rFonts w:ascii="Sylfaen" w:hAnsi="Sylfaen"/>
          <w:sz w:val="18"/>
          <w:szCs w:val="18"/>
          <w:lang w:val="ka-GE"/>
        </w:rPr>
        <w:t>%-</w:t>
      </w:r>
      <w:r w:rsidR="0018341D" w:rsidRPr="0039132B">
        <w:rPr>
          <w:rFonts w:ascii="Sylfaen" w:hAnsi="Sylfaen" w:cs="Sylfaen"/>
          <w:sz w:val="18"/>
          <w:szCs w:val="18"/>
          <w:lang w:val="ka-GE"/>
        </w:rPr>
        <w:t>ით</w:t>
      </w:r>
      <w:r w:rsidR="00BE6DA4" w:rsidRPr="0039132B">
        <w:rPr>
          <w:rFonts w:ascii="Sylfaen" w:hAnsi="Sylfaen"/>
          <w:sz w:val="18"/>
          <w:szCs w:val="18"/>
          <w:lang w:val="ka-GE"/>
        </w:rPr>
        <w:t>;</w:t>
      </w:r>
      <w:r w:rsidR="0018341D" w:rsidRPr="0039132B">
        <w:rPr>
          <w:rFonts w:ascii="Sylfaen" w:hAnsi="Sylfaen"/>
          <w:sz w:val="18"/>
          <w:szCs w:val="18"/>
          <w:lang w:val="ka-GE"/>
        </w:rPr>
        <w:t xml:space="preserve"> </w:t>
      </w:r>
    </w:p>
    <w:p w:rsidR="008C6DD3" w:rsidRPr="0039132B" w:rsidRDefault="008C6DD3" w:rsidP="008C6DD3">
      <w:pPr>
        <w:ind w:firstLine="720"/>
        <w:jc w:val="both"/>
        <w:rPr>
          <w:rFonts w:ascii="Sylfaen" w:hAnsi="Sylfaen"/>
          <w:sz w:val="18"/>
          <w:szCs w:val="18"/>
          <w:lang w:val="ka-GE"/>
        </w:rPr>
      </w:pPr>
      <w:r w:rsidRPr="0039132B">
        <w:rPr>
          <w:rFonts w:ascii="Sylfaen" w:hAnsi="Sylfaen"/>
          <w:sz w:val="18"/>
          <w:szCs w:val="18"/>
          <w:lang w:val="ka-GE"/>
        </w:rPr>
        <w:t xml:space="preserve">შემოსავალმა მომსახურების გაწევიდან შეადგინა </w:t>
      </w:r>
      <w:r w:rsidR="00162328" w:rsidRPr="0039132B">
        <w:rPr>
          <w:rFonts w:ascii="Sylfaen" w:hAnsi="Sylfaen"/>
          <w:sz w:val="18"/>
          <w:szCs w:val="18"/>
          <w:lang w:val="ka-GE"/>
        </w:rPr>
        <w:t>46,32</w:t>
      </w:r>
      <w:r w:rsidRPr="0039132B">
        <w:rPr>
          <w:rFonts w:ascii="Sylfaen" w:hAnsi="Sylfaen"/>
          <w:sz w:val="18"/>
          <w:szCs w:val="18"/>
          <w:lang w:val="ka-GE"/>
        </w:rPr>
        <w:t xml:space="preserve"> ათ.ლარი,</w:t>
      </w:r>
      <w:r w:rsidR="00AA7E90" w:rsidRPr="0039132B">
        <w:rPr>
          <w:rFonts w:ascii="Sylfaen" w:hAnsi="Sylfaen"/>
          <w:sz w:val="18"/>
          <w:szCs w:val="18"/>
          <w:lang w:val="ka-GE"/>
        </w:rPr>
        <w:t xml:space="preserve"> დაგეგმილი იყო </w:t>
      </w:r>
      <w:r w:rsidR="00162328" w:rsidRPr="0039132B">
        <w:rPr>
          <w:rFonts w:ascii="Sylfaen" w:hAnsi="Sylfaen"/>
          <w:sz w:val="18"/>
          <w:szCs w:val="18"/>
          <w:lang w:val="ka-GE"/>
        </w:rPr>
        <w:t>22,0</w:t>
      </w:r>
      <w:r w:rsidR="00AA7E90" w:rsidRPr="0039132B">
        <w:rPr>
          <w:rFonts w:ascii="Sylfaen" w:hAnsi="Sylfaen"/>
          <w:sz w:val="18"/>
          <w:szCs w:val="18"/>
          <w:lang w:val="ka-GE"/>
        </w:rPr>
        <w:t xml:space="preserve"> ათ.ლარი</w:t>
      </w:r>
      <w:r w:rsidR="00937746" w:rsidRPr="0039132B">
        <w:rPr>
          <w:rFonts w:ascii="Sylfaen" w:hAnsi="Sylfaen"/>
          <w:sz w:val="18"/>
          <w:szCs w:val="18"/>
          <w:lang w:val="ka-GE"/>
        </w:rPr>
        <w:t>.</w:t>
      </w:r>
      <w:r w:rsidR="002D4637" w:rsidRPr="0039132B">
        <w:rPr>
          <w:rFonts w:ascii="Sylfaen" w:hAnsi="Sylfaen"/>
          <w:sz w:val="18"/>
          <w:szCs w:val="18"/>
          <w:lang w:val="ka-GE"/>
        </w:rPr>
        <w:t xml:space="preserve"> გეგმა შესრულდა გადაჭარბებით</w:t>
      </w:r>
      <w:r w:rsidR="00162328" w:rsidRPr="0039132B">
        <w:rPr>
          <w:rFonts w:ascii="Sylfaen" w:hAnsi="Sylfaen"/>
          <w:sz w:val="18"/>
          <w:szCs w:val="18"/>
          <w:lang w:val="ka-GE"/>
        </w:rPr>
        <w:t>, 210,56%-ით.</w:t>
      </w:r>
    </w:p>
    <w:p w:rsidR="0018341D" w:rsidRPr="0039132B" w:rsidRDefault="0018341D" w:rsidP="0018341D">
      <w:pPr>
        <w:jc w:val="both"/>
        <w:rPr>
          <w:rFonts w:ascii="Sylfaen" w:hAnsi="Sylfaen"/>
          <w:sz w:val="18"/>
          <w:szCs w:val="18"/>
          <w:lang w:val="ka-GE"/>
        </w:rPr>
      </w:pPr>
      <w:r w:rsidRPr="0039132B">
        <w:rPr>
          <w:rFonts w:ascii="Sylfaen" w:hAnsi="Sylfaen"/>
          <w:sz w:val="18"/>
          <w:szCs w:val="18"/>
          <w:lang w:val="ka-GE"/>
        </w:rPr>
        <w:tab/>
      </w:r>
      <w:r w:rsidRPr="0039132B">
        <w:rPr>
          <w:rFonts w:ascii="Sylfaen" w:hAnsi="Sylfaen" w:cs="Sylfaen"/>
          <w:b/>
          <w:sz w:val="18"/>
          <w:szCs w:val="18"/>
          <w:lang w:val="ka-GE"/>
        </w:rPr>
        <w:t>ჯარიმებიდან</w:t>
      </w:r>
      <w:r w:rsidR="006422F0" w:rsidRPr="0039132B">
        <w:rPr>
          <w:rFonts w:ascii="Sylfaen" w:hAnsi="Sylfaen" w:cs="Sylfaen"/>
          <w:b/>
          <w:sz w:val="18"/>
          <w:szCs w:val="18"/>
          <w:lang w:val="ka-GE"/>
        </w:rPr>
        <w:t xml:space="preserve"> </w:t>
      </w:r>
      <w:r w:rsidRPr="0039132B">
        <w:rPr>
          <w:rFonts w:ascii="Sylfaen" w:hAnsi="Sylfaen" w:cs="Sylfaen"/>
          <w:b/>
          <w:sz w:val="18"/>
          <w:szCs w:val="18"/>
          <w:lang w:val="ka-GE"/>
        </w:rPr>
        <w:t>და</w:t>
      </w:r>
      <w:r w:rsidR="006422F0" w:rsidRPr="0039132B">
        <w:rPr>
          <w:rFonts w:ascii="Sylfaen" w:hAnsi="Sylfaen" w:cs="Sylfaen"/>
          <w:b/>
          <w:sz w:val="18"/>
          <w:szCs w:val="18"/>
          <w:lang w:val="ka-GE"/>
        </w:rPr>
        <w:t xml:space="preserve"> </w:t>
      </w:r>
      <w:r w:rsidRPr="0039132B">
        <w:rPr>
          <w:rFonts w:ascii="Sylfaen" w:hAnsi="Sylfaen" w:cs="Sylfaen"/>
          <w:b/>
          <w:sz w:val="18"/>
          <w:szCs w:val="18"/>
          <w:lang w:val="ka-GE"/>
        </w:rPr>
        <w:t>საურავებიდან</w:t>
      </w:r>
      <w:r w:rsidR="006422F0" w:rsidRPr="0039132B">
        <w:rPr>
          <w:rFonts w:ascii="Sylfaen" w:hAnsi="Sylfaen" w:cs="Sylfaen"/>
          <w:b/>
          <w:sz w:val="18"/>
          <w:szCs w:val="18"/>
          <w:lang w:val="ka-GE"/>
        </w:rPr>
        <w:t xml:space="preserve"> </w:t>
      </w:r>
      <w:r w:rsidRPr="0039132B">
        <w:rPr>
          <w:rFonts w:ascii="Sylfaen" w:hAnsi="Sylfaen" w:cs="Sylfaen"/>
          <w:b/>
          <w:sz w:val="18"/>
          <w:szCs w:val="18"/>
          <w:lang w:val="ka-GE"/>
        </w:rPr>
        <w:t>შემოსავლები</w:t>
      </w:r>
      <w:r w:rsidRPr="0039132B">
        <w:rPr>
          <w:rFonts w:ascii="Sylfaen" w:hAnsi="Sylfaen" w:cs="Sylfaen"/>
          <w:sz w:val="18"/>
          <w:szCs w:val="18"/>
          <w:lang w:val="ka-GE"/>
        </w:rPr>
        <w:t>ს</w:t>
      </w:r>
      <w:r w:rsidR="006422F0" w:rsidRPr="0039132B">
        <w:rPr>
          <w:rFonts w:ascii="Sylfaen" w:hAnsi="Sylfaen" w:cs="Sylfaen"/>
          <w:sz w:val="18"/>
          <w:szCs w:val="18"/>
          <w:lang w:val="ka-GE"/>
        </w:rPr>
        <w:t xml:space="preserve"> </w:t>
      </w:r>
      <w:r w:rsidRPr="0039132B">
        <w:rPr>
          <w:rFonts w:ascii="Sylfaen" w:hAnsi="Sylfaen" w:cs="Sylfaen"/>
          <w:sz w:val="18"/>
          <w:szCs w:val="18"/>
          <w:lang w:val="ka-GE"/>
        </w:rPr>
        <w:t>გეგმა</w:t>
      </w:r>
      <w:r w:rsidR="006422F0" w:rsidRPr="0039132B">
        <w:rPr>
          <w:rFonts w:ascii="Sylfaen" w:hAnsi="Sylfaen" w:cs="Sylfaen"/>
          <w:sz w:val="18"/>
          <w:szCs w:val="18"/>
          <w:lang w:val="ka-GE"/>
        </w:rPr>
        <w:t xml:space="preserve"> </w:t>
      </w:r>
      <w:r w:rsidRPr="0039132B">
        <w:rPr>
          <w:rFonts w:ascii="Sylfaen" w:hAnsi="Sylfaen" w:cs="Sylfaen"/>
          <w:sz w:val="18"/>
          <w:szCs w:val="18"/>
          <w:lang w:val="ka-GE"/>
        </w:rPr>
        <w:t>შესრულდა</w:t>
      </w:r>
      <w:r w:rsidR="00C209F0" w:rsidRPr="0039132B">
        <w:rPr>
          <w:rFonts w:ascii="Sylfaen" w:hAnsi="Sylfaen"/>
          <w:sz w:val="18"/>
          <w:szCs w:val="18"/>
          <w:lang w:val="ka-GE"/>
        </w:rPr>
        <w:t xml:space="preserve"> </w:t>
      </w:r>
      <w:r w:rsidR="00162328" w:rsidRPr="0039132B">
        <w:rPr>
          <w:rFonts w:ascii="Sylfaen" w:hAnsi="Sylfaen"/>
          <w:sz w:val="18"/>
          <w:szCs w:val="18"/>
          <w:lang w:val="ka-GE"/>
        </w:rPr>
        <w:t>123,59</w:t>
      </w:r>
      <w:r w:rsidRPr="0039132B">
        <w:rPr>
          <w:rFonts w:ascii="Sylfaen" w:hAnsi="Sylfaen"/>
          <w:sz w:val="18"/>
          <w:szCs w:val="18"/>
          <w:lang w:val="ka-GE"/>
        </w:rPr>
        <w:t>%-</w:t>
      </w:r>
      <w:r w:rsidRPr="0039132B">
        <w:rPr>
          <w:rFonts w:ascii="Sylfaen" w:hAnsi="Sylfaen" w:cs="Sylfaen"/>
          <w:sz w:val="18"/>
          <w:szCs w:val="18"/>
          <w:lang w:val="ka-GE"/>
        </w:rPr>
        <w:t>ით</w:t>
      </w:r>
      <w:r w:rsidRPr="0039132B">
        <w:rPr>
          <w:rFonts w:ascii="Sylfaen" w:hAnsi="Sylfaen"/>
          <w:sz w:val="18"/>
          <w:szCs w:val="18"/>
          <w:lang w:val="ka-GE"/>
        </w:rPr>
        <w:t xml:space="preserve">. </w:t>
      </w:r>
      <w:r w:rsidRPr="0039132B">
        <w:rPr>
          <w:rFonts w:ascii="Sylfaen" w:hAnsi="Sylfaen" w:cs="Sylfaen"/>
          <w:sz w:val="18"/>
          <w:szCs w:val="18"/>
          <w:lang w:val="ka-GE"/>
        </w:rPr>
        <w:t>დაგეგმილი</w:t>
      </w:r>
      <w:r w:rsidR="006422F0" w:rsidRPr="0039132B">
        <w:rPr>
          <w:rFonts w:ascii="Sylfaen" w:hAnsi="Sylfaen" w:cs="Sylfaen"/>
          <w:sz w:val="18"/>
          <w:szCs w:val="18"/>
          <w:lang w:val="ka-GE"/>
        </w:rPr>
        <w:t xml:space="preserve"> </w:t>
      </w:r>
      <w:r w:rsidRPr="0039132B">
        <w:rPr>
          <w:rFonts w:ascii="Sylfaen" w:hAnsi="Sylfaen" w:cs="Sylfaen"/>
          <w:sz w:val="18"/>
          <w:szCs w:val="18"/>
          <w:lang w:val="ka-GE"/>
        </w:rPr>
        <w:t>იყო</w:t>
      </w:r>
      <w:r w:rsidR="00BE6DA4" w:rsidRPr="0039132B">
        <w:rPr>
          <w:rFonts w:ascii="Sylfaen" w:hAnsi="Sylfaen" w:cs="Sylfaen"/>
          <w:sz w:val="18"/>
          <w:szCs w:val="18"/>
          <w:lang w:val="ka-GE"/>
        </w:rPr>
        <w:t xml:space="preserve"> </w:t>
      </w:r>
      <w:r w:rsidR="00162328" w:rsidRPr="0039132B">
        <w:rPr>
          <w:rFonts w:ascii="Sylfaen" w:hAnsi="Sylfaen"/>
          <w:sz w:val="18"/>
          <w:szCs w:val="18"/>
          <w:lang w:val="ka-GE"/>
        </w:rPr>
        <w:t>1224,5</w:t>
      </w:r>
      <w:r w:rsidR="00C209F0" w:rsidRPr="0039132B">
        <w:rPr>
          <w:rFonts w:ascii="Sylfaen" w:hAnsi="Sylfaen"/>
          <w:sz w:val="18"/>
          <w:szCs w:val="18"/>
          <w:lang w:val="ka-GE"/>
        </w:rPr>
        <w:t xml:space="preserve"> </w:t>
      </w:r>
      <w:r w:rsidRPr="0039132B">
        <w:rPr>
          <w:rFonts w:ascii="Sylfaen" w:hAnsi="Sylfaen" w:cs="Sylfaen"/>
          <w:sz w:val="18"/>
          <w:szCs w:val="18"/>
          <w:lang w:val="ka-GE"/>
        </w:rPr>
        <w:t>ათ</w:t>
      </w:r>
      <w:r w:rsidR="00456C24" w:rsidRPr="0039132B">
        <w:rPr>
          <w:rFonts w:ascii="Sylfaen" w:hAnsi="Sylfaen" w:cs="Sylfaen"/>
          <w:sz w:val="18"/>
          <w:szCs w:val="18"/>
          <w:lang w:val="ka-GE"/>
        </w:rPr>
        <w:t>.</w:t>
      </w:r>
      <w:r w:rsidRPr="0039132B">
        <w:rPr>
          <w:rFonts w:ascii="Sylfaen" w:hAnsi="Sylfaen" w:cs="Sylfaen"/>
          <w:sz w:val="18"/>
          <w:szCs w:val="18"/>
          <w:lang w:val="ka-GE"/>
        </w:rPr>
        <w:t>ლარი</w:t>
      </w:r>
      <w:r w:rsidRPr="0039132B">
        <w:rPr>
          <w:rFonts w:ascii="Sylfaen" w:hAnsi="Sylfaen"/>
          <w:sz w:val="18"/>
          <w:szCs w:val="18"/>
          <w:lang w:val="ka-GE"/>
        </w:rPr>
        <w:t xml:space="preserve">. </w:t>
      </w:r>
      <w:r w:rsidRPr="0039132B">
        <w:rPr>
          <w:rFonts w:ascii="Sylfaen" w:hAnsi="Sylfaen" w:cs="Sylfaen"/>
          <w:sz w:val="18"/>
          <w:szCs w:val="18"/>
          <w:lang w:val="ka-GE"/>
        </w:rPr>
        <w:t>მიღებულმა</w:t>
      </w:r>
      <w:r w:rsidR="006422F0" w:rsidRPr="0039132B">
        <w:rPr>
          <w:rFonts w:ascii="Sylfaen" w:hAnsi="Sylfaen" w:cs="Sylfaen"/>
          <w:sz w:val="18"/>
          <w:szCs w:val="18"/>
          <w:lang w:val="ka-GE"/>
        </w:rPr>
        <w:t xml:space="preserve"> </w:t>
      </w:r>
      <w:r w:rsidRPr="0039132B">
        <w:rPr>
          <w:rFonts w:ascii="Sylfaen" w:hAnsi="Sylfaen" w:cs="Sylfaen"/>
          <w:sz w:val="18"/>
          <w:szCs w:val="18"/>
          <w:lang w:val="ka-GE"/>
        </w:rPr>
        <w:t>შემოსავალმა</w:t>
      </w:r>
      <w:r w:rsidR="006422F0" w:rsidRPr="0039132B">
        <w:rPr>
          <w:rFonts w:ascii="Sylfaen" w:hAnsi="Sylfaen" w:cs="Sylfaen"/>
          <w:sz w:val="18"/>
          <w:szCs w:val="18"/>
          <w:lang w:val="ka-GE"/>
        </w:rPr>
        <w:t xml:space="preserve"> </w:t>
      </w:r>
      <w:r w:rsidR="00BE6DA4" w:rsidRPr="0039132B">
        <w:rPr>
          <w:rFonts w:ascii="Sylfaen" w:hAnsi="Sylfaen" w:cs="Sylfaen"/>
          <w:sz w:val="18"/>
          <w:szCs w:val="18"/>
          <w:lang w:val="ka-GE"/>
        </w:rPr>
        <w:t xml:space="preserve">კი </w:t>
      </w:r>
      <w:r w:rsidR="008C6DD3" w:rsidRPr="0039132B">
        <w:rPr>
          <w:rFonts w:ascii="Sylfaen" w:hAnsi="Sylfaen" w:cs="Sylfaen"/>
          <w:sz w:val="18"/>
          <w:szCs w:val="18"/>
          <w:lang w:val="ka-GE"/>
        </w:rPr>
        <w:t>შეადგინა</w:t>
      </w:r>
      <w:r w:rsidR="00C209F0" w:rsidRPr="0039132B">
        <w:rPr>
          <w:rFonts w:ascii="Sylfaen" w:hAnsi="Sylfaen" w:cs="Sylfaen"/>
          <w:sz w:val="18"/>
          <w:szCs w:val="18"/>
          <w:lang w:val="ka-GE"/>
        </w:rPr>
        <w:t xml:space="preserve"> </w:t>
      </w:r>
      <w:r w:rsidR="00162328" w:rsidRPr="0039132B">
        <w:rPr>
          <w:rFonts w:ascii="Sylfaen" w:hAnsi="Sylfaen" w:cs="Sylfaen"/>
          <w:sz w:val="18"/>
          <w:szCs w:val="18"/>
          <w:lang w:val="ka-GE"/>
        </w:rPr>
        <w:t>1513,44</w:t>
      </w:r>
      <w:r w:rsidR="00C209F0" w:rsidRPr="0039132B">
        <w:rPr>
          <w:rFonts w:ascii="Sylfaen" w:hAnsi="Sylfaen" w:cs="Sylfaen"/>
          <w:sz w:val="18"/>
          <w:szCs w:val="18"/>
          <w:lang w:val="ka-GE"/>
        </w:rPr>
        <w:t xml:space="preserve"> </w:t>
      </w:r>
      <w:r w:rsidRPr="0039132B">
        <w:rPr>
          <w:rFonts w:ascii="Sylfaen" w:hAnsi="Sylfaen" w:cs="Sylfaen"/>
          <w:sz w:val="18"/>
          <w:szCs w:val="18"/>
          <w:lang w:val="ka-GE"/>
        </w:rPr>
        <w:t>ათ</w:t>
      </w:r>
      <w:r w:rsidR="00456C24" w:rsidRPr="0039132B">
        <w:rPr>
          <w:rFonts w:ascii="Sylfaen" w:hAnsi="Sylfaen" w:cs="Sylfaen"/>
          <w:sz w:val="18"/>
          <w:szCs w:val="18"/>
          <w:lang w:val="ka-GE"/>
        </w:rPr>
        <w:t>.</w:t>
      </w:r>
      <w:r w:rsidRPr="0039132B">
        <w:rPr>
          <w:rFonts w:ascii="Sylfaen" w:hAnsi="Sylfaen" w:cs="Sylfaen"/>
          <w:sz w:val="18"/>
          <w:szCs w:val="18"/>
          <w:lang w:val="ka-GE"/>
        </w:rPr>
        <w:t>ლარი</w:t>
      </w:r>
      <w:r w:rsidRPr="0039132B">
        <w:rPr>
          <w:rFonts w:ascii="Sylfaen" w:hAnsi="Sylfaen"/>
          <w:sz w:val="18"/>
          <w:szCs w:val="18"/>
          <w:lang w:val="ka-GE"/>
        </w:rPr>
        <w:t xml:space="preserve">.  </w:t>
      </w:r>
    </w:p>
    <w:p w:rsidR="008C6DD3" w:rsidRPr="0039132B" w:rsidRDefault="008C6DD3" w:rsidP="008C6DD3">
      <w:pPr>
        <w:ind w:firstLine="720"/>
        <w:jc w:val="both"/>
        <w:rPr>
          <w:rFonts w:ascii="Sylfaen" w:hAnsi="Sylfaen"/>
          <w:b/>
          <w:sz w:val="18"/>
          <w:szCs w:val="18"/>
          <w:lang w:val="ka-GE"/>
        </w:rPr>
      </w:pPr>
      <w:r w:rsidRPr="0039132B">
        <w:rPr>
          <w:rFonts w:ascii="Sylfaen" w:hAnsi="Sylfaen"/>
          <w:b/>
          <w:sz w:val="18"/>
          <w:szCs w:val="18"/>
          <w:lang w:val="ka-GE"/>
        </w:rPr>
        <w:t>შერეული და სხვა არაკლასიფიცირებული შემოსავლები</w:t>
      </w:r>
      <w:r w:rsidR="00456C24" w:rsidRPr="0039132B">
        <w:rPr>
          <w:rFonts w:ascii="Sylfaen" w:hAnsi="Sylfaen"/>
          <w:b/>
          <w:sz w:val="18"/>
          <w:szCs w:val="18"/>
          <w:lang w:val="ka-GE"/>
        </w:rPr>
        <w:t xml:space="preserve"> -</w:t>
      </w:r>
      <w:r w:rsidRPr="0039132B">
        <w:rPr>
          <w:rFonts w:ascii="Sylfaen" w:hAnsi="Sylfaen" w:cs="Sylfaen"/>
          <w:sz w:val="18"/>
          <w:szCs w:val="18"/>
          <w:lang w:val="ka-GE"/>
        </w:rPr>
        <w:t>მიღებულმა</w:t>
      </w:r>
      <w:r w:rsidR="00C209F0" w:rsidRPr="0039132B">
        <w:rPr>
          <w:rFonts w:ascii="Sylfaen" w:hAnsi="Sylfaen" w:cs="Sylfaen"/>
          <w:sz w:val="18"/>
          <w:szCs w:val="18"/>
          <w:lang w:val="ka-GE"/>
        </w:rPr>
        <w:t xml:space="preserve"> </w:t>
      </w:r>
      <w:r w:rsidRPr="0039132B">
        <w:rPr>
          <w:rFonts w:ascii="Sylfaen" w:hAnsi="Sylfaen" w:cs="Sylfaen"/>
          <w:sz w:val="18"/>
          <w:szCs w:val="18"/>
          <w:lang w:val="ka-GE"/>
        </w:rPr>
        <w:t>შემოსავალმა შეადგინა</w:t>
      </w:r>
      <w:r w:rsidR="00C209F0" w:rsidRPr="0039132B">
        <w:rPr>
          <w:rFonts w:ascii="Sylfaen" w:hAnsi="Sylfaen" w:cs="Sylfaen"/>
          <w:sz w:val="18"/>
          <w:szCs w:val="18"/>
          <w:lang w:val="ka-GE"/>
        </w:rPr>
        <w:t xml:space="preserve"> </w:t>
      </w:r>
      <w:r w:rsidR="00162328" w:rsidRPr="0039132B">
        <w:rPr>
          <w:rFonts w:ascii="Sylfaen" w:hAnsi="Sylfaen" w:cs="Sylfaen"/>
          <w:sz w:val="18"/>
          <w:szCs w:val="18"/>
          <w:lang w:val="ka-GE"/>
        </w:rPr>
        <w:t>172,09</w:t>
      </w:r>
      <w:r w:rsidR="00C209F0" w:rsidRPr="0039132B">
        <w:rPr>
          <w:rFonts w:ascii="Sylfaen" w:hAnsi="Sylfaen" w:cs="Sylfaen"/>
          <w:sz w:val="18"/>
          <w:szCs w:val="18"/>
          <w:lang w:val="ka-GE"/>
        </w:rPr>
        <w:t xml:space="preserve"> </w:t>
      </w:r>
      <w:r w:rsidRPr="0039132B">
        <w:rPr>
          <w:rFonts w:ascii="Sylfaen" w:hAnsi="Sylfaen" w:cs="Sylfaen"/>
          <w:sz w:val="18"/>
          <w:szCs w:val="18"/>
          <w:lang w:val="ka-GE"/>
        </w:rPr>
        <w:t>ათ</w:t>
      </w:r>
      <w:r w:rsidR="00456C24" w:rsidRPr="0039132B">
        <w:rPr>
          <w:rFonts w:ascii="Sylfaen" w:hAnsi="Sylfaen" w:cs="Sylfaen"/>
          <w:sz w:val="18"/>
          <w:szCs w:val="18"/>
          <w:lang w:val="ka-GE"/>
        </w:rPr>
        <w:t>.</w:t>
      </w:r>
      <w:r w:rsidRPr="0039132B">
        <w:rPr>
          <w:rFonts w:ascii="Sylfaen" w:hAnsi="Sylfaen" w:cs="Sylfaen"/>
          <w:sz w:val="18"/>
          <w:szCs w:val="18"/>
          <w:lang w:val="ka-GE"/>
        </w:rPr>
        <w:t>ლარი</w:t>
      </w:r>
      <w:r w:rsidR="002F20F0" w:rsidRPr="0039132B">
        <w:rPr>
          <w:rFonts w:ascii="Sylfaen" w:hAnsi="Sylfaen"/>
          <w:sz w:val="18"/>
          <w:szCs w:val="18"/>
          <w:lang w:val="ka-GE"/>
        </w:rPr>
        <w:t xml:space="preserve">, დაგეგმილი იყო </w:t>
      </w:r>
      <w:r w:rsidR="00162328" w:rsidRPr="0039132B">
        <w:rPr>
          <w:rFonts w:ascii="Sylfaen" w:hAnsi="Sylfaen"/>
          <w:sz w:val="18"/>
          <w:szCs w:val="18"/>
          <w:lang w:val="ka-GE"/>
        </w:rPr>
        <w:t>150,05</w:t>
      </w:r>
      <w:r w:rsidR="002F20F0" w:rsidRPr="0039132B">
        <w:rPr>
          <w:rFonts w:ascii="Sylfaen" w:hAnsi="Sylfaen"/>
          <w:sz w:val="18"/>
          <w:szCs w:val="18"/>
          <w:lang w:val="ka-GE"/>
        </w:rPr>
        <w:t xml:space="preserve"> ათ ლარი, გეგმა შესრულდა </w:t>
      </w:r>
      <w:r w:rsidR="00DE62A1" w:rsidRPr="0039132B">
        <w:rPr>
          <w:rFonts w:ascii="Sylfaen" w:hAnsi="Sylfaen"/>
          <w:sz w:val="18"/>
          <w:szCs w:val="18"/>
          <w:lang w:val="ka-GE"/>
        </w:rPr>
        <w:t>გადაჭარბებით</w:t>
      </w:r>
      <w:r w:rsidR="00C05ADE" w:rsidRPr="0039132B">
        <w:rPr>
          <w:rFonts w:ascii="Sylfaen" w:hAnsi="Sylfaen"/>
          <w:sz w:val="18"/>
          <w:szCs w:val="18"/>
          <w:lang w:val="ka-GE"/>
        </w:rPr>
        <w:t xml:space="preserve"> </w:t>
      </w:r>
      <w:r w:rsidR="00162328" w:rsidRPr="0039132B">
        <w:rPr>
          <w:rFonts w:ascii="Sylfaen" w:hAnsi="Sylfaen"/>
          <w:sz w:val="18"/>
          <w:szCs w:val="18"/>
          <w:lang w:val="ka-GE"/>
        </w:rPr>
        <w:t>114,69</w:t>
      </w:r>
      <w:r w:rsidR="00C05ADE" w:rsidRPr="0039132B">
        <w:rPr>
          <w:rFonts w:ascii="Sylfaen" w:hAnsi="Sylfaen"/>
          <w:sz w:val="18"/>
          <w:szCs w:val="18"/>
          <w:lang w:val="ka-GE"/>
        </w:rPr>
        <w:t>%-ით.</w:t>
      </w:r>
    </w:p>
    <w:p w:rsidR="0018341D" w:rsidRPr="0039132B" w:rsidRDefault="00F3544B" w:rsidP="005475CA">
      <w:pPr>
        <w:ind w:firstLine="720"/>
        <w:jc w:val="both"/>
        <w:rPr>
          <w:rFonts w:ascii="Sylfaen" w:hAnsi="Sylfaen"/>
          <w:sz w:val="18"/>
          <w:szCs w:val="18"/>
        </w:rPr>
      </w:pPr>
      <w:r w:rsidRPr="0039132B">
        <w:rPr>
          <w:rFonts w:ascii="Sylfaen" w:eastAsia="Sylfaen" w:hAnsi="Sylfaen"/>
          <w:b/>
          <w:sz w:val="18"/>
          <w:szCs w:val="18"/>
          <w:lang w:val="ka-GE"/>
        </w:rPr>
        <w:t>არაფინანსური აქტივების კლებიდან მიღებული შემოსავლები</w:t>
      </w:r>
      <w:r w:rsidRPr="0039132B">
        <w:rPr>
          <w:rFonts w:ascii="Sylfaen" w:eastAsia="Sylfaen" w:hAnsi="Sylfaen"/>
          <w:sz w:val="18"/>
          <w:szCs w:val="18"/>
          <w:lang w:val="ka-GE"/>
        </w:rPr>
        <w:t xml:space="preserve"> (ქონების გაყიდვიდან მიღებული შემოსავლები) მთლიანი შემოსულობების 10%-ს შეადგენს. </w:t>
      </w:r>
      <w:r w:rsidR="00D568D2" w:rsidRPr="0039132B">
        <w:rPr>
          <w:rFonts w:ascii="Sylfaen" w:hAnsi="Sylfaen"/>
          <w:sz w:val="18"/>
          <w:szCs w:val="18"/>
          <w:lang w:val="ka-GE"/>
        </w:rPr>
        <w:t xml:space="preserve">გეგმა შესრულდა </w:t>
      </w:r>
      <w:r w:rsidR="00162328" w:rsidRPr="0039132B">
        <w:rPr>
          <w:rFonts w:ascii="Sylfaen" w:hAnsi="Sylfaen"/>
          <w:sz w:val="18"/>
          <w:szCs w:val="18"/>
          <w:lang w:val="ka-GE"/>
        </w:rPr>
        <w:t>87,71</w:t>
      </w:r>
      <w:r w:rsidR="00D568D2" w:rsidRPr="0039132B">
        <w:rPr>
          <w:rFonts w:ascii="Sylfaen" w:hAnsi="Sylfaen"/>
          <w:sz w:val="18"/>
          <w:szCs w:val="18"/>
          <w:lang w:val="ka-GE"/>
        </w:rPr>
        <w:t xml:space="preserve">%-ით, დაგეგმილი იყო </w:t>
      </w:r>
      <w:r w:rsidR="00162328" w:rsidRPr="0039132B">
        <w:rPr>
          <w:rFonts w:ascii="Sylfaen" w:hAnsi="Sylfaen"/>
          <w:sz w:val="18"/>
          <w:szCs w:val="18"/>
          <w:lang w:val="ka-GE"/>
        </w:rPr>
        <w:t>4000,</w:t>
      </w:r>
      <w:r w:rsidR="00D568D2" w:rsidRPr="0039132B">
        <w:rPr>
          <w:rFonts w:ascii="Sylfaen" w:hAnsi="Sylfaen"/>
          <w:sz w:val="18"/>
          <w:szCs w:val="18"/>
          <w:lang w:val="ka-GE"/>
        </w:rPr>
        <w:t xml:space="preserve"> ათ.ლარი, </w:t>
      </w:r>
      <w:r w:rsidR="00E406E8" w:rsidRPr="0039132B">
        <w:rPr>
          <w:rFonts w:ascii="Sylfaen" w:hAnsi="Sylfaen"/>
          <w:sz w:val="18"/>
          <w:szCs w:val="18"/>
          <w:lang w:val="ka-GE"/>
        </w:rPr>
        <w:t>მიღებულმა შემოსავალმა</w:t>
      </w:r>
      <w:r w:rsidR="008F40D8" w:rsidRPr="0039132B">
        <w:rPr>
          <w:rFonts w:ascii="Sylfaen" w:hAnsi="Sylfaen"/>
          <w:sz w:val="18"/>
          <w:szCs w:val="18"/>
          <w:lang w:val="ka-GE"/>
        </w:rPr>
        <w:t xml:space="preserve"> </w:t>
      </w:r>
      <w:r w:rsidR="0018341D" w:rsidRPr="0039132B">
        <w:rPr>
          <w:rFonts w:ascii="Sylfaen" w:hAnsi="Sylfaen" w:cs="Sylfaen"/>
          <w:sz w:val="18"/>
          <w:szCs w:val="18"/>
          <w:lang w:val="ka-GE"/>
        </w:rPr>
        <w:t>შეადგინა</w:t>
      </w:r>
      <w:r w:rsidR="008F40D8" w:rsidRPr="0039132B">
        <w:rPr>
          <w:rFonts w:ascii="Sylfaen" w:hAnsi="Sylfaen" w:cs="Sylfaen"/>
          <w:sz w:val="18"/>
          <w:szCs w:val="18"/>
          <w:lang w:val="ka-GE"/>
        </w:rPr>
        <w:t xml:space="preserve"> </w:t>
      </w:r>
      <w:r w:rsidR="00162328" w:rsidRPr="0039132B">
        <w:rPr>
          <w:rFonts w:ascii="Sylfaen" w:hAnsi="Sylfaen"/>
          <w:sz w:val="18"/>
          <w:szCs w:val="18"/>
          <w:lang w:val="ka-GE"/>
        </w:rPr>
        <w:t>3508,3</w:t>
      </w:r>
      <w:r w:rsidR="00CB5975" w:rsidRPr="0039132B">
        <w:rPr>
          <w:rFonts w:ascii="Sylfaen" w:hAnsi="Sylfaen"/>
          <w:sz w:val="18"/>
          <w:szCs w:val="18"/>
          <w:lang w:val="ka-GE"/>
        </w:rPr>
        <w:t>56</w:t>
      </w:r>
      <w:r w:rsidR="008F40D8" w:rsidRPr="0039132B">
        <w:rPr>
          <w:rFonts w:ascii="Sylfaen" w:hAnsi="Sylfaen"/>
          <w:sz w:val="18"/>
          <w:szCs w:val="18"/>
          <w:lang w:val="ka-GE"/>
        </w:rPr>
        <w:t xml:space="preserve"> </w:t>
      </w:r>
      <w:r w:rsidR="0018341D" w:rsidRPr="0039132B">
        <w:rPr>
          <w:rFonts w:ascii="Sylfaen" w:hAnsi="Sylfaen" w:cs="Sylfaen"/>
          <w:sz w:val="18"/>
          <w:szCs w:val="18"/>
          <w:lang w:val="ka-GE"/>
        </w:rPr>
        <w:t>ათ</w:t>
      </w:r>
      <w:r w:rsidR="00FD0E7B" w:rsidRPr="0039132B">
        <w:rPr>
          <w:rFonts w:ascii="Sylfaen" w:hAnsi="Sylfaen" w:cs="Sylfaen"/>
          <w:sz w:val="18"/>
          <w:szCs w:val="18"/>
          <w:lang w:val="ka-GE"/>
        </w:rPr>
        <w:t>.ლარი</w:t>
      </w:r>
      <w:r w:rsidR="005475CA" w:rsidRPr="0039132B">
        <w:rPr>
          <w:rFonts w:ascii="Sylfaen" w:hAnsi="Sylfaen"/>
          <w:sz w:val="18"/>
          <w:szCs w:val="18"/>
          <w:lang w:val="ka-GE"/>
        </w:rPr>
        <w:t>, მ.შ. შემოსულობა სახელმწიფო არასაცხოვრებელი შენობების გაყიდვიდან, რომელიც განლაგებულია ადგილობრივი თვითთმმართველი ერთეულების (გარდა ა/რესპუბლიკების ადგილ. თვითმ. ერ</w:t>
      </w:r>
      <w:r w:rsidR="00AF67EB" w:rsidRPr="0039132B">
        <w:rPr>
          <w:rFonts w:ascii="Sylfaen" w:hAnsi="Sylfaen"/>
          <w:sz w:val="18"/>
          <w:szCs w:val="18"/>
          <w:lang w:val="ka-GE"/>
        </w:rPr>
        <w:t>თ</w:t>
      </w:r>
      <w:r w:rsidR="005475CA" w:rsidRPr="0039132B">
        <w:rPr>
          <w:rFonts w:ascii="Sylfaen" w:hAnsi="Sylfaen"/>
          <w:sz w:val="18"/>
          <w:szCs w:val="18"/>
          <w:lang w:val="ka-GE"/>
        </w:rPr>
        <w:t xml:space="preserve">ეულებისა) ტერიტორიაზე და სახელმწიფოს სარგებლობაშია - </w:t>
      </w:r>
      <w:r w:rsidR="00AF67EB" w:rsidRPr="0039132B">
        <w:rPr>
          <w:rFonts w:ascii="Sylfaen" w:hAnsi="Sylfaen"/>
          <w:sz w:val="18"/>
          <w:szCs w:val="18"/>
          <w:lang w:val="ka-GE"/>
        </w:rPr>
        <w:t>239,51</w:t>
      </w:r>
      <w:r w:rsidR="005475CA" w:rsidRPr="0039132B">
        <w:rPr>
          <w:rFonts w:ascii="Sylfaen" w:hAnsi="Sylfaen"/>
          <w:sz w:val="18"/>
          <w:szCs w:val="18"/>
          <w:lang w:val="ka-GE"/>
        </w:rPr>
        <w:t xml:space="preserve"> ათ. ლარი, </w:t>
      </w:r>
      <w:r w:rsidR="00486981" w:rsidRPr="0039132B">
        <w:rPr>
          <w:rFonts w:ascii="Sylfaen" w:hAnsi="Sylfaen"/>
          <w:sz w:val="18"/>
          <w:szCs w:val="18"/>
          <w:lang w:val="ka-GE"/>
        </w:rPr>
        <w:t xml:space="preserve">შემოსულობა </w:t>
      </w:r>
      <w:r w:rsidR="002D4637" w:rsidRPr="0039132B">
        <w:rPr>
          <w:rFonts w:ascii="Sylfaen" w:hAnsi="Sylfaen"/>
          <w:sz w:val="18"/>
          <w:szCs w:val="18"/>
          <w:lang w:val="ka-GE"/>
        </w:rPr>
        <w:t>სახელმწიფო საკუთრებაში არსებული</w:t>
      </w:r>
      <w:r w:rsidR="00BB571A" w:rsidRPr="0039132B">
        <w:rPr>
          <w:rFonts w:ascii="Sylfaen" w:hAnsi="Sylfaen"/>
          <w:sz w:val="18"/>
          <w:szCs w:val="18"/>
        </w:rPr>
        <w:t xml:space="preserve"> </w:t>
      </w:r>
      <w:r w:rsidR="00BB571A" w:rsidRPr="0039132B">
        <w:rPr>
          <w:rFonts w:ascii="Sylfaen" w:hAnsi="Sylfaen"/>
          <w:sz w:val="18"/>
          <w:szCs w:val="18"/>
          <w:lang w:val="ka-GE"/>
        </w:rPr>
        <w:t xml:space="preserve">არასასოფლო-სამეურნეო  დანიშნულების მიწების გაყიდვიდან, </w:t>
      </w:r>
      <w:r w:rsidR="00BB571A" w:rsidRPr="0039132B">
        <w:rPr>
          <w:rFonts w:ascii="Sylfaen" w:hAnsi="Sylfaen"/>
          <w:sz w:val="18"/>
          <w:szCs w:val="18"/>
        </w:rPr>
        <w:t xml:space="preserve"> </w:t>
      </w:r>
      <w:r w:rsidR="00BB571A" w:rsidRPr="0039132B">
        <w:rPr>
          <w:rFonts w:ascii="Sylfaen" w:hAnsi="Sylfaen"/>
          <w:sz w:val="18"/>
          <w:szCs w:val="18"/>
          <w:lang w:val="ka-GE"/>
        </w:rPr>
        <w:t>რომელიც</w:t>
      </w:r>
      <w:r w:rsidR="002D4637" w:rsidRPr="0039132B">
        <w:rPr>
          <w:rFonts w:ascii="Sylfaen" w:hAnsi="Sylfaen"/>
          <w:sz w:val="18"/>
          <w:szCs w:val="18"/>
          <w:lang w:val="ka-GE"/>
        </w:rPr>
        <w:t xml:space="preserve"> </w:t>
      </w:r>
      <w:r w:rsidR="008F40D8" w:rsidRPr="0039132B">
        <w:rPr>
          <w:rFonts w:ascii="Sylfaen" w:hAnsi="Sylfaen"/>
          <w:sz w:val="18"/>
          <w:szCs w:val="18"/>
          <w:lang w:val="ka-GE"/>
        </w:rPr>
        <w:t>განლაგებულია ადგილობრივი თვითმმართველ</w:t>
      </w:r>
      <w:r w:rsidR="00BB571A" w:rsidRPr="0039132B">
        <w:rPr>
          <w:rFonts w:ascii="Sylfaen" w:hAnsi="Sylfaen"/>
          <w:sz w:val="18"/>
          <w:szCs w:val="18"/>
          <w:lang w:val="ka-GE"/>
        </w:rPr>
        <w:t>ობის (გარდა ავტონომიური რესპუბლიკების ადგილობრივი თვითმმართველობებისა) ტერიტორიაზე</w:t>
      </w:r>
      <w:r w:rsidR="005475CA" w:rsidRPr="0039132B">
        <w:rPr>
          <w:rFonts w:ascii="Sylfaen" w:hAnsi="Sylfaen"/>
          <w:sz w:val="18"/>
          <w:szCs w:val="18"/>
          <w:lang w:val="ka-GE"/>
        </w:rPr>
        <w:t xml:space="preserve"> - </w:t>
      </w:r>
      <w:r w:rsidR="00AF67EB" w:rsidRPr="0039132B">
        <w:rPr>
          <w:rFonts w:ascii="Sylfaen" w:hAnsi="Sylfaen"/>
          <w:sz w:val="18"/>
          <w:szCs w:val="18"/>
          <w:lang w:val="ka-GE"/>
        </w:rPr>
        <w:t>958,46</w:t>
      </w:r>
      <w:r w:rsidR="005475CA" w:rsidRPr="0039132B">
        <w:rPr>
          <w:rFonts w:ascii="Sylfaen" w:hAnsi="Sylfaen"/>
          <w:sz w:val="18"/>
          <w:szCs w:val="18"/>
          <w:lang w:val="ka-GE"/>
        </w:rPr>
        <w:t xml:space="preserve"> ათ. ლარი, შემოსულობა ადგილობრივი თვითმმართველი ერთეულების საკუთრებაში არსებული არასასოფლო-სამეურნეო მიწების გაყიდვიდან - </w:t>
      </w:r>
      <w:r w:rsidR="00CB5975" w:rsidRPr="0039132B">
        <w:rPr>
          <w:rFonts w:ascii="Sylfaen" w:hAnsi="Sylfaen"/>
          <w:sz w:val="18"/>
          <w:szCs w:val="18"/>
          <w:lang w:val="ka-GE"/>
        </w:rPr>
        <w:t>732,86</w:t>
      </w:r>
      <w:r w:rsidR="005475CA" w:rsidRPr="0039132B">
        <w:rPr>
          <w:rFonts w:ascii="Sylfaen" w:hAnsi="Sylfaen"/>
          <w:sz w:val="18"/>
          <w:szCs w:val="18"/>
          <w:lang w:val="ka-GE"/>
        </w:rPr>
        <w:t xml:space="preserve"> ათ. ლარი, </w:t>
      </w:r>
      <w:r w:rsidR="0009614C" w:rsidRPr="0039132B">
        <w:rPr>
          <w:rFonts w:ascii="Sylfaen" w:hAnsi="Sylfaen"/>
          <w:sz w:val="18"/>
          <w:szCs w:val="18"/>
          <w:lang w:val="ka-GE"/>
        </w:rPr>
        <w:t xml:space="preserve">შემოსულობა სახელმწიფო საკუთრებაში არსებული სასოფლო-სამეურნეო დანიშნულების მიწების გაყიდვიდან, 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თვითმმართველობისა) ტერიტორიაზე - </w:t>
      </w:r>
      <w:r w:rsidR="00A93920" w:rsidRPr="0039132B">
        <w:rPr>
          <w:rFonts w:ascii="Sylfaen" w:hAnsi="Sylfaen"/>
          <w:sz w:val="18"/>
          <w:szCs w:val="18"/>
          <w:lang w:val="ka-GE"/>
        </w:rPr>
        <w:t>693,08</w:t>
      </w:r>
      <w:r w:rsidR="0009614C" w:rsidRPr="0039132B">
        <w:rPr>
          <w:rFonts w:ascii="Sylfaen" w:hAnsi="Sylfaen"/>
          <w:sz w:val="18"/>
          <w:szCs w:val="18"/>
          <w:lang w:val="ka-GE"/>
        </w:rPr>
        <w:t xml:space="preserve"> ათ. ლარი, შემოსულობა ადგილბრივი თვითმმართველი ერთეულების საკუთრებაში არსებული სასოფლო-სამეურნეო მიწების გაყიდვიდან - </w:t>
      </w:r>
      <w:r w:rsidR="00AF67EB" w:rsidRPr="0039132B">
        <w:rPr>
          <w:rFonts w:ascii="Sylfaen" w:hAnsi="Sylfaen"/>
          <w:sz w:val="18"/>
          <w:szCs w:val="18"/>
          <w:lang w:val="ka-GE"/>
        </w:rPr>
        <w:t>884,44</w:t>
      </w:r>
      <w:r w:rsidR="0009614C" w:rsidRPr="0039132B">
        <w:rPr>
          <w:rFonts w:ascii="Sylfaen" w:hAnsi="Sylfaen"/>
          <w:sz w:val="18"/>
          <w:szCs w:val="18"/>
          <w:lang w:val="ka-GE"/>
        </w:rPr>
        <w:t xml:space="preserve"> ათ. ლარი</w:t>
      </w:r>
    </w:p>
    <w:p w:rsidR="00054DD9" w:rsidRPr="0039132B" w:rsidRDefault="0018341D" w:rsidP="00361E8B">
      <w:pPr>
        <w:jc w:val="both"/>
        <w:rPr>
          <w:rFonts w:ascii="Sylfaen" w:hAnsi="Sylfaen" w:cs="Sylfaen"/>
          <w:sz w:val="18"/>
          <w:szCs w:val="18"/>
          <w:lang w:val="ka-GE"/>
        </w:rPr>
      </w:pPr>
      <w:r w:rsidRPr="0039132B">
        <w:rPr>
          <w:rFonts w:ascii="Sylfaen" w:hAnsi="Sylfaen"/>
          <w:sz w:val="18"/>
          <w:szCs w:val="18"/>
          <w:lang w:val="ka-GE"/>
        </w:rPr>
        <w:tab/>
      </w:r>
      <w:r w:rsidR="00456C24" w:rsidRPr="0039132B">
        <w:rPr>
          <w:rFonts w:ascii="Sylfaen" w:hAnsi="Sylfaen"/>
          <w:b/>
          <w:sz w:val="18"/>
          <w:szCs w:val="18"/>
          <w:lang w:val="ka-GE"/>
        </w:rPr>
        <w:t>ს</w:t>
      </w:r>
      <w:r w:rsidRPr="0039132B">
        <w:rPr>
          <w:rFonts w:ascii="Sylfaen" w:hAnsi="Sylfaen" w:cs="Sylfaen"/>
          <w:b/>
          <w:sz w:val="18"/>
          <w:szCs w:val="18"/>
          <w:lang w:val="ka-GE"/>
        </w:rPr>
        <w:t>ულ</w:t>
      </w:r>
      <w:r w:rsidR="008F40D8" w:rsidRPr="0039132B">
        <w:rPr>
          <w:rFonts w:ascii="Sylfaen" w:hAnsi="Sylfaen" w:cs="Sylfaen"/>
          <w:b/>
          <w:sz w:val="18"/>
          <w:szCs w:val="18"/>
          <w:lang w:val="ka-GE"/>
        </w:rPr>
        <w:t xml:space="preserve"> </w:t>
      </w:r>
      <w:r w:rsidRPr="0039132B">
        <w:rPr>
          <w:rFonts w:ascii="Sylfaen" w:hAnsi="Sylfaen" w:cs="Sylfaen"/>
          <w:b/>
          <w:sz w:val="18"/>
          <w:szCs w:val="18"/>
          <w:lang w:val="ka-GE"/>
        </w:rPr>
        <w:t>შემოსულობების</w:t>
      </w:r>
      <w:r w:rsidR="008F40D8" w:rsidRPr="0039132B">
        <w:rPr>
          <w:rFonts w:ascii="Sylfaen" w:hAnsi="Sylfaen" w:cs="Sylfaen"/>
          <w:b/>
          <w:sz w:val="18"/>
          <w:szCs w:val="18"/>
          <w:lang w:val="ka-GE"/>
        </w:rPr>
        <w:t xml:space="preserve"> </w:t>
      </w:r>
      <w:r w:rsidRPr="0039132B">
        <w:rPr>
          <w:rFonts w:ascii="Sylfaen" w:hAnsi="Sylfaen" w:cs="Sylfaen"/>
          <w:b/>
          <w:sz w:val="18"/>
          <w:szCs w:val="18"/>
          <w:lang w:val="ka-GE"/>
        </w:rPr>
        <w:t>გეგმა</w:t>
      </w:r>
      <w:r w:rsidR="008F40D8" w:rsidRPr="0039132B">
        <w:rPr>
          <w:rFonts w:ascii="Sylfaen" w:hAnsi="Sylfaen" w:cs="Sylfaen"/>
          <w:b/>
          <w:sz w:val="18"/>
          <w:szCs w:val="18"/>
          <w:lang w:val="ka-GE"/>
        </w:rPr>
        <w:t xml:space="preserve"> </w:t>
      </w:r>
      <w:r w:rsidR="00AF67EB" w:rsidRPr="0039132B">
        <w:rPr>
          <w:rFonts w:ascii="Sylfaen" w:hAnsi="Sylfaen"/>
          <w:sz w:val="18"/>
          <w:szCs w:val="18"/>
          <w:lang w:val="ka-GE"/>
        </w:rPr>
        <w:t>2021 წლის</w:t>
      </w:r>
      <w:r w:rsidR="000D5036" w:rsidRPr="0039132B">
        <w:rPr>
          <w:rFonts w:ascii="Sylfaen" w:hAnsi="Sylfaen"/>
          <w:sz w:val="18"/>
          <w:szCs w:val="18"/>
          <w:lang w:val="ka-GE"/>
        </w:rPr>
        <w:t xml:space="preserve"> განმავლობაში </w:t>
      </w:r>
      <w:r w:rsidRPr="0039132B">
        <w:rPr>
          <w:rFonts w:ascii="Sylfaen" w:hAnsi="Sylfaen" w:cs="Sylfaen"/>
          <w:sz w:val="18"/>
          <w:szCs w:val="18"/>
          <w:lang w:val="ka-GE"/>
        </w:rPr>
        <w:t>შესრულდა</w:t>
      </w:r>
      <w:r w:rsidR="008F40D8" w:rsidRPr="0039132B">
        <w:rPr>
          <w:rFonts w:ascii="Sylfaen" w:hAnsi="Sylfaen" w:cs="Sylfaen"/>
          <w:sz w:val="18"/>
          <w:szCs w:val="18"/>
          <w:lang w:val="ka-GE"/>
        </w:rPr>
        <w:t xml:space="preserve"> </w:t>
      </w:r>
      <w:r w:rsidR="00CB5975" w:rsidRPr="0039132B">
        <w:rPr>
          <w:rFonts w:ascii="Sylfaen" w:hAnsi="Sylfaen"/>
          <w:sz w:val="18"/>
          <w:szCs w:val="18"/>
        </w:rPr>
        <w:t>108,23</w:t>
      </w:r>
      <w:r w:rsidRPr="0039132B">
        <w:rPr>
          <w:rFonts w:ascii="Sylfaen" w:hAnsi="Sylfaen"/>
          <w:sz w:val="18"/>
          <w:szCs w:val="18"/>
          <w:lang w:val="ka-GE"/>
        </w:rPr>
        <w:t>%-</w:t>
      </w:r>
      <w:r w:rsidRPr="0039132B">
        <w:rPr>
          <w:rFonts w:ascii="Sylfaen" w:hAnsi="Sylfaen" w:cs="Sylfaen"/>
          <w:sz w:val="18"/>
          <w:szCs w:val="18"/>
          <w:lang w:val="ka-GE"/>
        </w:rPr>
        <w:t>ით</w:t>
      </w:r>
      <w:r w:rsidRPr="0039132B">
        <w:rPr>
          <w:rFonts w:ascii="Sylfaen" w:hAnsi="Sylfaen"/>
          <w:sz w:val="18"/>
          <w:szCs w:val="18"/>
          <w:lang w:val="ka-GE"/>
        </w:rPr>
        <w:t xml:space="preserve">. </w:t>
      </w:r>
      <w:r w:rsidRPr="0039132B">
        <w:rPr>
          <w:rFonts w:ascii="Sylfaen" w:hAnsi="Sylfaen" w:cs="Sylfaen"/>
          <w:sz w:val="18"/>
          <w:szCs w:val="18"/>
          <w:lang w:val="ka-GE"/>
        </w:rPr>
        <w:t>დაგეგმილი</w:t>
      </w:r>
      <w:r w:rsidR="008F40D8" w:rsidRPr="0039132B">
        <w:rPr>
          <w:rFonts w:ascii="Sylfaen" w:hAnsi="Sylfaen" w:cs="Sylfaen"/>
          <w:sz w:val="18"/>
          <w:szCs w:val="18"/>
          <w:lang w:val="ka-GE"/>
        </w:rPr>
        <w:t xml:space="preserve"> </w:t>
      </w:r>
      <w:r w:rsidRPr="0039132B">
        <w:rPr>
          <w:rFonts w:ascii="Sylfaen" w:hAnsi="Sylfaen" w:cs="Sylfaen"/>
          <w:sz w:val="18"/>
          <w:szCs w:val="18"/>
          <w:lang w:val="ka-GE"/>
        </w:rPr>
        <w:t>იყო</w:t>
      </w:r>
      <w:r w:rsidR="008F40D8" w:rsidRPr="0039132B">
        <w:rPr>
          <w:rFonts w:ascii="Sylfaen" w:hAnsi="Sylfaen" w:cs="Sylfaen"/>
          <w:sz w:val="18"/>
          <w:szCs w:val="18"/>
          <w:lang w:val="ka-GE"/>
        </w:rPr>
        <w:t xml:space="preserve"> </w:t>
      </w:r>
      <w:r w:rsidR="00CB5975" w:rsidRPr="0039132B">
        <w:rPr>
          <w:rFonts w:ascii="Sylfaen" w:hAnsi="Sylfaen"/>
          <w:sz w:val="18"/>
          <w:szCs w:val="18"/>
        </w:rPr>
        <w:t>32501</w:t>
      </w:r>
      <w:r w:rsidR="00CB5975" w:rsidRPr="0039132B">
        <w:rPr>
          <w:rFonts w:ascii="Sylfaen" w:hAnsi="Sylfaen"/>
          <w:sz w:val="18"/>
          <w:szCs w:val="18"/>
          <w:lang w:val="ka-GE"/>
        </w:rPr>
        <w:t>,0</w:t>
      </w:r>
      <w:r w:rsidR="008F40D8" w:rsidRPr="0039132B">
        <w:rPr>
          <w:rFonts w:ascii="Sylfaen" w:hAnsi="Sylfaen"/>
          <w:sz w:val="18"/>
          <w:szCs w:val="18"/>
          <w:lang w:val="ka-GE"/>
        </w:rPr>
        <w:t xml:space="preserve"> </w:t>
      </w:r>
      <w:r w:rsidRPr="0039132B">
        <w:rPr>
          <w:rFonts w:ascii="Sylfaen" w:hAnsi="Sylfaen" w:cs="Sylfaen"/>
          <w:sz w:val="18"/>
          <w:szCs w:val="18"/>
          <w:lang w:val="ka-GE"/>
        </w:rPr>
        <w:t>ათ</w:t>
      </w:r>
      <w:r w:rsidR="00805192" w:rsidRPr="0039132B">
        <w:rPr>
          <w:rFonts w:ascii="Sylfaen" w:hAnsi="Sylfaen" w:cs="Sylfaen"/>
          <w:sz w:val="18"/>
          <w:szCs w:val="18"/>
          <w:lang w:val="ka-GE"/>
        </w:rPr>
        <w:t>.</w:t>
      </w:r>
      <w:r w:rsidRPr="0039132B">
        <w:rPr>
          <w:rFonts w:ascii="Sylfaen" w:hAnsi="Sylfaen" w:cs="Sylfaen"/>
          <w:sz w:val="18"/>
          <w:szCs w:val="18"/>
          <w:lang w:val="ka-GE"/>
        </w:rPr>
        <w:t>ლარი</w:t>
      </w:r>
      <w:r w:rsidRPr="0039132B">
        <w:rPr>
          <w:rFonts w:ascii="Sylfaen" w:hAnsi="Sylfaen"/>
          <w:sz w:val="18"/>
          <w:szCs w:val="18"/>
          <w:lang w:val="ka-GE"/>
        </w:rPr>
        <w:t xml:space="preserve">, </w:t>
      </w:r>
      <w:r w:rsidRPr="0039132B">
        <w:rPr>
          <w:rFonts w:ascii="Sylfaen" w:hAnsi="Sylfaen" w:cs="Sylfaen"/>
          <w:sz w:val="18"/>
          <w:szCs w:val="18"/>
          <w:lang w:val="ka-GE"/>
        </w:rPr>
        <w:t>მიღებულმა</w:t>
      </w:r>
      <w:r w:rsidRPr="0039132B">
        <w:rPr>
          <w:rFonts w:ascii="Sylfaen" w:hAnsi="Sylfaen"/>
          <w:sz w:val="18"/>
          <w:szCs w:val="18"/>
          <w:lang w:val="ka-GE"/>
        </w:rPr>
        <w:t xml:space="preserve"> საკასო </w:t>
      </w:r>
      <w:r w:rsidRPr="0039132B">
        <w:rPr>
          <w:rFonts w:ascii="Sylfaen" w:hAnsi="Sylfaen" w:cs="Sylfaen"/>
          <w:sz w:val="18"/>
          <w:szCs w:val="18"/>
          <w:lang w:val="ka-GE"/>
        </w:rPr>
        <w:t>შემოსავალმა</w:t>
      </w:r>
      <w:r w:rsidR="008F40D8" w:rsidRPr="0039132B">
        <w:rPr>
          <w:rFonts w:ascii="Sylfaen" w:hAnsi="Sylfaen" w:cs="Sylfaen"/>
          <w:sz w:val="18"/>
          <w:szCs w:val="18"/>
          <w:lang w:val="ka-GE"/>
        </w:rPr>
        <w:t xml:space="preserve"> </w:t>
      </w:r>
      <w:r w:rsidRPr="0039132B">
        <w:rPr>
          <w:rFonts w:ascii="Sylfaen" w:hAnsi="Sylfaen" w:cs="Sylfaen"/>
          <w:sz w:val="18"/>
          <w:szCs w:val="18"/>
          <w:lang w:val="ka-GE"/>
        </w:rPr>
        <w:t>კი</w:t>
      </w:r>
      <w:r w:rsidR="008F40D8" w:rsidRPr="0039132B">
        <w:rPr>
          <w:rFonts w:ascii="Sylfaen" w:hAnsi="Sylfaen" w:cs="Sylfaen"/>
          <w:sz w:val="18"/>
          <w:szCs w:val="18"/>
          <w:lang w:val="ka-GE"/>
        </w:rPr>
        <w:t xml:space="preserve"> </w:t>
      </w:r>
      <w:r w:rsidRPr="0039132B">
        <w:rPr>
          <w:rFonts w:ascii="Sylfaen" w:hAnsi="Sylfaen" w:cs="Sylfaen"/>
          <w:sz w:val="18"/>
          <w:szCs w:val="18"/>
          <w:lang w:val="ka-GE"/>
        </w:rPr>
        <w:t>შეადგინა</w:t>
      </w:r>
      <w:r w:rsidR="008F40D8" w:rsidRPr="0039132B">
        <w:rPr>
          <w:rFonts w:ascii="Sylfaen" w:hAnsi="Sylfaen" w:cs="Sylfaen"/>
          <w:sz w:val="18"/>
          <w:szCs w:val="18"/>
          <w:lang w:val="ka-GE"/>
        </w:rPr>
        <w:t xml:space="preserve"> </w:t>
      </w:r>
      <w:r w:rsidR="00CB5975" w:rsidRPr="0039132B">
        <w:rPr>
          <w:rFonts w:ascii="Sylfaen" w:hAnsi="Sylfaen"/>
          <w:sz w:val="18"/>
          <w:szCs w:val="18"/>
          <w:lang w:val="ka-GE"/>
        </w:rPr>
        <w:t>35174,54</w:t>
      </w:r>
      <w:r w:rsidR="008F40D8" w:rsidRPr="0039132B">
        <w:rPr>
          <w:rFonts w:ascii="Sylfaen" w:hAnsi="Sylfaen"/>
          <w:sz w:val="18"/>
          <w:szCs w:val="18"/>
          <w:lang w:val="ka-GE"/>
        </w:rPr>
        <w:t xml:space="preserve"> </w:t>
      </w:r>
      <w:r w:rsidRPr="0039132B">
        <w:rPr>
          <w:rFonts w:ascii="Sylfaen" w:hAnsi="Sylfaen" w:cs="Sylfaen"/>
          <w:sz w:val="18"/>
          <w:szCs w:val="18"/>
          <w:lang w:val="ka-GE"/>
        </w:rPr>
        <w:t>ათ</w:t>
      </w:r>
      <w:r w:rsidR="00805192" w:rsidRPr="0039132B">
        <w:rPr>
          <w:rFonts w:ascii="Sylfaen" w:hAnsi="Sylfaen" w:cs="Sylfaen"/>
          <w:sz w:val="18"/>
          <w:szCs w:val="18"/>
          <w:lang w:val="ka-GE"/>
        </w:rPr>
        <w:t>.</w:t>
      </w:r>
      <w:r w:rsidRPr="0039132B">
        <w:rPr>
          <w:rFonts w:ascii="Sylfaen" w:hAnsi="Sylfaen" w:cs="Sylfaen"/>
          <w:sz w:val="18"/>
          <w:szCs w:val="18"/>
          <w:lang w:val="ka-GE"/>
        </w:rPr>
        <w:t>ლარი</w:t>
      </w:r>
      <w:r w:rsidR="000D5036" w:rsidRPr="0039132B">
        <w:rPr>
          <w:rFonts w:ascii="Sylfaen" w:hAnsi="Sylfaen" w:cs="Sylfaen"/>
          <w:sz w:val="18"/>
          <w:szCs w:val="18"/>
          <w:lang w:val="ka-GE"/>
        </w:rPr>
        <w:t>.</w:t>
      </w:r>
    </w:p>
    <w:p w:rsidR="00CB5975" w:rsidRPr="0039132B" w:rsidRDefault="00CB5975" w:rsidP="00CB5975">
      <w:pPr>
        <w:spacing w:line="240" w:lineRule="auto"/>
        <w:jc w:val="center"/>
        <w:rPr>
          <w:rFonts w:ascii="Sylfaen" w:eastAsia="Times New Roman" w:hAnsi="Sylfaen" w:cs="Times New Roman"/>
          <w:bCs/>
          <w:sz w:val="18"/>
          <w:szCs w:val="18"/>
        </w:rPr>
      </w:pPr>
    </w:p>
    <w:p w:rsidR="005E6FFA" w:rsidRPr="0039132B" w:rsidRDefault="005E6FFA" w:rsidP="005E6FFA">
      <w:pPr>
        <w:jc w:val="both"/>
        <w:rPr>
          <w:rFonts w:ascii="Sylfaen" w:hAnsi="Sylfaen" w:cs="Sylfaen"/>
          <w:b/>
          <w:sz w:val="18"/>
          <w:szCs w:val="18"/>
          <w:lang w:val="ka-GE"/>
        </w:rPr>
      </w:pPr>
      <w:r w:rsidRPr="0039132B">
        <w:rPr>
          <w:rFonts w:ascii="Sylfaen" w:hAnsi="Sylfaen" w:cs="Sylfaen"/>
          <w:sz w:val="18"/>
          <w:szCs w:val="18"/>
          <w:lang w:val="ka-GE"/>
        </w:rPr>
        <w:lastRenderedPageBreak/>
        <w:t>ნაშთის ცვლილების შესახებ</w:t>
      </w:r>
      <w:r w:rsidRPr="0039132B">
        <w:rPr>
          <w:rFonts w:ascii="Sylfaen" w:hAnsi="Sylfaen" w:cs="Sylfaen"/>
          <w:b/>
          <w:sz w:val="18"/>
          <w:szCs w:val="18"/>
          <w:lang w:val="ka-GE"/>
        </w:rPr>
        <w:t xml:space="preserve"> </w:t>
      </w:r>
      <w:r w:rsidRPr="0039132B">
        <w:rPr>
          <w:rFonts w:ascii="Sylfaen" w:hAnsi="Sylfaen" w:cs="Sylfaen"/>
          <w:sz w:val="18"/>
          <w:szCs w:val="18"/>
        </w:rPr>
        <w:t xml:space="preserve">- </w:t>
      </w:r>
      <w:r w:rsidRPr="0039132B">
        <w:rPr>
          <w:rFonts w:ascii="Sylfaen" w:hAnsi="Sylfaen"/>
          <w:sz w:val="18"/>
          <w:szCs w:val="18"/>
          <w:lang w:val="ka-GE"/>
        </w:rPr>
        <w:t xml:space="preserve">2021 წლის 01 იანვრისათვის, </w:t>
      </w:r>
      <w:r w:rsidRPr="0039132B">
        <w:rPr>
          <w:rFonts w:ascii="Sylfaen" w:hAnsi="Sylfaen" w:cs="Sylfaen"/>
          <w:sz w:val="18"/>
          <w:szCs w:val="18"/>
          <w:lang w:val="ka-GE"/>
        </w:rPr>
        <w:t>2020</w:t>
      </w:r>
      <w:r w:rsidRPr="0039132B">
        <w:rPr>
          <w:rFonts w:ascii="Sylfaen" w:hAnsi="Sylfaen" w:cs="Sylfaen"/>
          <w:sz w:val="18"/>
          <w:szCs w:val="18"/>
        </w:rPr>
        <w:t xml:space="preserve"> წლის განმავლობაში გაწეული საკასო ხარჯების გათვალისწინებით, </w:t>
      </w:r>
      <w:r w:rsidRPr="0039132B">
        <w:rPr>
          <w:rFonts w:ascii="Sylfaen" w:hAnsi="Sylfaen"/>
          <w:sz w:val="18"/>
          <w:szCs w:val="18"/>
          <w:lang w:val="ka-GE"/>
        </w:rPr>
        <w:t>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Pr="0039132B">
        <w:rPr>
          <w:rFonts w:ascii="Sylfaen" w:hAnsi="Sylfaen"/>
          <w:sz w:val="18"/>
          <w:szCs w:val="18"/>
        </w:rPr>
        <w:t xml:space="preserve"> -</w:t>
      </w:r>
      <w:r w:rsidRPr="0039132B">
        <w:rPr>
          <w:rFonts w:ascii="Sylfaen" w:hAnsi="Sylfaen"/>
          <w:sz w:val="18"/>
          <w:szCs w:val="18"/>
          <w:lang w:val="ka-GE"/>
        </w:rPr>
        <w:t xml:space="preserve">3553,02  ათ. ლარი,  ადგილობრივი ბიუჯეტიდან -  </w:t>
      </w:r>
      <w:r w:rsidRPr="0039132B">
        <w:rPr>
          <w:rFonts w:ascii="Sylfaen" w:hAnsi="Sylfaen" w:cs="Sylfaen"/>
          <w:sz w:val="18"/>
          <w:szCs w:val="18"/>
        </w:rPr>
        <w:t>აღებული და ასანაზღაურებელი</w:t>
      </w:r>
      <w:r w:rsidRPr="0039132B">
        <w:rPr>
          <w:rFonts w:ascii="Sylfaen" w:hAnsi="Sylfaen" w:cs="Sylfaen"/>
          <w:sz w:val="18"/>
          <w:szCs w:val="18"/>
          <w:lang w:val="ka-GE"/>
        </w:rPr>
        <w:t xml:space="preserve"> </w:t>
      </w:r>
      <w:r w:rsidRPr="0039132B">
        <w:rPr>
          <w:rFonts w:ascii="Sylfaen" w:hAnsi="Sylfaen" w:cs="Sylfaen"/>
          <w:sz w:val="18"/>
          <w:szCs w:val="18"/>
        </w:rPr>
        <w:t>ვალდებულებები</w:t>
      </w:r>
      <w:r w:rsidRPr="0039132B">
        <w:rPr>
          <w:rFonts w:ascii="Sylfaen" w:hAnsi="Sylfaen" w:cs="Sylfaen"/>
          <w:sz w:val="18"/>
          <w:szCs w:val="18"/>
          <w:lang w:val="ka-GE"/>
        </w:rPr>
        <w:t xml:space="preserve"> 3286,8 ათ. ლარი, </w:t>
      </w:r>
      <w:r w:rsidRPr="0039132B">
        <w:rPr>
          <w:rFonts w:ascii="Sylfaen" w:hAnsi="Sylfaen" w:cs="Sylfaen"/>
          <w:sz w:val="18"/>
          <w:szCs w:val="18"/>
        </w:rPr>
        <w:t xml:space="preserve">ჭარბი შემოსავლები - </w:t>
      </w:r>
      <w:r w:rsidRPr="0039132B">
        <w:rPr>
          <w:rFonts w:ascii="Sylfaen" w:hAnsi="Sylfaen" w:cs="Sylfaen"/>
          <w:sz w:val="18"/>
          <w:szCs w:val="18"/>
          <w:lang w:val="ka-GE"/>
        </w:rPr>
        <w:t>445,23 ათ. ლარი, თავისუფალი ნაშთი გადასახდელებიდან - 2796,82</w:t>
      </w:r>
      <w:r w:rsidRPr="0039132B">
        <w:rPr>
          <w:rFonts w:ascii="Sylfaen" w:hAnsi="Sylfaen" w:cs="Sylfaen"/>
          <w:sz w:val="18"/>
          <w:szCs w:val="18"/>
        </w:rPr>
        <w:t xml:space="preserve"> ათ,ლარი. </w:t>
      </w:r>
      <w:r w:rsidRPr="0039132B">
        <w:rPr>
          <w:rFonts w:ascii="Sylfaen" w:hAnsi="Sylfaen"/>
          <w:sz w:val="18"/>
          <w:szCs w:val="18"/>
          <w:lang w:val="ka-GE"/>
        </w:rPr>
        <w:t>2022 წლის 01 იანვრისათვის,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Pr="0039132B">
        <w:rPr>
          <w:rFonts w:ascii="Sylfaen" w:hAnsi="Sylfaen"/>
          <w:sz w:val="18"/>
          <w:szCs w:val="18"/>
        </w:rPr>
        <w:t xml:space="preserve"> -</w:t>
      </w:r>
      <w:r w:rsidRPr="0039132B">
        <w:rPr>
          <w:rFonts w:ascii="Sylfaen" w:hAnsi="Sylfaen"/>
          <w:sz w:val="18"/>
          <w:szCs w:val="18"/>
          <w:lang w:val="ka-GE"/>
        </w:rPr>
        <w:t xml:space="preserve"> 3872,0  ათ. ლარი,  ადგილობრივი ბიუჯეტიდან -  </w:t>
      </w:r>
      <w:r w:rsidRPr="0039132B">
        <w:rPr>
          <w:rFonts w:ascii="Sylfaen" w:hAnsi="Sylfaen" w:cs="Sylfaen"/>
          <w:sz w:val="18"/>
          <w:szCs w:val="18"/>
        </w:rPr>
        <w:t>აღებული და ასანაზღაურებელი</w:t>
      </w:r>
      <w:r w:rsidRPr="0039132B">
        <w:rPr>
          <w:rFonts w:ascii="Sylfaen" w:hAnsi="Sylfaen" w:cs="Sylfaen"/>
          <w:sz w:val="18"/>
          <w:szCs w:val="18"/>
          <w:lang w:val="ka-GE"/>
        </w:rPr>
        <w:t xml:space="preserve"> </w:t>
      </w:r>
      <w:r w:rsidRPr="0039132B">
        <w:rPr>
          <w:rFonts w:ascii="Sylfaen" w:hAnsi="Sylfaen" w:cs="Sylfaen"/>
          <w:sz w:val="18"/>
          <w:szCs w:val="18"/>
        </w:rPr>
        <w:t>ვალდებულებები</w:t>
      </w:r>
      <w:r w:rsidRPr="0039132B">
        <w:rPr>
          <w:rFonts w:ascii="Sylfaen" w:hAnsi="Sylfaen" w:cs="Sylfaen"/>
          <w:sz w:val="18"/>
          <w:szCs w:val="18"/>
          <w:lang w:val="ka-GE"/>
        </w:rPr>
        <w:t xml:space="preserve"> </w:t>
      </w:r>
      <w:r w:rsidR="00074903" w:rsidRPr="0039132B">
        <w:rPr>
          <w:rFonts w:ascii="Sylfaen" w:hAnsi="Sylfaen" w:cs="Sylfaen"/>
          <w:sz w:val="18"/>
          <w:szCs w:val="18"/>
          <w:lang w:val="ka-GE"/>
        </w:rPr>
        <w:t>3276,8</w:t>
      </w:r>
      <w:r w:rsidRPr="0039132B">
        <w:rPr>
          <w:rFonts w:ascii="Sylfaen" w:hAnsi="Sylfaen" w:cs="Sylfaen"/>
          <w:sz w:val="18"/>
          <w:szCs w:val="18"/>
          <w:lang w:val="ka-GE"/>
        </w:rPr>
        <w:t xml:space="preserve"> ათ. ლარი, </w:t>
      </w:r>
      <w:r w:rsidRPr="0039132B">
        <w:rPr>
          <w:rFonts w:ascii="Sylfaen" w:hAnsi="Sylfaen" w:cs="Sylfaen"/>
          <w:sz w:val="18"/>
          <w:szCs w:val="18"/>
        </w:rPr>
        <w:t xml:space="preserve">ჭარბი შემოსავლები - </w:t>
      </w:r>
      <w:r w:rsidRPr="0039132B">
        <w:rPr>
          <w:rFonts w:ascii="Sylfaen" w:hAnsi="Sylfaen" w:cs="Sylfaen"/>
          <w:sz w:val="18"/>
          <w:szCs w:val="18"/>
          <w:lang w:val="ka-GE"/>
        </w:rPr>
        <w:t xml:space="preserve">2303,29 ათ. ლარი, თავისუფალი ნაშთი გადასახდელებიდან - </w:t>
      </w:r>
      <w:r w:rsidR="00074903" w:rsidRPr="0039132B">
        <w:rPr>
          <w:rFonts w:ascii="Sylfaen" w:hAnsi="Sylfaen" w:cs="Sylfaen"/>
          <w:sz w:val="18"/>
          <w:szCs w:val="18"/>
        </w:rPr>
        <w:t>3660.36</w:t>
      </w:r>
      <w:r w:rsidRPr="0039132B">
        <w:rPr>
          <w:rFonts w:ascii="Sylfaen" w:hAnsi="Sylfaen" w:cs="Sylfaen"/>
          <w:sz w:val="18"/>
          <w:szCs w:val="18"/>
        </w:rPr>
        <w:t xml:space="preserve"> ათ,ლარი.</w:t>
      </w:r>
    </w:p>
    <w:p w:rsidR="005E6FFA" w:rsidRPr="0039132B" w:rsidRDefault="005E6FFA" w:rsidP="005E6FFA">
      <w:pPr>
        <w:jc w:val="both"/>
        <w:rPr>
          <w:rFonts w:ascii="Sylfaen" w:hAnsi="Sylfaen" w:cs="Sylfaen"/>
          <w:sz w:val="18"/>
          <w:szCs w:val="18"/>
        </w:rPr>
      </w:pPr>
    </w:p>
    <w:p w:rsidR="005E6FFA" w:rsidRPr="0039132B" w:rsidRDefault="005E6FFA" w:rsidP="005E6FFA">
      <w:pPr>
        <w:ind w:firstLine="720"/>
        <w:jc w:val="both"/>
        <w:rPr>
          <w:rFonts w:ascii="Sylfaen" w:hAnsi="Sylfaen"/>
          <w:sz w:val="18"/>
          <w:szCs w:val="18"/>
          <w:lang w:val="ka-GE"/>
        </w:rPr>
      </w:pPr>
      <w:r w:rsidRPr="0039132B">
        <w:rPr>
          <w:rFonts w:ascii="Sylfaen" w:hAnsi="Sylfaen"/>
          <w:sz w:val="18"/>
          <w:szCs w:val="18"/>
          <w:lang w:val="ka-GE"/>
        </w:rPr>
        <w:t xml:space="preserve">ნაშთის ცვლილებამ შეადგინა </w:t>
      </w:r>
      <w:r w:rsidR="00074903" w:rsidRPr="0039132B">
        <w:rPr>
          <w:rFonts w:ascii="Sylfaen" w:hAnsi="Sylfaen"/>
          <w:sz w:val="18"/>
          <w:szCs w:val="18"/>
          <w:lang w:val="ka-GE"/>
        </w:rPr>
        <w:t>3030,65</w:t>
      </w:r>
      <w:r w:rsidRPr="0039132B">
        <w:rPr>
          <w:rFonts w:ascii="Sylfaen" w:hAnsi="Sylfaen"/>
          <w:sz w:val="18"/>
          <w:szCs w:val="18"/>
          <w:lang w:val="ka-GE"/>
        </w:rPr>
        <w:t xml:space="preserve"> ათ. ლარი.</w:t>
      </w:r>
    </w:p>
    <w:p w:rsidR="005E6FFA" w:rsidRPr="005E6FFA" w:rsidRDefault="005E6FFA" w:rsidP="005E6FFA">
      <w:pPr>
        <w:ind w:firstLine="720"/>
        <w:jc w:val="both"/>
        <w:rPr>
          <w:rFonts w:ascii="Sylfaen" w:hAnsi="Sylfaen"/>
          <w:sz w:val="20"/>
          <w:szCs w:val="20"/>
          <w:lang w:val="ka-GE"/>
        </w:rPr>
      </w:pPr>
    </w:p>
    <w:p w:rsidR="005E6FFA" w:rsidRPr="004419D4" w:rsidRDefault="005E6FFA" w:rsidP="005E6FFA">
      <w:pPr>
        <w:ind w:firstLine="720"/>
        <w:jc w:val="center"/>
        <w:rPr>
          <w:rFonts w:ascii="Sylfaen" w:hAnsi="Sylfaen"/>
          <w:sz w:val="18"/>
          <w:szCs w:val="18"/>
          <w:lang w:val="ka-GE"/>
        </w:rPr>
      </w:pPr>
      <w:r>
        <w:rPr>
          <w:rFonts w:ascii="Sylfaen" w:hAnsi="Sylfaen"/>
          <w:sz w:val="18"/>
          <w:szCs w:val="18"/>
          <w:lang w:val="ka-GE"/>
        </w:rPr>
        <w:t>ნაშთის ცვლილება</w:t>
      </w:r>
    </w:p>
    <w:p w:rsidR="005E6FFA" w:rsidRPr="008A58FE" w:rsidRDefault="005E6FFA" w:rsidP="005E6FFA">
      <w:pPr>
        <w:jc w:val="right"/>
        <w:rPr>
          <w:rFonts w:ascii="Sylfaen" w:eastAsia="Calibri" w:hAnsi="Sylfaen"/>
          <w:sz w:val="18"/>
          <w:szCs w:val="18"/>
          <w:lang w:val="ka-GE"/>
        </w:rPr>
      </w:pPr>
      <w:r w:rsidRPr="00B15F28">
        <w:rPr>
          <w:rFonts w:ascii="Sylfaen" w:eastAsia="Calibri" w:hAnsi="Sylfaen"/>
          <w:sz w:val="16"/>
          <w:szCs w:val="18"/>
          <w:lang w:val="ka-GE"/>
        </w:rPr>
        <w:t>ათას</w:t>
      </w:r>
      <w:r w:rsidR="00074903">
        <w:rPr>
          <w:rFonts w:ascii="Sylfaen" w:eastAsia="Calibri" w:hAnsi="Sylfaen"/>
          <w:sz w:val="16"/>
          <w:szCs w:val="18"/>
          <w:lang w:val="ka-GE"/>
        </w:rPr>
        <w:t>ი</w:t>
      </w:r>
      <w:r w:rsidRPr="00B15F28">
        <w:rPr>
          <w:rFonts w:ascii="Sylfaen" w:eastAsia="Calibri" w:hAnsi="Sylfaen"/>
          <w:sz w:val="16"/>
          <w:szCs w:val="18"/>
          <w:lang w:val="ka-GE"/>
        </w:rPr>
        <w:t xml:space="preserve"> </w:t>
      </w:r>
      <w:r w:rsidR="00074903">
        <w:rPr>
          <w:rFonts w:ascii="Sylfaen" w:eastAsia="Calibri" w:hAnsi="Sylfaen"/>
          <w:sz w:val="16"/>
          <w:szCs w:val="18"/>
          <w:lang w:val="ka-GE"/>
        </w:rPr>
        <w:t>ლარ</w:t>
      </w:r>
      <w:r w:rsidRPr="00B15F28">
        <w:rPr>
          <w:rFonts w:ascii="Sylfaen" w:eastAsia="Calibri" w:hAnsi="Sylfaen"/>
          <w:sz w:val="16"/>
          <w:szCs w:val="18"/>
          <w:lang w:val="ka-GE"/>
        </w:rPr>
        <w:t>ი</w:t>
      </w:r>
    </w:p>
    <w:tbl>
      <w:tblPr>
        <w:tblW w:w="5000" w:type="pct"/>
        <w:tblLook w:val="04A0" w:firstRow="1" w:lastRow="0" w:firstColumn="1" w:lastColumn="0" w:noHBand="0" w:noVBand="1"/>
      </w:tblPr>
      <w:tblGrid>
        <w:gridCol w:w="6047"/>
        <w:gridCol w:w="1958"/>
        <w:gridCol w:w="1795"/>
      </w:tblGrid>
      <w:tr w:rsidR="005E6FFA" w:rsidRPr="0042301E" w:rsidTr="00B3735F">
        <w:trPr>
          <w:trHeight w:val="269"/>
        </w:trPr>
        <w:tc>
          <w:tcPr>
            <w:tcW w:w="3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6FFA" w:rsidRPr="0042301E" w:rsidRDefault="005E6FFA" w:rsidP="00B3735F">
            <w:pPr>
              <w:jc w:val="center"/>
              <w:rPr>
                <w:rFonts w:ascii="Arial CYR" w:hAnsi="Arial CYR" w:cs="Arial CYR"/>
                <w:bCs/>
                <w:sz w:val="16"/>
                <w:szCs w:val="16"/>
              </w:rPr>
            </w:pPr>
            <w:r w:rsidRPr="0042301E">
              <w:rPr>
                <w:rFonts w:ascii="Sylfaen" w:hAnsi="Sylfaen" w:cs="Sylfaen"/>
                <w:bCs/>
                <w:sz w:val="16"/>
                <w:szCs w:val="16"/>
              </w:rPr>
              <w:t>დასახელება</w:t>
            </w:r>
            <w:r w:rsidRPr="0042301E">
              <w:rPr>
                <w:rFonts w:ascii="Arial CYR" w:hAnsi="Arial CYR" w:cs="Arial CYR"/>
                <w:bCs/>
                <w:sz w:val="16"/>
                <w:szCs w:val="16"/>
              </w:rPr>
              <w:t xml:space="preserve"> </w:t>
            </w:r>
          </w:p>
        </w:tc>
        <w:tc>
          <w:tcPr>
            <w:tcW w:w="999" w:type="pct"/>
            <w:tcBorders>
              <w:top w:val="single" w:sz="4" w:space="0" w:color="auto"/>
              <w:left w:val="nil"/>
              <w:bottom w:val="single" w:sz="4" w:space="0" w:color="auto"/>
              <w:right w:val="single" w:sz="4" w:space="0" w:color="auto"/>
            </w:tcBorders>
            <w:shd w:val="clear" w:color="000000" w:fill="FFFFFF"/>
            <w:vAlign w:val="center"/>
            <w:hideMark/>
          </w:tcPr>
          <w:p w:rsidR="005E6FFA" w:rsidRPr="0042301E" w:rsidRDefault="005E6FFA" w:rsidP="00074903">
            <w:pPr>
              <w:jc w:val="center"/>
              <w:rPr>
                <w:rFonts w:ascii="Arial CYR" w:hAnsi="Arial CYR" w:cs="Arial CYR"/>
                <w:bCs/>
                <w:sz w:val="16"/>
                <w:szCs w:val="16"/>
              </w:rPr>
            </w:pPr>
            <w:r w:rsidRPr="0042301E">
              <w:rPr>
                <w:rFonts w:ascii="Arial CYR" w:hAnsi="Arial CYR" w:cs="Arial CYR"/>
                <w:bCs/>
                <w:sz w:val="16"/>
                <w:szCs w:val="16"/>
              </w:rPr>
              <w:t xml:space="preserve"> 20</w:t>
            </w:r>
            <w:r w:rsidRPr="0042301E">
              <w:rPr>
                <w:rFonts w:ascii="Sylfaen" w:hAnsi="Sylfaen" w:cs="Arial CYR"/>
                <w:bCs/>
                <w:sz w:val="16"/>
                <w:szCs w:val="16"/>
                <w:lang w:val="ka-GE"/>
              </w:rPr>
              <w:t>2</w:t>
            </w:r>
            <w:r w:rsidR="00074903">
              <w:rPr>
                <w:rFonts w:ascii="Sylfaen" w:hAnsi="Sylfaen" w:cs="Arial CYR"/>
                <w:bCs/>
                <w:sz w:val="16"/>
                <w:szCs w:val="16"/>
                <w:lang w:val="ka-GE"/>
              </w:rPr>
              <w:t>1</w:t>
            </w:r>
            <w:r w:rsidRPr="0042301E">
              <w:rPr>
                <w:rFonts w:ascii="Sylfaen" w:hAnsi="Sylfaen" w:cs="Arial CYR"/>
                <w:bCs/>
                <w:sz w:val="16"/>
                <w:szCs w:val="16"/>
                <w:lang w:val="ka-GE"/>
              </w:rPr>
              <w:t xml:space="preserve">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გეგმა</w:t>
            </w:r>
            <w:r w:rsidRPr="0042301E">
              <w:rPr>
                <w:rFonts w:ascii="Arial CYR" w:hAnsi="Arial CYR" w:cs="Arial CYR"/>
                <w:bCs/>
                <w:sz w:val="16"/>
                <w:szCs w:val="16"/>
              </w:rPr>
              <w:t xml:space="preserve"> </w:t>
            </w:r>
          </w:p>
        </w:tc>
        <w:tc>
          <w:tcPr>
            <w:tcW w:w="916" w:type="pct"/>
            <w:tcBorders>
              <w:top w:val="single" w:sz="4" w:space="0" w:color="auto"/>
              <w:left w:val="nil"/>
              <w:bottom w:val="single" w:sz="4" w:space="0" w:color="auto"/>
              <w:right w:val="single" w:sz="4" w:space="0" w:color="auto"/>
            </w:tcBorders>
            <w:shd w:val="clear" w:color="000000" w:fill="FFFFFF"/>
            <w:vAlign w:val="center"/>
            <w:hideMark/>
          </w:tcPr>
          <w:p w:rsidR="005E6FFA" w:rsidRPr="0042301E" w:rsidRDefault="005E6FFA" w:rsidP="00074903">
            <w:pPr>
              <w:jc w:val="center"/>
              <w:rPr>
                <w:rFonts w:ascii="Arial CYR" w:hAnsi="Arial CYR" w:cs="Arial CYR"/>
                <w:bCs/>
                <w:sz w:val="16"/>
                <w:szCs w:val="16"/>
              </w:rPr>
            </w:pPr>
            <w:r w:rsidRPr="0042301E">
              <w:rPr>
                <w:rFonts w:ascii="Arial CYR" w:hAnsi="Arial CYR" w:cs="Arial CYR"/>
                <w:bCs/>
                <w:sz w:val="16"/>
                <w:szCs w:val="16"/>
              </w:rPr>
              <w:t xml:space="preserve"> 20</w:t>
            </w:r>
            <w:r w:rsidRPr="0042301E">
              <w:rPr>
                <w:rFonts w:ascii="Sylfaen" w:hAnsi="Sylfaen" w:cs="Arial CYR"/>
                <w:bCs/>
                <w:sz w:val="16"/>
                <w:szCs w:val="16"/>
                <w:lang w:val="ka-GE"/>
              </w:rPr>
              <w:t>2</w:t>
            </w:r>
            <w:r w:rsidR="00074903">
              <w:rPr>
                <w:rFonts w:ascii="Sylfaen" w:hAnsi="Sylfaen" w:cs="Arial CYR"/>
                <w:bCs/>
                <w:sz w:val="16"/>
                <w:szCs w:val="16"/>
                <w:lang w:val="ka-GE"/>
              </w:rPr>
              <w:t>1</w:t>
            </w:r>
            <w:r w:rsidRPr="0042301E">
              <w:rPr>
                <w:rFonts w:ascii="Arial CYR" w:hAnsi="Arial CYR" w:cs="Arial CYR"/>
                <w:bCs/>
                <w:sz w:val="16"/>
                <w:szCs w:val="16"/>
              </w:rPr>
              <w:t xml:space="preserve">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ფაქტი</w:t>
            </w:r>
            <w:r w:rsidRPr="0042301E">
              <w:rPr>
                <w:rFonts w:ascii="Arial CYR" w:hAnsi="Arial CYR" w:cs="Arial CYR"/>
                <w:bCs/>
                <w:sz w:val="16"/>
                <w:szCs w:val="16"/>
              </w:rPr>
              <w:t xml:space="preserve"> </w:t>
            </w:r>
          </w:p>
        </w:tc>
      </w:tr>
      <w:tr w:rsidR="005E6FFA" w:rsidRPr="0042301E" w:rsidTr="00B3735F">
        <w:trPr>
          <w:trHeight w:val="287"/>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5E6FFA" w:rsidRPr="0042301E" w:rsidRDefault="005E6FFA" w:rsidP="00B3735F">
            <w:pPr>
              <w:jc w:val="center"/>
              <w:rPr>
                <w:rFonts w:ascii="Arial CYR" w:hAnsi="Arial CYR" w:cs="Arial CYR"/>
                <w:bCs/>
                <w:sz w:val="16"/>
                <w:szCs w:val="16"/>
              </w:rPr>
            </w:pPr>
            <w:r w:rsidRPr="0042301E">
              <w:rPr>
                <w:rFonts w:ascii="Arial CYR" w:hAnsi="Arial CYR" w:cs="Arial CYR"/>
                <w:bCs/>
                <w:sz w:val="16"/>
                <w:szCs w:val="16"/>
              </w:rPr>
              <w:t xml:space="preserve"> </w:t>
            </w:r>
            <w:r w:rsidRPr="0042301E">
              <w:rPr>
                <w:rFonts w:ascii="Sylfaen" w:hAnsi="Sylfaen" w:cs="Sylfaen"/>
                <w:bCs/>
                <w:sz w:val="16"/>
                <w:szCs w:val="16"/>
              </w:rPr>
              <w:t>ფინანსური</w:t>
            </w:r>
            <w:r w:rsidRPr="0042301E">
              <w:rPr>
                <w:rFonts w:ascii="Arial" w:hAnsi="Arial" w:cs="Arial"/>
                <w:bCs/>
                <w:sz w:val="16"/>
                <w:szCs w:val="16"/>
              </w:rPr>
              <w:t xml:space="preserve"> </w:t>
            </w:r>
            <w:r w:rsidRPr="0042301E">
              <w:rPr>
                <w:rFonts w:ascii="Sylfaen" w:hAnsi="Sylfaen" w:cs="Sylfaen"/>
                <w:bCs/>
                <w:sz w:val="16"/>
                <w:szCs w:val="16"/>
              </w:rPr>
              <w:t>აქტივების</w:t>
            </w:r>
            <w:r w:rsidRPr="0042301E">
              <w:rPr>
                <w:rFonts w:ascii="Arial" w:hAnsi="Arial" w:cs="Arial"/>
                <w:bCs/>
                <w:sz w:val="16"/>
                <w:szCs w:val="16"/>
              </w:rPr>
              <w:t xml:space="preserve"> </w:t>
            </w:r>
            <w:r w:rsidRPr="0042301E">
              <w:rPr>
                <w:rFonts w:ascii="Sylfaen" w:hAnsi="Sylfaen" w:cs="Sylfaen"/>
                <w:bCs/>
                <w:sz w:val="16"/>
                <w:szCs w:val="16"/>
              </w:rPr>
              <w:t>ცვლილება</w:t>
            </w:r>
            <w:r w:rsidRPr="0042301E">
              <w:rPr>
                <w:rFonts w:ascii="Arial CYR" w:hAnsi="Arial CYR" w:cs="Arial CYR"/>
                <w:bCs/>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hideMark/>
          </w:tcPr>
          <w:p w:rsidR="005E6FFA" w:rsidRPr="00074903" w:rsidRDefault="00074903" w:rsidP="00074903">
            <w:pPr>
              <w:jc w:val="center"/>
              <w:rPr>
                <w:rFonts w:ascii="Sylfaen" w:hAnsi="Sylfaen" w:cs="Calibri"/>
                <w:bCs/>
                <w:sz w:val="16"/>
                <w:szCs w:val="16"/>
              </w:rPr>
            </w:pPr>
            <w:r w:rsidRPr="00074903">
              <w:rPr>
                <w:rFonts w:ascii="Sylfaen" w:hAnsi="Sylfaen"/>
                <w:bCs/>
                <w:sz w:val="16"/>
                <w:szCs w:val="16"/>
                <w:lang w:val="ka-GE"/>
              </w:rPr>
              <w:t>-</w:t>
            </w:r>
            <w:r w:rsidRPr="00074903">
              <w:rPr>
                <w:rFonts w:ascii="Sylfaen" w:hAnsi="Sylfaen"/>
                <w:bCs/>
                <w:sz w:val="16"/>
                <w:szCs w:val="16"/>
              </w:rPr>
              <w:t>9,293.28</w:t>
            </w:r>
          </w:p>
        </w:tc>
        <w:tc>
          <w:tcPr>
            <w:tcW w:w="916" w:type="pct"/>
            <w:tcBorders>
              <w:top w:val="nil"/>
              <w:left w:val="nil"/>
              <w:bottom w:val="single" w:sz="4" w:space="0" w:color="auto"/>
              <w:right w:val="single" w:sz="4" w:space="0" w:color="auto"/>
            </w:tcBorders>
            <w:shd w:val="clear" w:color="000000" w:fill="FFFFFF"/>
            <w:noWrap/>
            <w:vAlign w:val="center"/>
            <w:hideMark/>
          </w:tcPr>
          <w:p w:rsidR="005E6FFA" w:rsidRPr="00074903" w:rsidRDefault="00074903" w:rsidP="00074903">
            <w:pPr>
              <w:jc w:val="center"/>
              <w:rPr>
                <w:rFonts w:ascii="Sylfaen" w:hAnsi="Sylfaen"/>
                <w:bCs/>
                <w:sz w:val="16"/>
                <w:szCs w:val="16"/>
              </w:rPr>
            </w:pPr>
            <w:r w:rsidRPr="00074903">
              <w:rPr>
                <w:rFonts w:ascii="Sylfaen" w:hAnsi="Sylfaen"/>
                <w:bCs/>
                <w:sz w:val="16"/>
                <w:szCs w:val="16"/>
              </w:rPr>
              <w:t>3,030.65</w:t>
            </w:r>
          </w:p>
        </w:tc>
      </w:tr>
      <w:tr w:rsidR="005E6FFA" w:rsidRPr="0042301E" w:rsidTr="00B3735F">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5E6FFA" w:rsidRPr="0042301E" w:rsidRDefault="005E6FFA" w:rsidP="00B3735F">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ზრდა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5E6FFA" w:rsidRPr="00074903" w:rsidRDefault="005E6FFA" w:rsidP="00B3735F">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5E6FFA" w:rsidRPr="00074903" w:rsidRDefault="00074903" w:rsidP="00074903">
            <w:pPr>
              <w:jc w:val="center"/>
              <w:rPr>
                <w:rFonts w:ascii="Sylfaen" w:hAnsi="Sylfaen"/>
                <w:bCs/>
                <w:sz w:val="16"/>
                <w:szCs w:val="16"/>
              </w:rPr>
            </w:pPr>
            <w:r w:rsidRPr="00074903">
              <w:rPr>
                <w:rFonts w:ascii="Sylfaen" w:hAnsi="Sylfaen"/>
                <w:bCs/>
                <w:sz w:val="16"/>
                <w:szCs w:val="16"/>
              </w:rPr>
              <w:t>3,170.74</w:t>
            </w:r>
          </w:p>
        </w:tc>
      </w:tr>
      <w:tr w:rsidR="005E6FFA" w:rsidRPr="0042301E" w:rsidTr="00B3735F">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5E6FFA" w:rsidRPr="0042301E" w:rsidRDefault="005E6FFA" w:rsidP="00B3735F">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5E6FFA" w:rsidRPr="00074903" w:rsidRDefault="005E6FFA" w:rsidP="00B3735F">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5E6FFA" w:rsidRPr="00074903" w:rsidRDefault="00074903" w:rsidP="00074903">
            <w:pPr>
              <w:jc w:val="center"/>
              <w:rPr>
                <w:rFonts w:ascii="Sylfaen" w:hAnsi="Sylfaen"/>
                <w:bCs/>
                <w:sz w:val="16"/>
                <w:szCs w:val="16"/>
              </w:rPr>
            </w:pPr>
            <w:r w:rsidRPr="00074903">
              <w:rPr>
                <w:rFonts w:ascii="Sylfaen" w:hAnsi="Sylfaen"/>
                <w:bCs/>
                <w:sz w:val="16"/>
                <w:szCs w:val="16"/>
              </w:rPr>
              <w:t>3,170.74</w:t>
            </w:r>
          </w:p>
        </w:tc>
      </w:tr>
      <w:tr w:rsidR="005E6FFA" w:rsidRPr="0042301E" w:rsidTr="00B3735F">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5E6FFA" w:rsidRPr="0042301E" w:rsidRDefault="005E6FFA" w:rsidP="00B3735F">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კლება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5E6FFA" w:rsidRPr="00074903" w:rsidRDefault="00074903" w:rsidP="00074903">
            <w:pPr>
              <w:jc w:val="center"/>
              <w:rPr>
                <w:rFonts w:ascii="Sylfaen" w:hAnsi="Sylfaen"/>
                <w:bCs/>
                <w:sz w:val="16"/>
                <w:szCs w:val="16"/>
              </w:rPr>
            </w:pPr>
            <w:r w:rsidRPr="00074903">
              <w:rPr>
                <w:rFonts w:ascii="Sylfaen" w:hAnsi="Sylfaen"/>
                <w:bCs/>
                <w:sz w:val="16"/>
                <w:szCs w:val="16"/>
              </w:rPr>
              <w:t>9,293.28</w:t>
            </w:r>
          </w:p>
        </w:tc>
        <w:tc>
          <w:tcPr>
            <w:tcW w:w="916" w:type="pct"/>
            <w:tcBorders>
              <w:top w:val="nil"/>
              <w:left w:val="nil"/>
              <w:bottom w:val="single" w:sz="4" w:space="0" w:color="auto"/>
              <w:right w:val="single" w:sz="4" w:space="0" w:color="auto"/>
            </w:tcBorders>
            <w:shd w:val="clear" w:color="000000" w:fill="FFFFFF"/>
            <w:noWrap/>
            <w:vAlign w:val="center"/>
          </w:tcPr>
          <w:p w:rsidR="005E6FFA" w:rsidRPr="00074903" w:rsidRDefault="00074903" w:rsidP="00074903">
            <w:pPr>
              <w:jc w:val="center"/>
              <w:rPr>
                <w:rFonts w:ascii="Sylfaen" w:hAnsi="Sylfaen"/>
                <w:bCs/>
                <w:sz w:val="16"/>
                <w:szCs w:val="16"/>
              </w:rPr>
            </w:pPr>
            <w:r w:rsidRPr="00074903">
              <w:rPr>
                <w:rFonts w:ascii="Sylfaen" w:hAnsi="Sylfaen"/>
                <w:bCs/>
                <w:sz w:val="16"/>
                <w:szCs w:val="16"/>
              </w:rPr>
              <w:t>140.10</w:t>
            </w:r>
          </w:p>
        </w:tc>
      </w:tr>
      <w:tr w:rsidR="005E6FFA" w:rsidRPr="0042301E" w:rsidTr="00B3735F">
        <w:trPr>
          <w:trHeight w:val="233"/>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5E6FFA" w:rsidRPr="0042301E" w:rsidRDefault="005E6FFA" w:rsidP="00B3735F">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5E6FFA" w:rsidRPr="00074903" w:rsidRDefault="00074903" w:rsidP="00074903">
            <w:pPr>
              <w:jc w:val="center"/>
              <w:rPr>
                <w:rFonts w:ascii="Sylfaen" w:hAnsi="Sylfaen"/>
                <w:bCs/>
                <w:sz w:val="16"/>
                <w:szCs w:val="16"/>
              </w:rPr>
            </w:pPr>
            <w:r w:rsidRPr="00074903">
              <w:rPr>
                <w:rFonts w:ascii="Sylfaen" w:hAnsi="Sylfaen"/>
                <w:bCs/>
                <w:sz w:val="16"/>
                <w:szCs w:val="16"/>
              </w:rPr>
              <w:t>9,293.28</w:t>
            </w:r>
          </w:p>
        </w:tc>
        <w:tc>
          <w:tcPr>
            <w:tcW w:w="916" w:type="pct"/>
            <w:tcBorders>
              <w:top w:val="nil"/>
              <w:left w:val="nil"/>
              <w:bottom w:val="single" w:sz="4" w:space="0" w:color="auto"/>
              <w:right w:val="single" w:sz="4" w:space="0" w:color="auto"/>
            </w:tcBorders>
            <w:shd w:val="clear" w:color="000000" w:fill="FFFFFF"/>
            <w:noWrap/>
            <w:vAlign w:val="center"/>
          </w:tcPr>
          <w:p w:rsidR="005E6FFA" w:rsidRPr="00074903" w:rsidRDefault="00074903" w:rsidP="00074903">
            <w:pPr>
              <w:jc w:val="center"/>
              <w:rPr>
                <w:rFonts w:ascii="Sylfaen" w:hAnsi="Sylfaen"/>
                <w:bCs/>
                <w:sz w:val="16"/>
                <w:szCs w:val="16"/>
              </w:rPr>
            </w:pPr>
            <w:r w:rsidRPr="00074903">
              <w:rPr>
                <w:rFonts w:ascii="Sylfaen" w:hAnsi="Sylfaen"/>
                <w:bCs/>
                <w:sz w:val="16"/>
                <w:szCs w:val="16"/>
              </w:rPr>
              <w:t>140.10</w:t>
            </w:r>
          </w:p>
        </w:tc>
      </w:tr>
    </w:tbl>
    <w:p w:rsidR="005E6FFA" w:rsidRDefault="005E6FFA" w:rsidP="00CB5975">
      <w:pPr>
        <w:spacing w:line="240" w:lineRule="auto"/>
        <w:jc w:val="center"/>
        <w:rPr>
          <w:rFonts w:ascii="Sylfaen" w:eastAsia="Times New Roman" w:hAnsi="Sylfaen" w:cs="Times New Roman"/>
          <w:bCs/>
          <w:sz w:val="16"/>
          <w:szCs w:val="16"/>
        </w:rPr>
      </w:pPr>
    </w:p>
    <w:p w:rsidR="0039132B" w:rsidRPr="0042301E" w:rsidRDefault="0039132B" w:rsidP="0039132B">
      <w:pPr>
        <w:spacing w:line="360" w:lineRule="auto"/>
        <w:ind w:left="-720" w:firstLine="720"/>
        <w:jc w:val="both"/>
        <w:rPr>
          <w:rFonts w:ascii="Sylfaen" w:hAnsi="Sylfaen" w:cs="Aparajita"/>
          <w:sz w:val="20"/>
          <w:szCs w:val="20"/>
          <w:lang w:val="ka-GE"/>
        </w:rPr>
      </w:pPr>
    </w:p>
    <w:p w:rsidR="0039132B" w:rsidRPr="0039132B" w:rsidRDefault="0039132B" w:rsidP="0039132B">
      <w:pPr>
        <w:jc w:val="center"/>
        <w:rPr>
          <w:rFonts w:ascii="Sylfaen" w:hAnsi="Sylfaen" w:cs="Sylfaen"/>
          <w:b/>
          <w:sz w:val="20"/>
          <w:szCs w:val="20"/>
          <w:lang w:val="ka-GE"/>
        </w:rPr>
      </w:pPr>
      <w:r w:rsidRPr="0039132B">
        <w:rPr>
          <w:rFonts w:ascii="Sylfaen" w:hAnsi="Sylfaen" w:cs="Sylfaen"/>
          <w:b/>
          <w:sz w:val="20"/>
          <w:szCs w:val="20"/>
          <w:lang w:val="ka-GE"/>
        </w:rPr>
        <w:t xml:space="preserve">თელავის მუნიციპალიტეტის </w:t>
      </w:r>
      <w:r w:rsidRPr="0039132B">
        <w:rPr>
          <w:rFonts w:ascii="Sylfaen" w:hAnsi="Sylfaen"/>
          <w:b/>
          <w:sz w:val="20"/>
          <w:szCs w:val="20"/>
          <w:lang w:val="de-AT"/>
        </w:rPr>
        <w:t xml:space="preserve">მიერ </w:t>
      </w:r>
      <w:r w:rsidRPr="0039132B">
        <w:rPr>
          <w:rFonts w:ascii="Sylfaen" w:hAnsi="Sylfaen"/>
          <w:b/>
          <w:sz w:val="20"/>
          <w:szCs w:val="20"/>
          <w:lang w:val="ka-GE"/>
        </w:rPr>
        <w:t xml:space="preserve">2021 </w:t>
      </w:r>
      <w:r w:rsidRPr="0039132B">
        <w:rPr>
          <w:rFonts w:ascii="Sylfaen" w:hAnsi="Sylfaen" w:cs="Sylfaen"/>
          <w:b/>
          <w:sz w:val="20"/>
          <w:szCs w:val="20"/>
          <w:lang w:val="ka-GE"/>
        </w:rPr>
        <w:t xml:space="preserve">წლის </w:t>
      </w:r>
      <w:r w:rsidRPr="0039132B">
        <w:rPr>
          <w:rFonts w:ascii="Sylfaen" w:hAnsi="Sylfaen" w:cs="Sylfaen"/>
          <w:b/>
          <w:sz w:val="20"/>
          <w:szCs w:val="20"/>
          <w:lang w:val="de-AT"/>
        </w:rPr>
        <w:t>მუნიციპალიტეტის ვალდებულებების მომსახურებ</w:t>
      </w:r>
      <w:r w:rsidRPr="0039132B">
        <w:rPr>
          <w:rFonts w:ascii="Sylfaen" w:hAnsi="Sylfaen" w:cs="Sylfaen"/>
          <w:b/>
          <w:sz w:val="20"/>
          <w:szCs w:val="20"/>
          <w:lang w:val="ka-GE"/>
        </w:rPr>
        <w:t>ის</w:t>
      </w:r>
      <w:r w:rsidRPr="0039132B">
        <w:rPr>
          <w:rFonts w:ascii="Sylfaen" w:hAnsi="Sylfaen" w:cs="Sylfaen"/>
          <w:b/>
          <w:sz w:val="20"/>
          <w:szCs w:val="20"/>
          <w:lang w:val="de-AT"/>
        </w:rPr>
        <w:t xml:space="preserve"> და დაფარვ</w:t>
      </w:r>
      <w:r w:rsidRPr="0039132B">
        <w:rPr>
          <w:rFonts w:ascii="Sylfaen" w:hAnsi="Sylfaen" w:cs="Sylfaen"/>
          <w:b/>
          <w:sz w:val="20"/>
          <w:szCs w:val="20"/>
          <w:lang w:val="ka-GE"/>
        </w:rPr>
        <w:t>ის შესახებ ანგარიში</w:t>
      </w:r>
    </w:p>
    <w:p w:rsidR="0039132B" w:rsidRPr="0039132B" w:rsidRDefault="0039132B" w:rsidP="0039132B">
      <w:pPr>
        <w:jc w:val="center"/>
        <w:rPr>
          <w:rFonts w:ascii="Sylfaen" w:hAnsi="Sylfaen" w:cs="Sylfaen"/>
          <w:b/>
          <w:sz w:val="20"/>
          <w:szCs w:val="20"/>
        </w:rPr>
      </w:pPr>
    </w:p>
    <w:p w:rsidR="0039132B" w:rsidRDefault="0039132B" w:rsidP="0039132B">
      <w:pPr>
        <w:ind w:firstLine="720"/>
        <w:jc w:val="both"/>
        <w:rPr>
          <w:rFonts w:ascii="Sylfaen" w:eastAsia="Calibri" w:hAnsi="Sylfaen"/>
          <w:sz w:val="18"/>
          <w:szCs w:val="18"/>
          <w:lang w:val="ka-GE"/>
        </w:rPr>
      </w:pPr>
      <w:r w:rsidRPr="0039132B">
        <w:rPr>
          <w:rFonts w:ascii="Sylfaen" w:hAnsi="Sylfaen" w:cs="Sylfaen"/>
          <w:sz w:val="20"/>
          <w:szCs w:val="20"/>
          <w:lang w:val="de-AT"/>
        </w:rPr>
        <w:t>20</w:t>
      </w:r>
      <w:r w:rsidRPr="0039132B">
        <w:rPr>
          <w:rFonts w:ascii="Sylfaen" w:hAnsi="Sylfaen" w:cs="Sylfaen"/>
          <w:sz w:val="20"/>
          <w:szCs w:val="20"/>
          <w:lang w:val="ka-GE"/>
        </w:rPr>
        <w:t>2</w:t>
      </w:r>
      <w:r>
        <w:rPr>
          <w:rFonts w:ascii="Sylfaen" w:hAnsi="Sylfaen" w:cs="Sylfaen"/>
          <w:sz w:val="20"/>
          <w:szCs w:val="20"/>
          <w:lang w:val="ka-GE"/>
        </w:rPr>
        <w:t>1</w:t>
      </w:r>
      <w:r w:rsidRPr="0039132B">
        <w:rPr>
          <w:rFonts w:ascii="Sylfaen" w:hAnsi="Sylfaen" w:cs="Sylfaen"/>
          <w:sz w:val="20"/>
          <w:szCs w:val="20"/>
          <w:lang w:val="de-AT"/>
        </w:rPr>
        <w:t xml:space="preserve"> წლის</w:t>
      </w:r>
      <w:r w:rsidRPr="0039132B">
        <w:rPr>
          <w:rFonts w:ascii="Sylfaen" w:hAnsi="Sylfaen" w:cs="Sylfaen"/>
          <w:sz w:val="20"/>
          <w:szCs w:val="20"/>
          <w:lang w:val="ka-GE"/>
        </w:rPr>
        <w:t xml:space="preserve"> განმავლობაში </w:t>
      </w:r>
      <w:r w:rsidRPr="0039132B">
        <w:rPr>
          <w:rFonts w:ascii="Sylfaen" w:hAnsi="Sylfaen" w:cs="Sylfaen"/>
          <w:sz w:val="20"/>
          <w:szCs w:val="20"/>
          <w:lang w:val="de-AT"/>
        </w:rPr>
        <w:t>თელავის მუნიციპალიტეტის მიერ ვალდებულებების მომსახურებ</w:t>
      </w:r>
      <w:r w:rsidRPr="0039132B">
        <w:rPr>
          <w:rFonts w:ascii="Sylfaen" w:hAnsi="Sylfaen" w:cs="Sylfaen"/>
          <w:sz w:val="20"/>
          <w:szCs w:val="20"/>
          <w:lang w:val="ka-GE"/>
        </w:rPr>
        <w:t>ის</w:t>
      </w:r>
      <w:r w:rsidRPr="0039132B">
        <w:rPr>
          <w:rFonts w:ascii="Sylfaen" w:hAnsi="Sylfaen" w:cs="Sylfaen"/>
          <w:sz w:val="20"/>
          <w:szCs w:val="20"/>
          <w:lang w:val="de-AT"/>
        </w:rPr>
        <w:t xml:space="preserve"> და დაფარვის </w:t>
      </w:r>
      <w:r w:rsidRPr="0039132B">
        <w:rPr>
          <w:rFonts w:ascii="Sylfaen" w:hAnsi="Sylfaen" w:cs="Sylfaen"/>
          <w:sz w:val="20"/>
          <w:szCs w:val="20"/>
          <w:lang w:val="ka-GE"/>
        </w:rPr>
        <w:t>დაფინანსების გათვალისწინებით, დაიხარჯა</w:t>
      </w:r>
      <w:r w:rsidRPr="0039132B">
        <w:rPr>
          <w:rFonts w:ascii="Sylfaen" w:hAnsi="Sylfaen" w:cs="Sylfaen"/>
          <w:sz w:val="20"/>
          <w:szCs w:val="20"/>
          <w:lang w:val="de-AT"/>
        </w:rPr>
        <w:t xml:space="preserve">  </w:t>
      </w:r>
      <w:r>
        <w:rPr>
          <w:rFonts w:ascii="Sylfaen" w:hAnsi="Sylfaen" w:cs="Sylfaen"/>
          <w:sz w:val="20"/>
          <w:szCs w:val="20"/>
          <w:lang w:val="ka-GE"/>
        </w:rPr>
        <w:t>376,06</w:t>
      </w:r>
      <w:r w:rsidRPr="0039132B">
        <w:rPr>
          <w:rFonts w:ascii="Sylfaen" w:hAnsi="Sylfaen" w:cs="Sylfaen"/>
          <w:sz w:val="20"/>
          <w:szCs w:val="20"/>
          <w:lang w:val="de-AT"/>
        </w:rPr>
        <w:t xml:space="preserve"> ათ. ლარი (გეგმა შესრულდა 99,</w:t>
      </w:r>
      <w:r>
        <w:rPr>
          <w:rFonts w:ascii="Sylfaen" w:hAnsi="Sylfaen" w:cs="Sylfaen"/>
          <w:sz w:val="20"/>
          <w:szCs w:val="20"/>
          <w:lang w:val="ka-GE"/>
        </w:rPr>
        <w:t>27</w:t>
      </w:r>
      <w:r w:rsidRPr="0039132B">
        <w:rPr>
          <w:rFonts w:ascii="Sylfaen" w:hAnsi="Sylfaen" w:cs="Sylfaen"/>
          <w:sz w:val="20"/>
          <w:szCs w:val="20"/>
          <w:lang w:val="ka-GE"/>
        </w:rPr>
        <w:t xml:space="preserve">%-ით) </w:t>
      </w:r>
      <w:r w:rsidRPr="000F6F0F">
        <w:rPr>
          <w:rFonts w:ascii="Sylfaen" w:hAnsi="Sylfaen" w:cs="Sylfaen"/>
          <w:sz w:val="20"/>
          <w:szCs w:val="20"/>
          <w:lang w:val="ka-GE"/>
        </w:rPr>
        <w:t>თელავის მუნიციპალიტეტში „საქართველოს მყარი ნარჩენების მართვის პროექტის“ ფარგლებში გადმოცემული ქონების შესახებ</w:t>
      </w:r>
      <w:r>
        <w:rPr>
          <w:rFonts w:ascii="Sylfaen" w:hAnsi="Sylfaen" w:cs="Sylfaen"/>
          <w:sz w:val="20"/>
          <w:szCs w:val="20"/>
          <w:lang w:val="ka-GE"/>
        </w:rPr>
        <w:t xml:space="preserve"> და </w:t>
      </w:r>
      <w:r w:rsidRPr="00950C05">
        <w:rPr>
          <w:rFonts w:ascii="Sylfaen" w:hAnsi="Sylfaen" w:cs="Sylfaen"/>
          <w:sz w:val="20"/>
          <w:szCs w:val="20"/>
          <w:lang w:val="ka-GE"/>
        </w:rPr>
        <w:t>„საქართველოს ურბანული ტრანსპორტის გაუმჯობესების პროგრამის“ ფარგლებში</w:t>
      </w:r>
      <w:r>
        <w:rPr>
          <w:rFonts w:ascii="Sylfaen" w:hAnsi="Sylfaen" w:cs="Sylfaen"/>
          <w:sz w:val="20"/>
          <w:szCs w:val="20"/>
          <w:lang w:val="ka-GE"/>
        </w:rPr>
        <w:t xml:space="preserve"> </w:t>
      </w:r>
      <w:r w:rsidRPr="000F6F0F">
        <w:rPr>
          <w:rFonts w:ascii="Sylfaen" w:hAnsi="Sylfaen" w:cs="Sylfaen"/>
          <w:sz w:val="20"/>
          <w:szCs w:val="20"/>
          <w:lang w:val="ka-GE"/>
        </w:rPr>
        <w:t>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r>
        <w:rPr>
          <w:rFonts w:ascii="Sylfaen" w:hAnsi="Sylfaen" w:cs="Sylfaen"/>
          <w:sz w:val="20"/>
          <w:szCs w:val="20"/>
          <w:lang w:val="ka-GE"/>
        </w:rPr>
        <w:t>.</w:t>
      </w:r>
    </w:p>
    <w:p w:rsidR="0039132B" w:rsidRPr="008A58FE" w:rsidRDefault="0039132B" w:rsidP="0039132B">
      <w:pPr>
        <w:jc w:val="right"/>
        <w:rPr>
          <w:rFonts w:ascii="Sylfaen" w:eastAsia="Calibri" w:hAnsi="Sylfaen"/>
          <w:sz w:val="18"/>
          <w:szCs w:val="18"/>
          <w:lang w:val="ka-GE"/>
        </w:rPr>
      </w:pPr>
      <w:r w:rsidRPr="008A58FE">
        <w:rPr>
          <w:rFonts w:ascii="Sylfaen" w:eastAsia="Calibri" w:hAnsi="Sylfaen"/>
          <w:sz w:val="18"/>
          <w:szCs w:val="18"/>
          <w:lang w:val="ka-GE"/>
        </w:rPr>
        <w:t>ათას</w:t>
      </w:r>
      <w:r>
        <w:rPr>
          <w:rFonts w:ascii="Sylfaen" w:eastAsia="Calibri" w:hAnsi="Sylfaen"/>
          <w:sz w:val="18"/>
          <w:szCs w:val="18"/>
          <w:lang w:val="ka-GE"/>
        </w:rPr>
        <w:t>ი</w:t>
      </w:r>
      <w:r w:rsidRPr="008A58FE">
        <w:rPr>
          <w:rFonts w:ascii="Sylfaen" w:eastAsia="Calibri" w:hAnsi="Sylfaen"/>
          <w:sz w:val="18"/>
          <w:szCs w:val="18"/>
          <w:lang w:val="ka-GE"/>
        </w:rPr>
        <w:t xml:space="preserve"> </w:t>
      </w:r>
      <w:r>
        <w:rPr>
          <w:rFonts w:ascii="Sylfaen" w:eastAsia="Calibri" w:hAnsi="Sylfaen"/>
          <w:sz w:val="18"/>
          <w:szCs w:val="18"/>
          <w:lang w:val="ka-GE"/>
        </w:rPr>
        <w:t>ლარ</w:t>
      </w:r>
      <w:r w:rsidRPr="008A58FE">
        <w:rPr>
          <w:rFonts w:ascii="Sylfaen" w:eastAsia="Calibri" w:hAnsi="Sylfaen"/>
          <w:sz w:val="18"/>
          <w:szCs w:val="18"/>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8"/>
        <w:gridCol w:w="1656"/>
        <w:gridCol w:w="7"/>
        <w:gridCol w:w="1658"/>
      </w:tblGrid>
      <w:tr w:rsidR="0039132B" w:rsidRPr="0042301E" w:rsidTr="0071507B">
        <w:trPr>
          <w:trHeight w:val="530"/>
        </w:trPr>
        <w:tc>
          <w:tcPr>
            <w:tcW w:w="3302" w:type="pct"/>
            <w:shd w:val="clear" w:color="auto" w:fill="auto"/>
            <w:vAlign w:val="center"/>
            <w:hideMark/>
          </w:tcPr>
          <w:p w:rsidR="0039132B" w:rsidRPr="0042301E" w:rsidRDefault="0039132B" w:rsidP="0071507B">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39132B" w:rsidRPr="0042301E" w:rsidRDefault="0039132B" w:rsidP="0039132B">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202</w:t>
            </w:r>
            <w:r>
              <w:rPr>
                <w:rFonts w:ascii="Sylfaen" w:eastAsia="Times New Roman" w:hAnsi="Sylfaen" w:cs="Arial"/>
                <w:b/>
                <w:bCs/>
                <w:sz w:val="16"/>
                <w:szCs w:val="16"/>
                <w:lang w:val="ka-GE"/>
              </w:rPr>
              <w:t>1</w:t>
            </w:r>
            <w:r w:rsidRPr="0042301E">
              <w:rPr>
                <w:rFonts w:ascii="Sylfaen" w:eastAsia="Times New Roman" w:hAnsi="Sylfaen" w:cs="Arial"/>
                <w:b/>
                <w:bCs/>
                <w:sz w:val="16"/>
                <w:szCs w:val="16"/>
                <w:lang w:val="ka-GE"/>
              </w:rPr>
              <w:t xml:space="preserve"> წლის გეგმა</w:t>
            </w:r>
          </w:p>
        </w:tc>
        <w:tc>
          <w:tcPr>
            <w:tcW w:w="849" w:type="pct"/>
            <w:gridSpan w:val="2"/>
            <w:shd w:val="clear" w:color="auto" w:fill="auto"/>
            <w:vAlign w:val="center"/>
            <w:hideMark/>
          </w:tcPr>
          <w:p w:rsidR="0039132B" w:rsidRPr="0042301E" w:rsidRDefault="0039132B" w:rsidP="0039132B">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202</w:t>
            </w:r>
            <w:r>
              <w:rPr>
                <w:rFonts w:ascii="Sylfaen" w:eastAsia="Times New Roman" w:hAnsi="Sylfaen" w:cs="Arial"/>
                <w:b/>
                <w:bCs/>
                <w:sz w:val="16"/>
                <w:szCs w:val="16"/>
                <w:lang w:val="ka-GE"/>
              </w:rPr>
              <w:t>1</w:t>
            </w:r>
            <w:r w:rsidRPr="0042301E">
              <w:rPr>
                <w:rFonts w:ascii="Sylfaen" w:eastAsia="Times New Roman" w:hAnsi="Sylfaen" w:cs="Arial"/>
                <w:b/>
                <w:bCs/>
                <w:sz w:val="16"/>
                <w:szCs w:val="16"/>
                <w:lang w:val="ka-GE"/>
              </w:rPr>
              <w:t xml:space="preserve"> წლის ფაქტი</w:t>
            </w:r>
          </w:p>
        </w:tc>
      </w:tr>
      <w:tr w:rsidR="0039132B" w:rsidRPr="0042301E" w:rsidTr="0071507B">
        <w:trPr>
          <w:trHeight w:val="332"/>
        </w:trPr>
        <w:tc>
          <w:tcPr>
            <w:tcW w:w="3306" w:type="pct"/>
            <w:gridSpan w:val="2"/>
            <w:shd w:val="clear" w:color="auto" w:fill="auto"/>
            <w:vAlign w:val="center"/>
            <w:hideMark/>
          </w:tcPr>
          <w:p w:rsidR="0039132B" w:rsidRPr="0042301E" w:rsidRDefault="0039132B" w:rsidP="0039132B">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39132B" w:rsidRPr="0039132B" w:rsidRDefault="0039132B" w:rsidP="0039132B">
            <w:pPr>
              <w:jc w:val="center"/>
              <w:rPr>
                <w:rFonts w:ascii="Sylfaen" w:hAnsi="Sylfaen"/>
                <w:b/>
                <w:bCs/>
                <w:sz w:val="16"/>
                <w:szCs w:val="16"/>
              </w:rPr>
            </w:pPr>
            <w:r w:rsidRPr="0039132B">
              <w:rPr>
                <w:rFonts w:ascii="Sylfaen" w:hAnsi="Sylfaen"/>
                <w:b/>
                <w:bCs/>
                <w:sz w:val="16"/>
                <w:szCs w:val="16"/>
              </w:rPr>
              <w:t>379.36</w:t>
            </w:r>
          </w:p>
        </w:tc>
        <w:tc>
          <w:tcPr>
            <w:tcW w:w="846" w:type="pct"/>
            <w:shd w:val="clear" w:color="auto" w:fill="auto"/>
            <w:vAlign w:val="center"/>
            <w:hideMark/>
          </w:tcPr>
          <w:p w:rsidR="0039132B" w:rsidRPr="0039132B" w:rsidRDefault="0039132B" w:rsidP="0039132B">
            <w:pPr>
              <w:jc w:val="center"/>
              <w:rPr>
                <w:rFonts w:ascii="Sylfaen" w:hAnsi="Sylfaen"/>
                <w:b/>
                <w:bCs/>
                <w:sz w:val="16"/>
                <w:szCs w:val="16"/>
              </w:rPr>
            </w:pPr>
            <w:r w:rsidRPr="0039132B">
              <w:rPr>
                <w:rFonts w:ascii="Sylfaen" w:hAnsi="Sylfaen"/>
                <w:b/>
                <w:bCs/>
                <w:sz w:val="16"/>
                <w:szCs w:val="16"/>
              </w:rPr>
              <w:t>376.06</w:t>
            </w:r>
          </w:p>
        </w:tc>
      </w:tr>
      <w:tr w:rsidR="0039132B" w:rsidRPr="0042301E" w:rsidTr="0071507B">
        <w:trPr>
          <w:trHeight w:val="315"/>
        </w:trPr>
        <w:tc>
          <w:tcPr>
            <w:tcW w:w="3306" w:type="pct"/>
            <w:gridSpan w:val="2"/>
            <w:shd w:val="clear" w:color="auto" w:fill="auto"/>
            <w:vAlign w:val="center"/>
            <w:hideMark/>
          </w:tcPr>
          <w:p w:rsidR="0039132B" w:rsidRPr="0042301E" w:rsidRDefault="0039132B" w:rsidP="0039132B">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848" w:type="pct"/>
            <w:gridSpan w:val="2"/>
            <w:shd w:val="clear" w:color="auto" w:fill="auto"/>
            <w:vAlign w:val="center"/>
            <w:hideMark/>
          </w:tcPr>
          <w:p w:rsidR="0039132B" w:rsidRPr="0039132B" w:rsidRDefault="0039132B" w:rsidP="0039132B">
            <w:pPr>
              <w:jc w:val="center"/>
              <w:rPr>
                <w:rFonts w:ascii="Sylfaen" w:hAnsi="Sylfaen"/>
                <w:sz w:val="16"/>
                <w:szCs w:val="16"/>
              </w:rPr>
            </w:pPr>
            <w:r w:rsidRPr="0039132B">
              <w:rPr>
                <w:rFonts w:ascii="Sylfaen" w:hAnsi="Sylfaen"/>
                <w:sz w:val="16"/>
                <w:szCs w:val="16"/>
              </w:rPr>
              <w:t>256.06</w:t>
            </w:r>
          </w:p>
        </w:tc>
        <w:tc>
          <w:tcPr>
            <w:tcW w:w="846" w:type="pct"/>
            <w:shd w:val="clear" w:color="auto" w:fill="auto"/>
            <w:vAlign w:val="center"/>
            <w:hideMark/>
          </w:tcPr>
          <w:p w:rsidR="0039132B" w:rsidRPr="0039132B" w:rsidRDefault="0039132B" w:rsidP="0039132B">
            <w:pPr>
              <w:jc w:val="center"/>
              <w:rPr>
                <w:rFonts w:ascii="Sylfaen" w:hAnsi="Sylfaen"/>
                <w:sz w:val="16"/>
                <w:szCs w:val="16"/>
              </w:rPr>
            </w:pPr>
            <w:r w:rsidRPr="0039132B">
              <w:rPr>
                <w:rFonts w:ascii="Sylfaen" w:hAnsi="Sylfaen"/>
                <w:sz w:val="16"/>
                <w:szCs w:val="16"/>
              </w:rPr>
              <w:t>252.78</w:t>
            </w:r>
          </w:p>
        </w:tc>
      </w:tr>
      <w:tr w:rsidR="0039132B" w:rsidRPr="0042301E" w:rsidTr="0071507B">
        <w:trPr>
          <w:trHeight w:val="224"/>
        </w:trPr>
        <w:tc>
          <w:tcPr>
            <w:tcW w:w="3306" w:type="pct"/>
            <w:gridSpan w:val="2"/>
            <w:shd w:val="clear" w:color="auto" w:fill="auto"/>
            <w:vAlign w:val="center"/>
            <w:hideMark/>
          </w:tcPr>
          <w:p w:rsidR="0039132B" w:rsidRPr="0042301E" w:rsidRDefault="0039132B" w:rsidP="0039132B">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848" w:type="pct"/>
            <w:gridSpan w:val="2"/>
            <w:shd w:val="clear" w:color="auto" w:fill="auto"/>
            <w:vAlign w:val="center"/>
            <w:hideMark/>
          </w:tcPr>
          <w:p w:rsidR="0039132B" w:rsidRPr="0039132B" w:rsidRDefault="0039132B" w:rsidP="0039132B">
            <w:pPr>
              <w:jc w:val="center"/>
              <w:rPr>
                <w:rFonts w:ascii="Sylfaen" w:hAnsi="Sylfaen"/>
                <w:sz w:val="16"/>
                <w:szCs w:val="16"/>
              </w:rPr>
            </w:pPr>
            <w:r w:rsidRPr="0039132B">
              <w:rPr>
                <w:rFonts w:ascii="Sylfaen" w:hAnsi="Sylfaen"/>
                <w:sz w:val="16"/>
                <w:szCs w:val="16"/>
              </w:rPr>
              <w:t>256.06</w:t>
            </w:r>
          </w:p>
        </w:tc>
        <w:tc>
          <w:tcPr>
            <w:tcW w:w="846" w:type="pct"/>
            <w:shd w:val="clear" w:color="auto" w:fill="auto"/>
            <w:vAlign w:val="center"/>
            <w:hideMark/>
          </w:tcPr>
          <w:p w:rsidR="0039132B" w:rsidRPr="0039132B" w:rsidRDefault="0039132B" w:rsidP="0039132B">
            <w:pPr>
              <w:jc w:val="center"/>
              <w:rPr>
                <w:rFonts w:ascii="Sylfaen" w:hAnsi="Sylfaen"/>
                <w:sz w:val="16"/>
                <w:szCs w:val="16"/>
              </w:rPr>
            </w:pPr>
            <w:r w:rsidRPr="0039132B">
              <w:rPr>
                <w:rFonts w:ascii="Sylfaen" w:hAnsi="Sylfaen"/>
                <w:sz w:val="16"/>
                <w:szCs w:val="16"/>
              </w:rPr>
              <w:t>252.78</w:t>
            </w:r>
          </w:p>
        </w:tc>
      </w:tr>
      <w:tr w:rsidR="0039132B" w:rsidRPr="0042301E" w:rsidTr="0071507B">
        <w:trPr>
          <w:trHeight w:val="330"/>
        </w:trPr>
        <w:tc>
          <w:tcPr>
            <w:tcW w:w="3306" w:type="pct"/>
            <w:gridSpan w:val="2"/>
            <w:shd w:val="clear" w:color="auto" w:fill="auto"/>
            <w:vAlign w:val="center"/>
            <w:hideMark/>
          </w:tcPr>
          <w:p w:rsidR="0039132B" w:rsidRPr="0042301E" w:rsidRDefault="0039132B" w:rsidP="0039132B">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39132B" w:rsidRPr="0039132B" w:rsidRDefault="0039132B" w:rsidP="0039132B">
            <w:pPr>
              <w:jc w:val="center"/>
              <w:rPr>
                <w:rFonts w:ascii="Sylfaen" w:hAnsi="Sylfaen"/>
                <w:sz w:val="16"/>
                <w:szCs w:val="16"/>
              </w:rPr>
            </w:pPr>
            <w:r w:rsidRPr="0039132B">
              <w:rPr>
                <w:rFonts w:ascii="Sylfaen" w:hAnsi="Sylfaen"/>
                <w:sz w:val="16"/>
                <w:szCs w:val="16"/>
              </w:rPr>
              <w:t>123.30</w:t>
            </w:r>
          </w:p>
        </w:tc>
        <w:tc>
          <w:tcPr>
            <w:tcW w:w="846" w:type="pct"/>
            <w:shd w:val="clear" w:color="auto" w:fill="auto"/>
            <w:vAlign w:val="center"/>
            <w:hideMark/>
          </w:tcPr>
          <w:p w:rsidR="0039132B" w:rsidRPr="0039132B" w:rsidRDefault="0039132B" w:rsidP="0039132B">
            <w:pPr>
              <w:jc w:val="center"/>
              <w:rPr>
                <w:rFonts w:ascii="Sylfaen" w:hAnsi="Sylfaen"/>
                <w:sz w:val="16"/>
                <w:szCs w:val="16"/>
              </w:rPr>
            </w:pPr>
            <w:r w:rsidRPr="0039132B">
              <w:rPr>
                <w:rFonts w:ascii="Sylfaen" w:hAnsi="Sylfaen"/>
                <w:sz w:val="16"/>
                <w:szCs w:val="16"/>
              </w:rPr>
              <w:t>123.27</w:t>
            </w:r>
          </w:p>
        </w:tc>
      </w:tr>
    </w:tbl>
    <w:p w:rsidR="0039132B" w:rsidRDefault="0039132B" w:rsidP="00CB5975">
      <w:pPr>
        <w:spacing w:line="240" w:lineRule="auto"/>
        <w:jc w:val="center"/>
        <w:rPr>
          <w:rFonts w:ascii="Sylfaen" w:eastAsia="Times New Roman" w:hAnsi="Sylfaen" w:cs="Times New Roman"/>
          <w:bCs/>
          <w:sz w:val="16"/>
          <w:szCs w:val="16"/>
        </w:rPr>
      </w:pPr>
    </w:p>
    <w:p w:rsidR="00752A31" w:rsidRDefault="00752A31"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5F2626" w:rsidRDefault="005F2626" w:rsidP="00767D0A">
      <w:pPr>
        <w:ind w:firstLine="720"/>
        <w:jc w:val="both"/>
        <w:rPr>
          <w:rFonts w:ascii="Sylfaen" w:hAnsi="Sylfaen"/>
          <w:sz w:val="20"/>
          <w:szCs w:val="20"/>
          <w:lang w:val="ka-GE"/>
        </w:rPr>
      </w:pPr>
    </w:p>
    <w:p w:rsidR="00F3544B" w:rsidRDefault="00F3544B" w:rsidP="00767D0A">
      <w:pPr>
        <w:ind w:firstLine="720"/>
        <w:jc w:val="both"/>
        <w:rPr>
          <w:rFonts w:ascii="Sylfaen" w:hAnsi="Sylfaen"/>
          <w:sz w:val="20"/>
          <w:szCs w:val="20"/>
          <w:lang w:val="ka-GE"/>
        </w:rPr>
      </w:pPr>
      <w:r>
        <w:rPr>
          <w:rFonts w:ascii="Sylfaen" w:hAnsi="Sylfaen"/>
          <w:sz w:val="20"/>
          <w:szCs w:val="20"/>
          <w:lang w:val="ka-GE"/>
        </w:rPr>
        <w:lastRenderedPageBreak/>
        <w:t xml:space="preserve">თელავის </w:t>
      </w:r>
      <w:r w:rsidRPr="00F3544B">
        <w:rPr>
          <w:rFonts w:ascii="Sylfaen" w:hAnsi="Sylfaen"/>
          <w:sz w:val="20"/>
          <w:szCs w:val="20"/>
          <w:lang w:val="ka-GE"/>
        </w:rPr>
        <w:t xml:space="preserve">მუნიციპალიტეტის </w:t>
      </w:r>
      <w:r w:rsidRPr="00F3544B">
        <w:rPr>
          <w:rFonts w:ascii="Sylfaen" w:hAnsi="Sylfaen"/>
          <w:sz w:val="20"/>
          <w:szCs w:val="20"/>
        </w:rPr>
        <w:t>202</w:t>
      </w:r>
      <w:r>
        <w:rPr>
          <w:rFonts w:ascii="Sylfaen" w:hAnsi="Sylfaen"/>
          <w:sz w:val="20"/>
          <w:szCs w:val="20"/>
          <w:lang w:val="ka-GE"/>
        </w:rPr>
        <w:t>1</w:t>
      </w:r>
      <w:r w:rsidRPr="00F3544B">
        <w:rPr>
          <w:rFonts w:ascii="Sylfaen" w:hAnsi="Sylfaen"/>
          <w:sz w:val="20"/>
          <w:szCs w:val="20"/>
        </w:rPr>
        <w:t xml:space="preserve"> </w:t>
      </w:r>
      <w:r w:rsidRPr="00F3544B">
        <w:rPr>
          <w:rFonts w:ascii="Sylfaen" w:hAnsi="Sylfaen"/>
          <w:sz w:val="20"/>
          <w:szCs w:val="20"/>
          <w:lang w:val="ka-GE"/>
        </w:rPr>
        <w:t xml:space="preserve">წლის ბიუჯეტის შესრულება ხარჯებისა და არაფინანსური აქტივების ზრდის </w:t>
      </w:r>
      <w:r w:rsidRPr="00F3544B">
        <w:rPr>
          <w:rFonts w:ascii="Sylfaen" w:hAnsi="Sylfaen"/>
          <w:b/>
          <w:sz w:val="20"/>
          <w:szCs w:val="20"/>
          <w:lang w:val="ka-GE"/>
        </w:rPr>
        <w:t>ფუნქციონალური კლასიფიკაციის</w:t>
      </w:r>
      <w:r w:rsidRPr="00F3544B">
        <w:rPr>
          <w:rFonts w:ascii="Sylfaen" w:hAnsi="Sylfaen"/>
          <w:sz w:val="20"/>
          <w:szCs w:val="20"/>
          <w:lang w:val="ka-GE"/>
        </w:rPr>
        <w:t xml:space="preserve"> შესაბამისად:</w:t>
      </w:r>
    </w:p>
    <w:p w:rsidR="00752A31" w:rsidRDefault="00752A31" w:rsidP="00752A31">
      <w:pPr>
        <w:jc w:val="right"/>
        <w:rPr>
          <w:rFonts w:ascii="Sylfaen" w:eastAsia="Calibri" w:hAnsi="Sylfaen"/>
          <w:sz w:val="18"/>
          <w:szCs w:val="18"/>
          <w:lang w:val="ka-GE"/>
        </w:rPr>
      </w:pPr>
    </w:p>
    <w:p w:rsidR="00752A31" w:rsidRPr="008A58FE" w:rsidRDefault="00752A31" w:rsidP="00752A31">
      <w:pPr>
        <w:jc w:val="right"/>
        <w:rPr>
          <w:rFonts w:ascii="Sylfaen" w:eastAsia="Calibri" w:hAnsi="Sylfaen"/>
          <w:sz w:val="18"/>
          <w:szCs w:val="18"/>
          <w:lang w:val="ka-GE"/>
        </w:rPr>
      </w:pPr>
      <w:r w:rsidRPr="008A58FE">
        <w:rPr>
          <w:rFonts w:ascii="Sylfaen" w:eastAsia="Calibri" w:hAnsi="Sylfaen"/>
          <w:sz w:val="18"/>
          <w:szCs w:val="18"/>
          <w:lang w:val="ka-GE"/>
        </w:rPr>
        <w:t>ათას</w:t>
      </w:r>
      <w:r>
        <w:rPr>
          <w:rFonts w:ascii="Sylfaen" w:eastAsia="Calibri" w:hAnsi="Sylfaen"/>
          <w:sz w:val="18"/>
          <w:szCs w:val="18"/>
          <w:lang w:val="ka-GE"/>
        </w:rPr>
        <w:t>ი</w:t>
      </w:r>
      <w:r w:rsidRPr="008A58FE">
        <w:rPr>
          <w:rFonts w:ascii="Sylfaen" w:eastAsia="Calibri" w:hAnsi="Sylfaen"/>
          <w:sz w:val="18"/>
          <w:szCs w:val="18"/>
          <w:lang w:val="ka-GE"/>
        </w:rPr>
        <w:t xml:space="preserve"> </w:t>
      </w:r>
      <w:r>
        <w:rPr>
          <w:rFonts w:ascii="Sylfaen" w:eastAsia="Calibri" w:hAnsi="Sylfaen"/>
          <w:sz w:val="18"/>
          <w:szCs w:val="18"/>
          <w:lang w:val="ka-GE"/>
        </w:rPr>
        <w:t>ლარ</w:t>
      </w:r>
      <w:r w:rsidRPr="008A58FE">
        <w:rPr>
          <w:rFonts w:ascii="Sylfaen" w:eastAsia="Calibri" w:hAnsi="Sylfaen"/>
          <w:sz w:val="18"/>
          <w:szCs w:val="18"/>
          <w:lang w:val="ka-GE"/>
        </w:rPr>
        <w:t>ი</w:t>
      </w:r>
    </w:p>
    <w:p w:rsidR="003B7353" w:rsidRDefault="003B7353" w:rsidP="00767D0A">
      <w:pPr>
        <w:ind w:firstLine="720"/>
        <w:jc w:val="both"/>
        <w:rPr>
          <w:rFonts w:ascii="Sylfaen" w:hAnsi="Sylfaen"/>
          <w:sz w:val="20"/>
          <w:szCs w:val="20"/>
          <w:lang w:val="ka-GE"/>
        </w:rPr>
      </w:pPr>
      <w:r>
        <w:rPr>
          <w:rFonts w:ascii="Sylfaen" w:hAnsi="Sylfaen"/>
          <w:noProof/>
          <w:sz w:val="20"/>
          <w:szCs w:val="20"/>
        </w:rPr>
        <w:drawing>
          <wp:inline distT="0" distB="0" distL="0" distR="0" wp14:anchorId="31C589BF" wp14:editId="024242BA">
            <wp:extent cx="6050942" cy="3200400"/>
            <wp:effectExtent l="0" t="0" r="698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7353" w:rsidRDefault="003B7353" w:rsidP="00767D0A">
      <w:pPr>
        <w:ind w:firstLine="720"/>
        <w:jc w:val="both"/>
        <w:rPr>
          <w:rFonts w:ascii="Sylfaen" w:hAnsi="Sylfaen"/>
          <w:sz w:val="20"/>
          <w:szCs w:val="20"/>
          <w:lang w:val="ka-GE"/>
        </w:rPr>
      </w:pPr>
    </w:p>
    <w:p w:rsidR="005F2626" w:rsidRDefault="005F2626" w:rsidP="00315D98">
      <w:pPr>
        <w:ind w:firstLine="720"/>
        <w:jc w:val="right"/>
        <w:rPr>
          <w:rFonts w:ascii="Sylfaen" w:hAnsi="Sylfaen"/>
          <w:sz w:val="18"/>
          <w:szCs w:val="18"/>
          <w:lang w:val="ka-GE"/>
        </w:rPr>
      </w:pPr>
    </w:p>
    <w:p w:rsidR="00315D98" w:rsidRPr="00315D98" w:rsidRDefault="00315D98" w:rsidP="00315D98">
      <w:pPr>
        <w:ind w:firstLine="720"/>
        <w:jc w:val="right"/>
        <w:rPr>
          <w:rFonts w:ascii="Sylfaen" w:hAnsi="Sylfaen"/>
          <w:sz w:val="18"/>
          <w:szCs w:val="18"/>
          <w:lang w:val="ka-GE"/>
        </w:rPr>
      </w:pPr>
      <w:r w:rsidRPr="00315D98">
        <w:rPr>
          <w:rFonts w:ascii="Sylfaen" w:hAnsi="Sylfaen"/>
          <w:sz w:val="18"/>
          <w:szCs w:val="18"/>
          <w:lang w:val="ka-GE"/>
        </w:rPr>
        <w:t>ათასი ლარი</w:t>
      </w:r>
    </w:p>
    <w:tbl>
      <w:tblPr>
        <w:tblW w:w="4983" w:type="pct"/>
        <w:tblInd w:w="25" w:type="dxa"/>
        <w:tblLayout w:type="fixed"/>
        <w:tblLook w:val="04A0" w:firstRow="1" w:lastRow="0" w:firstColumn="1" w:lastColumn="0" w:noHBand="0" w:noVBand="1"/>
      </w:tblPr>
      <w:tblGrid>
        <w:gridCol w:w="897"/>
        <w:gridCol w:w="2782"/>
        <w:gridCol w:w="900"/>
        <w:gridCol w:w="896"/>
        <w:gridCol w:w="890"/>
        <w:gridCol w:w="896"/>
        <w:gridCol w:w="10"/>
        <w:gridCol w:w="886"/>
        <w:gridCol w:w="990"/>
        <w:gridCol w:w="615"/>
      </w:tblGrid>
      <w:tr w:rsidR="009531DC" w:rsidRPr="00A903B3" w:rsidTr="009531DC">
        <w:trPr>
          <w:trHeight w:val="403"/>
          <w:tblHeader/>
        </w:trPr>
        <w:tc>
          <w:tcPr>
            <w:tcW w:w="459" w:type="pct"/>
            <w:vMerge w:val="restart"/>
            <w:tcBorders>
              <w:top w:val="single" w:sz="4" w:space="0" w:color="auto"/>
              <w:left w:val="single" w:sz="4" w:space="0" w:color="auto"/>
            </w:tcBorders>
            <w:shd w:val="clear" w:color="auto" w:fill="auto"/>
            <w:vAlign w:val="center"/>
          </w:tcPr>
          <w:p w:rsidR="009531DC" w:rsidRPr="009531DC" w:rsidRDefault="009531DC" w:rsidP="0071507B">
            <w:pPr>
              <w:spacing w:line="240" w:lineRule="auto"/>
              <w:jc w:val="center"/>
              <w:rPr>
                <w:rFonts w:ascii="Sylfaen" w:eastAsia="Times New Roman" w:hAnsi="Sylfaen" w:cs="Sylfaen"/>
                <w:b/>
                <w:bCs/>
                <w:sz w:val="16"/>
                <w:szCs w:val="16"/>
                <w:lang w:val="ka-GE"/>
              </w:rPr>
            </w:pPr>
            <w:r w:rsidRPr="009531DC">
              <w:rPr>
                <w:rFonts w:ascii="Sylfaen" w:eastAsia="Times New Roman" w:hAnsi="Sylfaen" w:cs="Sylfaen"/>
                <w:b/>
                <w:bCs/>
                <w:sz w:val="16"/>
                <w:szCs w:val="16"/>
                <w:lang w:val="ka-GE"/>
              </w:rPr>
              <w:t>ფუნქციონალური კოდი</w:t>
            </w:r>
          </w:p>
        </w:tc>
        <w:tc>
          <w:tcPr>
            <w:tcW w:w="142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531DC" w:rsidRPr="009531DC" w:rsidRDefault="009531DC" w:rsidP="0071507B">
            <w:pPr>
              <w:spacing w:line="240" w:lineRule="auto"/>
              <w:jc w:val="center"/>
              <w:rPr>
                <w:rFonts w:ascii="LitNusx" w:eastAsia="Times New Roman" w:hAnsi="LitNusx" w:cs="Times New Roman"/>
                <w:b/>
                <w:bCs/>
                <w:sz w:val="16"/>
                <w:szCs w:val="16"/>
              </w:rPr>
            </w:pPr>
            <w:r w:rsidRPr="009531DC">
              <w:rPr>
                <w:rFonts w:ascii="Sylfaen" w:eastAsia="Times New Roman" w:hAnsi="Sylfaen" w:cs="Sylfaen"/>
                <w:b/>
                <w:bCs/>
                <w:sz w:val="16"/>
                <w:szCs w:val="16"/>
              </w:rPr>
              <w:t>დასახელება</w:t>
            </w:r>
          </w:p>
        </w:tc>
        <w:tc>
          <w:tcPr>
            <w:tcW w:w="1376" w:type="pct"/>
            <w:gridSpan w:val="3"/>
            <w:tcBorders>
              <w:top w:val="single" w:sz="8" w:space="0" w:color="auto"/>
              <w:left w:val="nil"/>
              <w:bottom w:val="single" w:sz="4" w:space="0" w:color="auto"/>
              <w:right w:val="single" w:sz="8" w:space="0" w:color="000000"/>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20</w:t>
            </w:r>
            <w:r w:rsidRPr="009531DC">
              <w:rPr>
                <w:rFonts w:ascii="Sylfaen" w:eastAsia="Times New Roman" w:hAnsi="Sylfaen" w:cs="Times New Roman"/>
                <w:b/>
                <w:bCs/>
                <w:sz w:val="16"/>
                <w:szCs w:val="16"/>
                <w:lang w:val="ka-GE"/>
              </w:rPr>
              <w:t>2</w:t>
            </w:r>
            <w:r w:rsidRPr="009531DC">
              <w:rPr>
                <w:rFonts w:ascii="Sylfaen" w:eastAsia="Times New Roman" w:hAnsi="Sylfaen" w:cs="Times New Roman"/>
                <w:b/>
                <w:bCs/>
                <w:sz w:val="16"/>
                <w:szCs w:val="16"/>
              </w:rPr>
              <w:t>1 წლის გეგმა</w:t>
            </w:r>
          </w:p>
        </w:tc>
        <w:tc>
          <w:tcPr>
            <w:tcW w:w="1425" w:type="pct"/>
            <w:gridSpan w:val="4"/>
            <w:tcBorders>
              <w:top w:val="single" w:sz="8" w:space="0" w:color="auto"/>
              <w:left w:val="nil"/>
              <w:bottom w:val="single" w:sz="4" w:space="0" w:color="auto"/>
              <w:right w:val="single" w:sz="8" w:space="0" w:color="000000"/>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20</w:t>
            </w:r>
            <w:r w:rsidRPr="009531DC">
              <w:rPr>
                <w:rFonts w:ascii="Sylfaen" w:eastAsia="Times New Roman" w:hAnsi="Sylfaen" w:cs="Times New Roman"/>
                <w:b/>
                <w:bCs/>
                <w:sz w:val="16"/>
                <w:szCs w:val="16"/>
                <w:lang w:val="ka-GE"/>
              </w:rPr>
              <w:t>2</w:t>
            </w:r>
            <w:r w:rsidRPr="009531DC">
              <w:rPr>
                <w:rFonts w:ascii="Sylfaen" w:eastAsia="Times New Roman" w:hAnsi="Sylfaen" w:cs="Times New Roman"/>
                <w:b/>
                <w:bCs/>
                <w:sz w:val="16"/>
                <w:szCs w:val="16"/>
              </w:rPr>
              <w:t>1 წლის ფაქტი</w:t>
            </w:r>
          </w:p>
        </w:tc>
        <w:tc>
          <w:tcPr>
            <w:tcW w:w="315" w:type="pct"/>
            <w:vMerge w:val="restart"/>
            <w:tcBorders>
              <w:top w:val="single" w:sz="4" w:space="0" w:color="auto"/>
              <w:right w:val="single" w:sz="4" w:space="0" w:color="auto"/>
            </w:tcBorders>
            <w:shd w:val="clear" w:color="auto" w:fill="auto"/>
            <w:vAlign w:val="center"/>
          </w:tcPr>
          <w:p w:rsidR="009531DC" w:rsidRPr="009531DC" w:rsidRDefault="009531DC" w:rsidP="0071507B">
            <w:pPr>
              <w:jc w:val="center"/>
              <w:rPr>
                <w:rFonts w:ascii="Sylfaen" w:eastAsia="Times New Roman" w:hAnsi="Sylfaen" w:cs="Times New Roman"/>
                <w:b/>
                <w:bCs/>
                <w:sz w:val="16"/>
                <w:szCs w:val="16"/>
                <w:lang w:val="ka-GE"/>
              </w:rPr>
            </w:pPr>
            <w:r w:rsidRPr="009531DC">
              <w:rPr>
                <w:rFonts w:ascii="Sylfaen" w:eastAsia="Times New Roman" w:hAnsi="Sylfaen" w:cs="Times New Roman"/>
                <w:b/>
                <w:bCs/>
                <w:sz w:val="16"/>
                <w:szCs w:val="16"/>
                <w:lang w:val="ka-GE"/>
              </w:rPr>
              <w:t>შესრულების პროცენტული მაჩვენებელი %</w:t>
            </w:r>
          </w:p>
        </w:tc>
      </w:tr>
      <w:tr w:rsidR="009531DC" w:rsidRPr="00A903B3" w:rsidTr="009531DC">
        <w:trPr>
          <w:trHeight w:val="360"/>
          <w:tblHeader/>
        </w:trPr>
        <w:tc>
          <w:tcPr>
            <w:tcW w:w="459" w:type="pct"/>
            <w:vMerge/>
            <w:tcBorders>
              <w:left w:val="single" w:sz="4" w:space="0" w:color="auto"/>
            </w:tcBorders>
            <w:shd w:val="clear" w:color="auto" w:fill="auto"/>
          </w:tcPr>
          <w:p w:rsidR="009531DC" w:rsidRPr="009531DC" w:rsidRDefault="009531DC" w:rsidP="0071507B">
            <w:pPr>
              <w:spacing w:line="240" w:lineRule="auto"/>
              <w:rPr>
                <w:rFonts w:ascii="LitNusx" w:eastAsia="Times New Roman" w:hAnsi="LitNusx" w:cs="Times New Roman"/>
                <w:b/>
                <w:bCs/>
                <w:sz w:val="16"/>
                <w:szCs w:val="16"/>
              </w:rPr>
            </w:pPr>
          </w:p>
        </w:tc>
        <w:tc>
          <w:tcPr>
            <w:tcW w:w="142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531DC" w:rsidRPr="009531DC" w:rsidRDefault="009531DC" w:rsidP="0071507B">
            <w:pPr>
              <w:spacing w:line="240" w:lineRule="auto"/>
              <w:rPr>
                <w:rFonts w:ascii="LitNusx" w:eastAsia="Times New Roman" w:hAnsi="LitNusx" w:cs="Times New Roman"/>
                <w:b/>
                <w:bCs/>
                <w:sz w:val="16"/>
                <w:szCs w:val="16"/>
              </w:rPr>
            </w:pPr>
          </w:p>
        </w:tc>
        <w:tc>
          <w:tcPr>
            <w:tcW w:w="461" w:type="pct"/>
            <w:vMerge w:val="restart"/>
            <w:tcBorders>
              <w:top w:val="nil"/>
              <w:left w:val="single" w:sz="8" w:space="0" w:color="auto"/>
              <w:bottom w:val="single" w:sz="8" w:space="0" w:color="000000"/>
              <w:right w:val="single" w:sz="4" w:space="0" w:color="auto"/>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სულ</w:t>
            </w:r>
          </w:p>
        </w:tc>
        <w:tc>
          <w:tcPr>
            <w:tcW w:w="915" w:type="pct"/>
            <w:gridSpan w:val="2"/>
            <w:tcBorders>
              <w:top w:val="single" w:sz="4" w:space="0" w:color="auto"/>
              <w:left w:val="nil"/>
              <w:bottom w:val="single" w:sz="4" w:space="0" w:color="auto"/>
              <w:right w:val="single" w:sz="8" w:space="0" w:color="000000"/>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მათ შორის</w:t>
            </w:r>
          </w:p>
        </w:tc>
        <w:tc>
          <w:tcPr>
            <w:tcW w:w="464"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სულ</w:t>
            </w:r>
          </w:p>
        </w:tc>
        <w:tc>
          <w:tcPr>
            <w:tcW w:w="961" w:type="pct"/>
            <w:gridSpan w:val="2"/>
            <w:tcBorders>
              <w:top w:val="single" w:sz="4" w:space="0" w:color="auto"/>
              <w:left w:val="nil"/>
              <w:bottom w:val="single" w:sz="4" w:space="0" w:color="auto"/>
              <w:right w:val="single" w:sz="8" w:space="0" w:color="000000"/>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მათ შორის</w:t>
            </w:r>
          </w:p>
        </w:tc>
        <w:tc>
          <w:tcPr>
            <w:tcW w:w="315" w:type="pct"/>
            <w:vMerge/>
            <w:tcBorders>
              <w:right w:val="single" w:sz="4" w:space="0" w:color="auto"/>
            </w:tcBorders>
            <w:shd w:val="clear" w:color="auto" w:fill="auto"/>
          </w:tcPr>
          <w:p w:rsidR="009531DC" w:rsidRPr="00A903B3" w:rsidRDefault="009531DC" w:rsidP="0071507B">
            <w:pPr>
              <w:rPr>
                <w:rFonts w:ascii="Sylfaen" w:eastAsia="Times New Roman" w:hAnsi="Sylfaen" w:cs="Times New Roman"/>
                <w:bCs/>
                <w:sz w:val="16"/>
                <w:szCs w:val="16"/>
              </w:rPr>
            </w:pPr>
          </w:p>
        </w:tc>
      </w:tr>
      <w:tr w:rsidR="009531DC" w:rsidRPr="00A903B3" w:rsidTr="009531DC">
        <w:trPr>
          <w:trHeight w:val="1204"/>
          <w:tblHeader/>
        </w:trPr>
        <w:tc>
          <w:tcPr>
            <w:tcW w:w="459" w:type="pct"/>
            <w:vMerge/>
            <w:tcBorders>
              <w:left w:val="single" w:sz="4" w:space="0" w:color="auto"/>
              <w:bottom w:val="single" w:sz="4" w:space="0" w:color="auto"/>
            </w:tcBorders>
            <w:shd w:val="clear" w:color="auto" w:fill="auto"/>
          </w:tcPr>
          <w:p w:rsidR="009531DC" w:rsidRPr="009531DC" w:rsidRDefault="009531DC" w:rsidP="0071507B">
            <w:pPr>
              <w:spacing w:line="240" w:lineRule="auto"/>
              <w:rPr>
                <w:rFonts w:ascii="LitNusx" w:eastAsia="Times New Roman" w:hAnsi="LitNusx" w:cs="Times New Roman"/>
                <w:b/>
                <w:bCs/>
                <w:sz w:val="16"/>
                <w:szCs w:val="16"/>
              </w:rPr>
            </w:pPr>
          </w:p>
        </w:tc>
        <w:tc>
          <w:tcPr>
            <w:tcW w:w="142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531DC" w:rsidRPr="009531DC" w:rsidRDefault="009531DC" w:rsidP="0071507B">
            <w:pPr>
              <w:spacing w:line="240" w:lineRule="auto"/>
              <w:rPr>
                <w:rFonts w:ascii="LitNusx" w:eastAsia="Times New Roman" w:hAnsi="LitNusx" w:cs="Times New Roman"/>
                <w:b/>
                <w:bCs/>
                <w:sz w:val="16"/>
                <w:szCs w:val="16"/>
              </w:rPr>
            </w:pPr>
          </w:p>
        </w:tc>
        <w:tc>
          <w:tcPr>
            <w:tcW w:w="461" w:type="pct"/>
            <w:vMerge/>
            <w:tcBorders>
              <w:top w:val="nil"/>
              <w:left w:val="single" w:sz="8" w:space="0" w:color="auto"/>
              <w:bottom w:val="single" w:sz="8" w:space="0" w:color="000000"/>
              <w:right w:val="single" w:sz="4" w:space="0" w:color="auto"/>
            </w:tcBorders>
            <w:shd w:val="clear" w:color="auto" w:fill="auto"/>
            <w:vAlign w:val="center"/>
            <w:hideMark/>
          </w:tcPr>
          <w:p w:rsidR="009531DC" w:rsidRPr="009531DC" w:rsidRDefault="009531DC" w:rsidP="0071507B">
            <w:pPr>
              <w:spacing w:line="240" w:lineRule="auto"/>
              <w:rPr>
                <w:rFonts w:ascii="Sylfaen" w:eastAsia="Times New Roman" w:hAnsi="Sylfaen" w:cs="Times New Roman"/>
                <w:b/>
                <w:bCs/>
                <w:sz w:val="16"/>
                <w:szCs w:val="16"/>
              </w:rPr>
            </w:pPr>
          </w:p>
        </w:tc>
        <w:tc>
          <w:tcPr>
            <w:tcW w:w="459" w:type="pct"/>
            <w:tcBorders>
              <w:top w:val="nil"/>
              <w:left w:val="nil"/>
              <w:bottom w:val="single" w:sz="8" w:space="0" w:color="auto"/>
              <w:right w:val="single" w:sz="4" w:space="0" w:color="auto"/>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6" w:type="pct"/>
            <w:tcBorders>
              <w:top w:val="nil"/>
              <w:left w:val="nil"/>
              <w:bottom w:val="single" w:sz="8" w:space="0" w:color="auto"/>
              <w:right w:val="single" w:sz="8" w:space="0" w:color="auto"/>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საკუთარი შემოსავლები</w:t>
            </w:r>
          </w:p>
        </w:tc>
        <w:tc>
          <w:tcPr>
            <w:tcW w:w="464" w:type="pct"/>
            <w:gridSpan w:val="2"/>
            <w:vMerge/>
            <w:tcBorders>
              <w:top w:val="nil"/>
              <w:left w:val="single" w:sz="8" w:space="0" w:color="auto"/>
              <w:bottom w:val="single" w:sz="8" w:space="0" w:color="000000"/>
              <w:right w:val="single" w:sz="4" w:space="0" w:color="auto"/>
            </w:tcBorders>
            <w:shd w:val="clear" w:color="auto" w:fill="auto"/>
            <w:vAlign w:val="center"/>
            <w:hideMark/>
          </w:tcPr>
          <w:p w:rsidR="009531DC" w:rsidRPr="009531DC" w:rsidRDefault="009531DC" w:rsidP="0071507B">
            <w:pPr>
              <w:spacing w:line="240" w:lineRule="auto"/>
              <w:rPr>
                <w:rFonts w:ascii="Sylfaen" w:eastAsia="Times New Roman" w:hAnsi="Sylfaen" w:cs="Times New Roman"/>
                <w:b/>
                <w:bCs/>
                <w:sz w:val="16"/>
                <w:szCs w:val="16"/>
              </w:rPr>
            </w:pPr>
          </w:p>
        </w:tc>
        <w:tc>
          <w:tcPr>
            <w:tcW w:w="454" w:type="pct"/>
            <w:tcBorders>
              <w:top w:val="nil"/>
              <w:left w:val="nil"/>
              <w:bottom w:val="single" w:sz="8" w:space="0" w:color="auto"/>
              <w:right w:val="single" w:sz="4" w:space="0" w:color="auto"/>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7" w:type="pct"/>
            <w:tcBorders>
              <w:top w:val="nil"/>
              <w:left w:val="nil"/>
              <w:bottom w:val="single" w:sz="8" w:space="0" w:color="auto"/>
              <w:right w:val="single" w:sz="8" w:space="0" w:color="auto"/>
            </w:tcBorders>
            <w:shd w:val="clear" w:color="auto" w:fill="auto"/>
            <w:vAlign w:val="center"/>
            <w:hideMark/>
          </w:tcPr>
          <w:p w:rsidR="009531DC" w:rsidRPr="009531DC" w:rsidRDefault="009531DC" w:rsidP="0071507B">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საკუთარი შემოსავლები</w:t>
            </w:r>
          </w:p>
        </w:tc>
        <w:tc>
          <w:tcPr>
            <w:tcW w:w="315" w:type="pct"/>
            <w:vMerge/>
            <w:tcBorders>
              <w:bottom w:val="single" w:sz="4" w:space="0" w:color="auto"/>
              <w:right w:val="single" w:sz="4" w:space="0" w:color="auto"/>
            </w:tcBorders>
            <w:shd w:val="clear" w:color="auto" w:fill="auto"/>
          </w:tcPr>
          <w:p w:rsidR="009531DC" w:rsidRPr="00A903B3" w:rsidRDefault="009531DC" w:rsidP="0071507B">
            <w:pPr>
              <w:rPr>
                <w:rFonts w:ascii="Sylfaen" w:eastAsia="Times New Roman" w:hAnsi="Sylfaen" w:cs="Times New Roman"/>
                <w:bCs/>
                <w:sz w:val="16"/>
                <w:szCs w:val="16"/>
              </w:rPr>
            </w:pP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701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საერთო დანიშნულების სახელმწიფო მომსახურება</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4,627.3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0.0    </w:t>
            </w:r>
          </w:p>
        </w:tc>
        <w:tc>
          <w:tcPr>
            <w:tcW w:w="456" w:type="pct"/>
            <w:tcBorders>
              <w:top w:val="single" w:sz="4" w:space="0" w:color="auto"/>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4,627.3    </w:t>
            </w:r>
          </w:p>
        </w:tc>
        <w:tc>
          <w:tcPr>
            <w:tcW w:w="4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4,060.69    </w:t>
            </w: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0.00    </w:t>
            </w:r>
          </w:p>
        </w:tc>
        <w:tc>
          <w:tcPr>
            <w:tcW w:w="507" w:type="pct"/>
            <w:tcBorders>
              <w:top w:val="single" w:sz="4" w:space="0" w:color="auto"/>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4,060.69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87.76</w:t>
            </w:r>
          </w:p>
        </w:tc>
      </w:tr>
      <w:tr w:rsidR="009531DC" w:rsidRPr="009531DC" w:rsidTr="009531DC">
        <w:trPr>
          <w:trHeight w:val="675"/>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7.01.1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4,321.2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4,321.2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3,757.90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3,757.90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86.96</w:t>
            </w:r>
          </w:p>
        </w:tc>
      </w:tr>
      <w:tr w:rsidR="009531DC" w:rsidRPr="009531DC" w:rsidTr="009531DC">
        <w:trPr>
          <w:trHeight w:val="45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7.01.1.1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sz w:val="16"/>
                <w:szCs w:val="16"/>
              </w:rPr>
            </w:pPr>
            <w:r w:rsidRPr="009531DC">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4,287.9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4,287.9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3,757.90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3,757.90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87.64</w:t>
            </w:r>
          </w:p>
        </w:tc>
      </w:tr>
      <w:tr w:rsidR="009531DC" w:rsidRPr="009531DC" w:rsidTr="009531DC">
        <w:trPr>
          <w:trHeight w:val="54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7.01.1.2</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sz w:val="16"/>
                <w:szCs w:val="16"/>
              </w:rPr>
            </w:pPr>
            <w:r w:rsidRPr="009531DC">
              <w:rPr>
                <w:rFonts w:ascii="Sylfaen" w:eastAsia="Times New Roman" w:hAnsi="Sylfaen" w:cs="Times New Roman"/>
                <w:sz w:val="16"/>
                <w:szCs w:val="16"/>
              </w:rPr>
              <w:t>ფინანსური და ფისკალური საქმიანობა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33.3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33.3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0.00</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7.01.6</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 xml:space="preserve">ვალთან დაკავშირებული ოპერაციები </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256.1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256.1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252.78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252.78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98.72</w:t>
            </w:r>
          </w:p>
        </w:tc>
      </w:tr>
      <w:tr w:rsidR="009531DC" w:rsidRPr="009531DC" w:rsidTr="009531DC">
        <w:trPr>
          <w:trHeight w:val="54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7.01.8</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sz w:val="16"/>
                <w:szCs w:val="16"/>
              </w:rPr>
            </w:pPr>
            <w:r w:rsidRPr="009531DC">
              <w:rPr>
                <w:rFonts w:ascii="Sylfaen" w:eastAsia="Times New Roman" w:hAnsi="Sylfaen" w:cs="Times New Roman"/>
                <w:sz w:val="16"/>
                <w:szCs w:val="16"/>
              </w:rPr>
              <w:t xml:space="preserve">სხვა არაკლასიფიცირებული საქმიანობა </w:t>
            </w:r>
            <w:r w:rsidRPr="009531DC">
              <w:rPr>
                <w:rFonts w:ascii="Sylfaen" w:eastAsia="Times New Roman" w:hAnsi="Sylfaen" w:cs="Times New Roman"/>
                <w:sz w:val="16"/>
                <w:szCs w:val="16"/>
              </w:rPr>
              <w:lastRenderedPageBreak/>
              <w:t>საერთო დანიშნულების სახელმწიფო მომსახურებაში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lastRenderedPageBreak/>
              <w:t xml:space="preserve">50.0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50.0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50.00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50.00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100.00</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lastRenderedPageBreak/>
              <w:t>702</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თავდაცვა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135.0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135.0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123.77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123.77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91.68</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704</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ეკონომიკური საქმიანობა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8,443.5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4,337.8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4,105.6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6,049.78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3,352.56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2,697.22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71.65</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7.04.5</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ტრანსპორტი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7,554.3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4,303.5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3,250.8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5,972.27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3,326.20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2,646.07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79.06</w:t>
            </w:r>
          </w:p>
        </w:tc>
      </w:tr>
      <w:tr w:rsidR="009531DC" w:rsidRPr="009531DC" w:rsidTr="009531DC">
        <w:trPr>
          <w:trHeight w:val="345"/>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7.04.5.1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sz w:val="16"/>
                <w:szCs w:val="16"/>
              </w:rPr>
            </w:pPr>
            <w:r w:rsidRPr="009531DC">
              <w:rPr>
                <w:rFonts w:ascii="Sylfaen" w:eastAsia="Times New Roman" w:hAnsi="Sylfaen" w:cs="Times New Roman"/>
                <w:sz w:val="16"/>
                <w:szCs w:val="16"/>
              </w:rPr>
              <w:t>საავტომობილო ტრანსპორტი და გზები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7,554.3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4,303.5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3,250.8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5,972.27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3,326.20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2,646.07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79.06</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7.04.7</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sz w:val="16"/>
                <w:szCs w:val="16"/>
              </w:rPr>
            </w:pPr>
            <w:r w:rsidRPr="009531DC">
              <w:rPr>
                <w:rFonts w:ascii="Sylfaen" w:eastAsia="Times New Roman" w:hAnsi="Sylfaen" w:cs="Times New Roman"/>
                <w:sz w:val="16"/>
                <w:szCs w:val="16"/>
              </w:rPr>
              <w:t>ეკონომიკის სხვა დარგები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889.2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34.4    </w:t>
            </w:r>
          </w:p>
        </w:tc>
        <w:tc>
          <w:tcPr>
            <w:tcW w:w="456"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854.9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77.51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26.36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51.15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8.72</w:t>
            </w:r>
          </w:p>
        </w:tc>
      </w:tr>
      <w:tr w:rsidR="009531DC" w:rsidRPr="009531DC" w:rsidTr="009531DC">
        <w:trPr>
          <w:trHeight w:val="345"/>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7.04.7.3</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sz w:val="16"/>
                <w:szCs w:val="16"/>
              </w:rPr>
            </w:pPr>
            <w:r w:rsidRPr="009531DC">
              <w:rPr>
                <w:rFonts w:ascii="Sylfaen" w:eastAsia="Times New Roman" w:hAnsi="Sylfaen" w:cs="Times New Roman"/>
                <w:sz w:val="16"/>
                <w:szCs w:val="16"/>
              </w:rPr>
              <w:t>ტურიზმი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89.2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34.4    </w:t>
            </w:r>
          </w:p>
        </w:tc>
        <w:tc>
          <w:tcPr>
            <w:tcW w:w="456"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54.9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29.33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26.36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2.97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32.87</w:t>
            </w:r>
          </w:p>
        </w:tc>
      </w:tr>
      <w:tr w:rsidR="009531DC" w:rsidRPr="009531DC" w:rsidTr="009E0B0B">
        <w:trPr>
          <w:trHeight w:val="386"/>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Cs/>
                <w:sz w:val="16"/>
                <w:szCs w:val="16"/>
              </w:rPr>
            </w:pPr>
            <w:r w:rsidRPr="009531DC">
              <w:rPr>
                <w:rFonts w:ascii="Sylfaen" w:eastAsia="Times New Roman" w:hAnsi="Sylfaen" w:cs="Times New Roman"/>
                <w:bCs/>
                <w:sz w:val="16"/>
                <w:szCs w:val="16"/>
              </w:rPr>
              <w:t>7.04.7.4</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bCs/>
                <w:sz w:val="16"/>
                <w:szCs w:val="16"/>
              </w:rPr>
            </w:pPr>
            <w:r w:rsidRPr="009531DC">
              <w:rPr>
                <w:rFonts w:ascii="Sylfaen" w:eastAsia="Times New Roman" w:hAnsi="Sylfaen" w:cs="Times New Roman"/>
                <w:bCs/>
                <w:sz w:val="16"/>
                <w:szCs w:val="16"/>
              </w:rPr>
              <w:t>მრავალმიზნობრივი განვითარების პროექტები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800.0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800.0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48.2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48.2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6.02</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705</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გარემოს 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1,689.2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1,689.2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1,361.55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1,361.55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80.60</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7.05.1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ნარჩენების შეგროვება, გადამუშავება და განადგურება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1,382.4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1,382.4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1,085.32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1,085.32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78.51</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7.05.2</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ჩამდინარე წყლების მართვა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292.2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292.2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261.63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261.63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89.55</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7.05.6</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სხვა არაკლასიფიცირებული საქმიანობა გარემოს დაცვის სფეროში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14.6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14.6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14.60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14.60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100.00</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706</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საბინაო-კომუნალური მეურნეობა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9,999.5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1,904.9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8,094.6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7,977.05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1,600.94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6,376.11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79.77</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7.06.1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ბინათმშენებლობა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2,274.5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999.5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1,275.0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1,821.30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855.73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965.58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80.08</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7.06.3</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წყალმომარაგება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4,311.3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331.4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3,980.0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3,639.50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316.59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3,322.90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84.42</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7.06.4</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გარე განათება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1,919.5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1,919.5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1,590.65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1,590.65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82.87</w:t>
            </w:r>
          </w:p>
        </w:tc>
      </w:tr>
      <w:tr w:rsidR="009531DC" w:rsidRPr="009531DC" w:rsidTr="009531DC">
        <w:trPr>
          <w:trHeight w:val="45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7.06.6</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სხვა არაკლასიფიცირებული საქმიანობა საბინაო-კომუნალურ მეურნეობაში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1,494.2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574.0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920.2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925.60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428.62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496.98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61.95</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707</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ჯანმრთელობის 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461.3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64.9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396.5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214.91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49.12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165.79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46.58</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7.07.4</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საზოგადოებრივი ჯანდაცვის მომსახურება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461.3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64.9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396.5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214.91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49.12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165.79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46.58</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708</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დასვენება, კულტურა და რელიგია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4,984.0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233.7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4,750.3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3,808.22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34.02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3,774.20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76.41</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7.08.1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მომსახურება დასვენებისა და სპორტის სფეროში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2,667.5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233.7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2,433.8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1,799.46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34.02    </w:t>
            </w:r>
          </w:p>
        </w:tc>
        <w:tc>
          <w:tcPr>
            <w:tcW w:w="507"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1,765.44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67.46</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7.08.2</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მომსახურება კულტურის სფეროში</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2,111.3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2,111.3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1,940.97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1,940.97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91.93</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7.08.3</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ტელერადიომაუწყებლობა და საგამომცემლო საქმიანობა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40.0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40.0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40.00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40.00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100.00</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7.08.4</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რელიგიური და სხვა სახის საზოგადოებრივი საქმიანობა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165.2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165.2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27.79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27.79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16.82</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709</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7,586.9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844.8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6,742.1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6,079.77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566.32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5,513.45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80.14</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7.09.1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სკოლამდელი აღზრდა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6,746.3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137.6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6,608.7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5,479.38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86.86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5,392.51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81.22</w:t>
            </w:r>
          </w:p>
        </w:tc>
      </w:tr>
      <w:tr w:rsidR="009531DC" w:rsidRPr="009531DC" w:rsidTr="009531DC">
        <w:trPr>
          <w:trHeight w:val="345"/>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7.09.2</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ზოგადი 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707.2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707.2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479.46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479.46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67.79</w:t>
            </w:r>
          </w:p>
        </w:tc>
      </w:tr>
      <w:tr w:rsidR="009531DC" w:rsidRPr="009531DC" w:rsidTr="009531DC">
        <w:trPr>
          <w:trHeight w:val="345"/>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7.09.2.3</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400" w:firstLine="640"/>
              <w:rPr>
                <w:rFonts w:ascii="Sylfaen" w:eastAsia="Times New Roman" w:hAnsi="Sylfaen" w:cs="Times New Roman"/>
                <w:sz w:val="16"/>
                <w:szCs w:val="16"/>
              </w:rPr>
            </w:pPr>
            <w:r w:rsidRPr="009531DC">
              <w:rPr>
                <w:rFonts w:ascii="Sylfaen" w:eastAsia="Times New Roman" w:hAnsi="Sylfaen" w:cs="Times New Roman"/>
                <w:sz w:val="16"/>
                <w:szCs w:val="16"/>
              </w:rPr>
              <w:t>საშუალო ზოგადი 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707.2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707.2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479.46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479.46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67.79</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lastRenderedPageBreak/>
              <w:t>7.09.3</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პროფესიული განათლება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133.4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133.4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120.93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120.93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90.67</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710</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3,744.3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900.0    </w:t>
            </w:r>
          </w:p>
        </w:tc>
        <w:tc>
          <w:tcPr>
            <w:tcW w:w="456"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2,844.3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2,344.88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2,344.88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62.62</w:t>
            </w:r>
          </w:p>
        </w:tc>
      </w:tr>
      <w:tr w:rsidR="009531DC" w:rsidRPr="009531DC" w:rsidTr="009531DC">
        <w:trPr>
          <w:trHeight w:val="45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7.10.1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ავადმყოფთა და შეზღუდული შესაძლებლობის მქონე პირთა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116.0    </w:t>
            </w:r>
          </w:p>
        </w:tc>
        <w:tc>
          <w:tcPr>
            <w:tcW w:w="459"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single" w:sz="4"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116.0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108.83    </w:t>
            </w:r>
          </w:p>
        </w:tc>
        <w:tc>
          <w:tcPr>
            <w:tcW w:w="459" w:type="pct"/>
            <w:gridSpan w:val="2"/>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single" w:sz="4"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108.83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93.82</w:t>
            </w:r>
          </w:p>
        </w:tc>
      </w:tr>
      <w:tr w:rsidR="009531DC" w:rsidRPr="009531DC" w:rsidTr="009531DC">
        <w:trPr>
          <w:trHeight w:val="345"/>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7.10.1.1</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ავადმყოფთა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36.0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36.000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30.08    </w:t>
            </w:r>
          </w:p>
        </w:tc>
        <w:tc>
          <w:tcPr>
            <w:tcW w:w="459" w:type="pct"/>
            <w:gridSpan w:val="2"/>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30.08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83.56</w:t>
            </w:r>
          </w:p>
        </w:tc>
      </w:tr>
      <w:tr w:rsidR="009531DC" w:rsidRPr="009531DC" w:rsidTr="009531DC">
        <w:trPr>
          <w:trHeight w:val="345"/>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7.10.1.2</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შეზღუდული შესაძლებლობის მქონე პირთა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80.0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80.0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78.75    </w:t>
            </w:r>
          </w:p>
        </w:tc>
        <w:tc>
          <w:tcPr>
            <w:tcW w:w="459" w:type="pct"/>
            <w:gridSpan w:val="2"/>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78.75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98.44</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7.10.4</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ოჯახებისა და ბავშვების სოციალური დაცვა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212.8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212.8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181.40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181.40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85.24</w:t>
            </w:r>
          </w:p>
        </w:tc>
      </w:tr>
      <w:tr w:rsidR="009531DC" w:rsidRPr="009531DC" w:rsidTr="009531DC">
        <w:trPr>
          <w:trHeight w:val="30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7.10.6</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საცხოვრებლით უზრუნველყოფა</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87.5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87.5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86.51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86.51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98.87</w:t>
            </w:r>
          </w:p>
        </w:tc>
      </w:tr>
      <w:tr w:rsidR="009531DC" w:rsidRPr="009531DC" w:rsidTr="009531DC">
        <w:trPr>
          <w:trHeight w:val="450"/>
        </w:trPr>
        <w:tc>
          <w:tcPr>
            <w:tcW w:w="459" w:type="pct"/>
            <w:tcBorders>
              <w:top w:val="nil"/>
              <w:left w:val="single" w:sz="8" w:space="0" w:color="auto"/>
              <w:bottom w:val="single" w:sz="4"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7.10.7</w:t>
            </w:r>
          </w:p>
        </w:tc>
        <w:tc>
          <w:tcPr>
            <w:tcW w:w="1425"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სოციალური გაუცხოების საკითხები, რომლებიც არ ექვემდებარება კლასიფიკაციას</w:t>
            </w:r>
          </w:p>
        </w:tc>
        <w:tc>
          <w:tcPr>
            <w:tcW w:w="461"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983.0    </w:t>
            </w:r>
          </w:p>
        </w:tc>
        <w:tc>
          <w:tcPr>
            <w:tcW w:w="459" w:type="pct"/>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0.0    </w:t>
            </w:r>
          </w:p>
        </w:tc>
        <w:tc>
          <w:tcPr>
            <w:tcW w:w="456"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983.0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914.59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914.59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93.04</w:t>
            </w:r>
          </w:p>
        </w:tc>
      </w:tr>
      <w:tr w:rsidR="009531DC" w:rsidRPr="009531DC" w:rsidTr="009531DC">
        <w:trPr>
          <w:trHeight w:val="465"/>
        </w:trPr>
        <w:tc>
          <w:tcPr>
            <w:tcW w:w="459" w:type="pct"/>
            <w:tcBorders>
              <w:top w:val="nil"/>
              <w:left w:val="single" w:sz="8" w:space="0" w:color="auto"/>
              <w:bottom w:val="single" w:sz="8"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sz w:val="16"/>
                <w:szCs w:val="16"/>
              </w:rPr>
            </w:pPr>
            <w:r w:rsidRPr="009531DC">
              <w:rPr>
                <w:rFonts w:ascii="Sylfaen" w:eastAsia="Times New Roman" w:hAnsi="Sylfaen" w:cs="Times New Roman"/>
                <w:sz w:val="16"/>
                <w:szCs w:val="16"/>
              </w:rPr>
              <w:t>7.10.9</w:t>
            </w:r>
          </w:p>
        </w:tc>
        <w:tc>
          <w:tcPr>
            <w:tcW w:w="1425" w:type="pct"/>
            <w:tcBorders>
              <w:top w:val="nil"/>
              <w:left w:val="nil"/>
              <w:bottom w:val="nil"/>
              <w:right w:val="single" w:sz="8" w:space="0" w:color="auto"/>
            </w:tcBorders>
            <w:shd w:val="clear" w:color="auto" w:fill="auto"/>
            <w:vAlign w:val="center"/>
            <w:hideMark/>
          </w:tcPr>
          <w:p w:rsidR="009531DC" w:rsidRPr="009531DC" w:rsidRDefault="009531DC" w:rsidP="009531DC">
            <w:pPr>
              <w:spacing w:line="240" w:lineRule="auto"/>
              <w:ind w:firstLineChars="200" w:firstLine="320"/>
              <w:rPr>
                <w:rFonts w:ascii="Sylfaen" w:eastAsia="Times New Roman" w:hAnsi="Sylfaen" w:cs="Times New Roman"/>
                <w:sz w:val="16"/>
                <w:szCs w:val="16"/>
              </w:rPr>
            </w:pPr>
            <w:r w:rsidRPr="009531DC">
              <w:rPr>
                <w:rFonts w:ascii="Sylfaen" w:eastAsia="Times New Roman" w:hAnsi="Sylfaen" w:cs="Times New Roman"/>
                <w:sz w:val="16"/>
                <w:szCs w:val="16"/>
              </w:rPr>
              <w:t>სხვა არაკლასიფიცირებული საქმიანობა სოციალური დაცვის სფეროში</w:t>
            </w:r>
          </w:p>
        </w:tc>
        <w:tc>
          <w:tcPr>
            <w:tcW w:w="461" w:type="pct"/>
            <w:tcBorders>
              <w:top w:val="nil"/>
              <w:left w:val="nil"/>
              <w:bottom w:val="nil"/>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2,345.0    </w:t>
            </w:r>
          </w:p>
        </w:tc>
        <w:tc>
          <w:tcPr>
            <w:tcW w:w="459" w:type="pct"/>
            <w:tcBorders>
              <w:top w:val="nil"/>
              <w:left w:val="nil"/>
              <w:bottom w:val="nil"/>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900.0    </w:t>
            </w:r>
          </w:p>
        </w:tc>
        <w:tc>
          <w:tcPr>
            <w:tcW w:w="456" w:type="pct"/>
            <w:tcBorders>
              <w:top w:val="nil"/>
              <w:left w:val="nil"/>
              <w:bottom w:val="nil"/>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Cs/>
                <w:sz w:val="16"/>
                <w:szCs w:val="16"/>
              </w:rPr>
            </w:pPr>
            <w:r w:rsidRPr="009531DC">
              <w:rPr>
                <w:rFonts w:ascii="Sylfaen" w:eastAsia="Times New Roman" w:hAnsi="Sylfaen" w:cs="Times New Roman"/>
                <w:bCs/>
                <w:sz w:val="16"/>
                <w:szCs w:val="16"/>
              </w:rPr>
              <w:t xml:space="preserve">1,445.0    </w:t>
            </w:r>
          </w:p>
        </w:tc>
        <w:tc>
          <w:tcPr>
            <w:tcW w:w="459" w:type="pct"/>
            <w:tcBorders>
              <w:top w:val="nil"/>
              <w:left w:val="single" w:sz="8" w:space="0" w:color="auto"/>
              <w:bottom w:val="nil"/>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1,053.55    </w:t>
            </w:r>
          </w:p>
        </w:tc>
        <w:tc>
          <w:tcPr>
            <w:tcW w:w="459" w:type="pct"/>
            <w:gridSpan w:val="2"/>
            <w:tcBorders>
              <w:top w:val="nil"/>
              <w:left w:val="nil"/>
              <w:bottom w:val="single" w:sz="4"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0.00    </w:t>
            </w:r>
          </w:p>
        </w:tc>
        <w:tc>
          <w:tcPr>
            <w:tcW w:w="507" w:type="pct"/>
            <w:tcBorders>
              <w:top w:val="nil"/>
              <w:left w:val="nil"/>
              <w:bottom w:val="single" w:sz="4"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 xml:space="preserve">1,053.55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sz w:val="16"/>
                <w:szCs w:val="16"/>
              </w:rPr>
            </w:pPr>
            <w:r w:rsidRPr="009531DC">
              <w:rPr>
                <w:rFonts w:ascii="Sylfaen" w:eastAsia="Times New Roman" w:hAnsi="Sylfaen" w:cs="Times New Roman"/>
                <w:sz w:val="16"/>
                <w:szCs w:val="16"/>
              </w:rPr>
              <w:t>44.93</w:t>
            </w:r>
          </w:p>
        </w:tc>
      </w:tr>
      <w:tr w:rsidR="009531DC" w:rsidRPr="009531DC" w:rsidTr="009531DC">
        <w:trPr>
          <w:trHeight w:val="315"/>
        </w:trPr>
        <w:tc>
          <w:tcPr>
            <w:tcW w:w="459" w:type="pct"/>
            <w:tcBorders>
              <w:top w:val="nil"/>
              <w:left w:val="single" w:sz="8" w:space="0" w:color="auto"/>
              <w:bottom w:val="single" w:sz="8" w:space="0" w:color="auto"/>
              <w:right w:val="single" w:sz="8" w:space="0" w:color="auto"/>
            </w:tcBorders>
            <w:shd w:val="clear" w:color="auto" w:fill="auto"/>
            <w:noWrap/>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 </w:t>
            </w:r>
          </w:p>
        </w:tc>
        <w:tc>
          <w:tcPr>
            <w:tcW w:w="1425" w:type="pct"/>
            <w:tcBorders>
              <w:top w:val="single" w:sz="8" w:space="0" w:color="auto"/>
              <w:left w:val="nil"/>
              <w:bottom w:val="single" w:sz="8" w:space="0" w:color="auto"/>
              <w:right w:val="single" w:sz="8" w:space="0" w:color="auto"/>
            </w:tcBorders>
            <w:shd w:val="clear" w:color="auto" w:fill="auto"/>
            <w:vAlign w:val="center"/>
            <w:hideMark/>
          </w:tcPr>
          <w:p w:rsidR="009531DC" w:rsidRPr="009531DC" w:rsidRDefault="009531DC" w:rsidP="009531DC">
            <w:pPr>
              <w:spacing w:line="240" w:lineRule="auto"/>
              <w:rPr>
                <w:rFonts w:ascii="Sylfaen" w:eastAsia="Times New Roman" w:hAnsi="Sylfaen" w:cs="Times New Roman"/>
                <w:b/>
                <w:sz w:val="16"/>
                <w:szCs w:val="16"/>
              </w:rPr>
            </w:pPr>
            <w:r w:rsidRPr="009531DC">
              <w:rPr>
                <w:rFonts w:ascii="Sylfaen" w:eastAsia="Times New Roman" w:hAnsi="Sylfaen" w:cs="Times New Roman"/>
                <w:b/>
                <w:sz w:val="16"/>
                <w:szCs w:val="16"/>
              </w:rPr>
              <w:t>სულ</w:t>
            </w:r>
          </w:p>
        </w:tc>
        <w:tc>
          <w:tcPr>
            <w:tcW w:w="461" w:type="pct"/>
            <w:tcBorders>
              <w:top w:val="single" w:sz="8" w:space="0" w:color="auto"/>
              <w:left w:val="nil"/>
              <w:bottom w:val="single" w:sz="8"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41,671.0    </w:t>
            </w:r>
          </w:p>
        </w:tc>
        <w:tc>
          <w:tcPr>
            <w:tcW w:w="459" w:type="pct"/>
            <w:tcBorders>
              <w:top w:val="single" w:sz="8" w:space="0" w:color="auto"/>
              <w:left w:val="nil"/>
              <w:bottom w:val="single" w:sz="8"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8,286.1    </w:t>
            </w:r>
          </w:p>
        </w:tc>
        <w:tc>
          <w:tcPr>
            <w:tcW w:w="456" w:type="pct"/>
            <w:tcBorders>
              <w:top w:val="single" w:sz="8" w:space="0" w:color="auto"/>
              <w:left w:val="nil"/>
              <w:bottom w:val="single" w:sz="8"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bCs/>
                <w:sz w:val="16"/>
                <w:szCs w:val="16"/>
              </w:rPr>
            </w:pPr>
            <w:r w:rsidRPr="009531DC">
              <w:rPr>
                <w:rFonts w:ascii="Sylfaen" w:eastAsia="Times New Roman" w:hAnsi="Sylfaen" w:cs="Times New Roman"/>
                <w:b/>
                <w:bCs/>
                <w:sz w:val="16"/>
                <w:szCs w:val="16"/>
              </w:rPr>
              <w:t xml:space="preserve">33,384.9    </w:t>
            </w:r>
          </w:p>
        </w:tc>
        <w:tc>
          <w:tcPr>
            <w:tcW w:w="45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32,020.62    </w:t>
            </w:r>
          </w:p>
        </w:tc>
        <w:tc>
          <w:tcPr>
            <w:tcW w:w="459" w:type="pct"/>
            <w:gridSpan w:val="2"/>
            <w:tcBorders>
              <w:top w:val="single" w:sz="8" w:space="0" w:color="auto"/>
              <w:left w:val="nil"/>
              <w:bottom w:val="single" w:sz="8" w:space="0" w:color="auto"/>
              <w:right w:val="single" w:sz="4"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5,602.96    </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 xml:space="preserve">26,417.66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9531DC" w:rsidRPr="009531DC" w:rsidRDefault="009531DC" w:rsidP="009531DC">
            <w:pPr>
              <w:spacing w:line="240" w:lineRule="auto"/>
              <w:jc w:val="center"/>
              <w:rPr>
                <w:rFonts w:ascii="Sylfaen" w:eastAsia="Times New Roman" w:hAnsi="Sylfaen" w:cs="Times New Roman"/>
                <w:b/>
                <w:sz w:val="16"/>
                <w:szCs w:val="16"/>
              </w:rPr>
            </w:pPr>
            <w:r w:rsidRPr="009531DC">
              <w:rPr>
                <w:rFonts w:ascii="Sylfaen" w:eastAsia="Times New Roman" w:hAnsi="Sylfaen" w:cs="Times New Roman"/>
                <w:b/>
                <w:sz w:val="16"/>
                <w:szCs w:val="16"/>
              </w:rPr>
              <w:t>76.84</w:t>
            </w:r>
          </w:p>
        </w:tc>
      </w:tr>
    </w:tbl>
    <w:p w:rsidR="009531DC" w:rsidRDefault="009531DC" w:rsidP="00767D0A">
      <w:pPr>
        <w:ind w:firstLine="720"/>
        <w:jc w:val="both"/>
        <w:rPr>
          <w:rFonts w:ascii="Sylfaen" w:hAnsi="Sylfaen"/>
          <w:sz w:val="20"/>
          <w:szCs w:val="20"/>
          <w:lang w:val="ka-GE"/>
        </w:rPr>
      </w:pPr>
    </w:p>
    <w:p w:rsidR="00B80671" w:rsidRDefault="00767D0A" w:rsidP="00767D0A">
      <w:pPr>
        <w:ind w:firstLine="720"/>
        <w:jc w:val="both"/>
        <w:rPr>
          <w:rFonts w:ascii="Sylfaen" w:hAnsi="Sylfaen"/>
          <w:sz w:val="20"/>
          <w:szCs w:val="20"/>
          <w:lang w:val="ka-GE"/>
        </w:rPr>
      </w:pPr>
      <w:r w:rsidRPr="00C32255">
        <w:rPr>
          <w:rFonts w:ascii="Sylfaen" w:hAnsi="Sylfaen"/>
          <w:sz w:val="20"/>
          <w:szCs w:val="20"/>
          <w:lang w:val="ka-GE"/>
        </w:rPr>
        <w:t xml:space="preserve">საერთო დანიშნულების სახელმწიფო მომსახურების გადასახდელების გეგმა შესრულდა </w:t>
      </w:r>
      <w:r w:rsidR="00C979E6">
        <w:rPr>
          <w:rFonts w:ascii="Sylfaen" w:hAnsi="Sylfaen"/>
          <w:sz w:val="20"/>
          <w:szCs w:val="20"/>
          <w:lang w:val="ka-GE"/>
        </w:rPr>
        <w:t>87,76</w:t>
      </w:r>
      <w:r w:rsidRPr="00C32255">
        <w:rPr>
          <w:rFonts w:ascii="Sylfaen" w:hAnsi="Sylfaen"/>
          <w:sz w:val="20"/>
          <w:szCs w:val="20"/>
          <w:lang w:val="ka-GE"/>
        </w:rPr>
        <w:t xml:space="preserve">%-ით, გეგმით გათვალისწინებული იყო </w:t>
      </w:r>
      <w:r w:rsidR="00C979E6">
        <w:rPr>
          <w:rFonts w:ascii="Sylfaen" w:hAnsi="Sylfaen"/>
          <w:sz w:val="20"/>
          <w:szCs w:val="20"/>
          <w:lang w:val="ka-GE"/>
        </w:rPr>
        <w:t>4627,3</w:t>
      </w:r>
      <w:r w:rsidRPr="00C32255">
        <w:rPr>
          <w:rFonts w:ascii="Sylfaen" w:hAnsi="Sylfaen"/>
          <w:sz w:val="20"/>
          <w:szCs w:val="20"/>
          <w:lang w:val="ka-GE"/>
        </w:rPr>
        <w:t xml:space="preserve"> ათ.ლარი, ხოლო ფაქტმა შეადგინა </w:t>
      </w:r>
      <w:r w:rsidR="00C979E6">
        <w:rPr>
          <w:rFonts w:ascii="Sylfaen" w:hAnsi="Sylfaen"/>
          <w:sz w:val="20"/>
          <w:szCs w:val="20"/>
          <w:lang w:val="ka-GE"/>
        </w:rPr>
        <w:t>4060,69</w:t>
      </w:r>
      <w:r w:rsidRPr="00C32255">
        <w:rPr>
          <w:rFonts w:ascii="Sylfaen" w:hAnsi="Sylfaen"/>
          <w:sz w:val="20"/>
          <w:szCs w:val="20"/>
          <w:lang w:val="ka-GE"/>
        </w:rPr>
        <w:t xml:space="preserve"> ათ.ლარი.</w:t>
      </w:r>
      <w:r w:rsidR="00C512E4" w:rsidRPr="00C32255">
        <w:rPr>
          <w:rFonts w:ascii="Sylfaen" w:hAnsi="Sylfaen"/>
          <w:sz w:val="20"/>
          <w:szCs w:val="20"/>
          <w:lang w:val="ka-GE"/>
        </w:rPr>
        <w:t xml:space="preserve"> </w:t>
      </w:r>
    </w:p>
    <w:p w:rsidR="00767D0A" w:rsidRPr="00C32255" w:rsidRDefault="00E2000B" w:rsidP="00767D0A">
      <w:pPr>
        <w:ind w:firstLine="720"/>
        <w:jc w:val="both"/>
        <w:rPr>
          <w:rFonts w:ascii="Sylfaen" w:hAnsi="Sylfaen"/>
          <w:sz w:val="20"/>
          <w:szCs w:val="20"/>
          <w:lang w:val="ka-GE"/>
        </w:rPr>
      </w:pPr>
      <w:r w:rsidRPr="00C32255">
        <w:rPr>
          <w:rFonts w:ascii="Sylfaen" w:hAnsi="Sylfaen"/>
          <w:sz w:val="20"/>
          <w:szCs w:val="20"/>
          <w:lang w:val="ka-GE"/>
        </w:rPr>
        <w:t xml:space="preserve"> </w:t>
      </w:r>
      <w:r w:rsidR="00767D0A" w:rsidRPr="00C32255">
        <w:rPr>
          <w:rFonts w:ascii="Sylfaen" w:hAnsi="Sylfaen" w:cs="Sylfaen"/>
          <w:sz w:val="20"/>
          <w:szCs w:val="20"/>
          <w:lang w:val="ka-GE"/>
        </w:rPr>
        <w:t xml:space="preserve">თავდაცვის დაფინანსების გეგმა შესრულდა </w:t>
      </w:r>
      <w:r w:rsidR="00255A1B">
        <w:rPr>
          <w:rFonts w:ascii="Sylfaen" w:hAnsi="Sylfaen"/>
          <w:sz w:val="20"/>
          <w:szCs w:val="20"/>
          <w:lang w:val="ka-GE"/>
        </w:rPr>
        <w:t>91,68</w:t>
      </w:r>
      <w:r w:rsidR="00767D0A" w:rsidRPr="00C32255">
        <w:rPr>
          <w:rFonts w:ascii="Sylfaen" w:hAnsi="Sylfaen"/>
          <w:sz w:val="20"/>
          <w:szCs w:val="20"/>
          <w:lang w:val="ka-GE"/>
        </w:rPr>
        <w:t>%-</w:t>
      </w:r>
      <w:r w:rsidR="00767D0A" w:rsidRPr="00C32255">
        <w:rPr>
          <w:rFonts w:ascii="Sylfaen" w:hAnsi="Sylfaen" w:cs="Sylfaen"/>
          <w:sz w:val="20"/>
          <w:szCs w:val="20"/>
          <w:lang w:val="ka-GE"/>
        </w:rPr>
        <w:t>ით</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დაგეგმილი</w:t>
      </w:r>
      <w:r w:rsidRPr="00C32255">
        <w:rPr>
          <w:rFonts w:ascii="Sylfaen" w:hAnsi="Sylfaen" w:cs="Sylfaen"/>
          <w:sz w:val="20"/>
          <w:szCs w:val="20"/>
          <w:lang w:val="ka-GE"/>
        </w:rPr>
        <w:t xml:space="preserve"> </w:t>
      </w:r>
      <w:r w:rsidR="00767D0A" w:rsidRPr="00C32255">
        <w:rPr>
          <w:rFonts w:ascii="Sylfaen" w:hAnsi="Sylfaen" w:cs="Sylfaen"/>
          <w:sz w:val="20"/>
          <w:szCs w:val="20"/>
          <w:lang w:val="ka-GE"/>
        </w:rPr>
        <w:t>იყო</w:t>
      </w:r>
      <w:r w:rsidR="00767D0A" w:rsidRPr="00C32255">
        <w:rPr>
          <w:rFonts w:ascii="Sylfaen" w:hAnsi="Sylfaen"/>
          <w:sz w:val="20"/>
          <w:szCs w:val="20"/>
          <w:lang w:val="ka-GE"/>
        </w:rPr>
        <w:t xml:space="preserve"> - </w:t>
      </w:r>
      <w:r w:rsidR="00255A1B">
        <w:rPr>
          <w:rFonts w:ascii="Sylfaen" w:hAnsi="Sylfaen"/>
          <w:sz w:val="20"/>
          <w:szCs w:val="20"/>
          <w:lang w:val="ka-GE"/>
        </w:rPr>
        <w:t>135,0</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ათ.ლარი</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შესრულდა</w:t>
      </w:r>
      <w:r w:rsidR="00767D0A" w:rsidRPr="00C32255">
        <w:rPr>
          <w:rFonts w:ascii="Sylfaen" w:hAnsi="Sylfaen"/>
          <w:sz w:val="20"/>
          <w:szCs w:val="20"/>
          <w:lang w:val="ka-GE"/>
        </w:rPr>
        <w:t xml:space="preserve"> –</w:t>
      </w:r>
      <w:r w:rsidR="00C512E4" w:rsidRPr="00C32255">
        <w:rPr>
          <w:rFonts w:ascii="Sylfaen" w:hAnsi="Sylfaen"/>
          <w:sz w:val="20"/>
          <w:szCs w:val="20"/>
          <w:lang w:val="ka-GE"/>
        </w:rPr>
        <w:t xml:space="preserve"> </w:t>
      </w:r>
      <w:r w:rsidR="00255A1B">
        <w:rPr>
          <w:rFonts w:ascii="Sylfaen" w:hAnsi="Sylfaen"/>
          <w:sz w:val="20"/>
          <w:szCs w:val="20"/>
          <w:lang w:val="ka-GE"/>
        </w:rPr>
        <w:t>123,77</w:t>
      </w:r>
      <w:r w:rsidRPr="00C32255">
        <w:rPr>
          <w:rFonts w:ascii="Sylfaen" w:hAnsi="Sylfaen"/>
          <w:sz w:val="20"/>
          <w:szCs w:val="20"/>
          <w:lang w:val="ka-GE"/>
        </w:rPr>
        <w:t xml:space="preserve"> </w:t>
      </w:r>
      <w:r w:rsidR="00767D0A" w:rsidRPr="00C32255">
        <w:rPr>
          <w:rFonts w:ascii="Sylfaen" w:hAnsi="Sylfaen" w:cs="Sylfaen"/>
          <w:sz w:val="20"/>
          <w:szCs w:val="20"/>
          <w:lang w:val="ka-GE"/>
        </w:rPr>
        <w:t>ათ.ლარით</w:t>
      </w:r>
      <w:r w:rsidR="00767D0A" w:rsidRPr="00C32255">
        <w:rPr>
          <w:rFonts w:ascii="Sylfaen" w:hAnsi="Sylfaen"/>
          <w:sz w:val="20"/>
          <w:szCs w:val="20"/>
          <w:lang w:val="ka-GE"/>
        </w:rPr>
        <w:t xml:space="preserve">. </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ეკონომიკურ საქმიანობაში, გეგმა შესრულდა </w:t>
      </w:r>
      <w:r w:rsidR="00DA356F">
        <w:rPr>
          <w:rFonts w:ascii="Sylfaen" w:hAnsi="Sylfaen"/>
          <w:sz w:val="20"/>
          <w:szCs w:val="20"/>
          <w:lang w:val="ka-GE"/>
        </w:rPr>
        <w:t>71,65</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DA356F">
        <w:rPr>
          <w:rFonts w:ascii="Sylfaen" w:hAnsi="Sylfaen"/>
          <w:sz w:val="20"/>
          <w:szCs w:val="20"/>
          <w:lang w:val="ka-GE"/>
        </w:rPr>
        <w:t>8443,5</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sidR="00DA356F">
        <w:rPr>
          <w:rFonts w:ascii="Sylfaen" w:hAnsi="Sylfaen" w:cs="Sylfaen"/>
          <w:sz w:val="20"/>
          <w:szCs w:val="20"/>
          <w:lang w:val="ka-GE"/>
        </w:rPr>
        <w:t>6049,78</w:t>
      </w:r>
      <w:r w:rsidRPr="00C32255">
        <w:rPr>
          <w:rFonts w:ascii="Sylfaen" w:hAnsi="Sylfaen" w:cs="Sylfaen"/>
          <w:sz w:val="20"/>
          <w:szCs w:val="20"/>
          <w:lang w:val="ka-GE"/>
        </w:rPr>
        <w:t xml:space="preserve"> ათ.ლარით.</w:t>
      </w:r>
    </w:p>
    <w:p w:rsidR="00767D0A" w:rsidRPr="00C32255" w:rsidRDefault="00767D0A" w:rsidP="00767D0A">
      <w:pPr>
        <w:ind w:firstLine="284"/>
        <w:jc w:val="both"/>
        <w:rPr>
          <w:rFonts w:ascii="Sylfaen" w:hAnsi="Sylfaen" w:cs="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გარემოს დაცვა - გეგმა შესრულდა </w:t>
      </w:r>
      <w:r w:rsidR="00DA356F">
        <w:rPr>
          <w:rFonts w:ascii="Sylfaen" w:hAnsi="Sylfaen"/>
          <w:sz w:val="20"/>
          <w:szCs w:val="20"/>
          <w:lang w:val="ka-GE"/>
        </w:rPr>
        <w:t>80,60</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DA356F">
        <w:rPr>
          <w:rFonts w:ascii="Sylfaen" w:hAnsi="Sylfaen"/>
          <w:sz w:val="20"/>
          <w:szCs w:val="20"/>
          <w:lang w:val="ka-GE"/>
        </w:rPr>
        <w:t>1689,2</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sidR="00DA356F">
        <w:rPr>
          <w:rFonts w:ascii="Sylfaen" w:hAnsi="Sylfaen"/>
          <w:sz w:val="20"/>
          <w:szCs w:val="20"/>
          <w:lang w:val="ka-GE"/>
        </w:rPr>
        <w:t>1361,55</w:t>
      </w:r>
      <w:r w:rsidRPr="00C32255">
        <w:rPr>
          <w:rFonts w:ascii="Sylfaen" w:hAnsi="Sylfaen"/>
          <w:sz w:val="20"/>
          <w:szCs w:val="20"/>
          <w:lang w:val="ka-GE"/>
        </w:rPr>
        <w:t xml:space="preserve"> </w:t>
      </w:r>
      <w:r w:rsidRPr="00C32255">
        <w:rPr>
          <w:rFonts w:ascii="Sylfaen" w:hAnsi="Sylfaen" w:cs="Sylfaen"/>
          <w:sz w:val="20"/>
          <w:szCs w:val="20"/>
          <w:lang w:val="ka-GE"/>
        </w:rPr>
        <w:t>ათ.ლარით.</w:t>
      </w:r>
    </w:p>
    <w:p w:rsidR="00767D0A" w:rsidRPr="00C32255" w:rsidRDefault="00767D0A" w:rsidP="00767D0A">
      <w:pPr>
        <w:ind w:firstLine="284"/>
        <w:jc w:val="both"/>
        <w:rPr>
          <w:rFonts w:ascii="Sylfaen" w:hAnsi="Sylfaen"/>
          <w:sz w:val="20"/>
          <w:szCs w:val="20"/>
          <w:lang w:val="ka-GE"/>
        </w:rPr>
      </w:pPr>
      <w:r w:rsidRPr="00C32255">
        <w:rPr>
          <w:rFonts w:ascii="Sylfaen" w:hAnsi="Sylfaen"/>
          <w:b/>
          <w:sz w:val="20"/>
          <w:szCs w:val="20"/>
          <w:lang w:val="ka-GE"/>
        </w:rPr>
        <w:tab/>
      </w:r>
      <w:r w:rsidRPr="00C32255">
        <w:rPr>
          <w:rFonts w:ascii="Sylfaen" w:hAnsi="Sylfaen" w:cs="Sylfaen"/>
          <w:sz w:val="20"/>
          <w:szCs w:val="20"/>
          <w:lang w:val="ka-GE"/>
        </w:rPr>
        <w:t xml:space="preserve">საბინაო კომუნალური მეურნეობის გეგმა შესრულდა </w:t>
      </w:r>
      <w:r w:rsidR="00DA356F">
        <w:rPr>
          <w:rFonts w:ascii="Sylfaen" w:hAnsi="Sylfaen"/>
          <w:sz w:val="20"/>
          <w:szCs w:val="20"/>
          <w:lang w:val="ka-GE"/>
        </w:rPr>
        <w:t>79,77</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DA356F">
        <w:rPr>
          <w:rFonts w:ascii="Sylfaen" w:hAnsi="Sylfaen"/>
          <w:sz w:val="20"/>
          <w:szCs w:val="20"/>
          <w:lang w:val="ka-GE"/>
        </w:rPr>
        <w:t>9999,5</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sidR="00DA356F">
        <w:rPr>
          <w:rFonts w:ascii="Sylfaen" w:hAnsi="Sylfaen"/>
          <w:sz w:val="20"/>
          <w:szCs w:val="20"/>
          <w:lang w:val="ka-GE"/>
        </w:rPr>
        <w:t>7977,05</w:t>
      </w:r>
      <w:r w:rsidRPr="00C32255">
        <w:rPr>
          <w:rFonts w:ascii="Sylfaen" w:hAnsi="Sylfaen"/>
          <w:sz w:val="20"/>
          <w:szCs w:val="20"/>
          <w:lang w:val="ka-GE"/>
        </w:rPr>
        <w:t xml:space="preserve"> </w:t>
      </w:r>
      <w:r w:rsidRPr="00C32255">
        <w:rPr>
          <w:rFonts w:ascii="Sylfaen" w:hAnsi="Sylfaen" w:cs="Sylfaen"/>
          <w:sz w:val="20"/>
          <w:szCs w:val="20"/>
          <w:lang w:val="ka-GE"/>
        </w:rPr>
        <w:t xml:space="preserve">ათ.ლარი. </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00DA356F">
        <w:rPr>
          <w:rFonts w:ascii="Sylfaen" w:hAnsi="Sylfaen"/>
          <w:sz w:val="20"/>
          <w:szCs w:val="20"/>
          <w:lang w:val="ka-GE"/>
        </w:rPr>
        <w:t>46,58</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დაგეგმილი იყო </w:t>
      </w:r>
      <w:r w:rsidR="00DA356F">
        <w:rPr>
          <w:rFonts w:ascii="Sylfaen" w:hAnsi="Sylfaen"/>
          <w:sz w:val="20"/>
          <w:szCs w:val="20"/>
          <w:lang w:val="ka-GE"/>
        </w:rPr>
        <w:t>461,3</w:t>
      </w:r>
      <w:r w:rsidRPr="00C32255">
        <w:rPr>
          <w:rFonts w:ascii="Sylfaen" w:hAnsi="Sylfaen"/>
          <w:sz w:val="20"/>
          <w:szCs w:val="20"/>
          <w:lang w:val="ka-GE"/>
        </w:rPr>
        <w:t xml:space="preserve"> ათ.ლარი, ხოლო საკასო შესრულებამ შეადგინა </w:t>
      </w:r>
      <w:r w:rsidR="00DA356F">
        <w:rPr>
          <w:rFonts w:ascii="Sylfaen" w:hAnsi="Sylfaen"/>
          <w:sz w:val="20"/>
          <w:szCs w:val="20"/>
          <w:lang w:val="ka-GE"/>
        </w:rPr>
        <w:t>214,91</w:t>
      </w:r>
      <w:r w:rsidRPr="00C32255">
        <w:rPr>
          <w:rFonts w:ascii="Sylfaen" w:hAnsi="Sylfaen"/>
          <w:sz w:val="20"/>
          <w:szCs w:val="20"/>
          <w:lang w:val="ka-GE"/>
        </w:rPr>
        <w:t xml:space="preserve"> ათ.ლარი.</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00DA356F">
        <w:rPr>
          <w:rFonts w:ascii="Sylfaen" w:hAnsi="Sylfaen"/>
          <w:sz w:val="20"/>
          <w:szCs w:val="20"/>
          <w:lang w:val="ka-GE"/>
        </w:rPr>
        <w:t>76,41</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 xml:space="preserve">დაგეგმილი იყო </w:t>
      </w:r>
      <w:r w:rsidR="00DA356F">
        <w:rPr>
          <w:rFonts w:ascii="Sylfaen" w:hAnsi="Sylfaen"/>
          <w:sz w:val="20"/>
          <w:szCs w:val="20"/>
          <w:lang w:val="ka-GE"/>
        </w:rPr>
        <w:t>4984,0</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sidR="00DA356F">
        <w:rPr>
          <w:rFonts w:ascii="Sylfaen" w:hAnsi="Sylfaen"/>
          <w:sz w:val="20"/>
          <w:szCs w:val="20"/>
          <w:lang w:val="ka-GE"/>
        </w:rPr>
        <w:t>3808,22</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p>
    <w:p w:rsidR="00767D0A" w:rsidRPr="00C32255" w:rsidRDefault="00767D0A" w:rsidP="00767D0A">
      <w:pPr>
        <w:ind w:firstLine="720"/>
        <w:jc w:val="both"/>
        <w:rPr>
          <w:rFonts w:ascii="Sylfaen" w:hAnsi="Sylfaen"/>
          <w:sz w:val="20"/>
          <w:szCs w:val="20"/>
          <w:lang w:val="ka-GE"/>
        </w:rPr>
      </w:pPr>
      <w:r w:rsidRPr="00C32255">
        <w:rPr>
          <w:rFonts w:ascii="Sylfaen" w:hAnsi="Sylfaen" w:cs="Sylfaen"/>
          <w:sz w:val="20"/>
          <w:szCs w:val="20"/>
          <w:lang w:val="ka-GE"/>
        </w:rPr>
        <w:t>განათლების სფეროში დაგეგმილი იყო</w:t>
      </w:r>
      <w:r w:rsidRPr="00C32255">
        <w:rPr>
          <w:rFonts w:ascii="Sylfaen" w:hAnsi="Sylfaen"/>
          <w:sz w:val="20"/>
          <w:szCs w:val="20"/>
          <w:lang w:val="ka-GE"/>
        </w:rPr>
        <w:t xml:space="preserve"> - </w:t>
      </w:r>
      <w:r w:rsidR="00DA356F">
        <w:rPr>
          <w:rFonts w:ascii="Sylfaen" w:hAnsi="Sylfaen"/>
          <w:sz w:val="20"/>
          <w:szCs w:val="20"/>
          <w:lang w:val="ka-GE"/>
        </w:rPr>
        <w:t>7586,9</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00E2000B" w:rsidRPr="00C32255">
        <w:rPr>
          <w:rFonts w:ascii="Sylfaen" w:hAnsi="Sylfaen"/>
          <w:sz w:val="20"/>
          <w:szCs w:val="20"/>
          <w:lang w:val="ka-GE"/>
        </w:rPr>
        <w:t xml:space="preserve"> </w:t>
      </w:r>
      <w:r w:rsidR="00DA356F">
        <w:rPr>
          <w:rFonts w:ascii="Sylfaen" w:hAnsi="Sylfaen"/>
          <w:sz w:val="20"/>
          <w:szCs w:val="20"/>
          <w:lang w:val="ka-GE"/>
        </w:rPr>
        <w:t>6079,77</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გეგმა შესრულდა </w:t>
      </w:r>
      <w:r w:rsidR="00DA356F">
        <w:rPr>
          <w:rFonts w:ascii="Sylfaen" w:hAnsi="Sylfaen"/>
          <w:sz w:val="20"/>
          <w:szCs w:val="20"/>
          <w:lang w:val="ka-GE"/>
        </w:rPr>
        <w:t>80,14</w:t>
      </w:r>
      <w:r w:rsidRPr="00C32255">
        <w:rPr>
          <w:rFonts w:ascii="Sylfaen" w:hAnsi="Sylfaen"/>
          <w:sz w:val="20"/>
          <w:szCs w:val="20"/>
          <w:lang w:val="ka-GE"/>
        </w:rPr>
        <w:t>%-ით.</w:t>
      </w:r>
    </w:p>
    <w:p w:rsidR="00767D0A"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რაც შეეხება სოციალურ დაცვას</w:t>
      </w:r>
      <w:r w:rsidRPr="00C32255">
        <w:rPr>
          <w:rFonts w:ascii="Sylfaen" w:hAnsi="Sylfaen"/>
          <w:sz w:val="20"/>
          <w:szCs w:val="20"/>
          <w:lang w:val="ka-GE"/>
        </w:rPr>
        <w:t xml:space="preserve"> - </w:t>
      </w:r>
      <w:r w:rsidRPr="00C32255">
        <w:rPr>
          <w:rFonts w:ascii="Sylfaen" w:hAnsi="Sylfaen" w:cs="Sylfaen"/>
          <w:sz w:val="20"/>
          <w:szCs w:val="20"/>
          <w:lang w:val="ka-GE"/>
        </w:rPr>
        <w:t xml:space="preserve">გეგმა შესრულდა </w:t>
      </w:r>
      <w:r w:rsidR="00DA356F">
        <w:rPr>
          <w:rFonts w:ascii="Sylfaen" w:hAnsi="Sylfaen"/>
          <w:sz w:val="20"/>
          <w:szCs w:val="20"/>
          <w:lang w:val="ka-GE"/>
        </w:rPr>
        <w:t>62,62</w:t>
      </w:r>
      <w:r w:rsidRPr="00C32255">
        <w:rPr>
          <w:rFonts w:ascii="Sylfaen" w:hAnsi="Sylfaen"/>
          <w:sz w:val="20"/>
          <w:szCs w:val="20"/>
          <w:lang w:val="ka-GE"/>
        </w:rPr>
        <w:t>% -</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DA356F">
        <w:rPr>
          <w:rFonts w:ascii="Sylfaen" w:hAnsi="Sylfaen"/>
          <w:sz w:val="20"/>
          <w:szCs w:val="20"/>
          <w:lang w:val="ka-GE"/>
        </w:rPr>
        <w:t>3744,3</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Pr="00C32255">
        <w:rPr>
          <w:rFonts w:ascii="Sylfaen" w:hAnsi="Sylfaen"/>
          <w:sz w:val="20"/>
          <w:szCs w:val="20"/>
          <w:lang w:val="ka-GE"/>
        </w:rPr>
        <w:t xml:space="preserve"> </w:t>
      </w:r>
      <w:r w:rsidR="00DA356F">
        <w:rPr>
          <w:rFonts w:ascii="Sylfaen" w:hAnsi="Sylfaen"/>
          <w:sz w:val="20"/>
          <w:szCs w:val="20"/>
          <w:lang w:val="ka-GE"/>
        </w:rPr>
        <w:t>2344,88</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p>
    <w:p w:rsidR="00054833" w:rsidRPr="00C32255" w:rsidRDefault="00054833" w:rsidP="00767D0A">
      <w:pPr>
        <w:jc w:val="both"/>
        <w:rPr>
          <w:rFonts w:ascii="Sylfaen" w:hAnsi="Sylfaen"/>
          <w:sz w:val="20"/>
          <w:szCs w:val="20"/>
          <w:lang w:val="ka-GE"/>
        </w:rPr>
      </w:pPr>
    </w:p>
    <w:p w:rsidR="0071507B" w:rsidRDefault="0071507B" w:rsidP="0071507B">
      <w:pPr>
        <w:rPr>
          <w:rFonts w:ascii="Sylfaen" w:hAnsi="Sylfaen"/>
          <w:b/>
          <w:lang w:val="ka-GE"/>
        </w:rPr>
      </w:pPr>
      <w:r w:rsidRPr="0071507B">
        <w:rPr>
          <w:rFonts w:ascii="Sylfaen" w:hAnsi="Sylfaen"/>
          <w:b/>
        </w:rPr>
        <w:t xml:space="preserve">II </w:t>
      </w:r>
      <w:r w:rsidRPr="0071507B">
        <w:rPr>
          <w:rFonts w:ascii="Sylfaen" w:hAnsi="Sylfaen"/>
          <w:b/>
          <w:lang w:val="ka-GE"/>
        </w:rPr>
        <w:t>თავი. თელავის მუნიციპალიტეტის ბიუჯეტის ასიგნებების შესრულება</w:t>
      </w:r>
    </w:p>
    <w:p w:rsidR="006055F8" w:rsidRDefault="006055F8" w:rsidP="006055F8">
      <w:pPr>
        <w:jc w:val="both"/>
        <w:rPr>
          <w:rFonts w:ascii="Sylfaen" w:hAnsi="Sylfaen" w:cs="Sylfaen"/>
          <w:sz w:val="20"/>
          <w:szCs w:val="20"/>
          <w:lang w:val="ka-GE"/>
        </w:rPr>
      </w:pPr>
      <w:r w:rsidRPr="00C32255">
        <w:rPr>
          <w:rFonts w:ascii="Sylfaen" w:hAnsi="Sylfaen" w:cs="Sylfaen"/>
          <w:b/>
          <w:sz w:val="20"/>
          <w:szCs w:val="20"/>
          <w:lang w:val="ka-GE"/>
        </w:rPr>
        <w:lastRenderedPageBreak/>
        <w:t xml:space="preserve">გადასახდელების გეგმა </w:t>
      </w:r>
      <w:r>
        <w:rPr>
          <w:rFonts w:ascii="Sylfaen" w:hAnsi="Sylfaen" w:cs="Sylfaen"/>
          <w:sz w:val="20"/>
          <w:szCs w:val="20"/>
          <w:lang w:val="ka-GE"/>
        </w:rPr>
        <w:t>2021</w:t>
      </w:r>
      <w:r w:rsidRPr="00C32255">
        <w:rPr>
          <w:rFonts w:ascii="Sylfaen" w:hAnsi="Sylfaen" w:cs="Sylfaen"/>
          <w:sz w:val="20"/>
          <w:szCs w:val="20"/>
          <w:lang w:val="ka-GE"/>
        </w:rPr>
        <w:t xml:space="preserve"> </w:t>
      </w:r>
      <w:r w:rsidR="005F2626">
        <w:rPr>
          <w:rFonts w:ascii="Sylfaen" w:hAnsi="Sylfaen" w:cs="Sylfaen"/>
          <w:sz w:val="20"/>
          <w:szCs w:val="20"/>
          <w:lang w:val="ka-GE"/>
        </w:rPr>
        <w:t xml:space="preserve">წლის </w:t>
      </w:r>
      <w:r w:rsidRPr="00C32255">
        <w:rPr>
          <w:rFonts w:ascii="Sylfaen" w:hAnsi="Sylfaen" w:cs="Sylfaen"/>
          <w:sz w:val="20"/>
          <w:szCs w:val="20"/>
          <w:lang w:val="ka-GE"/>
        </w:rPr>
        <w:t xml:space="preserve">განმავლობაში </w:t>
      </w:r>
      <w:r w:rsidR="005F2626" w:rsidRPr="00C32255">
        <w:rPr>
          <w:rFonts w:ascii="Sylfaen" w:hAnsi="Sylfaen" w:cs="Sylfaen"/>
          <w:sz w:val="20"/>
          <w:szCs w:val="20"/>
          <w:lang w:val="ka-GE"/>
        </w:rPr>
        <w:t>დაგეგმილი იყო</w:t>
      </w:r>
      <w:r w:rsidR="005F2626" w:rsidRPr="00C32255">
        <w:rPr>
          <w:rFonts w:ascii="Sylfaen" w:hAnsi="Sylfaen"/>
          <w:sz w:val="20"/>
          <w:szCs w:val="20"/>
          <w:lang w:val="ka-GE"/>
        </w:rPr>
        <w:t xml:space="preserve"> - </w:t>
      </w:r>
      <w:r w:rsidR="005F2626">
        <w:rPr>
          <w:rFonts w:ascii="Sylfaen" w:eastAsia="Times New Roman" w:hAnsi="Sylfaen" w:cs="Times New Roman"/>
          <w:bCs/>
          <w:color w:val="000000"/>
          <w:sz w:val="20"/>
          <w:szCs w:val="20"/>
          <w:lang w:val="ka-GE"/>
        </w:rPr>
        <w:t>41794,29</w:t>
      </w:r>
      <w:r w:rsidR="005F2626" w:rsidRPr="00C32255">
        <w:rPr>
          <w:rFonts w:ascii="Sylfaen" w:eastAsia="Times New Roman" w:hAnsi="Sylfaen" w:cs="Times New Roman"/>
          <w:bCs/>
          <w:color w:val="000000"/>
          <w:sz w:val="20"/>
          <w:szCs w:val="20"/>
          <w:lang w:val="ka-GE"/>
        </w:rPr>
        <w:t xml:space="preserve"> </w:t>
      </w:r>
      <w:r w:rsidR="005F2626" w:rsidRPr="00C32255">
        <w:rPr>
          <w:rFonts w:ascii="Sylfaen" w:hAnsi="Sylfaen" w:cs="Sylfaen"/>
          <w:sz w:val="20"/>
          <w:szCs w:val="20"/>
          <w:lang w:val="ka-GE"/>
        </w:rPr>
        <w:t>ათ.ლარი</w:t>
      </w:r>
      <w:r w:rsidR="005F2626" w:rsidRPr="00C32255">
        <w:rPr>
          <w:rFonts w:ascii="Sylfaen" w:hAnsi="Sylfaen"/>
          <w:sz w:val="20"/>
          <w:szCs w:val="20"/>
          <w:lang w:val="ka-GE"/>
        </w:rPr>
        <w:t xml:space="preserve">, </w:t>
      </w:r>
      <w:r w:rsidR="005F2626" w:rsidRPr="00C32255">
        <w:rPr>
          <w:rFonts w:ascii="Sylfaen" w:hAnsi="Sylfaen" w:cs="Sylfaen"/>
          <w:sz w:val="20"/>
          <w:szCs w:val="20"/>
          <w:lang w:val="ka-GE"/>
        </w:rPr>
        <w:t xml:space="preserve">საკასო შესრულებამ  შეადგინა </w:t>
      </w:r>
      <w:r w:rsidR="005F2626">
        <w:rPr>
          <w:rFonts w:ascii="Sylfaen" w:eastAsia="Times New Roman" w:hAnsi="Sylfaen" w:cs="Times New Roman"/>
          <w:bCs/>
          <w:color w:val="000000"/>
          <w:sz w:val="20"/>
          <w:szCs w:val="20"/>
          <w:lang w:val="ka-GE"/>
        </w:rPr>
        <w:t>32143,89</w:t>
      </w:r>
      <w:r w:rsidR="005F2626" w:rsidRPr="00C32255">
        <w:rPr>
          <w:rFonts w:ascii="Sylfaen" w:eastAsia="Times New Roman" w:hAnsi="Sylfaen" w:cs="Times New Roman"/>
          <w:bCs/>
          <w:color w:val="000000"/>
          <w:sz w:val="20"/>
          <w:szCs w:val="20"/>
          <w:lang w:val="ka-GE"/>
        </w:rPr>
        <w:t xml:space="preserve"> </w:t>
      </w:r>
      <w:r w:rsidR="005F2626" w:rsidRPr="00C32255">
        <w:rPr>
          <w:rFonts w:ascii="Sylfaen" w:hAnsi="Sylfaen" w:cs="Sylfaen"/>
          <w:sz w:val="20"/>
          <w:szCs w:val="20"/>
          <w:lang w:val="ka-GE"/>
        </w:rPr>
        <w:t>ათ.ლარი</w:t>
      </w:r>
      <w:r w:rsidR="005F2626">
        <w:rPr>
          <w:rFonts w:ascii="Sylfaen" w:hAnsi="Sylfaen" w:cs="Sylfaen"/>
          <w:sz w:val="20"/>
          <w:szCs w:val="20"/>
          <w:lang w:val="ka-GE"/>
        </w:rPr>
        <w:t xml:space="preserve">, </w:t>
      </w:r>
      <w:r w:rsidRPr="00C32255">
        <w:rPr>
          <w:rFonts w:ascii="Sylfaen" w:hAnsi="Sylfaen" w:cs="Sylfaen"/>
          <w:sz w:val="20"/>
          <w:szCs w:val="20"/>
          <w:lang w:val="ka-GE"/>
        </w:rPr>
        <w:t xml:space="preserve">შესრულდა </w:t>
      </w:r>
      <w:r>
        <w:rPr>
          <w:rFonts w:ascii="Sylfaen" w:hAnsi="Sylfaen"/>
          <w:sz w:val="20"/>
          <w:szCs w:val="20"/>
          <w:lang w:val="ka-GE"/>
        </w:rPr>
        <w:t>76,91</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p>
    <w:p w:rsidR="005F2626" w:rsidRPr="005F2626" w:rsidRDefault="005F2626" w:rsidP="005F2626">
      <w:pPr>
        <w:jc w:val="right"/>
        <w:rPr>
          <w:rFonts w:ascii="Sylfaen" w:hAnsi="Sylfaen" w:cs="Sylfaen"/>
          <w:sz w:val="20"/>
          <w:szCs w:val="20"/>
          <w:lang w:val="ka-GE"/>
        </w:rPr>
      </w:pPr>
      <w:r>
        <w:rPr>
          <w:rFonts w:ascii="Sylfaen" w:hAnsi="Sylfaen" w:cs="Sylfaen"/>
          <w:sz w:val="20"/>
          <w:szCs w:val="20"/>
          <w:lang w:val="ka-GE"/>
        </w:rPr>
        <w:t>ათასი ლარი</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611"/>
        <w:gridCol w:w="986"/>
        <w:gridCol w:w="900"/>
        <w:gridCol w:w="902"/>
        <w:gridCol w:w="988"/>
        <w:gridCol w:w="900"/>
        <w:gridCol w:w="908"/>
        <w:gridCol w:w="706"/>
      </w:tblGrid>
      <w:tr w:rsidR="00F072EF" w:rsidRPr="00F072EF" w:rsidTr="00F072EF">
        <w:trPr>
          <w:trHeight w:val="350"/>
          <w:tblHeader/>
        </w:trPr>
        <w:tc>
          <w:tcPr>
            <w:tcW w:w="461" w:type="pct"/>
            <w:vMerge w:val="restart"/>
            <w:shd w:val="clear" w:color="auto" w:fill="auto"/>
            <w:vAlign w:val="center"/>
            <w:hideMark/>
          </w:tcPr>
          <w:p w:rsidR="00DB0499" w:rsidRPr="00F072EF" w:rsidRDefault="00DB0499" w:rsidP="00DB0499">
            <w:pPr>
              <w:spacing w:line="240" w:lineRule="auto"/>
              <w:jc w:val="center"/>
              <w:rPr>
                <w:rFonts w:ascii="Arial" w:eastAsia="Times New Roman" w:hAnsi="Arial" w:cs="Arial"/>
                <w:b/>
                <w:sz w:val="16"/>
                <w:szCs w:val="16"/>
              </w:rPr>
            </w:pPr>
            <w:bookmarkStart w:id="1" w:name="RANGE!D4:N28418"/>
          </w:p>
          <w:bookmarkEnd w:id="1"/>
          <w:p w:rsidR="00DB0499" w:rsidRPr="00DB0499" w:rsidRDefault="00DB0499" w:rsidP="00DB0499">
            <w:pPr>
              <w:spacing w:line="240" w:lineRule="auto"/>
              <w:jc w:val="center"/>
              <w:rPr>
                <w:rFonts w:ascii="Arial" w:eastAsia="Times New Roman" w:hAnsi="Arial" w:cs="Arial"/>
                <w:b/>
                <w:sz w:val="16"/>
                <w:szCs w:val="16"/>
              </w:rPr>
            </w:pPr>
            <w:r w:rsidRPr="00DB0499">
              <w:rPr>
                <w:rFonts w:ascii="Sylfaen" w:eastAsia="Times New Roman" w:hAnsi="Sylfaen" w:cs="Times New Roman"/>
                <w:b/>
                <w:bCs/>
                <w:sz w:val="16"/>
                <w:szCs w:val="16"/>
              </w:rPr>
              <w:t>კოდი</w:t>
            </w:r>
          </w:p>
        </w:tc>
        <w:tc>
          <w:tcPr>
            <w:tcW w:w="1331" w:type="pct"/>
            <w:vMerge w:val="restart"/>
            <w:shd w:val="clear" w:color="auto" w:fill="auto"/>
            <w:vAlign w:val="center"/>
            <w:hideMark/>
          </w:tcPr>
          <w:p w:rsidR="00DB0499" w:rsidRPr="00F072EF" w:rsidRDefault="00DB0499" w:rsidP="00DB0499">
            <w:pPr>
              <w:spacing w:line="240" w:lineRule="auto"/>
              <w:jc w:val="center"/>
              <w:rPr>
                <w:rFonts w:ascii="Arial" w:eastAsia="Times New Roman" w:hAnsi="Arial" w:cs="Arial"/>
                <w:b/>
                <w:sz w:val="16"/>
                <w:szCs w:val="16"/>
              </w:rPr>
            </w:pPr>
          </w:p>
          <w:p w:rsidR="00DB0499" w:rsidRPr="00DB0499" w:rsidRDefault="00DB0499" w:rsidP="00DB0499">
            <w:pPr>
              <w:spacing w:line="240" w:lineRule="auto"/>
              <w:jc w:val="center"/>
              <w:rPr>
                <w:rFonts w:ascii="Arial" w:eastAsia="Times New Roman" w:hAnsi="Arial" w:cs="Arial"/>
                <w:b/>
                <w:sz w:val="16"/>
                <w:szCs w:val="16"/>
              </w:rPr>
            </w:pPr>
            <w:r w:rsidRPr="00DB0499">
              <w:rPr>
                <w:rFonts w:ascii="Sylfaen" w:eastAsia="Times New Roman" w:hAnsi="Sylfaen" w:cs="Times New Roman"/>
                <w:b/>
                <w:bCs/>
                <w:sz w:val="16"/>
                <w:szCs w:val="16"/>
              </w:rPr>
              <w:t>თელავის მუნიციპალიტეტი</w:t>
            </w:r>
          </w:p>
        </w:tc>
        <w:tc>
          <w:tcPr>
            <w:tcW w:w="1422" w:type="pct"/>
            <w:gridSpan w:val="3"/>
            <w:shd w:val="clear" w:color="auto" w:fill="auto"/>
            <w:vAlign w:val="center"/>
            <w:hideMark/>
          </w:tcPr>
          <w:p w:rsidR="00DB0499" w:rsidRPr="00DB0499" w:rsidRDefault="00DB0499" w:rsidP="00DB0499">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2021 წლის გეგმა</w:t>
            </w:r>
          </w:p>
        </w:tc>
        <w:tc>
          <w:tcPr>
            <w:tcW w:w="1426" w:type="pct"/>
            <w:gridSpan w:val="3"/>
            <w:shd w:val="clear" w:color="auto" w:fill="auto"/>
            <w:vAlign w:val="center"/>
            <w:hideMark/>
          </w:tcPr>
          <w:p w:rsidR="00DB0499" w:rsidRPr="00DB0499" w:rsidRDefault="00DB0499" w:rsidP="00DB0499">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2021 წლის  ფაქტი</w:t>
            </w:r>
          </w:p>
        </w:tc>
        <w:tc>
          <w:tcPr>
            <w:tcW w:w="360" w:type="pct"/>
            <w:vMerge w:val="restart"/>
            <w:shd w:val="clear" w:color="auto" w:fill="auto"/>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Sylfaen" w:eastAsia="Times New Roman" w:hAnsi="Sylfaen" w:cs="Sylfaen"/>
                <w:b/>
                <w:sz w:val="16"/>
                <w:szCs w:val="16"/>
              </w:rPr>
              <w:t>შესრულების</w:t>
            </w:r>
            <w:r w:rsidRPr="00DB0499">
              <w:rPr>
                <w:rFonts w:ascii="Calibri" w:eastAsia="Times New Roman" w:hAnsi="Calibri" w:cs="Times New Roman"/>
                <w:b/>
                <w:sz w:val="16"/>
                <w:szCs w:val="16"/>
              </w:rPr>
              <w:t xml:space="preserve"> </w:t>
            </w:r>
            <w:r w:rsidRPr="00DB0499">
              <w:rPr>
                <w:rFonts w:ascii="Sylfaen" w:eastAsia="Times New Roman" w:hAnsi="Sylfaen" w:cs="Sylfaen"/>
                <w:b/>
                <w:sz w:val="16"/>
                <w:szCs w:val="16"/>
              </w:rPr>
              <w:t>პროცენტული</w:t>
            </w:r>
            <w:r w:rsidRPr="00DB0499">
              <w:rPr>
                <w:rFonts w:ascii="Calibri" w:eastAsia="Times New Roman" w:hAnsi="Calibri" w:cs="Times New Roman"/>
                <w:b/>
                <w:sz w:val="16"/>
                <w:szCs w:val="16"/>
              </w:rPr>
              <w:t xml:space="preserve"> </w:t>
            </w:r>
            <w:r w:rsidRPr="00DB0499">
              <w:rPr>
                <w:rFonts w:ascii="Sylfaen" w:eastAsia="Times New Roman" w:hAnsi="Sylfaen" w:cs="Sylfaen"/>
                <w:b/>
                <w:sz w:val="16"/>
                <w:szCs w:val="16"/>
              </w:rPr>
              <w:t>მაჩვენებელი</w:t>
            </w:r>
          </w:p>
        </w:tc>
      </w:tr>
      <w:tr w:rsidR="00F072EF" w:rsidRPr="00F072EF" w:rsidTr="00F072EF">
        <w:trPr>
          <w:trHeight w:val="1800"/>
          <w:tblHeader/>
        </w:trPr>
        <w:tc>
          <w:tcPr>
            <w:tcW w:w="461" w:type="pct"/>
            <w:vMerge/>
            <w:shd w:val="clear" w:color="auto" w:fill="auto"/>
            <w:hideMark/>
          </w:tcPr>
          <w:p w:rsidR="00DB0499" w:rsidRPr="00DB0499" w:rsidRDefault="00DB0499" w:rsidP="00DB0499">
            <w:pPr>
              <w:spacing w:line="240" w:lineRule="auto"/>
              <w:jc w:val="center"/>
              <w:rPr>
                <w:rFonts w:ascii="Sylfaen" w:eastAsia="Times New Roman" w:hAnsi="Sylfaen" w:cs="Times New Roman"/>
                <w:bCs/>
                <w:sz w:val="16"/>
                <w:szCs w:val="16"/>
              </w:rPr>
            </w:pPr>
          </w:p>
        </w:tc>
        <w:tc>
          <w:tcPr>
            <w:tcW w:w="1331" w:type="pct"/>
            <w:vMerge/>
            <w:shd w:val="clear" w:color="auto" w:fill="auto"/>
            <w:vAlign w:val="center"/>
            <w:hideMark/>
          </w:tcPr>
          <w:p w:rsidR="00DB0499" w:rsidRPr="00DB0499" w:rsidRDefault="00DB0499" w:rsidP="00DB0499">
            <w:pPr>
              <w:spacing w:line="240" w:lineRule="auto"/>
              <w:jc w:val="center"/>
              <w:rPr>
                <w:rFonts w:ascii="Sylfaen" w:eastAsia="Times New Roman" w:hAnsi="Sylfaen" w:cs="Times New Roman"/>
                <w:bCs/>
                <w:sz w:val="16"/>
                <w:szCs w:val="16"/>
              </w:rPr>
            </w:pPr>
          </w:p>
        </w:tc>
        <w:tc>
          <w:tcPr>
            <w:tcW w:w="503" w:type="pct"/>
            <w:shd w:val="clear" w:color="auto" w:fill="auto"/>
            <w:vAlign w:val="center"/>
            <w:hideMark/>
          </w:tcPr>
          <w:p w:rsidR="00DB0499" w:rsidRPr="00DB0499" w:rsidRDefault="00DB0499" w:rsidP="00DB0499">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459" w:type="pct"/>
            <w:shd w:val="clear" w:color="auto" w:fill="auto"/>
            <w:vAlign w:val="center"/>
            <w:hideMark/>
          </w:tcPr>
          <w:p w:rsidR="00DB0499" w:rsidRPr="00F072EF" w:rsidRDefault="00DB0499" w:rsidP="00DB0499">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0" w:type="pct"/>
            <w:shd w:val="clear" w:color="auto" w:fill="auto"/>
            <w:vAlign w:val="center"/>
            <w:hideMark/>
          </w:tcPr>
          <w:p w:rsidR="00DB0499" w:rsidRPr="00F072EF" w:rsidRDefault="00DB0499" w:rsidP="00DB0499">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504" w:type="pct"/>
            <w:shd w:val="clear" w:color="auto" w:fill="auto"/>
            <w:vAlign w:val="center"/>
            <w:hideMark/>
          </w:tcPr>
          <w:p w:rsidR="00DB0499" w:rsidRPr="00DB0499" w:rsidRDefault="00DB0499" w:rsidP="00DB0499">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459" w:type="pct"/>
            <w:shd w:val="clear" w:color="auto" w:fill="auto"/>
            <w:vAlign w:val="center"/>
            <w:hideMark/>
          </w:tcPr>
          <w:p w:rsidR="00DB0499" w:rsidRPr="00F072EF" w:rsidRDefault="00DB0499" w:rsidP="00DB0499">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63" w:type="pct"/>
            <w:shd w:val="clear" w:color="auto" w:fill="auto"/>
            <w:vAlign w:val="center"/>
            <w:hideMark/>
          </w:tcPr>
          <w:p w:rsidR="00DB0499" w:rsidRPr="00F072EF" w:rsidRDefault="00DB0499" w:rsidP="00DB0499">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360" w:type="pct"/>
            <w:vMerge/>
            <w:shd w:val="clear" w:color="auto" w:fill="auto"/>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p>
        </w:tc>
      </w:tr>
      <w:tr w:rsidR="00F072EF" w:rsidRPr="00F072EF" w:rsidTr="00F072EF">
        <w:trPr>
          <w:trHeight w:val="39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 ჯამი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41794.29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8286.10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33508.19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32143.89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5602.96</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26540.93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76.91</w:t>
            </w:r>
          </w:p>
        </w:tc>
      </w:tr>
      <w:tr w:rsidR="00F072EF" w:rsidRPr="00F072EF" w:rsidTr="00F072EF">
        <w:trPr>
          <w:trHeight w:val="39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Cs/>
                <w:sz w:val="16"/>
                <w:szCs w:val="16"/>
              </w:rPr>
            </w:pPr>
            <w:r w:rsidRPr="00DB0499">
              <w:rPr>
                <w:rFonts w:ascii="Sylfaen" w:eastAsia="Times New Roman" w:hAnsi="Sylfaen" w:cs="Times New Roman"/>
                <w:bCs/>
                <w:sz w:val="16"/>
                <w:szCs w:val="16"/>
              </w:rPr>
              <w:t>მომუშავეთა რიცხოვნობა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24805.24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2042.33</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22762.91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21376.48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992.04</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20384.44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86.18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შრომის ანაზღაურება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2927.00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2927.00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2699.15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2699.15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92.22</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5692.70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142.83</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5549.87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5347.48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136.31</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5211.17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93.94</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პროცენტი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98.72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10131.26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10131.26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9187.36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9187.36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90.68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133.38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133.38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133.38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133.38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2018.83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2018.83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1601.20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1601.20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79.31</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3646.02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1746.52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2155.12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1299.40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59.11</w:t>
            </w:r>
          </w:p>
        </w:tc>
      </w:tr>
      <w:tr w:rsidR="00F072EF" w:rsidRPr="00F072EF" w:rsidTr="00F072EF">
        <w:trPr>
          <w:trHeight w:val="42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16865.75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6243.77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10621.98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10644.14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4610.92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6033.22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63.11</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ვალდებულებების კლება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99.98</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მმართველობა და საერთო დანიშნულების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4885.55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4885.55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4307.73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4307.73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88.17</w:t>
            </w:r>
          </w:p>
        </w:tc>
      </w:tr>
      <w:tr w:rsidR="00F072EF" w:rsidRPr="00F072EF" w:rsidTr="00F072EF">
        <w:trPr>
          <w:trHeight w:val="39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Cs/>
                <w:sz w:val="16"/>
                <w:szCs w:val="16"/>
              </w:rPr>
            </w:pPr>
            <w:r w:rsidRPr="00DB0499">
              <w:rPr>
                <w:rFonts w:ascii="Sylfaen" w:eastAsia="Times New Roman" w:hAnsi="Sylfaen" w:cs="Times New Roman"/>
                <w:bCs/>
                <w:sz w:val="16"/>
                <w:szCs w:val="16"/>
              </w:rPr>
              <w:t>მომუშავეთა რიცხოვნობა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4433.21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4433.21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4055.64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4055.64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91.48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შრომის ანაზღაურება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2927.00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2927.00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2699.15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2699.15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92.22</w:t>
            </w:r>
          </w:p>
        </w:tc>
      </w:tr>
      <w:tr w:rsidR="00F072EF" w:rsidRPr="00F072EF" w:rsidTr="00F072EF">
        <w:trPr>
          <w:trHeight w:val="30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1002.59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1002.59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862.18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862.18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პროცენტი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98.72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35.32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35.32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86.15</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99.77</w:t>
            </w:r>
          </w:p>
        </w:tc>
      </w:tr>
      <w:tr w:rsidR="00F072EF" w:rsidRPr="00F072EF" w:rsidTr="00F072EF">
        <w:trPr>
          <w:trHeight w:val="34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329.04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128.81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128.81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39.15</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ვალდებულებების კლება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99.98</w:t>
            </w:r>
          </w:p>
        </w:tc>
      </w:tr>
      <w:tr w:rsidR="00F072EF" w:rsidRPr="00F072EF" w:rsidTr="00F072EF">
        <w:trPr>
          <w:trHeight w:val="79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საკანონმდებლო და აღმასრულებელი ხელისუფლების საქმიანობის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4422.90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4422.90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3881.67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3881.67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87.76</w:t>
            </w:r>
          </w:p>
        </w:tc>
      </w:tr>
      <w:tr w:rsidR="00F072EF" w:rsidRPr="00F072EF" w:rsidTr="00F072EF">
        <w:trPr>
          <w:trHeight w:val="39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Cs/>
                <w:sz w:val="16"/>
                <w:szCs w:val="16"/>
              </w:rPr>
            </w:pPr>
            <w:r w:rsidRPr="00DB0499">
              <w:rPr>
                <w:rFonts w:ascii="Sylfaen" w:eastAsia="Times New Roman" w:hAnsi="Sylfaen" w:cs="Times New Roman"/>
                <w:bCs/>
                <w:sz w:val="16"/>
                <w:szCs w:val="16"/>
              </w:rPr>
              <w:t>მომუშავეთა რიცხოვნობა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228.00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4093.86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4093.86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3752.86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3752.86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91.67</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შრომის ანაზღაურება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2927.00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2927.00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2699.15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2699.15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92.22</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969.29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969.29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862.18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862.18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88.95</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35.32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35.32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86.15</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99.77</w:t>
            </w:r>
          </w:p>
        </w:tc>
      </w:tr>
      <w:tr w:rsidR="00F072EF" w:rsidRPr="00F072EF" w:rsidTr="00F072EF">
        <w:trPr>
          <w:trHeight w:val="40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329.04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128.81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128.81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39.15</w:t>
            </w:r>
          </w:p>
        </w:tc>
      </w:tr>
      <w:tr w:rsidR="00F072EF" w:rsidRPr="00F072EF" w:rsidTr="00F072EF">
        <w:trPr>
          <w:trHeight w:val="31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01 01 01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მუნიციპალიტეტის საკრებულო</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928.82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928.82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842.97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lang w:val="ka-GE"/>
              </w:rPr>
            </w:pPr>
            <w:r w:rsidRPr="00DB0499">
              <w:rPr>
                <w:rFonts w:ascii="Sylfaen" w:eastAsia="Times New Roman" w:hAnsi="Sylfaen" w:cs="Times New Roman"/>
                <w:b/>
                <w:bCs/>
                <w:sz w:val="16"/>
                <w:szCs w:val="16"/>
              </w:rPr>
              <w:t>842.9</w:t>
            </w:r>
            <w:r w:rsidRPr="00F072EF">
              <w:rPr>
                <w:rFonts w:ascii="Sylfaen" w:eastAsia="Times New Roman" w:hAnsi="Sylfaen" w:cs="Times New Roman"/>
                <w:b/>
                <w:bCs/>
                <w:sz w:val="16"/>
                <w:szCs w:val="16"/>
                <w:lang w:val="ka-GE"/>
              </w:rPr>
              <w:t>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90.76</w:t>
            </w:r>
          </w:p>
        </w:tc>
      </w:tr>
      <w:tr w:rsidR="00F072EF" w:rsidRPr="00F072EF" w:rsidTr="00F072EF">
        <w:trPr>
          <w:trHeight w:val="39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Cs/>
                <w:sz w:val="16"/>
                <w:szCs w:val="16"/>
              </w:rPr>
            </w:pPr>
            <w:r w:rsidRPr="00DB0499">
              <w:rPr>
                <w:rFonts w:ascii="Sylfaen" w:eastAsia="Times New Roman" w:hAnsi="Sylfaen" w:cs="Times New Roman"/>
                <w:bCs/>
                <w:sz w:val="16"/>
                <w:szCs w:val="16"/>
              </w:rPr>
              <w:t>მომუშავეთა რიცხოვნობა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32.00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 </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32.00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32.00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 </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32.00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913.82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913.82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841.28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841.28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92.06</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შრომის ანაზღაურება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561.00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561.00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543.45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543.45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96.87</w:t>
            </w:r>
          </w:p>
        </w:tc>
      </w:tr>
      <w:tr w:rsidR="00F072EF" w:rsidRPr="00F072EF" w:rsidTr="00F072EF">
        <w:trPr>
          <w:trHeight w:val="24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265.58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265.58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213.60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213.60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80.43</w:t>
            </w:r>
          </w:p>
        </w:tc>
      </w:tr>
      <w:tr w:rsidR="00F072EF" w:rsidRPr="00F072EF" w:rsidTr="00F072EF">
        <w:trPr>
          <w:trHeight w:val="50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84.24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84.24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84.23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84.23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99.99</w:t>
            </w:r>
          </w:p>
        </w:tc>
      </w:tr>
      <w:tr w:rsidR="00F072EF" w:rsidRPr="00F072EF" w:rsidTr="00F072EF">
        <w:trPr>
          <w:trHeight w:val="40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11.27</w:t>
            </w:r>
          </w:p>
        </w:tc>
      </w:tr>
      <w:tr w:rsidR="00F072EF" w:rsidRPr="00F072EF" w:rsidTr="00F072EF">
        <w:trPr>
          <w:trHeight w:val="36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01 01 02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მუნიციპალიტეტის მერია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3359.08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3359.08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2914.94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lang w:val="ka-GE"/>
              </w:rPr>
            </w:pPr>
            <w:r w:rsidRPr="00DB0499">
              <w:rPr>
                <w:rFonts w:ascii="Sylfaen" w:eastAsia="Times New Roman" w:hAnsi="Sylfaen" w:cs="Times New Roman"/>
                <w:b/>
                <w:bCs/>
                <w:sz w:val="16"/>
                <w:szCs w:val="16"/>
              </w:rPr>
              <w:t>2914.9</w:t>
            </w:r>
            <w:r w:rsidRPr="00F072EF">
              <w:rPr>
                <w:rFonts w:ascii="Sylfaen" w:eastAsia="Times New Roman" w:hAnsi="Sylfaen" w:cs="Times New Roman"/>
                <w:b/>
                <w:bCs/>
                <w:sz w:val="16"/>
                <w:szCs w:val="16"/>
                <w:lang w:val="ka-GE"/>
              </w:rPr>
              <w:t>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86.78</w:t>
            </w:r>
          </w:p>
        </w:tc>
      </w:tr>
      <w:tr w:rsidR="00F072EF" w:rsidRPr="00F072EF" w:rsidTr="00F072EF">
        <w:trPr>
          <w:trHeight w:val="39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Cs/>
                <w:sz w:val="16"/>
                <w:szCs w:val="16"/>
              </w:rPr>
            </w:pPr>
            <w:r w:rsidRPr="00DB0499">
              <w:rPr>
                <w:rFonts w:ascii="Sylfaen" w:eastAsia="Times New Roman" w:hAnsi="Sylfaen" w:cs="Times New Roman"/>
                <w:bCs/>
                <w:sz w:val="16"/>
                <w:szCs w:val="16"/>
              </w:rPr>
              <w:t>მომუშავეთა რიცხოვნობა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187.00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 </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187.00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187.00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 </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187.00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3046.54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3046.54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2787.82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2787.82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91.51</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შრომის ანაზღაურება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2263.90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2263.90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2057.10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2057.10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90.87</w:t>
            </w:r>
          </w:p>
        </w:tc>
      </w:tr>
      <w:tr w:rsidR="00F072EF" w:rsidRPr="00F072EF" w:rsidTr="00F072EF">
        <w:trPr>
          <w:trHeight w:val="44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675.31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675.31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625.78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625.78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92.67</w:t>
            </w:r>
          </w:p>
        </w:tc>
      </w:tr>
      <w:tr w:rsidR="00F072EF" w:rsidRPr="00F072EF" w:rsidTr="00F072EF">
        <w:trPr>
          <w:trHeight w:val="43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94.18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72.32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72.32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71.97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71.97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99.51</w:t>
            </w:r>
          </w:p>
        </w:tc>
      </w:tr>
      <w:tr w:rsidR="00F072EF" w:rsidRPr="00F072EF" w:rsidTr="00F072EF">
        <w:trPr>
          <w:trHeight w:val="37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312.54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312.54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127.12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127.12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40.67</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01 01 03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სამხედრო აღრიცხვის და გაწვევის სამსახური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123.77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123.77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91.68</w:t>
            </w:r>
          </w:p>
        </w:tc>
      </w:tr>
      <w:tr w:rsidR="00F072EF" w:rsidRPr="00F072EF" w:rsidTr="00F072EF">
        <w:trPr>
          <w:trHeight w:val="39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Cs/>
                <w:sz w:val="16"/>
                <w:szCs w:val="16"/>
              </w:rPr>
            </w:pPr>
            <w:r w:rsidRPr="00DB0499">
              <w:rPr>
                <w:rFonts w:ascii="Sylfaen" w:eastAsia="Times New Roman" w:hAnsi="Sylfaen" w:cs="Times New Roman"/>
                <w:bCs/>
                <w:sz w:val="16"/>
                <w:szCs w:val="16"/>
              </w:rPr>
              <w:t>მომუშავეთა რიცხოვნობა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9.00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 </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9.00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9.00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 </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Cs/>
                <w:sz w:val="16"/>
                <w:szCs w:val="16"/>
              </w:rPr>
            </w:pPr>
            <w:r w:rsidRPr="00DB0499">
              <w:rPr>
                <w:rFonts w:ascii="Sylfaen" w:eastAsia="Times New Roman" w:hAnsi="Sylfaen" w:cs="Times New Roman"/>
                <w:bCs/>
                <w:sz w:val="16"/>
                <w:szCs w:val="16"/>
              </w:rPr>
              <w:t>9.00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133.50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133.50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92.71</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შრომის ანაზღაურება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102.10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102.10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98.60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98.60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96.57</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28.40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28.40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22.80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80.30</w:t>
            </w:r>
          </w:p>
        </w:tc>
      </w:tr>
      <w:tr w:rsidR="00F072EF" w:rsidRPr="00F072EF" w:rsidTr="00F072EF">
        <w:trPr>
          <w:trHeight w:val="38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78.66</w:t>
            </w:r>
          </w:p>
        </w:tc>
      </w:tr>
      <w:tr w:rsidR="00F072EF" w:rsidRPr="00F072EF" w:rsidTr="00F072EF">
        <w:trPr>
          <w:trHeight w:val="32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საერთო დანიშნულების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462.65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462.65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426.06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426.06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92.09</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339.35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339.35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302.78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302.78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89.22</w:t>
            </w:r>
          </w:p>
        </w:tc>
      </w:tr>
      <w:tr w:rsidR="00F072EF" w:rsidRPr="00F072EF" w:rsidTr="00F072EF">
        <w:trPr>
          <w:trHeight w:val="27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33.29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33.29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პროცენტი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98.72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ვალდებულებების კლება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99.98</w:t>
            </w:r>
          </w:p>
        </w:tc>
      </w:tr>
      <w:tr w:rsidR="00F072EF" w:rsidRPr="00F072EF" w:rsidTr="00F072EF">
        <w:trPr>
          <w:trHeight w:val="386"/>
        </w:trPr>
        <w:tc>
          <w:tcPr>
            <w:tcW w:w="461" w:type="pct"/>
            <w:shd w:val="clear" w:color="auto" w:fill="auto"/>
            <w:vAlign w:val="center"/>
            <w:hideMark/>
          </w:tcPr>
          <w:p w:rsidR="00DB0499" w:rsidRPr="00DB0499" w:rsidRDefault="00DB0499" w:rsidP="00DB0499">
            <w:pPr>
              <w:spacing w:line="240" w:lineRule="auto"/>
              <w:jc w:val="center"/>
              <w:rPr>
                <w:rFonts w:ascii="Sylfaen" w:eastAsia="Times New Roman" w:hAnsi="Sylfaen" w:cs="Arial"/>
                <w:b/>
                <w:bCs/>
                <w:sz w:val="16"/>
                <w:szCs w:val="16"/>
                <w:lang w:val="ka-GE"/>
              </w:rPr>
            </w:pPr>
            <w:r w:rsidRPr="00DB0499">
              <w:rPr>
                <w:rFonts w:ascii="Arial" w:eastAsia="Times New Roman" w:hAnsi="Arial" w:cs="Arial"/>
                <w:b/>
                <w:bCs/>
                <w:sz w:val="16"/>
                <w:szCs w:val="16"/>
              </w:rPr>
              <w:t>01 02 01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სარეზერვო ფონდი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33.29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33.29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33.29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33.29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27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33.29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33.29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62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01 02 03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მუნიციპალიტეტის ვალდებულებების მომსახურება და დაფარვა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379.36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379.36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376.06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376.06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99.13</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98.72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პროცენტი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256.06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252.78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98.72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ვალდებულებების კლება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123.27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99.98</w:t>
            </w:r>
          </w:p>
        </w:tc>
      </w:tr>
      <w:tr w:rsidR="00F072EF" w:rsidRPr="00F072EF" w:rsidTr="00F072EF">
        <w:trPr>
          <w:trHeight w:val="79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01 02 04</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ა(ა)იპ კახეთის დანიშნულების ადგილის მართვის ორგანიზაცია - ვიზით კახეთი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ინფრასტრუქტურის განვითარება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18557.20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6242.72</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12314.48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14117.72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4953.50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9164.22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76.08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6207.75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1050.83</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5156.91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5576.84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902.67</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4674.17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89.84</w:t>
            </w:r>
          </w:p>
        </w:tc>
      </w:tr>
      <w:tr w:rsidR="00F072EF" w:rsidRPr="00F072EF" w:rsidTr="00F072EF">
        <w:trPr>
          <w:trHeight w:val="26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3339.79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51.33</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3288.46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3269.88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46.94</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3222.94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97.91</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81.83</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2274.46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1274.96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965.58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80.08</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12349.45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5191.89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7157.56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8540.88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4050.83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4490.05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69.16</w:t>
            </w:r>
          </w:p>
        </w:tc>
      </w:tr>
      <w:tr w:rsidR="00F072EF" w:rsidRPr="00F072EF" w:rsidTr="00F072EF">
        <w:trPr>
          <w:trHeight w:val="28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საგზაო ინფრასტრუქტურის განვითარება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6428.10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3883.29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2544.82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5095.21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3038.65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2056.56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79.26</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623.51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623.51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594.53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594.53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95.35</w:t>
            </w:r>
          </w:p>
        </w:tc>
      </w:tr>
      <w:tr w:rsidR="00F072EF" w:rsidRPr="00F072EF" w:rsidTr="00F072EF">
        <w:trPr>
          <w:trHeight w:val="30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623.51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623.51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594.53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594.53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95.35</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5804.59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3883.29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1921.31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4500.68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3038.65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1462.03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77.54</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02 01 01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გზების კაპიტალური შეკეთება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5753.02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3883.29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1869.73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4449.11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3038.65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1410.46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77.34</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5753.02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3883.29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1869.73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4449.11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3038.65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1410.46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77.34</w:t>
            </w:r>
          </w:p>
        </w:tc>
      </w:tr>
      <w:tr w:rsidR="00F072EF" w:rsidRPr="00F072EF" w:rsidTr="00F072EF">
        <w:trPr>
          <w:trHeight w:val="32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02 01 02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გზების მიმდინარე შეკეთება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513.37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513.37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497.20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497.20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96.85</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513.37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513.37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497.20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497.20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96.85</w:t>
            </w:r>
          </w:p>
        </w:tc>
      </w:tr>
      <w:tr w:rsidR="00F072EF" w:rsidRPr="00F072EF" w:rsidTr="00F072EF">
        <w:trPr>
          <w:trHeight w:val="24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513.37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513.37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497.20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497.20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96.85</w:t>
            </w:r>
          </w:p>
        </w:tc>
      </w:tr>
      <w:tr w:rsidR="00F072EF" w:rsidRPr="00F072EF" w:rsidTr="00F072EF">
        <w:trPr>
          <w:trHeight w:val="39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02 01 03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საგზაო ნიშნები და უსაფრთხოება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161.72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161.72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148.90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148.90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92.08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110.14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110.14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97.33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97.33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88.37</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110.14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110.14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97.33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97.33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88.37</w:t>
            </w:r>
          </w:p>
        </w:tc>
      </w:tr>
      <w:tr w:rsidR="00F072EF" w:rsidRPr="00F072EF" w:rsidTr="00F072EF">
        <w:trPr>
          <w:trHeight w:val="44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51.58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51.58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51.57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51.57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99.99</w:t>
            </w:r>
          </w:p>
        </w:tc>
      </w:tr>
      <w:tr w:rsidR="00F072EF" w:rsidRPr="00F072EF" w:rsidTr="00F072EF">
        <w:trPr>
          <w:trHeight w:val="35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წყლის სისტემების განვითარება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4603.51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331.37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4272.13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3901.12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316.59</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3584.53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84.74</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1279.01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1279.01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1268.04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1268.04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99.14</w:t>
            </w:r>
          </w:p>
        </w:tc>
      </w:tr>
      <w:tr w:rsidR="00F072EF" w:rsidRPr="00F072EF" w:rsidTr="00F072EF">
        <w:trPr>
          <w:trHeight w:val="28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1279.01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1279.01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1268.04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1268.04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99.14</w:t>
            </w:r>
          </w:p>
        </w:tc>
      </w:tr>
      <w:tr w:rsidR="00F072EF" w:rsidRPr="00F072EF" w:rsidTr="00F072EF">
        <w:trPr>
          <w:trHeight w:val="35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3324.50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331.37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2993.12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2633.09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316.59</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2316.49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79.20</w:t>
            </w:r>
          </w:p>
        </w:tc>
      </w:tr>
      <w:tr w:rsidR="00F072EF" w:rsidRPr="00F072EF" w:rsidTr="00F072EF">
        <w:trPr>
          <w:trHeight w:val="36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02 02 01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სასმელი წყლის სისტემის რეაბილიტაცია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3102.33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331.37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2770.96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2441.41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316.59</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2124.82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78.70</w:t>
            </w:r>
          </w:p>
        </w:tc>
      </w:tr>
      <w:tr w:rsidR="00F072EF" w:rsidRPr="00F072EF" w:rsidTr="00F072EF">
        <w:trPr>
          <w:trHeight w:val="38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3102.33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331.37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2770.96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2441.41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316.59</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2124.82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78.70</w:t>
            </w:r>
          </w:p>
        </w:tc>
      </w:tr>
      <w:tr w:rsidR="00F072EF" w:rsidRPr="00F072EF" w:rsidTr="00F072EF">
        <w:trPr>
          <w:trHeight w:val="49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02 02 02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სასმელი წყლის სისტემის ექსპლოატაცია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1209.01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1209.01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1198.08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1198.08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99.10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1209.01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1209.01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1198.08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1198.08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99.10</w:t>
            </w:r>
          </w:p>
        </w:tc>
      </w:tr>
      <w:tr w:rsidR="00F072EF" w:rsidRPr="00F072EF" w:rsidTr="00F072EF">
        <w:trPr>
          <w:trHeight w:val="17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1209.01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1209.01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1198.08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1198.08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99.10</w:t>
            </w:r>
          </w:p>
        </w:tc>
      </w:tr>
      <w:tr w:rsidR="00F072EF" w:rsidRPr="00F072EF" w:rsidTr="00F072EF">
        <w:trPr>
          <w:trHeight w:val="47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02 02 03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292.17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292.17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261.63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261.63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89.55</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69.95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99.93</w:t>
            </w:r>
          </w:p>
        </w:tc>
      </w:tr>
      <w:tr w:rsidR="00F072EF" w:rsidRPr="00F072EF" w:rsidTr="00F072EF">
        <w:trPr>
          <w:trHeight w:val="35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69.95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99.93</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222.17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222.17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191.67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191.67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86.27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გარე განათება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1919.53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1919.53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1590.65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1590.65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82.87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99.47</w:t>
            </w:r>
          </w:p>
        </w:tc>
      </w:tr>
      <w:tr w:rsidR="00F072EF" w:rsidRPr="00F072EF" w:rsidTr="00F072EF">
        <w:trPr>
          <w:trHeight w:val="31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99.47</w:t>
            </w:r>
          </w:p>
        </w:tc>
      </w:tr>
      <w:tr w:rsidR="00F072EF" w:rsidRPr="00F072EF" w:rsidTr="00F072EF">
        <w:trPr>
          <w:trHeight w:val="25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693.53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693.53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371.10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371.10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53.51</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Sylfaen" w:eastAsia="Times New Roman" w:hAnsi="Sylfaen" w:cs="Arial"/>
                <w:b/>
                <w:bCs/>
                <w:sz w:val="16"/>
                <w:szCs w:val="16"/>
                <w:lang w:val="ka-GE"/>
              </w:rPr>
            </w:pPr>
            <w:r w:rsidRPr="00DB0499">
              <w:rPr>
                <w:rFonts w:ascii="Arial" w:eastAsia="Times New Roman" w:hAnsi="Arial" w:cs="Arial"/>
                <w:b/>
                <w:bCs/>
                <w:sz w:val="16"/>
                <w:szCs w:val="16"/>
              </w:rPr>
              <w:lastRenderedPageBreak/>
              <w:t>02 03 01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გარე განათების ქსელის ექსპლოატაცია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1226.00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1226.00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1219.55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1219.55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99.47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99.47</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1219.55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99.47</w:t>
            </w:r>
          </w:p>
        </w:tc>
      </w:tr>
      <w:tr w:rsidR="00F072EF" w:rsidRPr="00F072EF" w:rsidTr="00F072EF">
        <w:trPr>
          <w:trHeight w:val="44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02 03 02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გარე განათების ქსელის რეაბილიტაცია/მოწყობა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693.53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693.53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371.10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371.10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53.51</w:t>
            </w:r>
          </w:p>
        </w:tc>
      </w:tr>
      <w:tr w:rsidR="00F072EF" w:rsidRPr="00F072EF" w:rsidTr="00F072EF">
        <w:trPr>
          <w:trHeight w:val="44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693.53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693.53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371.10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371.10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53.51</w:t>
            </w:r>
          </w:p>
        </w:tc>
      </w:tr>
      <w:tr w:rsidR="00F072EF" w:rsidRPr="00F072EF" w:rsidTr="00F072EF">
        <w:trPr>
          <w:trHeight w:val="44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02 04</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მუნიციპალური ტრანსპორტის განვითარება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1126.15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420.18</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705.97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877.06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287.55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589.51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77.88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598.50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598.50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490.47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490.47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81.95</w:t>
            </w:r>
          </w:p>
        </w:tc>
      </w:tr>
      <w:tr w:rsidR="00F072EF" w:rsidRPr="00F072EF" w:rsidTr="00F072EF">
        <w:trPr>
          <w:trHeight w:val="33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96.34</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81.83</w:t>
            </w:r>
          </w:p>
        </w:tc>
      </w:tr>
      <w:tr w:rsidR="00F072EF" w:rsidRPr="00F072EF" w:rsidTr="00F072EF">
        <w:trPr>
          <w:trHeight w:val="48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527.65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420.18</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107.47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386.59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287.55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99.04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73.27</w:t>
            </w:r>
          </w:p>
        </w:tc>
      </w:tr>
      <w:tr w:rsidR="00F072EF" w:rsidRPr="00F072EF" w:rsidTr="00F072EF">
        <w:trPr>
          <w:trHeight w:val="5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02 04 01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მუნიციპალური ტრანსპორტის ხელშეწყობის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491.15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420.18</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70.97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358.33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287.55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70.78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72.96</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4.8168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96.34</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96.34</w:t>
            </w:r>
          </w:p>
        </w:tc>
      </w:tr>
      <w:tr w:rsidR="00F072EF" w:rsidRPr="00F072EF" w:rsidTr="00F072EF">
        <w:trPr>
          <w:trHeight w:val="35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486.15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420.18</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65.97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353.52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287.55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65.96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72.72</w:t>
            </w:r>
          </w:p>
        </w:tc>
      </w:tr>
      <w:tr w:rsidR="00F072EF" w:rsidRPr="00F072EF" w:rsidTr="00F072EF">
        <w:trPr>
          <w:trHeight w:val="63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02 04 02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მუნიციპალური ტრანსპორტის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635.00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635.00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518.73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518.73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81.69</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81.83</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593.50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81.83</w:t>
            </w:r>
          </w:p>
        </w:tc>
      </w:tr>
      <w:tr w:rsidR="00F072EF" w:rsidRPr="00F072EF" w:rsidTr="00F072EF">
        <w:trPr>
          <w:trHeight w:val="46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33.07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33.07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79.70</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Sylfaen" w:eastAsia="Times New Roman" w:hAnsi="Sylfaen" w:cs="Arial"/>
                <w:b/>
                <w:bCs/>
                <w:sz w:val="16"/>
                <w:szCs w:val="16"/>
                <w:lang w:val="ka-GE"/>
              </w:rPr>
            </w:pPr>
            <w:r w:rsidRPr="00DB0499">
              <w:rPr>
                <w:rFonts w:ascii="Arial" w:eastAsia="Times New Roman" w:hAnsi="Arial" w:cs="Arial"/>
                <w:b/>
                <w:bCs/>
                <w:sz w:val="16"/>
                <w:szCs w:val="16"/>
              </w:rPr>
              <w:t>02 05</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ბინათმშენებლობის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2274.46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1274.96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1821.30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965.58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80.08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2274.46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1274.96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965.58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80.08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2274.46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1274.96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965.58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80.08</w:t>
            </w:r>
          </w:p>
        </w:tc>
      </w:tr>
      <w:tr w:rsidR="00F072EF" w:rsidRPr="00F072EF" w:rsidTr="00F072EF">
        <w:trPr>
          <w:trHeight w:val="62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02 05 01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2274.46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1274.96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1821.30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965.58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80.08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2274.46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1274.96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965.58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80.08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2274.46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999.50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1274.96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855.73</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965.58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80.08</w:t>
            </w:r>
          </w:p>
        </w:tc>
      </w:tr>
      <w:tr w:rsidR="00F072EF" w:rsidRPr="00F072EF" w:rsidTr="00F072EF">
        <w:trPr>
          <w:trHeight w:val="9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02 06</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მუნიციპალიტეტის კეთილმოწყობის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1223.00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1223.00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95.44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95.44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7.80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52.95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91.05</w:t>
            </w:r>
          </w:p>
        </w:tc>
      </w:tr>
      <w:tr w:rsidR="00F072EF" w:rsidRPr="00F072EF" w:rsidTr="00F072EF">
        <w:trPr>
          <w:trHeight w:val="37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52.95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48.22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91.05</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1170.05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1170.05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47.23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47.23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4.04</w:t>
            </w:r>
          </w:p>
        </w:tc>
      </w:tr>
      <w:tr w:rsidR="00F072EF" w:rsidRPr="00F072EF" w:rsidTr="00F072EF">
        <w:trPr>
          <w:trHeight w:val="5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02 06 01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მუნიციპალიტეტის ტერიტორიაზე კეთილმოწყობის სამუშაოები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417.49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417.49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41.76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41.76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46.49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46.49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41.76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41.76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89.82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46.49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46.49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41.76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41.76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89.82</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37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02 06 02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სასმელი წყლის „სოკო“</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5.51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5.51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99.96</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99.96</w:t>
            </w:r>
          </w:p>
        </w:tc>
      </w:tr>
      <w:tr w:rsidR="00F072EF" w:rsidRPr="00F072EF" w:rsidTr="00F072EF">
        <w:trPr>
          <w:trHeight w:val="30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99.96</w:t>
            </w:r>
          </w:p>
        </w:tc>
      </w:tr>
      <w:tr w:rsidR="00F072EF" w:rsidRPr="00F072EF" w:rsidTr="00F072EF">
        <w:trPr>
          <w:trHeight w:val="79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02 06 03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სრიგპ-ის ფარგლებში მუნიციპალიტეტში განსახორციელებელი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800.00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800.00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48.18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48.18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6.02</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24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0.95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8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799.0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799.0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5.91</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02 07</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სარიტუალო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47.77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47.77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82.63</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82.63</w:t>
            </w:r>
          </w:p>
        </w:tc>
      </w:tr>
      <w:tr w:rsidR="00F072EF" w:rsidRPr="00F072EF" w:rsidTr="00F072EF">
        <w:trPr>
          <w:trHeight w:val="24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82.63</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02 07 01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სასაფლაოების მოვლა-პატრონობა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47.77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47.77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82.63</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82.63</w:t>
            </w:r>
          </w:p>
        </w:tc>
      </w:tr>
      <w:tr w:rsidR="00F072EF" w:rsidRPr="00F072EF" w:rsidTr="00F072EF">
        <w:trPr>
          <w:trHeight w:val="2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82.63</w:t>
            </w:r>
          </w:p>
        </w:tc>
      </w:tr>
      <w:tr w:rsidR="00F072EF" w:rsidRPr="00F072EF" w:rsidTr="00F072EF">
        <w:trPr>
          <w:trHeight w:val="80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02 08</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16.54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89.42</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16.54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89.42</w:t>
            </w:r>
          </w:p>
        </w:tc>
      </w:tr>
      <w:tr w:rsidR="00F072EF" w:rsidRPr="00F072EF" w:rsidTr="00F072EF">
        <w:trPr>
          <w:trHeight w:val="25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16.54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89.42</w:t>
            </w:r>
          </w:p>
        </w:tc>
      </w:tr>
      <w:tr w:rsidR="00F072EF" w:rsidRPr="00F072EF" w:rsidTr="00F072EF">
        <w:trPr>
          <w:trHeight w:val="80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02 09</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სოფლის მხარდაჭერის პროგრამით განსახორციელებელი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816.90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574.01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242.89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643.28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428.62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214.66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78.75</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51.33</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70.41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46.94</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23.47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91.44</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51.33</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70.41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46.94</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23.47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91.44</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739.90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522.68</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217.22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572.87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381.67</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191.19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77.43</w:t>
            </w:r>
          </w:p>
        </w:tc>
      </w:tr>
      <w:tr w:rsidR="00F072EF" w:rsidRPr="00F072EF" w:rsidTr="00F072EF">
        <w:trPr>
          <w:trHeight w:val="38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02 10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ტურიზმის განვითარების ხელშეწყობა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89.24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34.37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54.86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29.33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26.36</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2.97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32.87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89.24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34.37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54.86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26.36</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32.87</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ძირითადი აქტივები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89.24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34.37</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54.86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26.36</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32.87</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03 00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დასუფთავება და გარემოს დაცვა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1575.00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1575.00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1270.66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1270.66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80.68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1120.16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1120.16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1112.82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1112.82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99.34</w:t>
            </w:r>
          </w:p>
        </w:tc>
      </w:tr>
      <w:tr w:rsidR="00F072EF" w:rsidRPr="00F072EF" w:rsidTr="00F072EF">
        <w:trPr>
          <w:trHeight w:val="30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1051.78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1051.78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1044.44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1044.44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99.30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0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454.84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454.84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157.84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157.84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34.70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ძირითადი აქტივები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454.84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454.84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157.84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157.84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34.70</w:t>
            </w:r>
          </w:p>
        </w:tc>
      </w:tr>
      <w:tr w:rsidR="00F072EF" w:rsidRPr="00F072EF" w:rsidTr="00F072EF">
        <w:trPr>
          <w:trHeight w:val="40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03 01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დასუფთავების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1382.44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1382.44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1085.32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1085.32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78.51</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927.60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927.48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927.48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99.99</w:t>
            </w:r>
          </w:p>
        </w:tc>
      </w:tr>
      <w:tr w:rsidR="00F072EF" w:rsidRPr="00F072EF" w:rsidTr="00F072EF">
        <w:trPr>
          <w:trHeight w:val="20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927.60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927.48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927.48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99.99</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454.84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454.84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157.84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157.84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34.70</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03 02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გარემოს დაცვის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14.60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44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03 03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98.77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98.77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91.54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91.54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92.68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98.77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98.77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91.54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92.68</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98.77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98.77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91.54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91.54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92.68</w:t>
            </w:r>
          </w:p>
        </w:tc>
      </w:tr>
      <w:tr w:rsidR="00F072EF" w:rsidRPr="00F072EF" w:rsidTr="00F072EF">
        <w:trPr>
          <w:trHeight w:val="88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03 04</w:t>
            </w:r>
          </w:p>
        </w:tc>
        <w:tc>
          <w:tcPr>
            <w:tcW w:w="1331" w:type="pct"/>
            <w:shd w:val="clear" w:color="auto" w:fill="auto"/>
            <w:vAlign w:val="center"/>
            <w:hideMark/>
          </w:tcPr>
          <w:p w:rsidR="00DB0499" w:rsidRPr="00DB0499" w:rsidRDefault="003E1443" w:rsidP="00DB0499">
            <w:pPr>
              <w:spacing w:line="240" w:lineRule="auto"/>
              <w:rPr>
                <w:rFonts w:ascii="Sylfaen" w:eastAsia="Times New Roman" w:hAnsi="Sylfaen" w:cs="Times New Roman"/>
                <w:b/>
                <w:bCs/>
                <w:sz w:val="16"/>
                <w:szCs w:val="16"/>
              </w:rPr>
            </w:pPr>
            <w:r>
              <w:rPr>
                <w:rFonts w:ascii="Sylfaen" w:eastAsia="Times New Roman" w:hAnsi="Sylfaen" w:cs="Times New Roman"/>
                <w:b/>
                <w:bCs/>
                <w:sz w:val="16"/>
                <w:szCs w:val="16"/>
                <w:lang w:val="ka-GE"/>
              </w:rPr>
              <w:t>მიუსაფარი</w:t>
            </w:r>
            <w:r w:rsidR="00DB0499" w:rsidRPr="00DB0499">
              <w:rPr>
                <w:rFonts w:ascii="Sylfaen" w:eastAsia="Times New Roman" w:hAnsi="Sylfaen" w:cs="Times New Roman"/>
                <w:b/>
                <w:bCs/>
                <w:sz w:val="16"/>
                <w:szCs w:val="16"/>
              </w:rPr>
              <w:t xml:space="preserve"> ცხოველებისგან მოსახლეობის უსაფრთხოების უზრუნველყოფის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79.20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79.20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79.20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79.20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79.20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79.20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79.20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79.20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68.4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04 00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განათლება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7586.87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844.81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6742.06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6079.77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566.32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5513.45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80.14</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5562.07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91.49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5470.58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4835.63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89.37</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4746.26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86.94</w:t>
            </w:r>
          </w:p>
        </w:tc>
      </w:tr>
      <w:tr w:rsidR="00F072EF" w:rsidRPr="00F072EF" w:rsidTr="00F072EF">
        <w:trPr>
          <w:trHeight w:val="22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91.49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91.49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89.37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89.37</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97.68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5470.58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5470.58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4746.26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4746.26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86.76</w:t>
            </w:r>
          </w:p>
        </w:tc>
      </w:tr>
      <w:tr w:rsidR="00F072EF" w:rsidRPr="00F072EF" w:rsidTr="00F072EF">
        <w:trPr>
          <w:trHeight w:val="36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2024.80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753.32</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1271.48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1244.14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476.95</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767.18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61.44</w:t>
            </w:r>
          </w:p>
        </w:tc>
      </w:tr>
      <w:tr w:rsidR="00F072EF" w:rsidRPr="00F072EF" w:rsidTr="00F072EF">
        <w:trPr>
          <w:trHeight w:val="755"/>
        </w:trPr>
        <w:tc>
          <w:tcPr>
            <w:tcW w:w="461" w:type="pct"/>
            <w:shd w:val="clear" w:color="auto" w:fill="auto"/>
            <w:vAlign w:val="center"/>
            <w:hideMark/>
          </w:tcPr>
          <w:p w:rsidR="00DB0499" w:rsidRPr="00DB0499" w:rsidRDefault="00DB0499" w:rsidP="00DB0499">
            <w:pPr>
              <w:spacing w:line="240" w:lineRule="auto"/>
              <w:jc w:val="center"/>
              <w:rPr>
                <w:rFonts w:ascii="Sylfaen" w:eastAsia="Times New Roman" w:hAnsi="Sylfaen" w:cs="Arial"/>
                <w:b/>
                <w:bCs/>
                <w:sz w:val="16"/>
                <w:szCs w:val="16"/>
                <w:lang w:val="ka-GE"/>
              </w:rPr>
            </w:pPr>
            <w:r w:rsidRPr="00DB0499">
              <w:rPr>
                <w:rFonts w:ascii="Arial" w:eastAsia="Times New Roman" w:hAnsi="Arial" w:cs="Arial"/>
                <w:b/>
                <w:bCs/>
                <w:sz w:val="16"/>
                <w:szCs w:val="16"/>
              </w:rPr>
              <w:t>04 01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სკოლამდელი დაწესებულებების ფუნქციონირება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5586.41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5586.41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4863.85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4863.85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87.07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5339.70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5339.70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4627.21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4627.21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86.66</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5339.70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5339.70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4627.21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4627.21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86.66</w:t>
            </w:r>
          </w:p>
        </w:tc>
      </w:tr>
      <w:tr w:rsidR="00F072EF" w:rsidRPr="00F072EF" w:rsidTr="00F072EF">
        <w:trPr>
          <w:trHeight w:val="30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246.71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246.71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236.64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236.64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95.92</w:t>
            </w:r>
          </w:p>
        </w:tc>
      </w:tr>
      <w:tr w:rsidR="00F072EF" w:rsidRPr="00F072EF" w:rsidTr="00F072EF">
        <w:trPr>
          <w:trHeight w:val="69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04 02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სკოლამდელი განათლების დაწესებულებების რეაბილიტაცია, მშენებლობა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1159.86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137.59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1022.27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615.53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86.86</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528.66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53.07</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1159.86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137.59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1022.27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615.53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86.86</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528.66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53.07</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04 03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პროფესიული განათლების ხელშეწყობა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133.38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133.38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120.93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120.93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90.67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130.88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130.88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119.05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119.05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90.96</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130.88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130.88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119.05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119.05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90.96</w:t>
            </w:r>
          </w:p>
        </w:tc>
      </w:tr>
      <w:tr w:rsidR="00F072EF" w:rsidRPr="00F072EF" w:rsidTr="005F2626">
        <w:trPr>
          <w:trHeight w:val="44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75.20</w:t>
            </w:r>
          </w:p>
        </w:tc>
      </w:tr>
      <w:tr w:rsidR="00F072EF" w:rsidRPr="00F072EF" w:rsidTr="00F072EF">
        <w:trPr>
          <w:trHeight w:val="47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04 04</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საშუალო ზოგადი განათლების ხელშეწყობის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707.22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707.22</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479.46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479.46</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67.79</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91.49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91.49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89.37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89.37</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97.68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91.49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91.49</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89.37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89.37</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97.68</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615.73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615.73</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390.09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390.09</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63.35</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კულტურა, ახალგაზრდობა და სპორტი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4984.00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233.71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4750.29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3808.22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34.02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3774.20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76.41</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3603.72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3603.72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3333.62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3333.62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92.51</w:t>
            </w:r>
          </w:p>
        </w:tc>
      </w:tr>
      <w:tr w:rsidR="00F072EF" w:rsidRPr="00F072EF" w:rsidTr="00F072EF">
        <w:trPr>
          <w:trHeight w:val="35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162.04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162.04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44.30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44.30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27.34</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3296.18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3296.18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3203.41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3203.41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97.19</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130.50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130.50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70.92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70.92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54.34</w:t>
            </w:r>
          </w:p>
        </w:tc>
      </w:tr>
      <w:tr w:rsidR="00F072EF" w:rsidRPr="00F072EF" w:rsidTr="00F072EF">
        <w:trPr>
          <w:trHeight w:val="22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1380.28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233.71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1146.57</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474.60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34.02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440.58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34.38</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სპორტის სფეროს განვითარება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2362.10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233.71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2128.39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1615.10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34.02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1581.08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68.38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1436.76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1436.76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1413.30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1413.30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98.37</w:t>
            </w:r>
          </w:p>
        </w:tc>
      </w:tr>
      <w:tr w:rsidR="00F072EF" w:rsidRPr="00F072EF" w:rsidTr="00F072EF">
        <w:trPr>
          <w:trHeight w:val="26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39.68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1361.26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1361.26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1350.77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1350.77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99.23</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40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925.34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233.71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691.63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201.80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34.02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167.78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21.81</w:t>
            </w:r>
          </w:p>
        </w:tc>
      </w:tr>
      <w:tr w:rsidR="00F072EF" w:rsidRPr="00F072EF" w:rsidTr="00F072EF">
        <w:trPr>
          <w:trHeight w:val="68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05 01 01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სპორტული ობიექტების აღჭურვა, რეაბილიტაცია, მშენებლობა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910.34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233.71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676.63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187.62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34.02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153.61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20.61</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910.34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233.71</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676.63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187.62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34.02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153.61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20.61</w:t>
            </w:r>
          </w:p>
        </w:tc>
      </w:tr>
      <w:tr w:rsidR="00F072EF" w:rsidRPr="00F072EF" w:rsidTr="00F072EF">
        <w:trPr>
          <w:trHeight w:val="44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05 01 02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სპორტული დაწესებულებების ხელშეწყობა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1376.26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1376.26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1364.94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1364.94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99.18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1361.26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1361.26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1350.77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1350.77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99.23</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1361.26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1361.26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1350.77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1350.77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99.23</w:t>
            </w:r>
          </w:p>
        </w:tc>
      </w:tr>
      <w:tr w:rsidR="00F072EF" w:rsidRPr="00F072EF" w:rsidTr="00F072EF">
        <w:trPr>
          <w:trHeight w:val="41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14.18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14.18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94.51</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05 01 03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სპორტული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75.50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75.50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62.53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62.53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82.82</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75.50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75.50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62.53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82.82</w:t>
            </w:r>
          </w:p>
        </w:tc>
      </w:tr>
      <w:tr w:rsidR="00F072EF" w:rsidRPr="00F072EF" w:rsidTr="00F072EF">
        <w:trPr>
          <w:trHeight w:val="28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21.50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8.53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39.68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54.00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40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კულტურის სფეროს განვითარება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2169.84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2169.84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2006.12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2006.12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92.45</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1996.76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1996.76</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1847.68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1847.68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92.53</w:t>
            </w:r>
          </w:p>
        </w:tc>
      </w:tr>
      <w:tr w:rsidR="00F072EF" w:rsidRPr="00F072EF" w:rsidTr="00F072EF">
        <w:trPr>
          <w:trHeight w:val="34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41.34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48.47</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1894.92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1894.92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1812.64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1812.64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95.66</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23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173.09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173.09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158.43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158.43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91.54</w:t>
            </w:r>
          </w:p>
        </w:tc>
      </w:tr>
      <w:tr w:rsidR="00F072EF" w:rsidRPr="00F072EF" w:rsidTr="00F072EF">
        <w:trPr>
          <w:trHeight w:val="60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05 02 01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კულტურის ორგანიზაციების ხელშეწყობა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2068.00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2068.00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1981.41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1981.41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95.81</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1909.92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1909.92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1827.64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1827.64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95.69</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1894.92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1894.92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1812.64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1812.64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95.66</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გრანტები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43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158.09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158.09</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153.77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153.77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97.27</w:t>
            </w:r>
          </w:p>
        </w:tc>
      </w:tr>
      <w:tr w:rsidR="00F072EF" w:rsidRPr="00F072EF" w:rsidTr="00F072EF">
        <w:trPr>
          <w:trHeight w:val="62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05 02 02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კულტურის ობიექტების აღჭურვა, რეაბილიტაცია, მშენებლობა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4.67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4.67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31.13</w:t>
            </w:r>
          </w:p>
        </w:tc>
      </w:tr>
      <w:tr w:rsidR="00F072EF" w:rsidRPr="00F072EF" w:rsidTr="00F072EF">
        <w:trPr>
          <w:trHeight w:val="23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31.13</w:t>
            </w:r>
          </w:p>
        </w:tc>
      </w:tr>
      <w:tr w:rsidR="00F072EF" w:rsidRPr="00F072EF" w:rsidTr="00F072EF">
        <w:trPr>
          <w:trHeight w:val="35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05 02 03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კულტურული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86.84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86.84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23.07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86.84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86.84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23.07</w:t>
            </w:r>
          </w:p>
        </w:tc>
      </w:tr>
      <w:tr w:rsidR="00F072EF" w:rsidRPr="00F072EF" w:rsidTr="00F072EF">
        <w:trPr>
          <w:trHeight w:val="19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41.34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48.47</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35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ახალგაზრდობის მხარდაჭერა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165.20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165.20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27.79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27.79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16.82</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119.20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27.79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27.79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23.31</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88.20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88.20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12.33</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16.92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16.92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54.57</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73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05 04</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ტელე-რადიო მაუწყებლობა და საგამომცემლო საქმიანობა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5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05 05</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ძეგლთა დაცვის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11.44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11.44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4.85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42.42</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44.13</w:t>
            </w:r>
          </w:p>
        </w:tc>
      </w:tr>
      <w:tr w:rsidR="00F072EF" w:rsidRPr="00F072EF" w:rsidTr="00F072EF">
        <w:trPr>
          <w:trHeight w:val="17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44.13</w:t>
            </w:r>
          </w:p>
        </w:tc>
      </w:tr>
      <w:tr w:rsidR="00F072EF" w:rsidRPr="00F072EF" w:rsidTr="00F072EF">
        <w:trPr>
          <w:trHeight w:val="40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0.44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0.44</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41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05 06</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დასვენების ღონისძიებების ხელშეწყობა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235.42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235.42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114.36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114.36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48.58</w:t>
            </w:r>
          </w:p>
        </w:tc>
      </w:tr>
      <w:tr w:rsidR="00F072EF" w:rsidRPr="00F072EF" w:rsidTr="00F072EF">
        <w:trPr>
          <w:trHeight w:val="46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235.42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235.42</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114.36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114.36</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48.58</w:t>
            </w:r>
          </w:p>
        </w:tc>
      </w:tr>
      <w:tr w:rsidR="00F072EF" w:rsidRPr="00F072EF" w:rsidTr="00F072EF">
        <w:trPr>
          <w:trHeight w:val="9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 xml:space="preserve"> ჯანმრთელობისა დაცვა და 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4205.66</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964.85</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3240.81</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2559.79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49.12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2510.67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60.87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3878.33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2978.33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2461.92</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2461.92</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63.48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37.31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37.31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82.92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771.00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771.00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752.03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752.03</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97.54</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1977.83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1977.83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1565.87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79.17</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1084.50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184.50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106.70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106.70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9.84</w:t>
            </w:r>
          </w:p>
        </w:tc>
      </w:tr>
      <w:tr w:rsidR="00F072EF" w:rsidRPr="00F072EF" w:rsidTr="00F072EF">
        <w:trPr>
          <w:trHeight w:val="42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327.34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64.85</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262.48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97.87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49.12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48.75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29.90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ჯანმრთელობის დაცვა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461.34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64.85</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396.48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214.91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49.12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165.79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46.58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87.88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87.88</w:t>
            </w:r>
          </w:p>
        </w:tc>
      </w:tr>
      <w:tr w:rsidR="00F072EF" w:rsidRPr="00F072EF" w:rsidTr="00F072EF">
        <w:trPr>
          <w:trHeight w:val="34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321.34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64.85</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256.48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49.12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42.75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28.59</w:t>
            </w:r>
          </w:p>
        </w:tc>
      </w:tr>
      <w:tr w:rsidR="00F072EF" w:rsidRPr="00F072EF" w:rsidTr="00F072EF">
        <w:trPr>
          <w:trHeight w:val="83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06 01 01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ა(ა)იპ - თელავის მუნიციპალიტეტის საზოგადოებრივი ჯანმრთელობის ცენტრი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123.04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123.04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87.88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87.88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140.00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123.04</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87.88</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06 01 02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ჯანდაცვის ხელშეწყობის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321.34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64.85</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256.48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91.87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49.12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42.75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28.59</w:t>
            </w:r>
          </w:p>
        </w:tc>
      </w:tr>
      <w:tr w:rsidR="00F072EF" w:rsidRPr="00F072EF" w:rsidTr="00F072EF">
        <w:trPr>
          <w:trHeight w:val="28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321.34</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64.85</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256.48</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91.87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49.12</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42.75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28.59</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სოციალური დაცვა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3744.33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900.00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2844.33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2344.88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2344.88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62.62</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3738.33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2838.33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2338.88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2338.88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62.56</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37.31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37.31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82.92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631.00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631.00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628.99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628.99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99.68</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1977.83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1977.83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1565.87</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1565.87</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79.17</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1084.50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184.50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106.70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106.70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9.84</w:t>
            </w:r>
          </w:p>
        </w:tc>
      </w:tr>
      <w:tr w:rsidR="00F072EF" w:rsidRPr="00F072EF" w:rsidTr="00F072EF">
        <w:trPr>
          <w:trHeight w:val="34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45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ავადმყოფთა სოციალური დაცვა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30.08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30.08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83.56</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83.56</w:t>
            </w:r>
          </w:p>
        </w:tc>
      </w:tr>
      <w:tr w:rsidR="00F072EF" w:rsidRPr="00F072EF" w:rsidTr="00F072EF">
        <w:trPr>
          <w:trHeight w:val="46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30.08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83.56</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სოციალურად დაუცველი მოსახლეობის დახმარება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357.80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357.80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288.35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288.35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80.59</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357.80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357.80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288.35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288.35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80.59</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357.80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357.80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288.35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288.35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80.59</w:t>
            </w:r>
          </w:p>
        </w:tc>
      </w:tr>
      <w:tr w:rsidR="00F072EF" w:rsidRPr="00F072EF" w:rsidTr="00F072EF">
        <w:trPr>
          <w:trHeight w:val="68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06 02 02 01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86.54</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86.54</w:t>
            </w:r>
          </w:p>
        </w:tc>
      </w:tr>
      <w:tr w:rsidR="00F072EF" w:rsidRPr="00F072EF" w:rsidTr="00F072EF">
        <w:trPr>
          <w:trHeight w:val="359"/>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86.54</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06 02 02 02</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სოციალურად დაუცველ პირთა დახმარება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350.00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281.60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281.60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80.46</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281.60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281.60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80.46</w:t>
            </w:r>
          </w:p>
        </w:tc>
      </w:tr>
      <w:tr w:rsidR="00F072EF" w:rsidRPr="00F072EF" w:rsidTr="00F072EF">
        <w:trPr>
          <w:trHeight w:val="33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281.60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281.60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80.46</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06 02 03</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უმწეოთათვის უფასო სასადილოს დაფინანსება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633.00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633.00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632.99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632.99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627.00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626.99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626.99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627.00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627.00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626.99</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626.99</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28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არაფინანსური აქტივების ზრდა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84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06 02 04</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ვეტერანთა, გარდაცვლილ დევნილთა და უპატრონო მიცვალებულთა  დაკრძალვის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57.50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57.50</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45.00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70.00</w:t>
            </w:r>
          </w:p>
        </w:tc>
      </w:tr>
      <w:tr w:rsidR="00F072EF" w:rsidRPr="00F072EF" w:rsidTr="00F072EF">
        <w:trPr>
          <w:trHeight w:val="30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06 02 05</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ოჯახებისა და ბავშვების სოციალური დაცვა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174.65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174.65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85.19</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174.65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174.65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85.19</w:t>
            </w:r>
          </w:p>
        </w:tc>
      </w:tr>
      <w:tr w:rsidR="00F072EF" w:rsidRPr="00F072EF" w:rsidTr="005F2626">
        <w:trPr>
          <w:trHeight w:val="476"/>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182.30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174.65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174.65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95.80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22.70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39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06 02 06</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ვეტერანთა საზოგადოება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4.00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2.00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50.00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სუბსიდიები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50.00</w:t>
            </w:r>
          </w:p>
        </w:tc>
      </w:tr>
      <w:tr w:rsidR="00F072EF" w:rsidRPr="00F072EF" w:rsidTr="00F072EF">
        <w:trPr>
          <w:trHeight w:val="296"/>
        </w:trPr>
        <w:tc>
          <w:tcPr>
            <w:tcW w:w="46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06 02 07</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მოქალაქეთა</w:t>
            </w:r>
            <w:r w:rsidRPr="00DB0499">
              <w:rPr>
                <w:rFonts w:ascii="Calibri" w:eastAsia="Times New Roman" w:hAnsi="Calibri" w:cs="Times New Roman"/>
                <w:b/>
                <w:bCs/>
                <w:sz w:val="16"/>
                <w:szCs w:val="16"/>
              </w:rPr>
              <w:t xml:space="preserve"> </w:t>
            </w:r>
            <w:r w:rsidRPr="00DB0499">
              <w:rPr>
                <w:rFonts w:ascii="Sylfaen" w:eastAsia="Times New Roman" w:hAnsi="Sylfaen" w:cs="Times New Roman"/>
                <w:b/>
                <w:bCs/>
                <w:sz w:val="16"/>
                <w:szCs w:val="16"/>
              </w:rPr>
              <w:t>ტრანსპორტით</w:t>
            </w:r>
            <w:r w:rsidRPr="00DB0499">
              <w:rPr>
                <w:rFonts w:ascii="Calibri" w:eastAsia="Times New Roman" w:hAnsi="Calibri" w:cs="Times New Roman"/>
                <w:b/>
                <w:bCs/>
                <w:sz w:val="16"/>
                <w:szCs w:val="16"/>
              </w:rPr>
              <w:t xml:space="preserve"> </w:t>
            </w:r>
            <w:r w:rsidRPr="00DB0499">
              <w:rPr>
                <w:rFonts w:ascii="Sylfaen" w:eastAsia="Times New Roman" w:hAnsi="Sylfaen" w:cs="Times New Roman"/>
                <w:b/>
                <w:bCs/>
                <w:sz w:val="16"/>
                <w:szCs w:val="16"/>
              </w:rPr>
              <w:t>მგზავრობის, კომუნალურ</w:t>
            </w:r>
            <w:r w:rsidRPr="00DB0499">
              <w:rPr>
                <w:rFonts w:ascii="Calibri" w:eastAsia="Times New Roman" w:hAnsi="Calibri" w:cs="Times New Roman"/>
                <w:b/>
                <w:bCs/>
                <w:sz w:val="16"/>
                <w:szCs w:val="16"/>
              </w:rPr>
              <w:t xml:space="preserve"> </w:t>
            </w:r>
            <w:r w:rsidRPr="00DB0499">
              <w:rPr>
                <w:rFonts w:ascii="Sylfaen" w:eastAsia="Times New Roman" w:hAnsi="Sylfaen" w:cs="Times New Roman"/>
                <w:b/>
                <w:bCs/>
                <w:sz w:val="16"/>
                <w:szCs w:val="16"/>
              </w:rPr>
              <w:t>გადასახადებზე და თხევადი აირით</w:t>
            </w:r>
            <w:r w:rsidRPr="00DB0499">
              <w:rPr>
                <w:rFonts w:ascii="Calibri" w:eastAsia="Times New Roman" w:hAnsi="Calibri" w:cs="Times New Roman"/>
                <w:b/>
                <w:bCs/>
                <w:sz w:val="16"/>
                <w:szCs w:val="16"/>
              </w:rPr>
              <w:t xml:space="preserve"> </w:t>
            </w:r>
            <w:r w:rsidRPr="00DB0499">
              <w:rPr>
                <w:rFonts w:ascii="Sylfaen" w:eastAsia="Times New Roman" w:hAnsi="Sylfaen" w:cs="Times New Roman"/>
                <w:b/>
                <w:bCs/>
                <w:sz w:val="16"/>
                <w:szCs w:val="16"/>
              </w:rPr>
              <w:t>დახმარების</w:t>
            </w:r>
            <w:r w:rsidRPr="00DB0499">
              <w:rPr>
                <w:rFonts w:ascii="Calibri" w:eastAsia="Times New Roman" w:hAnsi="Calibri" w:cs="Times New Roman"/>
                <w:b/>
                <w:bCs/>
                <w:sz w:val="16"/>
                <w:szCs w:val="16"/>
              </w:rPr>
              <w:t xml:space="preserve"> </w:t>
            </w:r>
            <w:r w:rsidRPr="00DB0499">
              <w:rPr>
                <w:rFonts w:ascii="Sylfaen" w:eastAsia="Times New Roman" w:hAnsi="Sylfaen" w:cs="Times New Roman"/>
                <w:b/>
                <w:bCs/>
                <w:sz w:val="16"/>
                <w:szCs w:val="16"/>
              </w:rPr>
              <w:t>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129.00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129.00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65.90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65.90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51.08</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129.00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129.00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65.90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65.90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51.08</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საქონელი და მომსახურება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37.31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37.31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82.92</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38.00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38.00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28.58</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28.58</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75.22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46.0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46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06 02 08</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დროებითი გადახდებით უზრუნველყოფის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87.50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87.50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86.51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86.51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98.87</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87.50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87.50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86.51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98.87</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lastRenderedPageBreak/>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87.50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87.50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86.51</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86.51</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98.87</w:t>
            </w:r>
          </w:p>
        </w:tc>
      </w:tr>
      <w:tr w:rsidR="00F072EF" w:rsidRPr="00F072EF" w:rsidTr="00F072EF">
        <w:trPr>
          <w:trHeight w:val="287"/>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06 02 09</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სადღესასწაულო დღეებთან დაკავშირებული დახმარების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64.50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64.50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56.90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56.90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88.22</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64.50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64.50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56.90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56.90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88.22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64.50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64.50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56.90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56.90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88.22</w:t>
            </w:r>
          </w:p>
        </w:tc>
      </w:tr>
      <w:tr w:rsidR="00F072EF" w:rsidRPr="00F072EF" w:rsidTr="00F072EF">
        <w:trPr>
          <w:trHeight w:val="332"/>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06 02 10</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სამედიცინო და მედიკამენტებით დახმარების ღონისძიებები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1224.43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1224.43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909.90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909.90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74.31</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1224.43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1224.43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909.90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909.90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74.31</w:t>
            </w:r>
          </w:p>
        </w:tc>
      </w:tr>
      <w:tr w:rsidR="00F072EF" w:rsidRPr="00F072EF" w:rsidTr="00F072EF">
        <w:trPr>
          <w:trHeight w:val="548"/>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1224.43</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1224.43</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909.90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909.90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74.31</w:t>
            </w:r>
          </w:p>
        </w:tc>
      </w:tr>
      <w:tr w:rsidR="00F072EF" w:rsidRPr="00F072EF" w:rsidTr="00F072EF">
        <w:trPr>
          <w:trHeight w:val="431"/>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06 02 11</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შეზღუდული შესაძლებლობის მქონე პირთა სოციალური დაცვა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80.00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78.75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78.75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98.44</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80.00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78.75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78.75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98.44</w:t>
            </w:r>
          </w:p>
        </w:tc>
      </w:tr>
      <w:tr w:rsidR="00F072EF" w:rsidRPr="00F072EF" w:rsidTr="00F072EF">
        <w:trPr>
          <w:trHeight w:val="6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43.75</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43.75</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97.22</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35.00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494"/>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
                <w:bCs/>
                <w:sz w:val="16"/>
                <w:szCs w:val="16"/>
              </w:rPr>
            </w:pPr>
            <w:r w:rsidRPr="00DB0499">
              <w:rPr>
                <w:rFonts w:ascii="Arial" w:eastAsia="Times New Roman" w:hAnsi="Arial" w:cs="Arial"/>
                <w:b/>
                <w:bCs/>
                <w:sz w:val="16"/>
                <w:szCs w:val="16"/>
              </w:rPr>
              <w:t>06 02 14</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1989 წლის 9 აპრილს დაზარალებულ პირთა დახმარება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1.80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23"/>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სოციალური უზრუნველყოფა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1.80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615"/>
        </w:trPr>
        <w:tc>
          <w:tcPr>
            <w:tcW w:w="461" w:type="pct"/>
            <w:shd w:val="clear" w:color="auto" w:fill="auto"/>
            <w:vAlign w:val="center"/>
            <w:hideMark/>
          </w:tcPr>
          <w:p w:rsidR="00DB0499" w:rsidRPr="00DB0499" w:rsidRDefault="00DB0499" w:rsidP="00DB0499">
            <w:pPr>
              <w:spacing w:line="240" w:lineRule="auto"/>
              <w:jc w:val="center"/>
              <w:rPr>
                <w:rFonts w:ascii="Sylfaen" w:eastAsia="Times New Roman" w:hAnsi="Sylfaen" w:cs="Arial"/>
                <w:b/>
                <w:bCs/>
                <w:sz w:val="16"/>
                <w:szCs w:val="16"/>
                <w:lang w:val="ka-GE"/>
              </w:rPr>
            </w:pPr>
            <w:r w:rsidRPr="00DB0499">
              <w:rPr>
                <w:rFonts w:ascii="Arial" w:eastAsia="Times New Roman" w:hAnsi="Arial" w:cs="Arial"/>
                <w:b/>
                <w:bCs/>
                <w:sz w:val="16"/>
                <w:szCs w:val="16"/>
              </w:rPr>
              <w:t>06 02 15</w:t>
            </w:r>
          </w:p>
        </w:tc>
        <w:tc>
          <w:tcPr>
            <w:tcW w:w="1331" w:type="pct"/>
            <w:shd w:val="clear" w:color="auto" w:fill="auto"/>
            <w:vAlign w:val="center"/>
            <w:hideMark/>
          </w:tcPr>
          <w:p w:rsidR="00DB0499" w:rsidRPr="00DB0499" w:rsidRDefault="00DB0499" w:rsidP="00DB0499">
            <w:pPr>
              <w:spacing w:line="240" w:lineRule="auto"/>
              <w:rPr>
                <w:rFonts w:ascii="Sylfaen" w:eastAsia="Times New Roman" w:hAnsi="Sylfaen" w:cs="Times New Roman"/>
                <w:b/>
                <w:bCs/>
                <w:sz w:val="16"/>
                <w:szCs w:val="16"/>
              </w:rPr>
            </w:pPr>
            <w:r w:rsidRPr="00DB0499">
              <w:rPr>
                <w:rFonts w:ascii="Sylfaen" w:eastAsia="Times New Roman" w:hAnsi="Sylfaen" w:cs="Times New Roman"/>
                <w:b/>
                <w:bCs/>
                <w:sz w:val="16"/>
                <w:szCs w:val="16"/>
              </w:rPr>
              <w:t>საქართველოს წითელი ჯვრის თანადაფინანსება</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11.30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100.00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11.30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100.00</w:t>
            </w:r>
          </w:p>
        </w:tc>
      </w:tr>
      <w:tr w:rsidR="00F072EF" w:rsidRPr="00F072EF" w:rsidTr="00F072EF">
        <w:trPr>
          <w:trHeight w:val="615"/>
        </w:trPr>
        <w:tc>
          <w:tcPr>
            <w:tcW w:w="461" w:type="pct"/>
            <w:shd w:val="clear" w:color="auto" w:fill="auto"/>
            <w:vAlign w:val="center"/>
            <w:hideMark/>
          </w:tcPr>
          <w:p w:rsidR="00F072EF" w:rsidRPr="00F072EF" w:rsidRDefault="00F072EF" w:rsidP="00F072EF">
            <w:pPr>
              <w:jc w:val="center"/>
              <w:rPr>
                <w:rFonts w:ascii="Arial" w:hAnsi="Arial" w:cs="Arial"/>
                <w:b/>
                <w:bCs/>
                <w:sz w:val="16"/>
                <w:szCs w:val="16"/>
              </w:rPr>
            </w:pPr>
            <w:r w:rsidRPr="00F072EF">
              <w:rPr>
                <w:rFonts w:ascii="Arial" w:hAnsi="Arial" w:cs="Arial"/>
                <w:b/>
                <w:bCs/>
                <w:sz w:val="16"/>
                <w:szCs w:val="16"/>
              </w:rPr>
              <w:t>06 02 16</w:t>
            </w:r>
          </w:p>
        </w:tc>
        <w:tc>
          <w:tcPr>
            <w:tcW w:w="1331" w:type="pct"/>
            <w:shd w:val="clear" w:color="auto" w:fill="auto"/>
            <w:vAlign w:val="center"/>
            <w:hideMark/>
          </w:tcPr>
          <w:p w:rsidR="00F072EF" w:rsidRPr="00F072EF" w:rsidRDefault="00F072EF" w:rsidP="00F072EF">
            <w:pPr>
              <w:rPr>
                <w:rFonts w:ascii="Sylfaen" w:hAnsi="Sylfaen" w:cs="Times New Roman"/>
                <w:b/>
                <w:bCs/>
                <w:sz w:val="16"/>
                <w:szCs w:val="16"/>
              </w:rPr>
            </w:pPr>
            <w:r w:rsidRPr="00F072EF">
              <w:rPr>
                <w:rFonts w:ascii="Sylfaen" w:hAnsi="Sylfaen"/>
                <w:b/>
                <w:bCs/>
                <w:sz w:val="16"/>
                <w:szCs w:val="16"/>
              </w:rPr>
              <w:t>სტიქიის შედეგად დაზარალებულთა დახმარება</w:t>
            </w:r>
          </w:p>
        </w:tc>
        <w:tc>
          <w:tcPr>
            <w:tcW w:w="503" w:type="pct"/>
            <w:shd w:val="clear" w:color="auto" w:fill="auto"/>
            <w:vAlign w:val="center"/>
            <w:hideMark/>
          </w:tcPr>
          <w:p w:rsidR="00F072EF" w:rsidRPr="00DB0499" w:rsidRDefault="00F072EF" w:rsidP="00F072EF">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900.00</w:t>
            </w:r>
          </w:p>
        </w:tc>
        <w:tc>
          <w:tcPr>
            <w:tcW w:w="459" w:type="pct"/>
            <w:shd w:val="clear" w:color="auto" w:fill="auto"/>
            <w:vAlign w:val="center"/>
            <w:hideMark/>
          </w:tcPr>
          <w:p w:rsidR="00F072EF" w:rsidRPr="00DB0499" w:rsidRDefault="00F072EF" w:rsidP="00F072EF">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900.00</w:t>
            </w:r>
          </w:p>
        </w:tc>
        <w:tc>
          <w:tcPr>
            <w:tcW w:w="460" w:type="pct"/>
            <w:shd w:val="clear" w:color="auto" w:fill="auto"/>
            <w:vAlign w:val="center"/>
            <w:hideMark/>
          </w:tcPr>
          <w:p w:rsidR="00F072EF" w:rsidRPr="00DB0499" w:rsidRDefault="00F072EF" w:rsidP="00F072EF">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504" w:type="pct"/>
            <w:shd w:val="clear" w:color="auto" w:fill="auto"/>
            <w:vAlign w:val="center"/>
            <w:hideMark/>
          </w:tcPr>
          <w:p w:rsidR="00F072EF" w:rsidRPr="00DB0499" w:rsidRDefault="00F072EF" w:rsidP="00F072EF">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59" w:type="pct"/>
            <w:shd w:val="clear" w:color="auto" w:fill="auto"/>
            <w:vAlign w:val="center"/>
            <w:hideMark/>
          </w:tcPr>
          <w:p w:rsidR="00F072EF" w:rsidRPr="00DB0499" w:rsidRDefault="00F072EF" w:rsidP="00F072EF">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463" w:type="pct"/>
            <w:shd w:val="clear" w:color="auto" w:fill="auto"/>
            <w:vAlign w:val="center"/>
            <w:hideMark/>
          </w:tcPr>
          <w:p w:rsidR="00F072EF" w:rsidRPr="00DB0499" w:rsidRDefault="00F072EF" w:rsidP="00F072EF">
            <w:pPr>
              <w:spacing w:line="240" w:lineRule="auto"/>
              <w:jc w:val="right"/>
              <w:rPr>
                <w:rFonts w:ascii="Sylfaen" w:eastAsia="Times New Roman" w:hAnsi="Sylfaen" w:cs="Times New Roman"/>
                <w:b/>
                <w:bCs/>
                <w:sz w:val="16"/>
                <w:szCs w:val="16"/>
              </w:rPr>
            </w:pPr>
            <w:r w:rsidRPr="00DB0499">
              <w:rPr>
                <w:rFonts w:ascii="Sylfaen" w:eastAsia="Times New Roman" w:hAnsi="Sylfaen" w:cs="Times New Roman"/>
                <w:b/>
                <w:bCs/>
                <w:sz w:val="16"/>
                <w:szCs w:val="16"/>
              </w:rPr>
              <w:t>0.00</w:t>
            </w:r>
          </w:p>
        </w:tc>
        <w:tc>
          <w:tcPr>
            <w:tcW w:w="360" w:type="pct"/>
            <w:shd w:val="clear" w:color="auto" w:fill="auto"/>
            <w:noWrap/>
            <w:vAlign w:val="center"/>
            <w:hideMark/>
          </w:tcPr>
          <w:p w:rsidR="00F072EF" w:rsidRPr="00DB0499" w:rsidRDefault="00F072EF" w:rsidP="00F072EF">
            <w:pPr>
              <w:spacing w:line="240" w:lineRule="auto"/>
              <w:jc w:val="center"/>
              <w:rPr>
                <w:rFonts w:ascii="Calibri" w:eastAsia="Times New Roman" w:hAnsi="Calibri" w:cs="Times New Roman"/>
                <w:b/>
                <w:sz w:val="16"/>
                <w:szCs w:val="16"/>
              </w:rPr>
            </w:pPr>
            <w:r w:rsidRPr="00DB0499">
              <w:rPr>
                <w:rFonts w:ascii="Calibri" w:eastAsia="Times New Roman" w:hAnsi="Calibri" w:cs="Times New Roman"/>
                <w:b/>
                <w:sz w:val="16"/>
                <w:szCs w:val="16"/>
              </w:rPr>
              <w:t>0.00</w:t>
            </w:r>
          </w:p>
        </w:tc>
      </w:tr>
      <w:tr w:rsidR="00F072EF" w:rsidRPr="00F072EF" w:rsidTr="00F072EF">
        <w:trPr>
          <w:trHeight w:val="315"/>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100" w:firstLine="160"/>
              <w:rPr>
                <w:rFonts w:ascii="Sylfaen" w:eastAsia="Times New Roman" w:hAnsi="Sylfaen" w:cs="Times New Roman"/>
                <w:bCs/>
                <w:sz w:val="16"/>
                <w:szCs w:val="16"/>
              </w:rPr>
            </w:pPr>
            <w:r w:rsidRPr="00DB0499">
              <w:rPr>
                <w:rFonts w:ascii="Sylfaen" w:eastAsia="Times New Roman" w:hAnsi="Sylfaen" w:cs="Times New Roman"/>
                <w:bCs/>
                <w:sz w:val="16"/>
                <w:szCs w:val="16"/>
              </w:rPr>
              <w:t>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r w:rsidR="00F072EF" w:rsidRPr="00F072EF" w:rsidTr="00F072EF">
        <w:trPr>
          <w:trHeight w:val="330"/>
        </w:trPr>
        <w:tc>
          <w:tcPr>
            <w:tcW w:w="461" w:type="pct"/>
            <w:shd w:val="clear" w:color="auto" w:fill="auto"/>
            <w:vAlign w:val="center"/>
            <w:hideMark/>
          </w:tcPr>
          <w:p w:rsidR="00DB0499" w:rsidRPr="00DB0499" w:rsidRDefault="00DB0499" w:rsidP="00DB0499">
            <w:pPr>
              <w:spacing w:line="240" w:lineRule="auto"/>
              <w:jc w:val="center"/>
              <w:rPr>
                <w:rFonts w:ascii="Arial" w:eastAsia="Times New Roman" w:hAnsi="Arial" w:cs="Arial"/>
                <w:bCs/>
                <w:sz w:val="16"/>
                <w:szCs w:val="16"/>
              </w:rPr>
            </w:pPr>
            <w:r w:rsidRPr="00DB0499">
              <w:rPr>
                <w:rFonts w:ascii="Arial" w:eastAsia="Times New Roman" w:hAnsi="Arial" w:cs="Arial"/>
                <w:bCs/>
                <w:sz w:val="16"/>
                <w:szCs w:val="16"/>
              </w:rPr>
              <w:t> </w:t>
            </w:r>
          </w:p>
        </w:tc>
        <w:tc>
          <w:tcPr>
            <w:tcW w:w="1331" w:type="pct"/>
            <w:shd w:val="clear" w:color="auto" w:fill="auto"/>
            <w:vAlign w:val="center"/>
            <w:hideMark/>
          </w:tcPr>
          <w:p w:rsidR="00DB0499" w:rsidRPr="00DB0499" w:rsidRDefault="00DB0499" w:rsidP="00DB0499">
            <w:pPr>
              <w:spacing w:line="240" w:lineRule="auto"/>
              <w:ind w:firstLineChars="200" w:firstLine="320"/>
              <w:rPr>
                <w:rFonts w:ascii="Sylfaen" w:eastAsia="Times New Roman" w:hAnsi="Sylfaen" w:cs="Times New Roman"/>
                <w:bCs/>
                <w:sz w:val="16"/>
                <w:szCs w:val="16"/>
              </w:rPr>
            </w:pPr>
            <w:r w:rsidRPr="00DB0499">
              <w:rPr>
                <w:rFonts w:ascii="Sylfaen" w:eastAsia="Times New Roman" w:hAnsi="Sylfaen" w:cs="Times New Roman"/>
                <w:bCs/>
                <w:sz w:val="16"/>
                <w:szCs w:val="16"/>
              </w:rPr>
              <w:t>სხვა ხარჯები</w:t>
            </w:r>
          </w:p>
        </w:tc>
        <w:tc>
          <w:tcPr>
            <w:tcW w:w="50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900.00</w:t>
            </w:r>
          </w:p>
        </w:tc>
        <w:tc>
          <w:tcPr>
            <w:tcW w:w="460"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504"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59"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463" w:type="pct"/>
            <w:shd w:val="clear" w:color="auto" w:fill="auto"/>
            <w:vAlign w:val="center"/>
            <w:hideMark/>
          </w:tcPr>
          <w:p w:rsidR="00DB0499" w:rsidRPr="00DB0499" w:rsidRDefault="00DB0499" w:rsidP="00DB0499">
            <w:pPr>
              <w:spacing w:line="240" w:lineRule="auto"/>
              <w:jc w:val="right"/>
              <w:rPr>
                <w:rFonts w:ascii="Sylfaen" w:eastAsia="Times New Roman" w:hAnsi="Sylfaen" w:cs="Times New Roman"/>
                <w:sz w:val="16"/>
                <w:szCs w:val="16"/>
              </w:rPr>
            </w:pPr>
            <w:r w:rsidRPr="00DB0499">
              <w:rPr>
                <w:rFonts w:ascii="Sylfaen" w:eastAsia="Times New Roman" w:hAnsi="Sylfaen" w:cs="Times New Roman"/>
                <w:sz w:val="16"/>
                <w:szCs w:val="16"/>
              </w:rPr>
              <w:t>0.00</w:t>
            </w:r>
          </w:p>
        </w:tc>
        <w:tc>
          <w:tcPr>
            <w:tcW w:w="360" w:type="pct"/>
            <w:shd w:val="clear" w:color="auto" w:fill="auto"/>
            <w:noWrap/>
            <w:vAlign w:val="center"/>
            <w:hideMark/>
          </w:tcPr>
          <w:p w:rsidR="00DB0499" w:rsidRPr="00DB0499" w:rsidRDefault="00DB0499" w:rsidP="00DB0499">
            <w:pPr>
              <w:spacing w:line="240" w:lineRule="auto"/>
              <w:jc w:val="center"/>
              <w:rPr>
                <w:rFonts w:ascii="Calibri" w:eastAsia="Times New Roman" w:hAnsi="Calibri" w:cs="Times New Roman"/>
                <w:sz w:val="16"/>
                <w:szCs w:val="16"/>
              </w:rPr>
            </w:pPr>
            <w:r w:rsidRPr="00DB0499">
              <w:rPr>
                <w:rFonts w:ascii="Calibri" w:eastAsia="Times New Roman" w:hAnsi="Calibri" w:cs="Times New Roman"/>
                <w:sz w:val="16"/>
                <w:szCs w:val="16"/>
              </w:rPr>
              <w:t>0.00</w:t>
            </w:r>
          </w:p>
        </w:tc>
      </w:tr>
    </w:tbl>
    <w:p w:rsidR="009531DC" w:rsidRDefault="009531DC" w:rsidP="0018341D">
      <w:pPr>
        <w:jc w:val="both"/>
        <w:rPr>
          <w:rFonts w:ascii="Sylfaen" w:hAnsi="Sylfaen" w:cs="Sylfaen"/>
          <w:sz w:val="20"/>
          <w:szCs w:val="20"/>
          <w:lang w:val="ka-GE"/>
        </w:rPr>
      </w:pPr>
    </w:p>
    <w:p w:rsidR="00D21F24" w:rsidRDefault="00D21F24" w:rsidP="0018341D">
      <w:pPr>
        <w:jc w:val="both"/>
        <w:rPr>
          <w:rFonts w:ascii="Sylfaen" w:hAnsi="Sylfaen" w:cs="Sylfaen"/>
          <w:sz w:val="20"/>
          <w:szCs w:val="20"/>
          <w:lang w:val="ka-GE"/>
        </w:rPr>
      </w:pPr>
    </w:p>
    <w:p w:rsidR="00947435" w:rsidRDefault="00947435" w:rsidP="00947435">
      <w:pPr>
        <w:spacing w:line="360" w:lineRule="auto"/>
        <w:ind w:firstLine="567"/>
        <w:jc w:val="right"/>
        <w:rPr>
          <w:rFonts w:ascii="Sylfaen" w:hAnsi="Sylfaen" w:cs="Aparajita"/>
          <w:sz w:val="18"/>
          <w:szCs w:val="18"/>
          <w:lang w:val="ka-GE"/>
        </w:rPr>
      </w:pPr>
    </w:p>
    <w:p w:rsidR="005F2626" w:rsidRPr="00947435" w:rsidRDefault="005F2626" w:rsidP="00947435">
      <w:pPr>
        <w:spacing w:line="360" w:lineRule="auto"/>
        <w:ind w:firstLine="567"/>
        <w:jc w:val="right"/>
        <w:rPr>
          <w:rFonts w:ascii="Sylfaen" w:hAnsi="Sylfaen" w:cs="Aparajita"/>
          <w:sz w:val="18"/>
          <w:szCs w:val="18"/>
          <w:lang w:val="ka-GE"/>
        </w:rPr>
      </w:pPr>
    </w:p>
    <w:p w:rsidR="00D009DA" w:rsidRDefault="00D009DA" w:rsidP="00767D0A">
      <w:pPr>
        <w:ind w:firstLine="720"/>
        <w:jc w:val="both"/>
        <w:rPr>
          <w:rFonts w:ascii="Sylfaen" w:hAnsi="Sylfaen"/>
          <w:sz w:val="20"/>
          <w:szCs w:val="20"/>
          <w:lang w:val="ka-GE"/>
        </w:rPr>
      </w:pPr>
    </w:p>
    <w:p w:rsidR="00D009DA" w:rsidRDefault="00D009DA" w:rsidP="00767D0A">
      <w:pPr>
        <w:ind w:firstLine="720"/>
        <w:jc w:val="both"/>
        <w:rPr>
          <w:rFonts w:ascii="Sylfaen" w:hAnsi="Sylfaen"/>
          <w:sz w:val="20"/>
          <w:szCs w:val="20"/>
          <w:lang w:val="ka-GE"/>
        </w:rPr>
      </w:pPr>
    </w:p>
    <w:p w:rsidR="00D009DA" w:rsidRDefault="00D009DA" w:rsidP="00767D0A">
      <w:pPr>
        <w:ind w:firstLine="720"/>
        <w:jc w:val="both"/>
        <w:rPr>
          <w:rFonts w:ascii="Sylfaen" w:hAnsi="Sylfaen"/>
          <w:sz w:val="20"/>
          <w:szCs w:val="20"/>
          <w:lang w:val="ka-GE"/>
        </w:rPr>
      </w:pPr>
    </w:p>
    <w:p w:rsidR="00D009DA" w:rsidRDefault="00D009DA" w:rsidP="00D009DA">
      <w:pPr>
        <w:rPr>
          <w:rFonts w:ascii="Sylfaen" w:hAnsi="Sylfaen"/>
          <w:b/>
          <w:sz w:val="24"/>
          <w:szCs w:val="24"/>
          <w:lang w:val="ka-GE"/>
        </w:rPr>
      </w:pPr>
      <w:r w:rsidRPr="00A7617D">
        <w:rPr>
          <w:rFonts w:ascii="Sylfaen" w:hAnsi="Sylfaen"/>
          <w:b/>
          <w:sz w:val="24"/>
          <w:szCs w:val="24"/>
          <w:lang w:val="ka-GE"/>
        </w:rPr>
        <w:lastRenderedPageBreak/>
        <w:t>III თავი.</w:t>
      </w:r>
      <w:r w:rsidRPr="00A7617D">
        <w:rPr>
          <w:sz w:val="24"/>
          <w:lang w:val="ka-GE"/>
        </w:rPr>
        <w:t xml:space="preserve"> </w:t>
      </w:r>
      <w:r w:rsidRPr="00A7617D">
        <w:rPr>
          <w:rFonts w:ascii="Sylfaen" w:hAnsi="Sylfaen"/>
          <w:b/>
          <w:sz w:val="24"/>
          <w:szCs w:val="24"/>
          <w:lang w:val="ka-GE"/>
        </w:rPr>
        <w:t>პროგრამებისა და ქვეპროგრამების შესრულება</w:t>
      </w:r>
    </w:p>
    <w:p w:rsidR="00D009DA" w:rsidRDefault="00D009DA" w:rsidP="00767D0A">
      <w:pPr>
        <w:ind w:firstLine="720"/>
        <w:jc w:val="both"/>
        <w:rPr>
          <w:rFonts w:ascii="Sylfaen" w:hAnsi="Sylfaen"/>
          <w:sz w:val="20"/>
          <w:szCs w:val="20"/>
          <w:lang w:val="ka-GE"/>
        </w:rPr>
      </w:pPr>
    </w:p>
    <w:p w:rsidR="002C3E51" w:rsidRPr="00CF1ADA" w:rsidRDefault="002C3E51" w:rsidP="002C3E51">
      <w:pPr>
        <w:pStyle w:val="ListParagraph"/>
        <w:numPr>
          <w:ilvl w:val="0"/>
          <w:numId w:val="34"/>
        </w:numPr>
        <w:ind w:left="1190"/>
        <w:jc w:val="both"/>
        <w:rPr>
          <w:rFonts w:ascii="Sylfaen" w:hAnsi="Sylfaen" w:cs="Calibri"/>
          <w:bCs/>
          <w:i/>
          <w:color w:val="000000"/>
          <w:sz w:val="18"/>
          <w:szCs w:val="18"/>
          <w:lang w:val="ka-GE"/>
        </w:rPr>
      </w:pPr>
      <w:r w:rsidRPr="00CF1ADA">
        <w:rPr>
          <w:rFonts w:ascii="Sylfaen" w:hAnsi="Sylfaen" w:cs="Sylfaen"/>
          <w:i/>
          <w:color w:val="000000" w:themeColor="text1"/>
          <w:sz w:val="18"/>
          <w:szCs w:val="18"/>
        </w:rPr>
        <w:t>წ</w:t>
      </w:r>
      <w:r w:rsidRPr="00CF1ADA">
        <w:rPr>
          <w:rFonts w:ascii="Sylfaen" w:hAnsi="Sylfaen" w:cs="Sylfaen"/>
          <w:i/>
          <w:color w:val="000000" w:themeColor="text1"/>
          <w:sz w:val="18"/>
          <w:szCs w:val="18"/>
          <w:lang w:val="ka-GE"/>
        </w:rPr>
        <w:t>ლ</w:t>
      </w:r>
      <w:r w:rsidR="00CF1ADA" w:rsidRPr="00CF1ADA">
        <w:rPr>
          <w:rFonts w:ascii="Sylfaen" w:hAnsi="Sylfaen" w:cs="Sylfaen"/>
          <w:i/>
          <w:color w:val="000000" w:themeColor="text1"/>
          <w:sz w:val="18"/>
          <w:szCs w:val="18"/>
          <w:lang w:val="ka-GE"/>
        </w:rPr>
        <w:t>ის ბიუჯეტით</w:t>
      </w:r>
      <w:r w:rsidRPr="00CF1ADA">
        <w:rPr>
          <w:rFonts w:ascii="Sylfaen" w:hAnsi="Sylfaen" w:cs="Sylfaen"/>
          <w:i/>
          <w:color w:val="000000" w:themeColor="text1"/>
          <w:sz w:val="18"/>
          <w:szCs w:val="18"/>
          <w:lang w:val="ka-GE"/>
        </w:rPr>
        <w:t xml:space="preserve"> (</w:t>
      </w:r>
      <w:r w:rsidR="00CF1ADA" w:rsidRPr="00CF1ADA">
        <w:rPr>
          <w:rFonts w:ascii="Sylfaen" w:hAnsi="Sylfaen" w:cs="Calibri"/>
          <w:bCs/>
          <w:i/>
          <w:color w:val="000000"/>
          <w:sz w:val="18"/>
          <w:szCs w:val="18"/>
          <w:lang w:val="ka-GE"/>
        </w:rPr>
        <w:t>32143,89</w:t>
      </w:r>
      <w:r w:rsidRPr="00CF1ADA">
        <w:rPr>
          <w:rFonts w:ascii="Sylfaen" w:hAnsi="Sylfaen" w:cs="Calibri"/>
          <w:bCs/>
          <w:i/>
          <w:color w:val="000000"/>
          <w:sz w:val="18"/>
          <w:szCs w:val="18"/>
          <w:lang w:val="ka-GE"/>
        </w:rPr>
        <w:t xml:space="preserve"> ათასი ლარი) </w:t>
      </w:r>
      <w:r w:rsidR="00CF1ADA" w:rsidRPr="00CF1ADA">
        <w:rPr>
          <w:rFonts w:ascii="Sylfaen" w:hAnsi="Sylfaen" w:cs="Calibri"/>
          <w:bCs/>
          <w:i/>
          <w:color w:val="000000"/>
          <w:sz w:val="18"/>
          <w:szCs w:val="18"/>
          <w:lang w:val="ka-GE"/>
        </w:rPr>
        <w:t>განხორციელდა:</w:t>
      </w:r>
    </w:p>
    <w:p w:rsidR="002C3E51" w:rsidRPr="00E431CB" w:rsidRDefault="002C3E51" w:rsidP="002C3E51">
      <w:pPr>
        <w:pStyle w:val="ListParagraph"/>
        <w:ind w:left="1188"/>
        <w:jc w:val="both"/>
        <w:rPr>
          <w:rFonts w:ascii="Sylfaen" w:hAnsi="Sylfaen" w:cs="Calibri"/>
          <w:bCs/>
          <w:i/>
          <w:color w:val="000000"/>
          <w:sz w:val="18"/>
          <w:szCs w:val="18"/>
          <w:lang w:val="ka-GE"/>
        </w:rPr>
      </w:pPr>
    </w:p>
    <w:p w:rsidR="002C3E51" w:rsidRPr="00E431CB" w:rsidRDefault="002C3E51" w:rsidP="002C3E51">
      <w:pPr>
        <w:pStyle w:val="ListParagraph"/>
        <w:numPr>
          <w:ilvl w:val="0"/>
          <w:numId w:val="33"/>
        </w:numPr>
        <w:spacing w:after="200" w:line="276" w:lineRule="auto"/>
        <w:jc w:val="both"/>
        <w:rPr>
          <w:rFonts w:ascii="Sylfaen" w:hAnsi="Sylfaen" w:cs="Calibri"/>
          <w:b/>
          <w:bCs/>
          <w:color w:val="000000"/>
          <w:sz w:val="18"/>
          <w:szCs w:val="18"/>
        </w:rPr>
      </w:pPr>
      <w:r w:rsidRPr="00E431CB">
        <w:rPr>
          <w:rFonts w:ascii="Sylfaen" w:hAnsi="Sylfaen" w:cs="Sylfaen"/>
          <w:color w:val="000000"/>
          <w:sz w:val="18"/>
          <w:szCs w:val="18"/>
          <w:lang w:val="ka-GE"/>
        </w:rPr>
        <w:t xml:space="preserve">ინფრასტრუქტურის განვითარება - </w:t>
      </w:r>
      <w:r w:rsidR="000707F9">
        <w:rPr>
          <w:rFonts w:ascii="Sylfaen" w:hAnsi="Sylfaen" w:cs="Calibri"/>
          <w:b/>
          <w:bCs/>
          <w:color w:val="000000"/>
          <w:sz w:val="18"/>
          <w:szCs w:val="18"/>
          <w:lang w:val="ka-GE"/>
        </w:rPr>
        <w:t>14117,</w:t>
      </w:r>
      <w:r w:rsidR="00CF1ADA">
        <w:rPr>
          <w:rFonts w:ascii="Sylfaen" w:hAnsi="Sylfaen" w:cs="Calibri"/>
          <w:b/>
          <w:bCs/>
          <w:color w:val="000000"/>
          <w:sz w:val="18"/>
          <w:szCs w:val="18"/>
          <w:lang w:val="ka-GE"/>
        </w:rPr>
        <w:t>7</w:t>
      </w:r>
      <w:r w:rsidR="000707F9">
        <w:rPr>
          <w:rFonts w:ascii="Sylfaen" w:hAnsi="Sylfaen" w:cs="Calibri"/>
          <w:b/>
          <w:bCs/>
          <w:color w:val="000000"/>
          <w:sz w:val="18"/>
          <w:szCs w:val="18"/>
          <w:lang w:val="ka-GE"/>
        </w:rPr>
        <w:t>2</w:t>
      </w:r>
      <w:r w:rsidRPr="00E431CB">
        <w:rPr>
          <w:rFonts w:ascii="Sylfaen" w:hAnsi="Sylfaen" w:cs="Calibri"/>
          <w:b/>
          <w:bCs/>
          <w:color w:val="000000"/>
          <w:sz w:val="18"/>
          <w:szCs w:val="18"/>
          <w:lang w:val="ka-GE"/>
        </w:rPr>
        <w:t xml:space="preserve"> </w:t>
      </w:r>
      <w:r w:rsidRPr="00E431CB">
        <w:rPr>
          <w:rFonts w:ascii="Sylfaen" w:hAnsi="Sylfaen" w:cs="Calibri"/>
          <w:bCs/>
          <w:color w:val="000000"/>
          <w:sz w:val="18"/>
          <w:szCs w:val="18"/>
          <w:lang w:val="ka-GE"/>
        </w:rPr>
        <w:t>ათ. ლარი</w:t>
      </w:r>
      <w:r w:rsidR="00FA6BEC">
        <w:rPr>
          <w:rFonts w:ascii="Sylfaen" w:hAnsi="Sylfaen" w:cs="Calibri"/>
          <w:bCs/>
          <w:color w:val="000000"/>
          <w:sz w:val="18"/>
          <w:szCs w:val="18"/>
          <w:lang w:val="ka-GE"/>
        </w:rPr>
        <w:t>;</w:t>
      </w:r>
    </w:p>
    <w:p w:rsidR="002C3E51" w:rsidRPr="00E431CB" w:rsidRDefault="002C3E51" w:rsidP="002C3E51">
      <w:pPr>
        <w:pStyle w:val="ListParagraph"/>
        <w:numPr>
          <w:ilvl w:val="0"/>
          <w:numId w:val="33"/>
        </w:numPr>
        <w:spacing w:after="200" w:line="276" w:lineRule="auto"/>
        <w:jc w:val="both"/>
        <w:rPr>
          <w:rFonts w:ascii="Sylfaen" w:hAnsi="Sylfaen" w:cs="Calibri"/>
          <w:b/>
          <w:bCs/>
          <w:color w:val="000000"/>
          <w:sz w:val="18"/>
          <w:szCs w:val="18"/>
        </w:rPr>
      </w:pPr>
      <w:r w:rsidRPr="00E431CB">
        <w:rPr>
          <w:rFonts w:ascii="Sylfaen" w:hAnsi="Sylfaen" w:cs="Calibri"/>
          <w:bCs/>
          <w:color w:val="000000"/>
          <w:sz w:val="18"/>
          <w:szCs w:val="18"/>
          <w:lang w:val="ka-GE"/>
        </w:rPr>
        <w:t xml:space="preserve">დასუფთავება და გარემოს დაცვა - </w:t>
      </w:r>
      <w:r w:rsidR="000707F9">
        <w:rPr>
          <w:rFonts w:ascii="Sylfaen" w:hAnsi="Sylfaen" w:cs="Calibri"/>
          <w:b/>
          <w:bCs/>
          <w:color w:val="000000"/>
          <w:sz w:val="18"/>
          <w:szCs w:val="18"/>
          <w:lang w:val="ka-GE"/>
        </w:rPr>
        <w:t xml:space="preserve">1270,66 </w:t>
      </w:r>
      <w:r w:rsidRPr="00E431CB">
        <w:rPr>
          <w:rFonts w:ascii="Sylfaen" w:hAnsi="Sylfaen" w:cs="Calibri"/>
          <w:bCs/>
          <w:color w:val="000000"/>
          <w:sz w:val="18"/>
          <w:szCs w:val="18"/>
          <w:lang w:val="ka-GE"/>
        </w:rPr>
        <w:t>ათ. ლარი</w:t>
      </w:r>
      <w:r w:rsidR="00FA6BEC">
        <w:rPr>
          <w:rFonts w:ascii="Sylfaen" w:hAnsi="Sylfaen" w:cs="Calibri"/>
          <w:bCs/>
          <w:color w:val="000000"/>
          <w:sz w:val="18"/>
          <w:szCs w:val="18"/>
          <w:lang w:val="ka-GE"/>
        </w:rPr>
        <w:t>;</w:t>
      </w:r>
    </w:p>
    <w:p w:rsidR="002C3E51" w:rsidRPr="00E431CB" w:rsidRDefault="002C3E51" w:rsidP="002C3E51">
      <w:pPr>
        <w:pStyle w:val="ListParagraph"/>
        <w:numPr>
          <w:ilvl w:val="0"/>
          <w:numId w:val="33"/>
        </w:numPr>
        <w:spacing w:after="200" w:line="276" w:lineRule="auto"/>
        <w:jc w:val="both"/>
        <w:rPr>
          <w:rFonts w:ascii="Sylfaen" w:hAnsi="Sylfaen" w:cs="Calibri"/>
          <w:b/>
          <w:bCs/>
          <w:color w:val="000000"/>
          <w:sz w:val="18"/>
          <w:szCs w:val="18"/>
        </w:rPr>
      </w:pPr>
      <w:r w:rsidRPr="00E431CB">
        <w:rPr>
          <w:rFonts w:ascii="Sylfaen" w:hAnsi="Sylfaen" w:cs="Sylfaen"/>
          <w:color w:val="000000"/>
          <w:sz w:val="18"/>
          <w:szCs w:val="18"/>
          <w:lang w:val="ka-GE"/>
        </w:rPr>
        <w:t xml:space="preserve">განათლება  - </w:t>
      </w:r>
      <w:r w:rsidR="000707F9">
        <w:rPr>
          <w:rFonts w:ascii="Sylfaen" w:hAnsi="Sylfaen" w:cs="Calibri"/>
          <w:b/>
          <w:bCs/>
          <w:color w:val="000000"/>
          <w:sz w:val="18"/>
          <w:szCs w:val="18"/>
          <w:lang w:val="ka-GE"/>
        </w:rPr>
        <w:t>6079,77</w:t>
      </w:r>
      <w:r w:rsidRPr="00E431CB">
        <w:rPr>
          <w:rFonts w:ascii="Sylfaen" w:hAnsi="Sylfaen" w:cs="Calibri"/>
          <w:b/>
          <w:bCs/>
          <w:color w:val="000000"/>
          <w:sz w:val="18"/>
          <w:szCs w:val="18"/>
          <w:lang w:val="ka-GE"/>
        </w:rPr>
        <w:t xml:space="preserve"> </w:t>
      </w:r>
      <w:r w:rsidRPr="00E431CB">
        <w:rPr>
          <w:rFonts w:ascii="Sylfaen" w:hAnsi="Sylfaen" w:cs="Calibri"/>
          <w:bCs/>
          <w:color w:val="000000"/>
          <w:sz w:val="18"/>
          <w:szCs w:val="18"/>
          <w:lang w:val="ka-GE"/>
        </w:rPr>
        <w:t>ათ. ლარი</w:t>
      </w:r>
      <w:r w:rsidR="00FA6BEC">
        <w:rPr>
          <w:rFonts w:ascii="Sylfaen" w:hAnsi="Sylfaen" w:cs="Calibri"/>
          <w:bCs/>
          <w:color w:val="000000"/>
          <w:sz w:val="18"/>
          <w:szCs w:val="18"/>
          <w:lang w:val="ka-GE"/>
        </w:rPr>
        <w:t>;</w:t>
      </w:r>
    </w:p>
    <w:p w:rsidR="002C3E51" w:rsidRPr="00E431CB" w:rsidRDefault="002C3E51" w:rsidP="002C3E51">
      <w:pPr>
        <w:pStyle w:val="ListParagraph"/>
        <w:numPr>
          <w:ilvl w:val="0"/>
          <w:numId w:val="33"/>
        </w:numPr>
        <w:jc w:val="both"/>
        <w:rPr>
          <w:rFonts w:ascii="Sylfaen" w:hAnsi="Sylfaen" w:cs="Sylfaen"/>
          <w:color w:val="000000"/>
          <w:sz w:val="18"/>
          <w:szCs w:val="18"/>
          <w:lang w:val="ka-GE"/>
        </w:rPr>
      </w:pPr>
      <w:r w:rsidRPr="00E431CB">
        <w:rPr>
          <w:rFonts w:ascii="Sylfaen" w:hAnsi="Sylfaen" w:cs="Sylfaen"/>
          <w:color w:val="000000"/>
          <w:sz w:val="18"/>
          <w:szCs w:val="18"/>
          <w:lang w:val="ka-GE"/>
        </w:rPr>
        <w:t xml:space="preserve">კულტურა,  ახალგაზრდობა და სპორტი  - </w:t>
      </w:r>
      <w:r w:rsidR="000707F9">
        <w:rPr>
          <w:rFonts w:ascii="Sylfaen" w:hAnsi="Sylfaen" w:cs="Calibri"/>
          <w:b/>
          <w:bCs/>
          <w:color w:val="000000"/>
          <w:sz w:val="18"/>
          <w:szCs w:val="18"/>
          <w:lang w:val="ka-GE"/>
        </w:rPr>
        <w:t>3808,22</w:t>
      </w:r>
      <w:r w:rsidRPr="00E431CB">
        <w:rPr>
          <w:rFonts w:ascii="Sylfaen" w:hAnsi="Sylfaen" w:cs="Calibri"/>
          <w:bCs/>
          <w:color w:val="000000"/>
          <w:sz w:val="18"/>
          <w:szCs w:val="18"/>
          <w:lang w:val="ka-GE"/>
        </w:rPr>
        <w:t xml:space="preserve"> ათ. ლარი</w:t>
      </w:r>
      <w:r w:rsidR="00FA6BEC">
        <w:rPr>
          <w:rFonts w:ascii="Sylfaen" w:hAnsi="Sylfaen" w:cs="Calibri"/>
          <w:bCs/>
          <w:color w:val="000000"/>
          <w:sz w:val="18"/>
          <w:szCs w:val="18"/>
          <w:lang w:val="ka-GE"/>
        </w:rPr>
        <w:t>;</w:t>
      </w:r>
    </w:p>
    <w:p w:rsidR="002C3E51" w:rsidRPr="00E431CB" w:rsidRDefault="002C3E51" w:rsidP="002C3E51">
      <w:pPr>
        <w:pStyle w:val="ListParagraph"/>
        <w:numPr>
          <w:ilvl w:val="0"/>
          <w:numId w:val="33"/>
        </w:numPr>
        <w:rPr>
          <w:rFonts w:ascii="Sylfaen" w:hAnsi="Sylfaen" w:cs="Calibri"/>
          <w:bCs/>
          <w:color w:val="000000"/>
          <w:sz w:val="18"/>
          <w:szCs w:val="18"/>
          <w:lang w:val="ka-GE"/>
        </w:rPr>
      </w:pPr>
      <w:r w:rsidRPr="00E431CB">
        <w:rPr>
          <w:rFonts w:ascii="Sylfaen" w:hAnsi="Sylfaen" w:cs="Sylfaen"/>
          <w:color w:val="000000"/>
          <w:sz w:val="18"/>
          <w:szCs w:val="18"/>
          <w:lang w:val="ka-GE"/>
        </w:rPr>
        <w:t>ჯანმრთელობისა დაცვა და სოციალური უზრუნველყოფა</w:t>
      </w:r>
      <w:r w:rsidRPr="00E431CB">
        <w:rPr>
          <w:rFonts w:ascii="Sylfaen" w:hAnsi="Sylfaen" w:cs="Sylfaen"/>
          <w:color w:val="000000"/>
          <w:sz w:val="18"/>
          <w:szCs w:val="18"/>
        </w:rPr>
        <w:t xml:space="preserve"> -</w:t>
      </w:r>
      <w:r w:rsidR="000707F9">
        <w:rPr>
          <w:rFonts w:ascii="Sylfaen" w:hAnsi="Sylfaen" w:cs="Calibri"/>
          <w:b/>
          <w:bCs/>
          <w:color w:val="000000"/>
          <w:sz w:val="18"/>
          <w:szCs w:val="18"/>
          <w:lang w:val="ka-GE"/>
        </w:rPr>
        <w:t>2559,79</w:t>
      </w:r>
      <w:r w:rsidRPr="00E431CB">
        <w:rPr>
          <w:rFonts w:ascii="Sylfaen" w:hAnsi="Sylfaen" w:cs="Calibri"/>
          <w:bCs/>
          <w:color w:val="000000"/>
          <w:sz w:val="18"/>
          <w:szCs w:val="18"/>
          <w:lang w:val="ka-GE"/>
        </w:rPr>
        <w:t xml:space="preserve"> ათ. ლარი</w:t>
      </w:r>
      <w:r w:rsidR="00FA6BEC">
        <w:rPr>
          <w:rFonts w:ascii="Sylfaen" w:hAnsi="Sylfaen" w:cs="Calibri"/>
          <w:bCs/>
          <w:color w:val="000000"/>
          <w:sz w:val="18"/>
          <w:szCs w:val="18"/>
          <w:lang w:val="ka-GE"/>
        </w:rPr>
        <w:t>;</w:t>
      </w:r>
    </w:p>
    <w:p w:rsidR="002C3E51" w:rsidRPr="00E431CB" w:rsidRDefault="002C3E51" w:rsidP="002C3E51">
      <w:pPr>
        <w:pStyle w:val="ListParagraph"/>
        <w:numPr>
          <w:ilvl w:val="0"/>
          <w:numId w:val="33"/>
        </w:numPr>
        <w:jc w:val="both"/>
        <w:rPr>
          <w:rFonts w:ascii="Sylfaen" w:hAnsi="Sylfaen" w:cs="Calibri"/>
          <w:bCs/>
          <w:color w:val="000000"/>
          <w:sz w:val="18"/>
          <w:szCs w:val="18"/>
          <w:lang w:val="ka-GE"/>
        </w:rPr>
      </w:pPr>
      <w:r w:rsidRPr="00E431CB">
        <w:rPr>
          <w:rFonts w:ascii="Sylfaen" w:hAnsi="Sylfaen" w:cs="Sylfaen"/>
          <w:color w:val="000000"/>
          <w:sz w:val="18"/>
          <w:szCs w:val="18"/>
          <w:lang w:val="ka-GE"/>
        </w:rPr>
        <w:t>მმართველობა და საერთო დანიშნულების ხარჯები</w:t>
      </w:r>
      <w:r w:rsidRPr="00E431CB">
        <w:rPr>
          <w:rFonts w:ascii="Sylfaen" w:hAnsi="Sylfaen" w:cs="Sylfaen"/>
          <w:color w:val="000000"/>
          <w:sz w:val="18"/>
          <w:szCs w:val="18"/>
        </w:rPr>
        <w:t>-</w:t>
      </w:r>
      <w:r w:rsidR="000707F9">
        <w:rPr>
          <w:rFonts w:ascii="Sylfaen" w:hAnsi="Sylfaen" w:cs="Calibri"/>
          <w:b/>
          <w:bCs/>
          <w:color w:val="000000"/>
          <w:sz w:val="18"/>
          <w:szCs w:val="18"/>
          <w:lang w:val="ka-GE"/>
        </w:rPr>
        <w:t xml:space="preserve">4307,73 </w:t>
      </w:r>
      <w:r w:rsidRPr="00E431CB">
        <w:rPr>
          <w:rFonts w:ascii="Sylfaen" w:hAnsi="Sylfaen" w:cs="Calibri"/>
          <w:bCs/>
          <w:color w:val="000000"/>
          <w:sz w:val="18"/>
          <w:szCs w:val="18"/>
          <w:lang w:val="ka-GE"/>
        </w:rPr>
        <w:t>ათ. ლარი</w:t>
      </w:r>
      <w:r w:rsidR="00FA6BEC">
        <w:rPr>
          <w:rFonts w:ascii="Sylfaen" w:hAnsi="Sylfaen" w:cs="Calibri"/>
          <w:bCs/>
          <w:color w:val="000000"/>
          <w:sz w:val="18"/>
          <w:szCs w:val="18"/>
          <w:lang w:val="ka-GE"/>
        </w:rPr>
        <w:t>.</w:t>
      </w:r>
    </w:p>
    <w:p w:rsidR="00511B8C" w:rsidRPr="00187C3D" w:rsidRDefault="005D6962" w:rsidP="00187C3D">
      <w:pPr>
        <w:pStyle w:val="ListParagraph"/>
        <w:spacing w:before="240" w:after="19"/>
        <w:ind w:left="90" w:firstLine="478"/>
        <w:jc w:val="both"/>
        <w:rPr>
          <w:rFonts w:ascii="Sylfaen" w:hAnsi="Sylfaen" w:cs="Calibri"/>
          <w:color w:val="000000"/>
          <w:sz w:val="18"/>
          <w:szCs w:val="18"/>
          <w:lang w:val="ka-GE"/>
        </w:rPr>
      </w:pPr>
      <w:r w:rsidRPr="00E431CB">
        <w:rPr>
          <w:rFonts w:ascii="Sylfaen" w:hAnsi="Sylfaen"/>
          <w:color w:val="000000" w:themeColor="text1"/>
          <w:sz w:val="18"/>
          <w:szCs w:val="18"/>
          <w:lang w:val="ka-GE"/>
        </w:rPr>
        <w:t xml:space="preserve">2021 წელს საგზაო ინფრასტრუქტურის განვითარებისათვის </w:t>
      </w:r>
      <w:r w:rsidR="00696FB4">
        <w:rPr>
          <w:rFonts w:ascii="Sylfaen" w:hAnsi="Sylfaen"/>
          <w:color w:val="000000" w:themeColor="text1"/>
          <w:sz w:val="18"/>
          <w:szCs w:val="18"/>
          <w:lang w:val="ka-GE"/>
        </w:rPr>
        <w:t>გახარჯულმა თანხამ</w:t>
      </w:r>
      <w:r w:rsidR="00E431CB" w:rsidRPr="00E431CB">
        <w:rPr>
          <w:rFonts w:ascii="Sylfaen" w:hAnsi="Sylfaen"/>
          <w:color w:val="000000" w:themeColor="text1"/>
          <w:sz w:val="18"/>
          <w:szCs w:val="18"/>
          <w:lang w:val="ka-GE"/>
        </w:rPr>
        <w:t xml:space="preserve"> შეადგინა</w:t>
      </w:r>
      <w:r w:rsidRPr="00E431CB">
        <w:rPr>
          <w:rFonts w:ascii="Sylfaen" w:hAnsi="Sylfaen"/>
          <w:color w:val="000000" w:themeColor="text1"/>
          <w:sz w:val="18"/>
          <w:szCs w:val="18"/>
          <w:lang w:val="ka-GE"/>
        </w:rPr>
        <w:t xml:space="preserve"> 5095,21 ათ</w:t>
      </w:r>
      <w:r w:rsidR="00E431CB" w:rsidRPr="00E431CB">
        <w:rPr>
          <w:rFonts w:ascii="Sylfaen" w:hAnsi="Sylfaen"/>
          <w:color w:val="000000" w:themeColor="text1"/>
          <w:sz w:val="18"/>
          <w:szCs w:val="18"/>
          <w:lang w:val="ka-GE"/>
        </w:rPr>
        <w:t>.</w:t>
      </w:r>
      <w:r w:rsidRPr="00E431CB">
        <w:rPr>
          <w:rFonts w:ascii="Sylfaen" w:hAnsi="Sylfaen"/>
          <w:color w:val="000000" w:themeColor="text1"/>
          <w:sz w:val="18"/>
          <w:szCs w:val="18"/>
          <w:lang w:val="ka-GE"/>
        </w:rPr>
        <w:t xml:space="preserve"> ლარი, განხორციელდა გზების (ერისთავის ქუჩაზე ქვაფენილის მოწყობა, ლეონიძის ჩიხის, ჭონქაძის III შესახვევის (უნივერსიტეტის ქუჩა), მეგობრობის ქუჩის, სოხუმის ქუჩის, აბანოს I შესახვევის, ბარათაშვილის ქუჩის,  სოფ. წინანდლის, სოფ. კურდღელაურში, </w:t>
      </w:r>
      <w:r w:rsidR="00FA6BEC">
        <w:rPr>
          <w:rFonts w:ascii="Sylfaen" w:hAnsi="Sylfaen"/>
          <w:color w:val="000000" w:themeColor="text1"/>
          <w:sz w:val="18"/>
          <w:szCs w:val="18"/>
          <w:lang w:val="ka-GE"/>
        </w:rPr>
        <w:t xml:space="preserve">სოფ. ართანაში, სოფ. </w:t>
      </w:r>
      <w:r w:rsidRPr="00E431CB">
        <w:rPr>
          <w:rFonts w:ascii="Sylfaen" w:hAnsi="Sylfaen"/>
          <w:color w:val="000000" w:themeColor="text1"/>
          <w:sz w:val="18"/>
          <w:szCs w:val="18"/>
          <w:lang w:val="ka-GE"/>
        </w:rPr>
        <w:t xml:space="preserve">იყალთოში, </w:t>
      </w:r>
      <w:r w:rsidR="00FA6BEC">
        <w:rPr>
          <w:rFonts w:ascii="Sylfaen" w:hAnsi="Sylfaen"/>
          <w:color w:val="000000" w:themeColor="text1"/>
          <w:sz w:val="18"/>
          <w:szCs w:val="18"/>
          <w:lang w:val="ka-GE"/>
        </w:rPr>
        <w:t xml:space="preserve">სოფ. </w:t>
      </w:r>
      <w:r w:rsidR="00696FB4">
        <w:rPr>
          <w:rFonts w:ascii="Sylfaen" w:hAnsi="Sylfaen"/>
          <w:color w:val="000000" w:themeColor="text1"/>
          <w:sz w:val="18"/>
          <w:szCs w:val="18"/>
          <w:lang w:val="ka-GE"/>
        </w:rPr>
        <w:t>ნასამხრალი</w:t>
      </w:r>
      <w:r w:rsidR="006F1211">
        <w:rPr>
          <w:rFonts w:ascii="Sylfaen" w:hAnsi="Sylfaen"/>
          <w:color w:val="000000" w:themeColor="text1"/>
          <w:sz w:val="18"/>
          <w:szCs w:val="18"/>
          <w:lang w:val="ka-GE"/>
        </w:rPr>
        <w:t>, შალაური და სხვა</w:t>
      </w:r>
      <w:r w:rsidRPr="00E431CB">
        <w:rPr>
          <w:rFonts w:ascii="Sylfaen" w:hAnsi="Sylfaen"/>
          <w:color w:val="000000" w:themeColor="text1"/>
          <w:sz w:val="18"/>
          <w:szCs w:val="18"/>
          <w:lang w:val="ka-GE"/>
        </w:rPr>
        <w:t>) რეაბილიტაცია, განხორციელდა ქ. თელავში, უნივერსიტეტის ქუჩაზე არსებული დაზიანებული ტროტუარების რეაბილიტაცია, ახალი ტროტუარების</w:t>
      </w:r>
      <w:r w:rsidR="005F2626">
        <w:rPr>
          <w:rFonts w:ascii="Sylfaen" w:hAnsi="Sylfaen"/>
          <w:color w:val="000000" w:themeColor="text1"/>
          <w:sz w:val="18"/>
          <w:szCs w:val="18"/>
          <w:lang w:val="ka-GE"/>
        </w:rPr>
        <w:t xml:space="preserve"> და პარკინგის მოწყობა.  შეძენილ</w:t>
      </w:r>
      <w:r w:rsidRPr="00E431CB">
        <w:rPr>
          <w:rFonts w:ascii="Sylfaen" w:hAnsi="Sylfaen"/>
          <w:color w:val="000000" w:themeColor="text1"/>
          <w:sz w:val="18"/>
          <w:szCs w:val="18"/>
          <w:lang w:val="ka-GE"/>
        </w:rPr>
        <w:t xml:space="preserve"> იქნა </w:t>
      </w:r>
      <w:r w:rsidR="005F2626">
        <w:rPr>
          <w:rFonts w:ascii="Sylfaen" w:hAnsi="Sylfaen"/>
          <w:color w:val="000000" w:themeColor="text1"/>
          <w:sz w:val="18"/>
          <w:szCs w:val="18"/>
          <w:lang w:val="ka-GE"/>
        </w:rPr>
        <w:t xml:space="preserve">საგზაო ინფრასტრუქტურის მოწესრიგებისათვის </w:t>
      </w:r>
      <w:r w:rsidRPr="00E431CB">
        <w:rPr>
          <w:rFonts w:ascii="Sylfaen" w:hAnsi="Sylfaen"/>
          <w:color w:val="000000" w:themeColor="text1"/>
          <w:sz w:val="18"/>
          <w:szCs w:val="18"/>
          <w:lang w:val="ka-GE"/>
        </w:rPr>
        <w:t xml:space="preserve">საპროექტო სახარჯთაღრიცხვო დოკუმენტაცია. </w:t>
      </w:r>
      <w:r w:rsidR="00696FB4">
        <w:rPr>
          <w:rFonts w:ascii="Sylfaen" w:hAnsi="Sylfaen"/>
          <w:color w:val="000000" w:themeColor="text1"/>
          <w:sz w:val="18"/>
          <w:szCs w:val="18"/>
          <w:lang w:val="ka-GE"/>
        </w:rPr>
        <w:t xml:space="preserve">2021 წელს დაიწყო და </w:t>
      </w:r>
      <w:r w:rsidRPr="00E431CB">
        <w:rPr>
          <w:rFonts w:ascii="Sylfaen" w:hAnsi="Sylfaen"/>
          <w:color w:val="000000" w:themeColor="text1"/>
          <w:sz w:val="18"/>
          <w:szCs w:val="18"/>
          <w:lang w:val="ka-GE"/>
        </w:rPr>
        <w:t>2022 წელს გაგრძელდა ქ. თელავში  ლეონიძის ქუჩის რეაბილიტაცია, სოფ. ვანთაში, სოფ. ნაფარეულში, სოფ. ლაფანყურში, სოფ. ბუშეტში, სოფ. აკურაში და სოფ. შალაურში შიდა სასოფლო გზის რეაბილიტაცია; განხორციელდა ასფალტირებული გზების დაზიანებული მონაკვეთების აღდგენა-რეაბილიტაციის (ე.წ. ორმოული და ეკრანული შეკეთება) სამუშაოები</w:t>
      </w:r>
      <w:r w:rsidR="00FA6BEC">
        <w:rPr>
          <w:rFonts w:ascii="Sylfaen" w:hAnsi="Sylfaen"/>
          <w:color w:val="000000" w:themeColor="text1"/>
          <w:sz w:val="18"/>
          <w:szCs w:val="18"/>
          <w:lang w:val="ka-GE"/>
        </w:rPr>
        <w:t xml:space="preserve">. სამუშაოები განხორციელდა </w:t>
      </w:r>
      <w:r w:rsidRPr="00E431CB">
        <w:rPr>
          <w:rFonts w:ascii="Sylfaen" w:hAnsi="Sylfaen"/>
          <w:color w:val="000000" w:themeColor="text1"/>
          <w:sz w:val="18"/>
          <w:szCs w:val="18"/>
          <w:lang w:val="ka-GE"/>
        </w:rPr>
        <w:t>17062 კვ. მ-ზე</w:t>
      </w:r>
      <w:r w:rsidR="00FA6BEC">
        <w:rPr>
          <w:rFonts w:ascii="Sylfaen" w:hAnsi="Sylfaen"/>
          <w:color w:val="000000" w:themeColor="text1"/>
          <w:sz w:val="18"/>
          <w:szCs w:val="18"/>
          <w:lang w:val="ka-GE"/>
        </w:rPr>
        <w:t>.</w:t>
      </w:r>
      <w:r w:rsidRPr="00E431CB">
        <w:rPr>
          <w:rFonts w:ascii="Sylfaen" w:hAnsi="Sylfaen"/>
          <w:color w:val="000000" w:themeColor="text1"/>
          <w:sz w:val="18"/>
          <w:szCs w:val="18"/>
          <w:lang w:val="ka-GE"/>
        </w:rPr>
        <w:t xml:space="preserve"> მოეწყო სხვადასხვა სახის საგზაო ნიშნები, მოწესრიგდა შუქნიშნები და ქვეითთა გადასასვლელები. საჭიროების შესაბამისად მოხდა სხვადასხვა ლოკაციებზე ახალი საგზაო ნიშნების დამონტაჟება, დამონტაჟდა 250 ცალი საგზაო ნიშანი.</w:t>
      </w:r>
      <w:r w:rsidR="00696FB4">
        <w:rPr>
          <w:rFonts w:ascii="Sylfaen" w:hAnsi="Sylfaen"/>
          <w:color w:val="000000" w:themeColor="text1"/>
          <w:sz w:val="18"/>
          <w:szCs w:val="18"/>
          <w:lang w:val="ka-GE"/>
        </w:rPr>
        <w:t xml:space="preserve"> განხორციელდა საგზაო მონიშვნები, </w:t>
      </w:r>
      <w:r w:rsidRPr="00E431CB">
        <w:rPr>
          <w:rFonts w:ascii="Sylfaen" w:hAnsi="Sylfaen"/>
          <w:color w:val="000000" w:themeColor="text1"/>
          <w:sz w:val="18"/>
          <w:szCs w:val="18"/>
          <w:lang w:val="ka-GE"/>
        </w:rPr>
        <w:t>სხვადასხვა ლოკაციებზე მოეწყო სიჩქარის შემზღუდავი ხელოვნური</w:t>
      </w:r>
      <w:r w:rsidR="00696FB4">
        <w:rPr>
          <w:rFonts w:ascii="Sylfaen" w:hAnsi="Sylfaen"/>
          <w:color w:val="000000" w:themeColor="text1"/>
          <w:sz w:val="18"/>
          <w:szCs w:val="18"/>
          <w:lang w:val="ka-GE"/>
        </w:rPr>
        <w:t xml:space="preserve"> ბარიერები სულ ჯამში 234 გრძ. მ, </w:t>
      </w:r>
      <w:r w:rsidRPr="00E431CB">
        <w:rPr>
          <w:rFonts w:ascii="Sylfaen" w:hAnsi="Sylfaen"/>
          <w:color w:val="000000" w:themeColor="text1"/>
          <w:sz w:val="18"/>
          <w:szCs w:val="18"/>
          <w:lang w:val="ka-GE"/>
        </w:rPr>
        <w:t xml:space="preserve"> განხორციელდა ვიდეო სამეთვალყურეო კამერების მოვლა-პატრონობა. უსაფრთხოების მიზნით, თოვლიანი ამინდის შემთხვევაში განხორციელდა საავტომობილო გზების თოვლისგან გაწმენდა და სხვა.</w:t>
      </w:r>
      <w:r w:rsidR="00511B8C" w:rsidRPr="00E431CB">
        <w:rPr>
          <w:rFonts w:ascii="Sylfaen" w:hAnsi="Sylfaen"/>
          <w:color w:val="000000" w:themeColor="text1"/>
          <w:sz w:val="18"/>
          <w:szCs w:val="18"/>
          <w:lang w:val="ka-GE"/>
        </w:rPr>
        <w:t xml:space="preserve"> </w:t>
      </w:r>
    </w:p>
    <w:p w:rsidR="003B503B" w:rsidRDefault="00511B8C" w:rsidP="003B503B">
      <w:pPr>
        <w:jc w:val="both"/>
        <w:rPr>
          <w:rFonts w:ascii="Sylfaen" w:hAnsi="Sylfaen" w:cs="Calibri"/>
          <w:color w:val="000000"/>
          <w:sz w:val="18"/>
          <w:szCs w:val="18"/>
          <w:lang w:val="ka-GE"/>
        </w:rPr>
      </w:pPr>
      <w:r w:rsidRPr="00E431CB">
        <w:rPr>
          <w:rFonts w:ascii="Sylfaen" w:eastAsia="Times New Roman" w:hAnsi="Sylfaen" w:cs="Times New Roman"/>
          <w:color w:val="000000" w:themeColor="text1"/>
          <w:sz w:val="18"/>
          <w:szCs w:val="18"/>
          <w:lang w:val="ka-GE" w:eastAsia="ru-RU"/>
        </w:rPr>
        <w:tab/>
      </w:r>
      <w:r w:rsidR="002C3E51" w:rsidRPr="00E431CB">
        <w:rPr>
          <w:rFonts w:ascii="Sylfaen" w:hAnsi="Sylfaen" w:cs="Sylfaen"/>
          <w:color w:val="000000" w:themeColor="text1"/>
          <w:sz w:val="18"/>
          <w:szCs w:val="18"/>
          <w:lang w:val="ka-GE"/>
        </w:rPr>
        <w:t>მუნიციპალიტეტის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მოსახლეობისათვის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წყალმომარაგების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მომსახურების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გაუმჯობესების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წყლის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სისტემების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ფუნქციონირების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და</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გამართული</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მუშაობის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უზრუნველყოფისათვის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ჩამდინარე</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წყლების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სისტემების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მოწყობა</w:t>
      </w:r>
      <w:r w:rsidR="002C3E51" w:rsidRPr="00E431CB">
        <w:rPr>
          <w:color w:val="000000" w:themeColor="text1"/>
          <w:sz w:val="18"/>
          <w:szCs w:val="18"/>
          <w:lang w:val="ka-GE"/>
        </w:rPr>
        <w:t>-</w:t>
      </w:r>
      <w:r w:rsidR="002C3E51" w:rsidRPr="00E431CB">
        <w:rPr>
          <w:rFonts w:ascii="Sylfaen" w:hAnsi="Sylfaen" w:cs="Sylfaen"/>
          <w:color w:val="000000" w:themeColor="text1"/>
          <w:sz w:val="18"/>
          <w:szCs w:val="18"/>
          <w:lang w:val="ka-GE"/>
        </w:rPr>
        <w:t>რეაბილიტაციის</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და</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ექსპლოატაციისათვის</w:t>
      </w:r>
      <w:r w:rsidR="002C3E51" w:rsidRPr="00E431CB">
        <w:rPr>
          <w:color w:val="000000" w:themeColor="text1"/>
          <w:sz w:val="18"/>
          <w:szCs w:val="18"/>
          <w:lang w:val="ka-GE"/>
        </w:rPr>
        <w:t xml:space="preserve"> </w:t>
      </w:r>
      <w:r w:rsidR="00FA6BEC">
        <w:rPr>
          <w:rFonts w:ascii="Sylfaen" w:hAnsi="Sylfaen" w:cs="Sylfaen"/>
          <w:color w:val="000000" w:themeColor="text1"/>
          <w:sz w:val="18"/>
          <w:szCs w:val="18"/>
          <w:lang w:val="ka-GE"/>
        </w:rPr>
        <w:t>გაიხარჯა</w:t>
      </w:r>
      <w:r w:rsidR="002C3E51" w:rsidRPr="00E431CB">
        <w:rPr>
          <w:color w:val="000000" w:themeColor="text1"/>
          <w:sz w:val="18"/>
          <w:szCs w:val="18"/>
          <w:lang w:val="ka-GE"/>
        </w:rPr>
        <w:t xml:space="preserve"> </w:t>
      </w:r>
      <w:r w:rsidR="00254F44" w:rsidRPr="00E431CB">
        <w:rPr>
          <w:color w:val="000000" w:themeColor="text1"/>
          <w:sz w:val="18"/>
          <w:szCs w:val="18"/>
          <w:lang w:val="ka-GE"/>
        </w:rPr>
        <w:t>3901,12</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ათ</w:t>
      </w:r>
      <w:r w:rsidR="002C3E51" w:rsidRPr="00E431CB">
        <w:rPr>
          <w:color w:val="000000" w:themeColor="text1"/>
          <w:sz w:val="18"/>
          <w:szCs w:val="18"/>
          <w:lang w:val="ka-GE"/>
        </w:rPr>
        <w:t xml:space="preserve">. </w:t>
      </w:r>
      <w:r w:rsidR="002C3E51" w:rsidRPr="00E431CB">
        <w:rPr>
          <w:rFonts w:ascii="Sylfaen" w:hAnsi="Sylfaen" w:cs="Sylfaen"/>
          <w:color w:val="000000" w:themeColor="text1"/>
          <w:sz w:val="18"/>
          <w:szCs w:val="18"/>
          <w:lang w:val="ka-GE"/>
        </w:rPr>
        <w:t>ლარი</w:t>
      </w:r>
      <w:r w:rsidR="002C3E51" w:rsidRPr="00E431CB">
        <w:rPr>
          <w:color w:val="000000" w:themeColor="text1"/>
          <w:sz w:val="18"/>
          <w:szCs w:val="18"/>
          <w:lang w:val="ka-GE"/>
        </w:rPr>
        <w:t>;</w:t>
      </w:r>
      <w:r w:rsidR="00FA6BEC">
        <w:rPr>
          <w:rFonts w:ascii="Sylfaen" w:hAnsi="Sylfaen"/>
          <w:color w:val="000000" w:themeColor="text1"/>
          <w:sz w:val="18"/>
          <w:szCs w:val="18"/>
          <w:lang w:val="ka-GE"/>
        </w:rPr>
        <w:t xml:space="preserve"> </w:t>
      </w:r>
      <w:r w:rsidR="00FA6BEC">
        <w:rPr>
          <w:rFonts w:ascii="Sylfaen" w:hAnsi="Sylfaen" w:cs="Sylfaen"/>
          <w:color w:val="000000"/>
          <w:sz w:val="18"/>
          <w:szCs w:val="18"/>
          <w:lang w:val="ka-GE"/>
        </w:rPr>
        <w:t xml:space="preserve">2021 წელს დასრულდა </w:t>
      </w:r>
      <w:r w:rsidR="00FA6BEC" w:rsidRPr="00CE6441">
        <w:rPr>
          <w:rFonts w:ascii="Sylfaen" w:hAnsi="Sylfaen" w:cs="Calibri"/>
          <w:color w:val="000000"/>
          <w:sz w:val="18"/>
          <w:szCs w:val="18"/>
          <w:lang w:val="ka-GE"/>
        </w:rPr>
        <w:t xml:space="preserve"> სოფ. კონდოლში</w:t>
      </w:r>
      <w:r w:rsidR="00FA6BEC">
        <w:rPr>
          <w:rFonts w:ascii="Sylfaen" w:hAnsi="Sylfaen" w:cs="Calibri"/>
          <w:color w:val="000000"/>
          <w:sz w:val="18"/>
          <w:szCs w:val="18"/>
          <w:lang w:val="ka-GE"/>
        </w:rPr>
        <w:t>,</w:t>
      </w:r>
      <w:r w:rsidR="00FA6BEC" w:rsidRPr="00CE6441">
        <w:rPr>
          <w:rFonts w:ascii="Sylfaen" w:hAnsi="Sylfaen" w:cs="Calibri"/>
          <w:color w:val="000000"/>
          <w:sz w:val="18"/>
          <w:szCs w:val="18"/>
          <w:lang w:val="ka-GE"/>
        </w:rPr>
        <w:t xml:space="preserve"> სოფ. ფშაველში</w:t>
      </w:r>
      <w:r w:rsidR="00FA6BEC">
        <w:rPr>
          <w:rFonts w:ascii="Sylfaen" w:hAnsi="Sylfaen" w:cs="Calibri"/>
          <w:color w:val="000000"/>
          <w:sz w:val="18"/>
          <w:szCs w:val="18"/>
          <w:lang w:val="ka-GE"/>
        </w:rPr>
        <w:t>, სოფ. წინანდალში</w:t>
      </w:r>
      <w:r w:rsidR="00FA6BEC" w:rsidRPr="00CE6441">
        <w:rPr>
          <w:rFonts w:ascii="Sylfaen" w:hAnsi="Sylfaen" w:cs="Calibri"/>
          <w:color w:val="000000"/>
          <w:sz w:val="18"/>
          <w:szCs w:val="18"/>
          <w:lang w:val="ka-GE"/>
        </w:rPr>
        <w:t xml:space="preserve"> სასმელი წყლის სისტემის რეაბილიტაცია. </w:t>
      </w:r>
      <w:r w:rsidR="00FA6BEC">
        <w:rPr>
          <w:rFonts w:ascii="Sylfaen" w:hAnsi="Sylfaen" w:cs="Calibri"/>
          <w:color w:val="000000"/>
          <w:sz w:val="18"/>
          <w:szCs w:val="18"/>
          <w:lang w:val="ka-GE"/>
        </w:rPr>
        <w:t xml:space="preserve">სოფ. იყალთოში, სოფ. რუისპირში სოფ. </w:t>
      </w:r>
      <w:r w:rsidR="00FA6BEC" w:rsidRPr="00CF3150">
        <w:rPr>
          <w:rFonts w:ascii="Sylfaen" w:hAnsi="Sylfaen" w:cs="Calibri"/>
          <w:color w:val="000000"/>
          <w:sz w:val="18"/>
          <w:szCs w:val="18"/>
          <w:lang w:val="ka-GE"/>
        </w:rPr>
        <w:t xml:space="preserve">შალაურში, </w:t>
      </w:r>
      <w:r w:rsidR="00FA6BEC">
        <w:rPr>
          <w:rFonts w:ascii="Sylfaen" w:hAnsi="Sylfaen" w:cs="Calibri"/>
          <w:color w:val="000000"/>
          <w:sz w:val="18"/>
          <w:szCs w:val="18"/>
          <w:lang w:val="ka-GE"/>
        </w:rPr>
        <w:t xml:space="preserve">სოფ. </w:t>
      </w:r>
      <w:r w:rsidR="00FA6BEC" w:rsidRPr="00CF3150">
        <w:rPr>
          <w:rFonts w:ascii="Sylfaen" w:hAnsi="Sylfaen" w:cs="Calibri"/>
          <w:color w:val="000000"/>
          <w:sz w:val="18"/>
          <w:szCs w:val="18"/>
          <w:lang w:val="ka-GE"/>
        </w:rPr>
        <w:t xml:space="preserve">ვარდისუბანში </w:t>
      </w:r>
      <w:r w:rsidR="00FA6BEC">
        <w:rPr>
          <w:rFonts w:ascii="Sylfaen" w:hAnsi="Sylfaen" w:cs="Calibri"/>
          <w:color w:val="000000"/>
          <w:sz w:val="18"/>
          <w:szCs w:val="18"/>
          <w:lang w:val="ka-GE"/>
        </w:rPr>
        <w:t>ჭაბურღილების</w:t>
      </w:r>
      <w:r w:rsidR="00FA6BEC" w:rsidRPr="00CF3150">
        <w:rPr>
          <w:rFonts w:ascii="Sylfaen" w:hAnsi="Sylfaen" w:cs="Calibri"/>
          <w:color w:val="000000"/>
          <w:sz w:val="18"/>
          <w:szCs w:val="18"/>
          <w:lang w:val="ka-GE"/>
        </w:rPr>
        <w:t xml:space="preserve"> მოწყობა და </w:t>
      </w:r>
      <w:r w:rsidR="00FA6BEC">
        <w:rPr>
          <w:rFonts w:ascii="Sylfaen" w:hAnsi="Sylfaen" w:cs="Calibri"/>
          <w:color w:val="000000"/>
          <w:sz w:val="18"/>
          <w:szCs w:val="18"/>
          <w:lang w:val="ka-GE"/>
        </w:rPr>
        <w:t xml:space="preserve">სოფ. </w:t>
      </w:r>
      <w:r w:rsidR="00FA6BEC" w:rsidRPr="00CF3150">
        <w:rPr>
          <w:rFonts w:ascii="Sylfaen" w:hAnsi="Sylfaen" w:cs="Calibri"/>
          <w:color w:val="000000"/>
          <w:sz w:val="18"/>
          <w:szCs w:val="18"/>
          <w:lang w:val="ka-GE"/>
        </w:rPr>
        <w:t>წინანდალში ჭაბურღილის გაწმენდა</w:t>
      </w:r>
      <w:r w:rsidR="00FA6BEC">
        <w:rPr>
          <w:rFonts w:ascii="Sylfaen" w:hAnsi="Sylfaen" w:cs="Calibri"/>
          <w:color w:val="000000"/>
          <w:sz w:val="18"/>
          <w:szCs w:val="18"/>
          <w:lang w:val="ka-GE"/>
        </w:rPr>
        <w:t xml:space="preserve">. 2021 წელს დასრულდა </w:t>
      </w:r>
      <w:r w:rsidR="00FA6BEC" w:rsidRPr="00CE6441">
        <w:rPr>
          <w:rFonts w:ascii="Sylfaen" w:hAnsi="Sylfaen" w:cs="Calibri"/>
          <w:color w:val="000000"/>
          <w:sz w:val="18"/>
          <w:szCs w:val="18"/>
          <w:lang w:val="ka-GE"/>
        </w:rPr>
        <w:t>რეგიონებში განსახორციელებელი პროექტების ფონდიდან გამოყოფილი თანხით და ადგილობრივი ბიუჯეტის თანადაფინანსებით</w:t>
      </w:r>
      <w:r w:rsidR="00FA6BEC" w:rsidRPr="00CE6441">
        <w:rPr>
          <w:rFonts w:ascii="Sylfaen" w:hAnsi="Sylfaen" w:cs="Sylfaen"/>
          <w:color w:val="000000"/>
          <w:sz w:val="18"/>
          <w:szCs w:val="18"/>
          <w:lang w:val="ka-GE"/>
        </w:rPr>
        <w:t xml:space="preserve"> სასმელი წყლის ჭაბურღილების მოწყობა სოფლებში: </w:t>
      </w:r>
      <w:r w:rsidR="00FA6BEC">
        <w:rPr>
          <w:rFonts w:ascii="Sylfaen" w:hAnsi="Sylfaen" w:cs="Sylfaen"/>
          <w:color w:val="000000"/>
          <w:sz w:val="18"/>
          <w:szCs w:val="18"/>
          <w:lang w:val="ka-GE"/>
        </w:rPr>
        <w:t xml:space="preserve">სოფ. </w:t>
      </w:r>
      <w:r w:rsidR="00FA6BEC" w:rsidRPr="00CE6441">
        <w:rPr>
          <w:rFonts w:ascii="Sylfaen" w:hAnsi="Sylfaen" w:cs="Sylfaen"/>
          <w:color w:val="000000"/>
          <w:sz w:val="18"/>
          <w:szCs w:val="18"/>
          <w:lang w:val="ka-GE"/>
        </w:rPr>
        <w:t xml:space="preserve">იყალთო, </w:t>
      </w:r>
      <w:r w:rsidR="00FA6BEC">
        <w:rPr>
          <w:rFonts w:ascii="Sylfaen" w:hAnsi="Sylfaen" w:cs="Sylfaen"/>
          <w:color w:val="000000"/>
          <w:sz w:val="18"/>
          <w:szCs w:val="18"/>
          <w:lang w:val="ka-GE"/>
        </w:rPr>
        <w:t xml:space="preserve">სოფ. </w:t>
      </w:r>
      <w:r w:rsidR="00FA6BEC" w:rsidRPr="00CE6441">
        <w:rPr>
          <w:rFonts w:ascii="Sylfaen" w:hAnsi="Sylfaen" w:cs="Sylfaen"/>
          <w:color w:val="000000"/>
          <w:sz w:val="18"/>
          <w:szCs w:val="18"/>
          <w:lang w:val="ka-GE"/>
        </w:rPr>
        <w:t>რუისპირი</w:t>
      </w:r>
      <w:r w:rsidR="00FA6BEC">
        <w:rPr>
          <w:rFonts w:ascii="Sylfaen" w:hAnsi="Sylfaen" w:cs="Sylfaen"/>
          <w:color w:val="000000"/>
          <w:sz w:val="18"/>
          <w:szCs w:val="18"/>
          <w:lang w:val="ka-GE"/>
        </w:rPr>
        <w:t>. რეაბილიტაცია ჩაუტარდა სოფ. გულგულაში სასმელი წყ</w:t>
      </w:r>
      <w:r w:rsidR="00E909C1">
        <w:rPr>
          <w:rFonts w:ascii="Sylfaen" w:hAnsi="Sylfaen" w:cs="Sylfaen"/>
          <w:color w:val="000000"/>
          <w:sz w:val="18"/>
          <w:szCs w:val="18"/>
          <w:lang w:val="ka-GE"/>
        </w:rPr>
        <w:t>ლი</w:t>
      </w:r>
      <w:r w:rsidR="00FA6BEC">
        <w:rPr>
          <w:rFonts w:ascii="Sylfaen" w:hAnsi="Sylfaen" w:cs="Sylfaen"/>
          <w:color w:val="000000"/>
          <w:sz w:val="18"/>
          <w:szCs w:val="18"/>
          <w:lang w:val="ka-GE"/>
        </w:rPr>
        <w:t xml:space="preserve">ს სისტემებს. 2021 წელს დაიწყო სოფ. </w:t>
      </w:r>
      <w:r w:rsidR="00FA6BEC" w:rsidRPr="00CF3150">
        <w:rPr>
          <w:rFonts w:ascii="Sylfaen" w:hAnsi="Sylfaen" w:cs="Sylfaen"/>
          <w:color w:val="000000"/>
          <w:sz w:val="18"/>
          <w:szCs w:val="18"/>
          <w:lang w:val="ka-GE"/>
        </w:rPr>
        <w:t>გულგულა</w:t>
      </w:r>
      <w:r w:rsidR="00FA6BEC">
        <w:rPr>
          <w:rFonts w:ascii="Sylfaen" w:hAnsi="Sylfaen" w:cs="Sylfaen"/>
          <w:color w:val="000000"/>
          <w:sz w:val="18"/>
          <w:szCs w:val="18"/>
          <w:lang w:val="ka-GE"/>
        </w:rPr>
        <w:t>ში</w:t>
      </w:r>
      <w:r w:rsidR="00FA6BEC" w:rsidRPr="00CF3150">
        <w:rPr>
          <w:rFonts w:ascii="Sylfaen" w:hAnsi="Sylfaen" w:cs="Sylfaen"/>
          <w:color w:val="000000"/>
          <w:sz w:val="18"/>
          <w:szCs w:val="18"/>
          <w:lang w:val="ka-GE"/>
        </w:rPr>
        <w:t xml:space="preserve">, </w:t>
      </w:r>
      <w:r w:rsidR="00FA6BEC">
        <w:rPr>
          <w:rFonts w:ascii="Sylfaen" w:hAnsi="Sylfaen" w:cs="Sylfaen"/>
          <w:color w:val="000000"/>
          <w:sz w:val="18"/>
          <w:szCs w:val="18"/>
          <w:lang w:val="ka-GE"/>
        </w:rPr>
        <w:t>სოფ. ბუშეტში</w:t>
      </w:r>
      <w:r w:rsidR="00FA6BEC" w:rsidRPr="00CF3150">
        <w:rPr>
          <w:rFonts w:ascii="Sylfaen" w:hAnsi="Sylfaen" w:cs="Sylfaen"/>
          <w:color w:val="000000"/>
          <w:sz w:val="18"/>
          <w:szCs w:val="18"/>
          <w:lang w:val="ka-GE"/>
        </w:rPr>
        <w:t xml:space="preserve">, </w:t>
      </w:r>
      <w:r w:rsidR="00FA6BEC">
        <w:rPr>
          <w:rFonts w:ascii="Sylfaen" w:hAnsi="Sylfaen" w:cs="Sylfaen"/>
          <w:color w:val="000000"/>
          <w:sz w:val="18"/>
          <w:szCs w:val="18"/>
          <w:lang w:val="ka-GE"/>
        </w:rPr>
        <w:t xml:space="preserve">სოფ. </w:t>
      </w:r>
      <w:r w:rsidR="00FA6BEC" w:rsidRPr="00CF3150">
        <w:rPr>
          <w:rFonts w:ascii="Sylfaen" w:hAnsi="Sylfaen" w:cs="Sylfaen"/>
          <w:color w:val="000000"/>
          <w:sz w:val="18"/>
          <w:szCs w:val="18"/>
          <w:lang w:val="ka-GE"/>
        </w:rPr>
        <w:t>ვარდისუბან</w:t>
      </w:r>
      <w:r w:rsidR="00FA6BEC">
        <w:rPr>
          <w:rFonts w:ascii="Sylfaen" w:hAnsi="Sylfaen" w:cs="Sylfaen"/>
          <w:color w:val="000000"/>
          <w:sz w:val="18"/>
          <w:szCs w:val="18"/>
          <w:lang w:val="ka-GE"/>
        </w:rPr>
        <w:t>შ</w:t>
      </w:r>
      <w:r w:rsidR="00FA6BEC" w:rsidRPr="00CF3150">
        <w:rPr>
          <w:rFonts w:ascii="Sylfaen" w:hAnsi="Sylfaen" w:cs="Sylfaen"/>
          <w:color w:val="000000"/>
          <w:sz w:val="18"/>
          <w:szCs w:val="18"/>
          <w:lang w:val="ka-GE"/>
        </w:rPr>
        <w:t xml:space="preserve">ი, </w:t>
      </w:r>
      <w:r w:rsidR="00FA6BEC">
        <w:rPr>
          <w:rFonts w:ascii="Sylfaen" w:hAnsi="Sylfaen" w:cs="Sylfaen"/>
          <w:color w:val="000000"/>
          <w:sz w:val="18"/>
          <w:szCs w:val="18"/>
          <w:lang w:val="ka-GE"/>
        </w:rPr>
        <w:t>სოფ. ლალისყურში და სოფ. ართანაში</w:t>
      </w:r>
      <w:r w:rsidR="00FA6BEC" w:rsidRPr="00CF3150">
        <w:rPr>
          <w:rFonts w:ascii="Sylfaen" w:hAnsi="Sylfaen" w:cs="Sylfaen"/>
          <w:color w:val="000000"/>
          <w:sz w:val="18"/>
          <w:szCs w:val="18"/>
          <w:lang w:val="ka-GE"/>
        </w:rPr>
        <w:t xml:space="preserve"> სასმელი წყლის ჭაბურღილების</w:t>
      </w:r>
      <w:r w:rsidR="00FA6BEC">
        <w:rPr>
          <w:rFonts w:ascii="Sylfaen" w:hAnsi="Sylfaen" w:cs="Sylfaen"/>
          <w:color w:val="000000"/>
          <w:sz w:val="18"/>
          <w:szCs w:val="18"/>
          <w:lang w:val="ka-GE"/>
        </w:rPr>
        <w:t xml:space="preserve"> მოწყობის სამუშაოები</w:t>
      </w:r>
      <w:r w:rsidR="005F2626">
        <w:rPr>
          <w:rFonts w:ascii="Sylfaen" w:hAnsi="Sylfaen" w:cs="Sylfaen"/>
          <w:color w:val="000000"/>
          <w:sz w:val="18"/>
          <w:szCs w:val="18"/>
          <w:lang w:val="ka-GE"/>
        </w:rPr>
        <w:t>,</w:t>
      </w:r>
      <w:r w:rsidR="00FA6BEC">
        <w:rPr>
          <w:rFonts w:ascii="Sylfaen" w:hAnsi="Sylfaen" w:cs="Sylfaen"/>
          <w:color w:val="000000"/>
          <w:sz w:val="18"/>
          <w:szCs w:val="18"/>
          <w:lang w:val="ka-GE"/>
        </w:rPr>
        <w:t xml:space="preserve"> სოფ. </w:t>
      </w:r>
      <w:r w:rsidR="00FA6BEC" w:rsidRPr="00C328C1">
        <w:rPr>
          <w:rFonts w:ascii="Sylfaen" w:hAnsi="Sylfaen" w:cs="Sylfaen"/>
          <w:color w:val="000000"/>
          <w:sz w:val="18"/>
          <w:szCs w:val="18"/>
          <w:lang w:val="ka-GE"/>
        </w:rPr>
        <w:t>ქვ. ხოდაშნის წყალმომარაგების ქსელის რეაბილიტაცია</w:t>
      </w:r>
      <w:r w:rsidR="00FA6BEC">
        <w:rPr>
          <w:rFonts w:ascii="Sylfaen" w:hAnsi="Sylfaen" w:cs="Sylfaen"/>
          <w:color w:val="000000"/>
          <w:sz w:val="18"/>
          <w:szCs w:val="18"/>
          <w:lang w:val="ka-GE"/>
        </w:rPr>
        <w:t xml:space="preserve">. დამატებითი რეზერვუარები მოეწყო სასმელი წყლის ჭაბურღილებთან სოფ. ჯუღაანში, სოფ. შალაურში, სოფ. იყალთოში. </w:t>
      </w:r>
      <w:r w:rsidR="006E2EFB">
        <w:rPr>
          <w:rFonts w:ascii="Sylfaen" w:hAnsi="Sylfaen" w:cs="Sylfaen"/>
          <w:color w:val="000000"/>
          <w:sz w:val="18"/>
          <w:szCs w:val="18"/>
          <w:lang w:val="ka-GE"/>
        </w:rPr>
        <w:t xml:space="preserve">წლის განმავლობაში </w:t>
      </w:r>
      <w:r w:rsidR="00FA6BEC" w:rsidRPr="00CE6441">
        <w:rPr>
          <w:rFonts w:ascii="Sylfaen" w:hAnsi="Sylfaen" w:cs="Sylfaen"/>
          <w:color w:val="000000"/>
          <w:sz w:val="18"/>
          <w:szCs w:val="18"/>
          <w:lang w:val="ka-GE"/>
        </w:rPr>
        <w:t>განხორციელდა სასმელი წყლის ჭაბურღილების მოვლა-პატრონობა</w:t>
      </w:r>
      <w:r w:rsidR="006E2EFB">
        <w:rPr>
          <w:rFonts w:ascii="Sylfaen" w:hAnsi="Sylfaen" w:cs="Sylfaen"/>
          <w:color w:val="000000"/>
          <w:sz w:val="18"/>
          <w:szCs w:val="18"/>
          <w:lang w:val="ka-GE"/>
        </w:rPr>
        <w:t>,</w:t>
      </w:r>
      <w:r w:rsidR="00FA6BEC" w:rsidRPr="00CE6441">
        <w:rPr>
          <w:rFonts w:ascii="Sylfaen" w:hAnsi="Sylfaen" w:cs="Sylfaen"/>
          <w:color w:val="000000"/>
          <w:sz w:val="18"/>
          <w:szCs w:val="18"/>
          <w:lang w:val="ka-GE"/>
        </w:rPr>
        <w:t xml:space="preserve">  </w:t>
      </w:r>
      <w:r w:rsidR="00FA6BEC" w:rsidRPr="00A11EC4">
        <w:rPr>
          <w:rFonts w:ascii="Sylfaen" w:hAnsi="Sylfaen" w:cs="Sylfaen"/>
          <w:color w:val="000000"/>
          <w:sz w:val="18"/>
          <w:szCs w:val="18"/>
          <w:lang w:val="ka-GE"/>
        </w:rPr>
        <w:t>გამართულად</w:t>
      </w:r>
      <w:r w:rsidR="00FA6BEC" w:rsidRPr="00A11EC4">
        <w:rPr>
          <w:rFonts w:ascii="Calibri" w:hAnsi="Calibri" w:cs="Calibri"/>
          <w:color w:val="000000"/>
          <w:sz w:val="18"/>
          <w:szCs w:val="18"/>
          <w:lang w:val="ka-GE"/>
        </w:rPr>
        <w:t xml:space="preserve"> </w:t>
      </w:r>
      <w:r w:rsidR="006E2EFB">
        <w:rPr>
          <w:rFonts w:ascii="Sylfaen" w:hAnsi="Sylfaen" w:cs="Sylfaen"/>
          <w:color w:val="000000"/>
          <w:sz w:val="18"/>
          <w:szCs w:val="18"/>
          <w:lang w:val="ka-GE"/>
        </w:rPr>
        <w:t>ფუნქციონიონირების მიზნით.</w:t>
      </w:r>
      <w:r w:rsidR="00FA6BEC" w:rsidRPr="00CE6441">
        <w:rPr>
          <w:rFonts w:ascii="Sylfaen" w:hAnsi="Sylfaen" w:cs="Sylfaen"/>
          <w:color w:val="000000"/>
          <w:sz w:val="18"/>
          <w:szCs w:val="18"/>
          <w:lang w:val="ka-GE"/>
        </w:rPr>
        <w:t xml:space="preserve"> </w:t>
      </w:r>
      <w:r w:rsidR="00FA6BEC" w:rsidRPr="00A11EC4">
        <w:rPr>
          <w:rFonts w:ascii="Calibri" w:hAnsi="Calibri" w:cs="Calibri"/>
          <w:color w:val="000000"/>
          <w:sz w:val="18"/>
          <w:szCs w:val="18"/>
          <w:lang w:val="ka-GE"/>
        </w:rPr>
        <w:t xml:space="preserve"> </w:t>
      </w:r>
      <w:r w:rsidR="00FA6BEC" w:rsidRPr="00CE6441">
        <w:rPr>
          <w:rFonts w:ascii="Sylfaen" w:hAnsi="Sylfaen" w:cs="Sylfaen"/>
          <w:color w:val="000000"/>
          <w:sz w:val="18"/>
          <w:szCs w:val="18"/>
          <w:lang w:val="ka-GE"/>
        </w:rPr>
        <w:t xml:space="preserve">განხორციელდა ჭაბურღილებისათვის მიწოდებული ელ.ენერგიის სიმძლავრის გაზრდა. </w:t>
      </w:r>
      <w:r w:rsidR="00FA6BEC" w:rsidRPr="00CE6441">
        <w:rPr>
          <w:rFonts w:ascii="Sylfaen" w:hAnsi="Sylfaen" w:cs="Calibri"/>
          <w:sz w:val="18"/>
          <w:szCs w:val="18"/>
          <w:lang w:val="ka-GE"/>
        </w:rPr>
        <w:t>საპროექტო-სახარჯთაღრიცხვო დოკუმენტაციის შეძენა, საექსპერტო მომსახურება</w:t>
      </w:r>
      <w:r w:rsidR="006E2EFB">
        <w:rPr>
          <w:rFonts w:ascii="Sylfaen" w:hAnsi="Sylfaen" w:cs="Calibri"/>
          <w:sz w:val="18"/>
          <w:szCs w:val="18"/>
          <w:lang w:val="ka-GE"/>
        </w:rPr>
        <w:t xml:space="preserve">. </w:t>
      </w:r>
      <w:r w:rsidR="002C3E51" w:rsidRPr="00E431CB">
        <w:rPr>
          <w:rFonts w:ascii="Sylfaen" w:hAnsi="Sylfaen" w:cs="Sylfaen"/>
          <w:sz w:val="18"/>
          <w:szCs w:val="18"/>
          <w:lang w:val="ka-GE"/>
        </w:rPr>
        <w:t>სასმელი</w:t>
      </w:r>
      <w:r w:rsidR="002C3E51" w:rsidRPr="00E431CB">
        <w:rPr>
          <w:rFonts w:cs="Calibri"/>
          <w:sz w:val="18"/>
          <w:szCs w:val="18"/>
          <w:lang w:val="ka-GE"/>
        </w:rPr>
        <w:t xml:space="preserve"> </w:t>
      </w:r>
      <w:r w:rsidR="002C3E51" w:rsidRPr="00E431CB">
        <w:rPr>
          <w:rFonts w:ascii="Sylfaen" w:hAnsi="Sylfaen" w:cs="Sylfaen"/>
          <w:sz w:val="18"/>
          <w:szCs w:val="18"/>
          <w:lang w:val="ka-GE"/>
        </w:rPr>
        <w:t>წყლის</w:t>
      </w:r>
      <w:r w:rsidR="002C3E51" w:rsidRPr="00E431CB">
        <w:rPr>
          <w:rFonts w:cs="Calibri"/>
          <w:sz w:val="18"/>
          <w:szCs w:val="18"/>
          <w:lang w:val="ka-GE"/>
        </w:rPr>
        <w:t xml:space="preserve"> </w:t>
      </w:r>
      <w:r w:rsidR="002C3E51" w:rsidRPr="00E431CB">
        <w:rPr>
          <w:rFonts w:ascii="Sylfaen" w:hAnsi="Sylfaen" w:cs="Sylfaen"/>
          <w:sz w:val="18"/>
          <w:szCs w:val="18"/>
          <w:lang w:val="ka-GE"/>
        </w:rPr>
        <w:t>სისტემების</w:t>
      </w:r>
      <w:r w:rsidR="002C3E51" w:rsidRPr="00E431CB">
        <w:rPr>
          <w:rFonts w:cs="Calibri"/>
          <w:sz w:val="18"/>
          <w:szCs w:val="18"/>
          <w:lang w:val="ka-GE"/>
        </w:rPr>
        <w:t xml:space="preserve"> </w:t>
      </w:r>
      <w:r w:rsidR="002C3E51" w:rsidRPr="00E431CB">
        <w:rPr>
          <w:rFonts w:ascii="Sylfaen" w:hAnsi="Sylfaen" w:cs="Sylfaen"/>
          <w:sz w:val="18"/>
          <w:szCs w:val="18"/>
          <w:lang w:val="ka-GE"/>
        </w:rPr>
        <w:t>დაზიანების</w:t>
      </w:r>
      <w:r w:rsidR="002C3E51" w:rsidRPr="00E431CB">
        <w:rPr>
          <w:rFonts w:cs="Calibri"/>
          <w:sz w:val="18"/>
          <w:szCs w:val="18"/>
          <w:lang w:val="ka-GE"/>
        </w:rPr>
        <w:t xml:space="preserve"> </w:t>
      </w:r>
      <w:r w:rsidR="002C3E51" w:rsidRPr="00E431CB">
        <w:rPr>
          <w:rFonts w:ascii="Sylfaen" w:hAnsi="Sylfaen" w:cs="Sylfaen"/>
          <w:sz w:val="18"/>
          <w:szCs w:val="18"/>
          <w:lang w:val="ka-GE"/>
        </w:rPr>
        <w:t>შემთხვევაში</w:t>
      </w:r>
      <w:r w:rsidR="006E2EFB">
        <w:rPr>
          <w:rFonts w:ascii="Sylfaen" w:hAnsi="Sylfaen" w:cs="Sylfaen"/>
          <w:sz w:val="18"/>
          <w:szCs w:val="18"/>
          <w:lang w:val="ka-GE"/>
        </w:rPr>
        <w:t xml:space="preserve"> მიმდინარეობდა</w:t>
      </w:r>
      <w:r w:rsidR="002C3E51" w:rsidRPr="00E431CB">
        <w:rPr>
          <w:rFonts w:cs="Calibri"/>
          <w:sz w:val="18"/>
          <w:szCs w:val="18"/>
          <w:lang w:val="ka-GE"/>
        </w:rPr>
        <w:t xml:space="preserve"> </w:t>
      </w:r>
      <w:r w:rsidR="002C3E51" w:rsidRPr="00E431CB">
        <w:rPr>
          <w:rFonts w:ascii="Sylfaen" w:hAnsi="Sylfaen" w:cs="Sylfaen"/>
          <w:sz w:val="18"/>
          <w:szCs w:val="18"/>
          <w:lang w:val="ka-GE"/>
        </w:rPr>
        <w:t>წერტილოვანი</w:t>
      </w:r>
      <w:r w:rsidR="002C3E51" w:rsidRPr="00E431CB">
        <w:rPr>
          <w:rFonts w:cs="Calibri"/>
          <w:sz w:val="18"/>
          <w:szCs w:val="18"/>
          <w:lang w:val="ka-GE"/>
        </w:rPr>
        <w:t xml:space="preserve"> </w:t>
      </w:r>
      <w:r w:rsidR="002C3E51" w:rsidRPr="00E431CB">
        <w:rPr>
          <w:rFonts w:ascii="Sylfaen" w:hAnsi="Sylfaen" w:cs="Sylfaen"/>
          <w:sz w:val="18"/>
          <w:szCs w:val="18"/>
          <w:lang w:val="ka-GE"/>
        </w:rPr>
        <w:t>შეკეთება</w:t>
      </w:r>
      <w:r w:rsidR="002C3E51" w:rsidRPr="00E431CB">
        <w:rPr>
          <w:rFonts w:cs="Calibri"/>
          <w:sz w:val="18"/>
          <w:szCs w:val="18"/>
          <w:lang w:val="ka-GE"/>
        </w:rPr>
        <w:t xml:space="preserve">, </w:t>
      </w:r>
      <w:r w:rsidR="002C3E51" w:rsidRPr="00E431CB">
        <w:rPr>
          <w:rFonts w:ascii="Sylfaen" w:hAnsi="Sylfaen" w:cs="Sylfaen"/>
          <w:sz w:val="18"/>
          <w:szCs w:val="18"/>
          <w:lang w:val="ka-GE"/>
        </w:rPr>
        <w:t>სასმელი</w:t>
      </w:r>
      <w:r w:rsidR="002C3E51" w:rsidRPr="00E431CB">
        <w:rPr>
          <w:rFonts w:cs="Calibri"/>
          <w:sz w:val="18"/>
          <w:szCs w:val="18"/>
          <w:lang w:val="ka-GE"/>
        </w:rPr>
        <w:t xml:space="preserve"> </w:t>
      </w:r>
      <w:r w:rsidR="002C3E51" w:rsidRPr="00E431CB">
        <w:rPr>
          <w:rFonts w:ascii="Sylfaen" w:hAnsi="Sylfaen" w:cs="Sylfaen"/>
          <w:sz w:val="18"/>
          <w:szCs w:val="18"/>
          <w:lang w:val="ka-GE"/>
        </w:rPr>
        <w:t>წყლის</w:t>
      </w:r>
      <w:r w:rsidR="002C3E51" w:rsidRPr="00E431CB">
        <w:rPr>
          <w:rFonts w:cs="Calibri"/>
          <w:sz w:val="18"/>
          <w:szCs w:val="18"/>
          <w:lang w:val="ka-GE"/>
        </w:rPr>
        <w:t xml:space="preserve"> </w:t>
      </w:r>
      <w:r w:rsidR="002C3E51" w:rsidRPr="00E431CB">
        <w:rPr>
          <w:rFonts w:ascii="Sylfaen" w:hAnsi="Sylfaen" w:cs="Sylfaen"/>
          <w:sz w:val="18"/>
          <w:szCs w:val="18"/>
          <w:lang w:val="ka-GE"/>
        </w:rPr>
        <w:t>სამარაგო</w:t>
      </w:r>
      <w:r w:rsidR="002C3E51" w:rsidRPr="00E431CB">
        <w:rPr>
          <w:rFonts w:cs="Calibri"/>
          <w:sz w:val="18"/>
          <w:szCs w:val="18"/>
          <w:lang w:val="ka-GE"/>
        </w:rPr>
        <w:t xml:space="preserve"> </w:t>
      </w:r>
      <w:r w:rsidR="002C3E51" w:rsidRPr="00E431CB">
        <w:rPr>
          <w:rFonts w:ascii="Sylfaen" w:hAnsi="Sylfaen" w:cs="Sylfaen"/>
          <w:sz w:val="18"/>
          <w:szCs w:val="18"/>
          <w:lang w:val="ka-GE"/>
        </w:rPr>
        <w:t>რეზერვუარების</w:t>
      </w:r>
      <w:r w:rsidR="002C3E51" w:rsidRPr="00E431CB">
        <w:rPr>
          <w:rFonts w:cs="Calibri"/>
          <w:sz w:val="18"/>
          <w:szCs w:val="18"/>
          <w:lang w:val="ka-GE"/>
        </w:rPr>
        <w:t xml:space="preserve"> </w:t>
      </w:r>
      <w:r w:rsidR="002C3E51" w:rsidRPr="00E431CB">
        <w:rPr>
          <w:rFonts w:ascii="Sylfaen" w:hAnsi="Sylfaen" w:cs="Sylfaen"/>
          <w:sz w:val="18"/>
          <w:szCs w:val="18"/>
          <w:lang w:val="ka-GE"/>
        </w:rPr>
        <w:t>და</w:t>
      </w:r>
      <w:r w:rsidR="002C3E51" w:rsidRPr="00E431CB">
        <w:rPr>
          <w:rFonts w:cs="Calibri"/>
          <w:sz w:val="18"/>
          <w:szCs w:val="18"/>
          <w:lang w:val="ka-GE"/>
        </w:rPr>
        <w:t xml:space="preserve"> </w:t>
      </w:r>
      <w:r w:rsidR="002C3E51" w:rsidRPr="00E431CB">
        <w:rPr>
          <w:rFonts w:ascii="Sylfaen" w:hAnsi="Sylfaen" w:cs="Sylfaen"/>
          <w:sz w:val="18"/>
          <w:szCs w:val="18"/>
          <w:lang w:val="ka-GE"/>
        </w:rPr>
        <w:t>ჭაბურღილების</w:t>
      </w:r>
      <w:r w:rsidR="002C3E51" w:rsidRPr="00E431CB">
        <w:rPr>
          <w:rFonts w:cs="Calibri"/>
          <w:sz w:val="18"/>
          <w:szCs w:val="18"/>
          <w:lang w:val="ka-GE"/>
        </w:rPr>
        <w:t xml:space="preserve"> </w:t>
      </w:r>
      <w:r w:rsidR="002C3E51" w:rsidRPr="00E431CB">
        <w:rPr>
          <w:rFonts w:ascii="Sylfaen" w:hAnsi="Sylfaen" w:cs="Sylfaen"/>
          <w:sz w:val="18"/>
          <w:szCs w:val="18"/>
          <w:lang w:val="ka-GE"/>
        </w:rPr>
        <w:t>გაწმენდა</w:t>
      </w:r>
      <w:r w:rsidR="002C3E51" w:rsidRPr="00E431CB">
        <w:rPr>
          <w:rFonts w:cs="Calibri"/>
          <w:sz w:val="18"/>
          <w:szCs w:val="18"/>
          <w:lang w:val="ka-GE"/>
        </w:rPr>
        <w:t xml:space="preserve">, </w:t>
      </w:r>
      <w:r w:rsidR="002C3E51" w:rsidRPr="00E431CB">
        <w:rPr>
          <w:rFonts w:ascii="Sylfaen" w:hAnsi="Sylfaen" w:cs="Sylfaen"/>
          <w:sz w:val="18"/>
          <w:szCs w:val="18"/>
          <w:lang w:val="ka-GE"/>
        </w:rPr>
        <w:t>დაფინანსდა</w:t>
      </w:r>
      <w:r w:rsidR="002C3E51" w:rsidRPr="00E431CB">
        <w:rPr>
          <w:rFonts w:cs="Calibri"/>
          <w:sz w:val="18"/>
          <w:szCs w:val="18"/>
          <w:lang w:val="ka-GE"/>
        </w:rPr>
        <w:t xml:space="preserve"> </w:t>
      </w:r>
      <w:r w:rsidR="002C3E51" w:rsidRPr="00E431CB">
        <w:rPr>
          <w:rFonts w:ascii="Sylfaen" w:hAnsi="Sylfaen" w:cs="Sylfaen"/>
          <w:sz w:val="18"/>
          <w:szCs w:val="18"/>
          <w:lang w:val="ka-GE"/>
        </w:rPr>
        <w:t>ჭაბურღილების</w:t>
      </w:r>
      <w:r w:rsidR="002C3E51" w:rsidRPr="00E431CB">
        <w:rPr>
          <w:rFonts w:cs="Calibri"/>
          <w:sz w:val="18"/>
          <w:szCs w:val="18"/>
          <w:lang w:val="ka-GE"/>
        </w:rPr>
        <w:t xml:space="preserve"> </w:t>
      </w:r>
      <w:r w:rsidR="002C3E51" w:rsidRPr="00E431CB">
        <w:rPr>
          <w:rFonts w:ascii="Sylfaen" w:hAnsi="Sylfaen" w:cs="Sylfaen"/>
          <w:sz w:val="18"/>
          <w:szCs w:val="18"/>
          <w:lang w:val="ka-GE"/>
        </w:rPr>
        <w:t>მიერ</w:t>
      </w:r>
      <w:r w:rsidR="002C3E51" w:rsidRPr="00E431CB">
        <w:rPr>
          <w:rFonts w:cs="Calibri"/>
          <w:sz w:val="18"/>
          <w:szCs w:val="18"/>
          <w:lang w:val="ka-GE"/>
        </w:rPr>
        <w:t xml:space="preserve"> </w:t>
      </w:r>
      <w:r w:rsidR="002C3E51" w:rsidRPr="00E431CB">
        <w:rPr>
          <w:rFonts w:ascii="Sylfaen" w:hAnsi="Sylfaen" w:cs="Sylfaen"/>
          <w:sz w:val="18"/>
          <w:szCs w:val="18"/>
          <w:lang w:val="ka-GE"/>
        </w:rPr>
        <w:t>მოხმარებული</w:t>
      </w:r>
      <w:r w:rsidR="002C3E51" w:rsidRPr="00E431CB">
        <w:rPr>
          <w:rFonts w:cs="Calibri"/>
          <w:sz w:val="18"/>
          <w:szCs w:val="18"/>
          <w:lang w:val="ka-GE"/>
        </w:rPr>
        <w:t xml:space="preserve"> </w:t>
      </w:r>
      <w:r w:rsidR="002C3E51" w:rsidRPr="00E431CB">
        <w:rPr>
          <w:rFonts w:ascii="Sylfaen" w:hAnsi="Sylfaen" w:cs="Sylfaen"/>
          <w:sz w:val="18"/>
          <w:szCs w:val="18"/>
          <w:lang w:val="ka-GE"/>
        </w:rPr>
        <w:t>ელ</w:t>
      </w:r>
      <w:r w:rsidR="002C3E51" w:rsidRPr="00E431CB">
        <w:rPr>
          <w:rFonts w:cs="Calibri"/>
          <w:sz w:val="18"/>
          <w:szCs w:val="18"/>
          <w:lang w:val="ka-GE"/>
        </w:rPr>
        <w:t xml:space="preserve">. </w:t>
      </w:r>
      <w:r w:rsidR="002C3E51" w:rsidRPr="00E431CB">
        <w:rPr>
          <w:rFonts w:ascii="Sylfaen" w:hAnsi="Sylfaen" w:cs="Sylfaen"/>
          <w:sz w:val="18"/>
          <w:szCs w:val="18"/>
          <w:lang w:val="ka-GE"/>
        </w:rPr>
        <w:t>ენერგიის</w:t>
      </w:r>
      <w:r w:rsidR="002C3E51" w:rsidRPr="00E431CB">
        <w:rPr>
          <w:rFonts w:cs="Calibri"/>
          <w:sz w:val="18"/>
          <w:szCs w:val="18"/>
          <w:lang w:val="ka-GE"/>
        </w:rPr>
        <w:t xml:space="preserve"> </w:t>
      </w:r>
      <w:r w:rsidR="002C3E51" w:rsidRPr="00E431CB">
        <w:rPr>
          <w:rFonts w:ascii="Sylfaen" w:hAnsi="Sylfaen" w:cs="Sylfaen"/>
          <w:sz w:val="18"/>
          <w:szCs w:val="18"/>
          <w:lang w:val="ka-GE"/>
        </w:rPr>
        <w:t>ხარჯი</w:t>
      </w:r>
      <w:r w:rsidR="006D4D94">
        <w:rPr>
          <w:rFonts w:ascii="Sylfaen" w:hAnsi="Sylfaen" w:cs="Sylfaen"/>
          <w:sz w:val="18"/>
          <w:szCs w:val="18"/>
          <w:lang w:val="ka-GE"/>
        </w:rPr>
        <w:t xml:space="preserve">. </w:t>
      </w:r>
      <w:r w:rsidR="003B503B">
        <w:rPr>
          <w:rFonts w:ascii="Sylfaen" w:hAnsi="Sylfaen" w:cs="Sylfaen"/>
          <w:sz w:val="18"/>
          <w:szCs w:val="18"/>
          <w:lang w:val="ka-GE"/>
        </w:rPr>
        <w:t>განხორციელდ</w:t>
      </w:r>
      <w:r w:rsidR="002C3E51" w:rsidRPr="00E431CB">
        <w:rPr>
          <w:rFonts w:ascii="Sylfaen" w:hAnsi="Sylfaen" w:cs="Sylfaen"/>
          <w:sz w:val="18"/>
          <w:szCs w:val="18"/>
          <w:lang w:val="ka-GE"/>
        </w:rPr>
        <w:t>ა</w:t>
      </w:r>
      <w:r w:rsidR="002C3E51" w:rsidRPr="00E431CB">
        <w:rPr>
          <w:rFonts w:cs="Calibri"/>
          <w:sz w:val="18"/>
          <w:szCs w:val="18"/>
          <w:lang w:val="ka-GE"/>
        </w:rPr>
        <w:t xml:space="preserve"> </w:t>
      </w:r>
      <w:r w:rsidR="002C3E51" w:rsidRPr="00E431CB">
        <w:rPr>
          <w:rFonts w:ascii="Sylfaen" w:hAnsi="Sylfaen" w:cs="Sylfaen"/>
          <w:sz w:val="18"/>
          <w:szCs w:val="18"/>
          <w:lang w:val="ka-GE"/>
        </w:rPr>
        <w:t>ბუნებრივი</w:t>
      </w:r>
      <w:r w:rsidR="002C3E51" w:rsidRPr="00E431CB">
        <w:rPr>
          <w:rFonts w:cs="Calibri"/>
          <w:sz w:val="18"/>
          <w:szCs w:val="18"/>
          <w:lang w:val="ka-GE"/>
        </w:rPr>
        <w:t xml:space="preserve"> </w:t>
      </w:r>
      <w:r w:rsidR="002C3E51" w:rsidRPr="00E431CB">
        <w:rPr>
          <w:rFonts w:ascii="Sylfaen" w:hAnsi="Sylfaen" w:cs="Sylfaen"/>
          <w:sz w:val="18"/>
          <w:szCs w:val="18"/>
          <w:lang w:val="ka-GE"/>
        </w:rPr>
        <w:t>წყაროებისა</w:t>
      </w:r>
      <w:r w:rsidR="002C3E51" w:rsidRPr="00E431CB">
        <w:rPr>
          <w:rFonts w:cs="Calibri"/>
          <w:sz w:val="18"/>
          <w:szCs w:val="18"/>
          <w:lang w:val="ka-GE"/>
        </w:rPr>
        <w:t xml:space="preserve"> </w:t>
      </w:r>
      <w:r w:rsidR="002C3E51" w:rsidRPr="00E431CB">
        <w:rPr>
          <w:rFonts w:ascii="Sylfaen" w:hAnsi="Sylfaen" w:cs="Sylfaen"/>
          <w:sz w:val="18"/>
          <w:szCs w:val="18"/>
          <w:lang w:val="ka-GE"/>
        </w:rPr>
        <w:t>და</w:t>
      </w:r>
      <w:r w:rsidR="002C3E51" w:rsidRPr="00E431CB">
        <w:rPr>
          <w:rFonts w:cs="Calibri"/>
          <w:sz w:val="18"/>
          <w:szCs w:val="18"/>
          <w:lang w:val="ka-GE"/>
        </w:rPr>
        <w:t xml:space="preserve"> </w:t>
      </w:r>
      <w:r w:rsidR="002C3E51" w:rsidRPr="00E431CB">
        <w:rPr>
          <w:rFonts w:ascii="Sylfaen" w:hAnsi="Sylfaen" w:cs="Sylfaen"/>
          <w:sz w:val="18"/>
          <w:szCs w:val="18"/>
          <w:lang w:val="ka-GE"/>
        </w:rPr>
        <w:t>ჭაბურღილების</w:t>
      </w:r>
      <w:r w:rsidR="002C3E51" w:rsidRPr="00E431CB">
        <w:rPr>
          <w:rFonts w:cs="Calibri"/>
          <w:sz w:val="18"/>
          <w:szCs w:val="18"/>
          <w:lang w:val="ka-GE"/>
        </w:rPr>
        <w:t xml:space="preserve"> </w:t>
      </w:r>
      <w:r w:rsidR="002C3E51" w:rsidRPr="00E431CB">
        <w:rPr>
          <w:rFonts w:ascii="Sylfaen" w:hAnsi="Sylfaen" w:cs="Sylfaen"/>
          <w:sz w:val="18"/>
          <w:szCs w:val="18"/>
          <w:lang w:val="ka-GE"/>
        </w:rPr>
        <w:t>სასმელად</w:t>
      </w:r>
      <w:r w:rsidR="002C3E51" w:rsidRPr="00E431CB">
        <w:rPr>
          <w:rFonts w:cs="Calibri"/>
          <w:sz w:val="18"/>
          <w:szCs w:val="18"/>
          <w:lang w:val="ka-GE"/>
        </w:rPr>
        <w:t xml:space="preserve"> </w:t>
      </w:r>
      <w:r w:rsidR="002C3E51" w:rsidRPr="00E431CB">
        <w:rPr>
          <w:rFonts w:ascii="Sylfaen" w:hAnsi="Sylfaen" w:cs="Sylfaen"/>
          <w:sz w:val="18"/>
          <w:szCs w:val="18"/>
          <w:lang w:val="ka-GE"/>
        </w:rPr>
        <w:t>ვარგისიანობის</w:t>
      </w:r>
      <w:r w:rsidR="002C3E51" w:rsidRPr="00E431CB">
        <w:rPr>
          <w:rFonts w:cs="Calibri"/>
          <w:sz w:val="18"/>
          <w:szCs w:val="18"/>
          <w:lang w:val="ka-GE"/>
        </w:rPr>
        <w:t xml:space="preserve"> </w:t>
      </w:r>
      <w:r w:rsidR="002C3E51" w:rsidRPr="00E431CB">
        <w:rPr>
          <w:rFonts w:ascii="Sylfaen" w:hAnsi="Sylfaen" w:cs="Sylfaen"/>
          <w:sz w:val="18"/>
          <w:szCs w:val="18"/>
          <w:lang w:val="ka-GE"/>
        </w:rPr>
        <w:t>დასადგენად</w:t>
      </w:r>
      <w:r w:rsidR="002C3E51" w:rsidRPr="00E431CB">
        <w:rPr>
          <w:rFonts w:cs="Calibri"/>
          <w:sz w:val="18"/>
          <w:szCs w:val="18"/>
          <w:lang w:val="ka-GE"/>
        </w:rPr>
        <w:t xml:space="preserve"> </w:t>
      </w:r>
      <w:r w:rsidR="002C3E51" w:rsidRPr="00E431CB">
        <w:rPr>
          <w:rFonts w:ascii="Sylfaen" w:hAnsi="Sylfaen" w:cs="Sylfaen"/>
          <w:sz w:val="18"/>
          <w:szCs w:val="18"/>
          <w:lang w:val="ka-GE"/>
        </w:rPr>
        <w:t>ქიმიური</w:t>
      </w:r>
      <w:r w:rsidR="002C3E51" w:rsidRPr="00E431CB">
        <w:rPr>
          <w:rFonts w:cs="Calibri"/>
          <w:sz w:val="18"/>
          <w:szCs w:val="18"/>
          <w:lang w:val="ka-GE"/>
        </w:rPr>
        <w:t xml:space="preserve"> </w:t>
      </w:r>
      <w:r w:rsidR="002C3E51" w:rsidRPr="00E431CB">
        <w:rPr>
          <w:rFonts w:ascii="Sylfaen" w:hAnsi="Sylfaen" w:cs="Sylfaen"/>
          <w:sz w:val="18"/>
          <w:szCs w:val="18"/>
          <w:lang w:val="ka-GE"/>
        </w:rPr>
        <w:t>და</w:t>
      </w:r>
      <w:r w:rsidR="002C3E51" w:rsidRPr="00E431CB">
        <w:rPr>
          <w:rFonts w:cs="Calibri"/>
          <w:sz w:val="18"/>
          <w:szCs w:val="18"/>
          <w:lang w:val="ka-GE"/>
        </w:rPr>
        <w:t xml:space="preserve"> </w:t>
      </w:r>
      <w:r w:rsidR="002C3E51" w:rsidRPr="00E431CB">
        <w:rPr>
          <w:rFonts w:ascii="Sylfaen" w:hAnsi="Sylfaen" w:cs="Sylfaen"/>
          <w:sz w:val="18"/>
          <w:szCs w:val="18"/>
          <w:lang w:val="ka-GE"/>
        </w:rPr>
        <w:t>ბიოლოგიური</w:t>
      </w:r>
      <w:r w:rsidR="002C3E51" w:rsidRPr="00E431CB">
        <w:rPr>
          <w:rFonts w:cs="Calibri"/>
          <w:sz w:val="18"/>
          <w:szCs w:val="18"/>
          <w:lang w:val="ka-GE"/>
        </w:rPr>
        <w:t xml:space="preserve"> </w:t>
      </w:r>
      <w:r w:rsidR="002C3E51" w:rsidRPr="00E431CB">
        <w:rPr>
          <w:rFonts w:ascii="Sylfaen" w:hAnsi="Sylfaen" w:cs="Sylfaen"/>
          <w:sz w:val="18"/>
          <w:szCs w:val="18"/>
          <w:lang w:val="ka-GE"/>
        </w:rPr>
        <w:t>ანალიზების</w:t>
      </w:r>
      <w:r w:rsidR="002C3E51" w:rsidRPr="00E431CB">
        <w:rPr>
          <w:rFonts w:cs="Calibri"/>
          <w:sz w:val="18"/>
          <w:szCs w:val="18"/>
          <w:lang w:val="ka-GE"/>
        </w:rPr>
        <w:t xml:space="preserve"> </w:t>
      </w:r>
      <w:r w:rsidR="002C3E51" w:rsidRPr="00E431CB">
        <w:rPr>
          <w:rFonts w:ascii="Sylfaen" w:hAnsi="Sylfaen" w:cs="Sylfaen"/>
          <w:sz w:val="18"/>
          <w:szCs w:val="18"/>
          <w:lang w:val="ka-GE"/>
        </w:rPr>
        <w:t>ჩატარება</w:t>
      </w:r>
      <w:r w:rsidR="006D4D94">
        <w:rPr>
          <w:rFonts w:ascii="Sylfaen" w:hAnsi="Sylfaen" w:cs="Sylfaen"/>
          <w:sz w:val="18"/>
          <w:szCs w:val="18"/>
          <w:lang w:val="ka-GE"/>
        </w:rPr>
        <w:t>.</w:t>
      </w:r>
      <w:r w:rsidR="002C3E51" w:rsidRPr="00E431CB">
        <w:rPr>
          <w:rFonts w:cs="Calibri"/>
          <w:sz w:val="18"/>
          <w:szCs w:val="18"/>
          <w:lang w:val="ka-GE"/>
        </w:rPr>
        <w:t xml:space="preserve"> </w:t>
      </w:r>
      <w:r w:rsidR="003B503B" w:rsidRPr="008A1294">
        <w:rPr>
          <w:rFonts w:ascii="Sylfaen" w:hAnsi="Sylfaen" w:cs="Sylfaen"/>
          <w:color w:val="000000"/>
          <w:sz w:val="18"/>
          <w:szCs w:val="18"/>
          <w:lang w:val="ka-GE"/>
        </w:rPr>
        <w:t xml:space="preserve">განხორციელდა მუნიციპალიტეტის ტერიტორიაზე არსებული სანიაღვრე არხების გაწმენდა, წლის განმავლობაში, საჭიროების შესაბამისად, სხვადასხვა ლოკაციებზე გაიწმნდა </w:t>
      </w:r>
      <w:r w:rsidR="003B503B">
        <w:rPr>
          <w:rFonts w:ascii="Sylfaen" w:hAnsi="Sylfaen" w:cs="Sylfaen"/>
          <w:color w:val="000000"/>
          <w:sz w:val="18"/>
          <w:szCs w:val="18"/>
          <w:lang w:val="ka-GE"/>
        </w:rPr>
        <w:t xml:space="preserve">3110 </w:t>
      </w:r>
      <w:r w:rsidR="003B503B" w:rsidRPr="008A1294">
        <w:rPr>
          <w:rFonts w:ascii="Sylfaen" w:hAnsi="Sylfaen" w:cs="Sylfaen"/>
          <w:color w:val="000000"/>
          <w:sz w:val="18"/>
          <w:szCs w:val="18"/>
          <w:lang w:val="ka-GE"/>
        </w:rPr>
        <w:t xml:space="preserve">მ სანიაღვრე არხი.  განხორციელდა ახალი სანიაღვრე არხების მოწყობა </w:t>
      </w:r>
      <w:r w:rsidR="006D4D94">
        <w:rPr>
          <w:rFonts w:ascii="Sylfaen" w:hAnsi="Sylfaen" w:cs="Sylfaen"/>
          <w:color w:val="000000"/>
          <w:sz w:val="18"/>
          <w:szCs w:val="18"/>
          <w:lang w:val="ka-GE"/>
        </w:rPr>
        <w:t xml:space="preserve">მუნიციპალიტეტის ტერიტორიაზე, მათ შორის: </w:t>
      </w:r>
      <w:r w:rsidR="003B503B">
        <w:rPr>
          <w:rFonts w:ascii="Sylfaen" w:hAnsi="Sylfaen" w:cs="Sylfaen"/>
          <w:color w:val="000000"/>
          <w:sz w:val="18"/>
          <w:szCs w:val="18"/>
          <w:lang w:val="ka-GE"/>
        </w:rPr>
        <w:t xml:space="preserve">სოფ. სანიორეში, სოფ, კურდღელაურში, სოფ. კისისხევში, სოფ. ვარდისუბანში, </w:t>
      </w:r>
      <w:r w:rsidR="003B503B" w:rsidRPr="008A1294">
        <w:rPr>
          <w:rFonts w:ascii="Sylfaen" w:hAnsi="Sylfaen" w:cs="Sylfaen"/>
          <w:color w:val="000000"/>
          <w:sz w:val="18"/>
          <w:szCs w:val="18"/>
          <w:lang w:val="ka-GE"/>
        </w:rPr>
        <w:t>სოფ. ნაფარეულში  ქ. თელავში, ერისთავის  ქუჩაზე</w:t>
      </w:r>
      <w:r w:rsidR="00712276">
        <w:rPr>
          <w:rFonts w:ascii="Sylfaen" w:hAnsi="Sylfaen" w:cs="Sylfaen"/>
          <w:color w:val="000000"/>
          <w:sz w:val="18"/>
          <w:szCs w:val="18"/>
          <w:lang w:val="ka-GE"/>
        </w:rPr>
        <w:t xml:space="preserve"> </w:t>
      </w:r>
      <w:r w:rsidR="003B503B" w:rsidRPr="008A1294">
        <w:rPr>
          <w:rFonts w:ascii="Sylfaen" w:hAnsi="Sylfaen" w:cs="Sylfaen"/>
          <w:color w:val="000000"/>
          <w:sz w:val="18"/>
          <w:szCs w:val="18"/>
          <w:lang w:val="ka-GE"/>
        </w:rPr>
        <w:t xml:space="preserve">და </w:t>
      </w:r>
      <w:r w:rsidR="003B503B" w:rsidRPr="008A1294">
        <w:rPr>
          <w:rFonts w:ascii="Sylfaen" w:hAnsi="Sylfaen" w:cs="Calibri"/>
          <w:color w:val="000000"/>
          <w:sz w:val="18"/>
          <w:szCs w:val="18"/>
          <w:lang w:val="ka-GE"/>
        </w:rPr>
        <w:t xml:space="preserve">სხვა. </w:t>
      </w:r>
    </w:p>
    <w:p w:rsidR="00187C3D" w:rsidRPr="00E431CB" w:rsidRDefault="00187C3D" w:rsidP="00187C3D">
      <w:pPr>
        <w:ind w:firstLine="540"/>
        <w:jc w:val="both"/>
        <w:rPr>
          <w:rFonts w:ascii="Sylfaen" w:eastAsia="Calibri" w:hAnsi="Sylfaen" w:cs="Sylfaen"/>
          <w:color w:val="000000"/>
          <w:sz w:val="18"/>
          <w:szCs w:val="18"/>
          <w:lang w:val="ka-GE"/>
        </w:rPr>
      </w:pPr>
      <w:r w:rsidRPr="00E431CB">
        <w:rPr>
          <w:rFonts w:ascii="Sylfaen" w:eastAsia="Calibri" w:hAnsi="Sylfaen" w:cs="Sylfaen"/>
          <w:color w:val="000000"/>
          <w:sz w:val="18"/>
          <w:szCs w:val="18"/>
          <w:lang w:val="ka-GE"/>
        </w:rPr>
        <w:t xml:space="preserve">გარე - განათებით უზრუნველყოფის </w:t>
      </w:r>
      <w:r>
        <w:rPr>
          <w:rFonts w:ascii="Sylfaen" w:eastAsia="Calibri" w:hAnsi="Sylfaen" w:cs="Sylfaen"/>
          <w:color w:val="000000"/>
          <w:sz w:val="18"/>
          <w:szCs w:val="18"/>
          <w:lang w:val="ka-GE"/>
        </w:rPr>
        <w:t>მიზნით გაიხარჯა</w:t>
      </w:r>
      <w:r w:rsidRPr="00E431CB">
        <w:rPr>
          <w:rFonts w:ascii="Sylfaen" w:eastAsia="Calibri" w:hAnsi="Sylfaen" w:cs="Sylfaen"/>
          <w:color w:val="000000"/>
          <w:sz w:val="18"/>
          <w:szCs w:val="18"/>
          <w:lang w:val="ka-GE"/>
        </w:rPr>
        <w:t xml:space="preserve"> 1590,65 ათ.ლარი, განხორციელდა მუნიციპალიტეტის ტერიტორიაზე არსებული გარე</w:t>
      </w:r>
      <w:r w:rsidRPr="00A11EC4">
        <w:rPr>
          <w:rFonts w:ascii="Sylfaen" w:eastAsia="Calibri" w:hAnsi="Sylfaen" w:cs="Sylfaen"/>
          <w:color w:val="000000"/>
          <w:sz w:val="18"/>
          <w:szCs w:val="18"/>
          <w:lang w:val="ka-GE"/>
        </w:rPr>
        <w:t xml:space="preserve"> </w:t>
      </w:r>
      <w:r>
        <w:rPr>
          <w:rFonts w:ascii="Sylfaen" w:eastAsia="Calibri" w:hAnsi="Sylfaen" w:cs="Sylfaen"/>
          <w:color w:val="000000"/>
          <w:sz w:val="18"/>
          <w:szCs w:val="18"/>
        </w:rPr>
        <w:t>-</w:t>
      </w:r>
      <w:r w:rsidRPr="00E431CB">
        <w:rPr>
          <w:rFonts w:ascii="Sylfaen" w:eastAsia="Calibri" w:hAnsi="Sylfaen" w:cs="Sylfaen"/>
          <w:color w:val="000000"/>
          <w:sz w:val="18"/>
          <w:szCs w:val="18"/>
          <w:lang w:val="ka-GE"/>
        </w:rPr>
        <w:t xml:space="preserve"> განათების ქსელის გამართული ფუნქციონირებისათვის საჭირო ღონისძიებების დაფინანსება: გარე </w:t>
      </w:r>
      <w:r>
        <w:rPr>
          <w:rFonts w:ascii="Sylfaen" w:eastAsia="Calibri" w:hAnsi="Sylfaen" w:cs="Sylfaen"/>
          <w:color w:val="000000"/>
          <w:sz w:val="18"/>
          <w:szCs w:val="18"/>
        </w:rPr>
        <w:t xml:space="preserve">- </w:t>
      </w:r>
      <w:r w:rsidRPr="00E431CB">
        <w:rPr>
          <w:rFonts w:ascii="Sylfaen" w:eastAsia="Calibri" w:hAnsi="Sylfaen" w:cs="Sylfaen"/>
          <w:color w:val="000000"/>
          <w:sz w:val="18"/>
          <w:szCs w:val="18"/>
          <w:lang w:val="ka-GE"/>
        </w:rPr>
        <w:t xml:space="preserve">განათებაზე გახარჯული ელექტრო ენერგიის ხარჯის ანაზღაურება, გარე </w:t>
      </w:r>
      <w:r>
        <w:rPr>
          <w:rFonts w:ascii="Sylfaen" w:eastAsia="Calibri" w:hAnsi="Sylfaen" w:cs="Sylfaen"/>
          <w:color w:val="000000"/>
          <w:sz w:val="18"/>
          <w:szCs w:val="18"/>
        </w:rPr>
        <w:t xml:space="preserve">- </w:t>
      </w:r>
      <w:r w:rsidRPr="00E431CB">
        <w:rPr>
          <w:rFonts w:ascii="Sylfaen" w:eastAsia="Calibri" w:hAnsi="Sylfaen" w:cs="Sylfaen"/>
          <w:color w:val="000000"/>
          <w:sz w:val="18"/>
          <w:szCs w:val="18"/>
          <w:lang w:val="ka-GE"/>
        </w:rPr>
        <w:t>განათების დაზიანებულ მონაკვეთების შეკეთება, სადენების აღდგენა, მწყობრიდან გამოსული სანათების შეცვლა</w:t>
      </w:r>
      <w:r>
        <w:rPr>
          <w:rFonts w:ascii="Sylfaen" w:eastAsia="Calibri" w:hAnsi="Sylfaen" w:cs="Sylfaen"/>
          <w:color w:val="000000"/>
          <w:sz w:val="18"/>
          <w:szCs w:val="18"/>
          <w:lang w:val="ka-GE"/>
        </w:rPr>
        <w:t xml:space="preserve">. </w:t>
      </w:r>
      <w:r w:rsidRPr="00E431CB">
        <w:rPr>
          <w:rFonts w:ascii="Sylfaen" w:eastAsia="Calibri" w:hAnsi="Sylfaen" w:cs="Sylfaen"/>
          <w:color w:val="000000"/>
          <w:sz w:val="18"/>
          <w:szCs w:val="18"/>
          <w:lang w:val="ka-GE"/>
        </w:rPr>
        <w:t xml:space="preserve">მუნიციპალიტეტის ტერიტორიაზე  </w:t>
      </w:r>
      <w:r>
        <w:rPr>
          <w:rFonts w:ascii="Sylfaen" w:eastAsia="Calibri" w:hAnsi="Sylfaen" w:cs="Sylfaen"/>
          <w:color w:val="000000"/>
          <w:sz w:val="18"/>
          <w:szCs w:val="18"/>
          <w:lang w:val="ka-GE"/>
        </w:rPr>
        <w:t>დაფინანსდა</w:t>
      </w:r>
      <w:r w:rsidRPr="00E431CB">
        <w:rPr>
          <w:rFonts w:ascii="Sylfaen" w:eastAsia="Calibri" w:hAnsi="Sylfaen" w:cs="Sylfaen"/>
          <w:color w:val="000000"/>
          <w:sz w:val="18"/>
          <w:szCs w:val="18"/>
          <w:lang w:val="ka-GE"/>
        </w:rPr>
        <w:t xml:space="preserve"> ახალი გარე-განათების ქსელი</w:t>
      </w:r>
      <w:r>
        <w:rPr>
          <w:rFonts w:ascii="Sylfaen" w:eastAsia="Calibri" w:hAnsi="Sylfaen" w:cs="Sylfaen"/>
          <w:color w:val="000000"/>
          <w:sz w:val="18"/>
          <w:szCs w:val="18"/>
          <w:lang w:val="ka-GE"/>
        </w:rPr>
        <w:t>ს მოწყობა</w:t>
      </w:r>
      <w:r w:rsidRPr="00E431CB">
        <w:rPr>
          <w:rFonts w:ascii="Sylfaen" w:eastAsia="Calibri" w:hAnsi="Sylfaen" w:cs="Sylfaen"/>
          <w:color w:val="000000"/>
          <w:sz w:val="18"/>
          <w:szCs w:val="18"/>
          <w:lang w:val="ka-GE"/>
        </w:rPr>
        <w:t xml:space="preserve">  - სოფ. კონდოლში, სოფ. კურდღელაურში, სოფ. ბუშეტში, სოფ. იყალ</w:t>
      </w:r>
      <w:r>
        <w:rPr>
          <w:rFonts w:ascii="Sylfaen" w:eastAsia="Calibri" w:hAnsi="Sylfaen" w:cs="Sylfaen"/>
          <w:color w:val="000000"/>
          <w:sz w:val="18"/>
          <w:szCs w:val="18"/>
          <w:lang w:val="ka-GE"/>
        </w:rPr>
        <w:t>თ</w:t>
      </w:r>
      <w:r w:rsidRPr="00E431CB">
        <w:rPr>
          <w:rFonts w:ascii="Sylfaen" w:eastAsia="Calibri" w:hAnsi="Sylfaen" w:cs="Sylfaen"/>
          <w:color w:val="000000"/>
          <w:sz w:val="18"/>
          <w:szCs w:val="18"/>
          <w:lang w:val="ka-GE"/>
        </w:rPr>
        <w:t>ოში, სოფ. წინანდალში, სოფ. რუისპირში</w:t>
      </w:r>
      <w:r>
        <w:rPr>
          <w:rFonts w:ascii="Sylfaen" w:eastAsia="Calibri" w:hAnsi="Sylfaen" w:cs="Sylfaen"/>
          <w:color w:val="000000"/>
          <w:sz w:val="18"/>
          <w:szCs w:val="18"/>
          <w:lang w:val="ka-GE"/>
        </w:rPr>
        <w:t>,</w:t>
      </w:r>
      <w:r w:rsidRPr="00E431CB">
        <w:rPr>
          <w:rFonts w:ascii="Sylfaen" w:eastAsia="Calibri" w:hAnsi="Sylfaen" w:cs="Sylfaen"/>
          <w:color w:val="000000"/>
          <w:sz w:val="18"/>
          <w:szCs w:val="18"/>
          <w:lang w:val="ka-GE"/>
        </w:rPr>
        <w:t xml:space="preserve"> სოფ. შალაურში, სოფ. ფშაველში, სოფ. სანიორეში, სოფ. ნაფარეულში  და სოფ. კისისხევში</w:t>
      </w:r>
      <w:r>
        <w:rPr>
          <w:rFonts w:ascii="Sylfaen" w:eastAsia="Calibri" w:hAnsi="Sylfaen" w:cs="Sylfaen"/>
          <w:color w:val="000000"/>
          <w:sz w:val="18"/>
          <w:szCs w:val="18"/>
          <w:lang w:val="ka-GE"/>
        </w:rPr>
        <w:t>.</w:t>
      </w:r>
      <w:r w:rsidRPr="00E431CB">
        <w:rPr>
          <w:rFonts w:ascii="Sylfaen" w:eastAsia="Calibri" w:hAnsi="Sylfaen" w:cs="Sylfaen"/>
          <w:color w:val="000000"/>
          <w:sz w:val="18"/>
          <w:szCs w:val="18"/>
          <w:lang w:val="ka-GE"/>
        </w:rPr>
        <w:t xml:space="preserve"> 2021 წელს შეძენილი იქნა გარე </w:t>
      </w:r>
      <w:r>
        <w:rPr>
          <w:rFonts w:ascii="Sylfaen" w:eastAsia="Calibri" w:hAnsi="Sylfaen" w:cs="Sylfaen"/>
          <w:color w:val="000000"/>
          <w:sz w:val="18"/>
          <w:szCs w:val="18"/>
          <w:lang w:val="ka-GE"/>
        </w:rPr>
        <w:t>-</w:t>
      </w:r>
      <w:r w:rsidRPr="00E431CB">
        <w:rPr>
          <w:rFonts w:ascii="Sylfaen" w:eastAsia="Calibri" w:hAnsi="Sylfaen" w:cs="Sylfaen"/>
          <w:color w:val="000000"/>
          <w:sz w:val="18"/>
          <w:szCs w:val="18"/>
          <w:lang w:val="ka-GE"/>
        </w:rPr>
        <w:t xml:space="preserve">განათების მოწყობის სამუშაოებისათვის საპროექტო </w:t>
      </w:r>
      <w:r>
        <w:rPr>
          <w:rFonts w:ascii="Sylfaen" w:eastAsia="Calibri" w:hAnsi="Sylfaen" w:cs="Sylfaen"/>
          <w:color w:val="000000"/>
          <w:sz w:val="18"/>
          <w:szCs w:val="18"/>
          <w:lang w:val="ka-GE"/>
        </w:rPr>
        <w:t>სახარჯთ</w:t>
      </w:r>
      <w:r w:rsidRPr="00E431CB">
        <w:rPr>
          <w:rFonts w:ascii="Sylfaen" w:eastAsia="Calibri" w:hAnsi="Sylfaen" w:cs="Sylfaen"/>
          <w:color w:val="000000"/>
          <w:sz w:val="18"/>
          <w:szCs w:val="18"/>
          <w:lang w:val="ka-GE"/>
        </w:rPr>
        <w:t>აღრიცხვო დოკუმენტაცია. განხორციელდა სპეც. ტექნიკის (</w:t>
      </w:r>
      <w:r>
        <w:rPr>
          <w:rFonts w:ascii="Sylfaen" w:eastAsia="Calibri" w:hAnsi="Sylfaen" w:cs="Sylfaen"/>
          <w:color w:val="000000"/>
          <w:sz w:val="18"/>
          <w:szCs w:val="18"/>
          <w:lang w:val="ka-GE"/>
        </w:rPr>
        <w:t xml:space="preserve">1 ერთეული </w:t>
      </w:r>
      <w:r w:rsidRPr="00E431CB">
        <w:rPr>
          <w:rFonts w:ascii="Sylfaen" w:eastAsia="Calibri" w:hAnsi="Sylfaen" w:cs="Sylfaen"/>
          <w:color w:val="000000"/>
          <w:sz w:val="18"/>
          <w:szCs w:val="18"/>
          <w:lang w:val="ka-GE"/>
        </w:rPr>
        <w:t xml:space="preserve">ამწე კალათი) შეძენა და </w:t>
      </w:r>
      <w:r>
        <w:rPr>
          <w:rFonts w:ascii="Sylfaen" w:eastAsia="Calibri" w:hAnsi="Sylfaen" w:cs="Sylfaen"/>
          <w:color w:val="000000"/>
          <w:sz w:val="18"/>
          <w:szCs w:val="18"/>
          <w:lang w:val="ka-GE"/>
        </w:rPr>
        <w:t>მოეწყო აღრიცხვის კვანძები.</w:t>
      </w:r>
    </w:p>
    <w:p w:rsidR="00187C3D" w:rsidRDefault="00187C3D" w:rsidP="003B503B">
      <w:pPr>
        <w:jc w:val="both"/>
        <w:rPr>
          <w:rFonts w:ascii="Sylfaen" w:hAnsi="Sylfaen" w:cs="Calibri"/>
          <w:color w:val="000000"/>
          <w:sz w:val="18"/>
          <w:szCs w:val="18"/>
          <w:lang w:val="ka-GE"/>
        </w:rPr>
      </w:pPr>
    </w:p>
    <w:p w:rsidR="002C3E51" w:rsidRDefault="002C3E51" w:rsidP="00E431CB">
      <w:pPr>
        <w:ind w:firstLine="540"/>
        <w:jc w:val="both"/>
        <w:rPr>
          <w:rFonts w:ascii="Sylfaen" w:hAnsi="Sylfaen"/>
          <w:color w:val="000000" w:themeColor="text1"/>
          <w:sz w:val="18"/>
          <w:szCs w:val="18"/>
          <w:lang w:val="ka-GE"/>
        </w:rPr>
      </w:pPr>
      <w:r w:rsidRPr="00E431CB">
        <w:rPr>
          <w:rFonts w:ascii="Sylfaen" w:hAnsi="Sylfaen" w:cs="Sylfaen"/>
          <w:color w:val="000000" w:themeColor="text1"/>
          <w:sz w:val="18"/>
          <w:szCs w:val="18"/>
          <w:lang w:val="ka-GE"/>
        </w:rPr>
        <w:lastRenderedPageBreak/>
        <w:t>მუნიციპალური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ტრანსპორტის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განვითარებისათვის</w:t>
      </w:r>
      <w:r w:rsidRPr="00E431CB">
        <w:rPr>
          <w:color w:val="000000" w:themeColor="text1"/>
          <w:sz w:val="18"/>
          <w:szCs w:val="18"/>
          <w:lang w:val="ka-GE"/>
        </w:rPr>
        <w:t xml:space="preserve"> </w:t>
      </w:r>
      <w:r w:rsidR="00E431CB">
        <w:rPr>
          <w:rFonts w:ascii="Sylfaen" w:hAnsi="Sylfaen" w:cs="Sylfaen"/>
          <w:color w:val="000000" w:themeColor="text1"/>
          <w:sz w:val="18"/>
          <w:szCs w:val="18"/>
          <w:lang w:val="ka-GE"/>
        </w:rPr>
        <w:t>საკასო ხარჯმა შეადგინა</w:t>
      </w:r>
      <w:r w:rsidRPr="00E431CB">
        <w:rPr>
          <w:color w:val="000000" w:themeColor="text1"/>
          <w:sz w:val="18"/>
          <w:szCs w:val="18"/>
          <w:lang w:val="ka-GE"/>
        </w:rPr>
        <w:t xml:space="preserve"> </w:t>
      </w:r>
      <w:r w:rsidR="00E431CB" w:rsidRPr="00E431CB">
        <w:rPr>
          <w:rFonts w:ascii="Sylfaen" w:hAnsi="Sylfaen" w:cs="Sylfaen"/>
          <w:color w:val="000000" w:themeColor="text1"/>
          <w:sz w:val="18"/>
          <w:szCs w:val="18"/>
          <w:lang w:val="ka-GE"/>
        </w:rPr>
        <w:t xml:space="preserve">877.06 </w:t>
      </w:r>
      <w:r w:rsidRPr="00E431CB">
        <w:rPr>
          <w:rFonts w:ascii="Sylfaen" w:hAnsi="Sylfaen" w:cs="Sylfaen"/>
          <w:color w:val="000000" w:themeColor="text1"/>
          <w:sz w:val="18"/>
          <w:szCs w:val="18"/>
          <w:lang w:val="ka-GE"/>
        </w:rPr>
        <w:t>ათ.</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ლარი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პროგრამის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ფარგლებში</w:t>
      </w:r>
      <w:r w:rsidRPr="00E431CB">
        <w:rPr>
          <w:color w:val="000000" w:themeColor="text1"/>
          <w:sz w:val="18"/>
          <w:szCs w:val="18"/>
          <w:lang w:val="ka-GE"/>
        </w:rPr>
        <w:t xml:space="preserve"> </w:t>
      </w:r>
      <w:r w:rsidR="006D4D94">
        <w:rPr>
          <w:rFonts w:ascii="Sylfaen" w:hAnsi="Sylfaen" w:cs="Sylfaen"/>
          <w:color w:val="000000" w:themeColor="text1"/>
          <w:sz w:val="18"/>
          <w:szCs w:val="18"/>
          <w:lang w:val="ka-GE"/>
        </w:rPr>
        <w:t>დასრულდა</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ქ</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თელავში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ავტობუსების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სადგომის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და</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დამხმარე</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ნაგებობების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მშენებლობა</w:t>
      </w:r>
      <w:r w:rsidR="006D4D94">
        <w:rPr>
          <w:color w:val="000000" w:themeColor="text1"/>
          <w:sz w:val="18"/>
          <w:szCs w:val="18"/>
          <w:lang w:val="ka-GE"/>
        </w:rPr>
        <w:t>.</w:t>
      </w:r>
      <w:r w:rsidRPr="00E431CB">
        <w:rPr>
          <w:color w:val="000000" w:themeColor="text1"/>
          <w:sz w:val="18"/>
          <w:szCs w:val="18"/>
          <w:lang w:val="ka-GE"/>
        </w:rPr>
        <w:t xml:space="preserve"> </w:t>
      </w:r>
      <w:r w:rsidR="006D4D94">
        <w:rPr>
          <w:rFonts w:ascii="Sylfaen" w:hAnsi="Sylfaen"/>
          <w:color w:val="000000" w:themeColor="text1"/>
          <w:sz w:val="18"/>
          <w:szCs w:val="18"/>
          <w:lang w:val="ka-GE"/>
        </w:rPr>
        <w:t xml:space="preserve">განხორციელდა </w:t>
      </w:r>
      <w:r w:rsidRPr="00E431CB">
        <w:rPr>
          <w:rFonts w:ascii="Sylfaen" w:hAnsi="Sylfaen" w:cs="Sylfaen"/>
          <w:color w:val="000000" w:themeColor="text1"/>
          <w:sz w:val="18"/>
          <w:szCs w:val="18"/>
          <w:lang w:val="ka-GE"/>
        </w:rPr>
        <w:t>მუნიციპალური</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ტრანსპორტის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მომსახურების</w:t>
      </w:r>
      <w:r w:rsidRPr="00E431CB">
        <w:rPr>
          <w:color w:val="000000" w:themeColor="text1"/>
          <w:sz w:val="18"/>
          <w:szCs w:val="18"/>
          <w:lang w:val="ka-GE"/>
        </w:rPr>
        <w:t xml:space="preserve"> </w:t>
      </w:r>
      <w:r w:rsidRPr="00E431CB">
        <w:rPr>
          <w:rFonts w:ascii="Sylfaen" w:hAnsi="Sylfaen" w:cs="Sylfaen"/>
          <w:color w:val="000000" w:themeColor="text1"/>
          <w:sz w:val="18"/>
          <w:szCs w:val="18"/>
          <w:lang w:val="ka-GE"/>
        </w:rPr>
        <w:t>უზრუნველყოფა</w:t>
      </w:r>
      <w:r w:rsidR="006D4D94">
        <w:rPr>
          <w:rFonts w:ascii="Sylfaen" w:hAnsi="Sylfaen" w:cs="Sylfaen"/>
          <w:color w:val="000000" w:themeColor="text1"/>
          <w:sz w:val="18"/>
          <w:szCs w:val="18"/>
          <w:lang w:val="ka-GE"/>
        </w:rPr>
        <w:t xml:space="preserve"> (</w:t>
      </w:r>
      <w:r w:rsidR="006D4D94" w:rsidRPr="00586D97">
        <w:rPr>
          <w:rFonts w:ascii="Sylfaen" w:hAnsi="Sylfaen" w:cs="Sylfaen"/>
          <w:color w:val="000000"/>
          <w:sz w:val="18"/>
          <w:szCs w:val="18"/>
          <w:lang w:val="ka-GE"/>
        </w:rPr>
        <w:t>(ა)აიპ თელავის სატრანსპორტო სამსახური</w:t>
      </w:r>
      <w:r w:rsidR="006D4D94">
        <w:rPr>
          <w:rFonts w:ascii="Sylfaen" w:hAnsi="Sylfaen" w:cs="Sylfaen"/>
          <w:color w:val="000000"/>
          <w:sz w:val="18"/>
          <w:szCs w:val="18"/>
          <w:lang w:val="ka-GE"/>
        </w:rPr>
        <w:t>ს დაფინანსება)</w:t>
      </w:r>
      <w:r w:rsidRPr="00E431CB">
        <w:rPr>
          <w:color w:val="000000" w:themeColor="text1"/>
          <w:sz w:val="18"/>
          <w:szCs w:val="18"/>
          <w:lang w:val="ka-GE"/>
        </w:rPr>
        <w:t>;</w:t>
      </w:r>
    </w:p>
    <w:p w:rsidR="00187C3D" w:rsidRPr="00187C3D" w:rsidRDefault="00187C3D" w:rsidP="00187C3D">
      <w:pPr>
        <w:ind w:firstLine="540"/>
        <w:jc w:val="both"/>
        <w:rPr>
          <w:rFonts w:ascii="Sylfaen" w:eastAsia="Times New Roman" w:hAnsi="Sylfaen" w:cs="Times New Roman"/>
          <w:b/>
          <w:bCs/>
          <w:color w:val="000000"/>
          <w:sz w:val="18"/>
          <w:szCs w:val="18"/>
        </w:rPr>
      </w:pPr>
      <w:r w:rsidRPr="00E431CB">
        <w:rPr>
          <w:rFonts w:ascii="Sylfaen" w:eastAsia="Times New Roman" w:hAnsi="Sylfaen" w:cs="Times New Roman"/>
          <w:color w:val="000000" w:themeColor="text1"/>
          <w:sz w:val="18"/>
          <w:szCs w:val="18"/>
          <w:lang w:val="ka-GE" w:eastAsia="ru-RU"/>
        </w:rPr>
        <w:t xml:space="preserve">ბინათმშენებლობის ღონისძიებების </w:t>
      </w:r>
      <w:r>
        <w:rPr>
          <w:rFonts w:ascii="Sylfaen" w:eastAsia="Times New Roman" w:hAnsi="Sylfaen" w:cs="Times New Roman"/>
          <w:color w:val="000000" w:themeColor="text1"/>
          <w:sz w:val="18"/>
          <w:szCs w:val="18"/>
          <w:lang w:val="ka-GE" w:eastAsia="ru-RU"/>
        </w:rPr>
        <w:t xml:space="preserve">მიმართულებით გახარჯულმა თანხამ </w:t>
      </w:r>
      <w:r w:rsidRPr="00E431CB">
        <w:rPr>
          <w:rFonts w:ascii="Sylfaen" w:eastAsia="Times New Roman" w:hAnsi="Sylfaen" w:cs="Times New Roman"/>
          <w:color w:val="000000" w:themeColor="text1"/>
          <w:sz w:val="18"/>
          <w:szCs w:val="18"/>
          <w:lang w:val="ka-GE" w:eastAsia="ru-RU"/>
        </w:rPr>
        <w:t>2021 წელს შეადგინა 1821.30 ათ. ლარი. 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დაფინანსდა სახურავების, სადარბაზოების და სხვ.  რეკონსტრუქცია</w:t>
      </w:r>
      <w:r>
        <w:rPr>
          <w:rFonts w:ascii="Sylfaen" w:eastAsia="Times New Roman" w:hAnsi="Sylfaen" w:cs="Times New Roman"/>
          <w:color w:val="000000" w:themeColor="text1"/>
          <w:sz w:val="18"/>
          <w:szCs w:val="18"/>
          <w:lang w:val="ka-GE" w:eastAsia="ru-RU"/>
        </w:rPr>
        <w:t>/რეაბილიტაცია</w:t>
      </w:r>
      <w:r w:rsidRPr="00E431CB">
        <w:rPr>
          <w:rFonts w:ascii="Sylfaen" w:eastAsia="Times New Roman" w:hAnsi="Sylfaen" w:cs="Times New Roman"/>
          <w:color w:val="000000" w:themeColor="text1"/>
          <w:sz w:val="18"/>
          <w:szCs w:val="18"/>
          <w:lang w:val="ka-GE" w:eastAsia="ru-RU"/>
        </w:rPr>
        <w:t xml:space="preserve"> - შეკეთების ღონისძიებები. განხორციელდა ბმა ,,ოცნება"-ს, სააკაძის მოედანი #3, სადარბაზოების სარეაბილიტაციო სამუშაოები, ბმა ,,აღმაშენებელი"-ს, აღმაშენებლის I შეს. #7,სადარბაზოების სარეაბილიტაციო სამუშაოები, ბმა ,,ფიჭვნარი"-ს, თაყაიშვილიას ქ. 14, სახურავის შეკეთების და წყალსაწრეტი მილების მოწყობის სამუშაოები, ბმა ,,კავკასია 2011"-ის, კავკასიონის ქ. #55, სადარბაზოების  სარეაბილიტაციო სამუშაოები, ბმა ,,ალაზანი 5"-ის, აღმაშენებლის I შეს #5, სადარბაზოების  სარეაბილიტაციო სამუშაოები, ბმა ,,კავკასიონი 2008"-ის, კავკასიონის ქ #37ა, სახურავის  სარეაბილიტაციო სამუშაოები, ბმა ,,ცისკარი"-ს, რუსთაველის გამზ. #91, სადარბაზოების  სარეაბილიტაციო სამუშაოები, ბმა ,,ქეთევან წამებულის 9"-ის, ქეთევან წამებულის ქ #9, სადარბაზოების  სარეაბილიტაციო სამუშაოები</w:t>
      </w:r>
      <w:r>
        <w:rPr>
          <w:rFonts w:ascii="Sylfaen" w:eastAsia="Times New Roman" w:hAnsi="Sylfaen" w:cs="Times New Roman"/>
          <w:color w:val="000000" w:themeColor="text1"/>
          <w:sz w:val="18"/>
          <w:szCs w:val="18"/>
          <w:lang w:val="ka-GE" w:eastAsia="ru-RU"/>
        </w:rPr>
        <w:t>.</w:t>
      </w:r>
      <w:r w:rsidRPr="00E431CB">
        <w:rPr>
          <w:rFonts w:ascii="Sylfaen" w:eastAsia="Times New Roman" w:hAnsi="Sylfaen" w:cs="Times New Roman"/>
          <w:color w:val="000000" w:themeColor="text1"/>
          <w:sz w:val="18"/>
          <w:szCs w:val="18"/>
          <w:lang w:val="ka-GE" w:eastAsia="ru-RU"/>
        </w:rPr>
        <w:t xml:space="preserve"> 2021 წელს გაგრძელდა სახელმწიფო ბიუჯეტიდან გამოყოფილი და </w:t>
      </w:r>
      <w:r>
        <w:rPr>
          <w:rFonts w:ascii="Sylfaen" w:eastAsia="Times New Roman" w:hAnsi="Sylfaen" w:cs="Times New Roman"/>
          <w:color w:val="000000" w:themeColor="text1"/>
          <w:sz w:val="18"/>
          <w:szCs w:val="18"/>
          <w:lang w:val="ka-GE" w:eastAsia="ru-RU"/>
        </w:rPr>
        <w:t>აგრეთვე, ადგილობრივ</w:t>
      </w:r>
      <w:r w:rsidRPr="00E431CB">
        <w:rPr>
          <w:rFonts w:ascii="Sylfaen" w:eastAsia="Times New Roman" w:hAnsi="Sylfaen" w:cs="Times New Roman"/>
          <w:color w:val="000000" w:themeColor="text1"/>
          <w:sz w:val="18"/>
          <w:szCs w:val="18"/>
          <w:lang w:val="ka-GE" w:eastAsia="ru-RU"/>
        </w:rPr>
        <w:t xml:space="preserve"> ბიუჯეტ</w:t>
      </w:r>
      <w:r>
        <w:rPr>
          <w:rFonts w:ascii="Sylfaen" w:eastAsia="Times New Roman" w:hAnsi="Sylfaen" w:cs="Times New Roman"/>
          <w:color w:val="000000" w:themeColor="text1"/>
          <w:sz w:val="18"/>
          <w:szCs w:val="18"/>
          <w:lang w:val="ka-GE" w:eastAsia="ru-RU"/>
        </w:rPr>
        <w:t>ში</w:t>
      </w:r>
      <w:r w:rsidRPr="00E431CB">
        <w:rPr>
          <w:rFonts w:ascii="Sylfaen" w:eastAsia="Times New Roman" w:hAnsi="Sylfaen" w:cs="Times New Roman"/>
          <w:color w:val="000000" w:themeColor="text1"/>
          <w:sz w:val="18"/>
          <w:szCs w:val="18"/>
          <w:lang w:val="ka-GE" w:eastAsia="ru-RU"/>
        </w:rPr>
        <w:t xml:space="preserve"> </w:t>
      </w:r>
      <w:r>
        <w:rPr>
          <w:rFonts w:ascii="Sylfaen" w:eastAsia="Times New Roman" w:hAnsi="Sylfaen" w:cs="Times New Roman"/>
          <w:color w:val="000000" w:themeColor="text1"/>
          <w:sz w:val="18"/>
          <w:szCs w:val="18"/>
          <w:lang w:val="ka-GE" w:eastAsia="ru-RU"/>
        </w:rPr>
        <w:t xml:space="preserve">გათვალისწინებული თანხებით </w:t>
      </w:r>
      <w:r w:rsidRPr="00E431CB">
        <w:rPr>
          <w:rFonts w:ascii="Sylfaen" w:eastAsia="Times New Roman" w:hAnsi="Sylfaen" w:cs="Times New Roman"/>
          <w:color w:val="000000" w:themeColor="text1"/>
          <w:sz w:val="18"/>
          <w:szCs w:val="18"/>
          <w:lang w:val="ka-GE" w:eastAsia="ru-RU"/>
        </w:rPr>
        <w:t xml:space="preserve">თელავის მუნიციპალიტეტში 2020 წლის 15 - 16 ივლისს მომხდარი სტიქიის შედეგად  დაზიანებული საცხოვრებელი სახლების რეაბილიტაცია. განხორციელდა 2021 წელს მომხდარი სტიქიის შედეგად დაზიანებული საცხოვრებელი სახლების რეაბილიტაცია. ადგილობრივი ბიუჯეტით განხორციელდა თელავის მუნიციპალიტეტში მცხოვრები მოქალაქეების ხანძრის შედეგად დაზიანებული საცხოვრებელი სახლების  ახალი სახურავების მოწყობის სამუშაოები.  განხორციელდა მრავალბინიანი საცხოვრებელი კორპუსების ეზოების კეთილმოწყობის სამუშაოების საპროექტო სახარჯთაღრიცხვო დოკუმენტაციის შედგენის მომსახურების შესყიდვა. რეგიონებში განასახორციელებელი პროექტების ფონდიდან გამოყოფილი თანხით და ადგილობრივი ბიუჯეტის თანადაფინანსებით </w:t>
      </w:r>
      <w:r>
        <w:rPr>
          <w:rFonts w:ascii="Sylfaen" w:eastAsia="Times New Roman" w:hAnsi="Sylfaen" w:cs="Times New Roman"/>
          <w:color w:val="000000" w:themeColor="text1"/>
          <w:sz w:val="18"/>
          <w:szCs w:val="18"/>
          <w:lang w:val="ka-GE" w:eastAsia="ru-RU"/>
        </w:rPr>
        <w:t>გაგრძელდა</w:t>
      </w:r>
      <w:r w:rsidRPr="00E431CB">
        <w:rPr>
          <w:rFonts w:ascii="Sylfaen" w:eastAsia="Times New Roman" w:hAnsi="Sylfaen" w:cs="Times New Roman"/>
          <w:color w:val="000000" w:themeColor="text1"/>
          <w:sz w:val="18"/>
          <w:szCs w:val="18"/>
          <w:lang w:val="ka-GE" w:eastAsia="ru-RU"/>
        </w:rPr>
        <w:t xml:space="preserve"> მრავალბინიანი საცხოვრებელი კორპუსების ეზოების კეთილმოწყობის სამუშაოები. </w:t>
      </w:r>
    </w:p>
    <w:p w:rsidR="005D23F2" w:rsidRDefault="00E431CB" w:rsidP="0068211F">
      <w:pPr>
        <w:pStyle w:val="Default"/>
        <w:spacing w:after="19"/>
        <w:ind w:firstLine="540"/>
        <w:jc w:val="both"/>
        <w:rPr>
          <w:rFonts w:cs="Calibri"/>
          <w:sz w:val="18"/>
          <w:szCs w:val="18"/>
          <w:lang w:val="ka-GE"/>
        </w:rPr>
      </w:pPr>
      <w:r w:rsidRPr="00E431CB">
        <w:rPr>
          <w:sz w:val="18"/>
          <w:szCs w:val="18"/>
          <w:lang w:val="ka-GE"/>
        </w:rPr>
        <w:t>მუნიციპალიტეტის კეთილმოწყობის ღონისძიებები</w:t>
      </w:r>
      <w:r>
        <w:rPr>
          <w:sz w:val="18"/>
          <w:szCs w:val="18"/>
          <w:lang w:val="ka-GE"/>
        </w:rPr>
        <w:t xml:space="preserve">ს </w:t>
      </w:r>
      <w:r w:rsidR="002C3E51" w:rsidRPr="00E431CB">
        <w:rPr>
          <w:sz w:val="18"/>
          <w:szCs w:val="18"/>
          <w:lang w:val="ka-GE"/>
        </w:rPr>
        <w:t xml:space="preserve">განსახორციელებლად </w:t>
      </w:r>
      <w:r>
        <w:rPr>
          <w:sz w:val="18"/>
          <w:szCs w:val="18"/>
          <w:lang w:val="ka-GE"/>
        </w:rPr>
        <w:t>გაიხარჯა</w:t>
      </w:r>
      <w:r w:rsidR="002C3E51" w:rsidRPr="00E431CB">
        <w:rPr>
          <w:sz w:val="18"/>
          <w:szCs w:val="18"/>
          <w:lang w:val="ka-GE"/>
        </w:rPr>
        <w:t xml:space="preserve"> </w:t>
      </w:r>
      <w:r w:rsidRPr="00E431CB">
        <w:rPr>
          <w:sz w:val="18"/>
          <w:szCs w:val="18"/>
          <w:lang w:val="ka-GE"/>
        </w:rPr>
        <w:t>95,44</w:t>
      </w:r>
      <w:r w:rsidR="002C3E51" w:rsidRPr="00E431CB">
        <w:rPr>
          <w:sz w:val="18"/>
          <w:szCs w:val="18"/>
          <w:lang w:val="ka-GE"/>
        </w:rPr>
        <w:t xml:space="preserve"> ათ. ლარი, საიდანაც განხ</w:t>
      </w:r>
      <w:r>
        <w:rPr>
          <w:sz w:val="18"/>
          <w:szCs w:val="18"/>
          <w:lang w:val="ka-GE"/>
        </w:rPr>
        <w:t>ორციელდ</w:t>
      </w:r>
      <w:r w:rsidR="002C3E51" w:rsidRPr="00E431CB">
        <w:rPr>
          <w:sz w:val="18"/>
          <w:szCs w:val="18"/>
          <w:lang w:val="ka-GE"/>
        </w:rPr>
        <w:t xml:space="preserve">ა </w:t>
      </w:r>
      <w:r w:rsidR="002C3E51" w:rsidRPr="00A11EC4">
        <w:rPr>
          <w:sz w:val="18"/>
          <w:szCs w:val="18"/>
          <w:lang w:val="ka-GE"/>
        </w:rPr>
        <w:t>საწვავი</w:t>
      </w:r>
      <w:r w:rsidR="002C3E51" w:rsidRPr="00E431CB">
        <w:rPr>
          <w:sz w:val="18"/>
          <w:szCs w:val="18"/>
          <w:lang w:val="ka-GE"/>
        </w:rPr>
        <w:t xml:space="preserve">ს შეძენა </w:t>
      </w:r>
      <w:r w:rsidR="002C3E51" w:rsidRPr="00A11EC4">
        <w:rPr>
          <w:sz w:val="18"/>
          <w:szCs w:val="18"/>
          <w:lang w:val="ka-GE"/>
        </w:rPr>
        <w:t>ისეთი</w:t>
      </w:r>
      <w:r w:rsidR="002C3E51" w:rsidRPr="00E431CB">
        <w:rPr>
          <w:sz w:val="18"/>
          <w:szCs w:val="18"/>
          <w:lang w:val="ka-GE"/>
        </w:rPr>
        <w:t xml:space="preserve"> </w:t>
      </w:r>
      <w:r w:rsidR="002C3E51" w:rsidRPr="00A11EC4">
        <w:rPr>
          <w:sz w:val="18"/>
          <w:szCs w:val="18"/>
          <w:lang w:val="ka-GE"/>
        </w:rPr>
        <w:t>მექანიზმებისათვის</w:t>
      </w:r>
      <w:r w:rsidR="002C3E51" w:rsidRPr="00E431CB">
        <w:rPr>
          <w:sz w:val="18"/>
          <w:szCs w:val="18"/>
          <w:lang w:val="ka-GE"/>
        </w:rPr>
        <w:t xml:space="preserve">, </w:t>
      </w:r>
      <w:r w:rsidR="002C3E51" w:rsidRPr="00A11EC4">
        <w:rPr>
          <w:sz w:val="18"/>
          <w:szCs w:val="18"/>
          <w:lang w:val="ka-GE"/>
        </w:rPr>
        <w:t>როგორიც</w:t>
      </w:r>
      <w:r w:rsidR="002C3E51" w:rsidRPr="00E431CB">
        <w:rPr>
          <w:sz w:val="18"/>
          <w:szCs w:val="18"/>
          <w:lang w:val="ka-GE"/>
        </w:rPr>
        <w:t xml:space="preserve"> </w:t>
      </w:r>
      <w:r w:rsidR="002C3E51" w:rsidRPr="00A11EC4">
        <w:rPr>
          <w:sz w:val="18"/>
          <w:szCs w:val="18"/>
          <w:lang w:val="ka-GE"/>
        </w:rPr>
        <w:t>არის</w:t>
      </w:r>
      <w:r w:rsidR="002C3E51" w:rsidRPr="00E431CB">
        <w:rPr>
          <w:sz w:val="18"/>
          <w:szCs w:val="18"/>
          <w:lang w:val="ka-GE"/>
        </w:rPr>
        <w:t xml:space="preserve"> „</w:t>
      </w:r>
      <w:r w:rsidR="002C3E51" w:rsidRPr="00A11EC4">
        <w:rPr>
          <w:sz w:val="18"/>
          <w:szCs w:val="18"/>
          <w:lang w:val="ka-GE"/>
        </w:rPr>
        <w:t>გრეიდერი</w:t>
      </w:r>
      <w:r w:rsidR="002C3E51" w:rsidRPr="00E431CB">
        <w:rPr>
          <w:sz w:val="18"/>
          <w:szCs w:val="18"/>
          <w:lang w:val="ka-GE"/>
        </w:rPr>
        <w:t>“</w:t>
      </w:r>
      <w:r w:rsidR="002C3E51" w:rsidRPr="00A11EC4">
        <w:rPr>
          <w:rFonts w:ascii="Calibri" w:hAnsi="Calibri" w:cs="Calibri"/>
          <w:sz w:val="18"/>
          <w:szCs w:val="18"/>
          <w:lang w:val="ka-GE"/>
        </w:rPr>
        <w:t xml:space="preserve">, </w:t>
      </w:r>
      <w:r w:rsidR="002C3E51" w:rsidRPr="00E431CB">
        <w:rPr>
          <w:rFonts w:cs="Calibri"/>
          <w:sz w:val="18"/>
          <w:szCs w:val="18"/>
          <w:lang w:val="ka-GE"/>
        </w:rPr>
        <w:t>„</w:t>
      </w:r>
      <w:r w:rsidR="002C3E51" w:rsidRPr="00A11EC4">
        <w:rPr>
          <w:sz w:val="18"/>
          <w:szCs w:val="18"/>
          <w:lang w:val="ka-GE"/>
        </w:rPr>
        <w:t>ექსკავატორი</w:t>
      </w:r>
      <w:r w:rsidR="002C3E51" w:rsidRPr="00E431CB">
        <w:rPr>
          <w:sz w:val="18"/>
          <w:szCs w:val="18"/>
          <w:lang w:val="ka-GE"/>
        </w:rPr>
        <w:t>“</w:t>
      </w:r>
      <w:r w:rsidR="002C3E51" w:rsidRPr="00A11EC4">
        <w:rPr>
          <w:rFonts w:ascii="Calibri" w:hAnsi="Calibri" w:cs="Calibri"/>
          <w:sz w:val="18"/>
          <w:szCs w:val="18"/>
          <w:lang w:val="ka-GE"/>
        </w:rPr>
        <w:t xml:space="preserve">, </w:t>
      </w:r>
      <w:r w:rsidR="002C3E51" w:rsidRPr="00E431CB">
        <w:rPr>
          <w:rFonts w:cs="Calibri"/>
          <w:sz w:val="18"/>
          <w:szCs w:val="18"/>
          <w:lang w:val="ka-GE"/>
        </w:rPr>
        <w:t>„</w:t>
      </w:r>
      <w:r w:rsidR="002C3E51" w:rsidRPr="00A11EC4">
        <w:rPr>
          <w:sz w:val="18"/>
          <w:szCs w:val="18"/>
          <w:lang w:val="ka-GE"/>
        </w:rPr>
        <w:t>ბულდოზერი</w:t>
      </w:r>
      <w:r w:rsidR="002C3E51" w:rsidRPr="00E431CB">
        <w:rPr>
          <w:sz w:val="18"/>
          <w:szCs w:val="18"/>
          <w:lang w:val="ka-GE"/>
        </w:rPr>
        <w:t>“</w:t>
      </w:r>
      <w:r w:rsidR="002C3E51" w:rsidRPr="00A11EC4">
        <w:rPr>
          <w:rFonts w:ascii="Calibri" w:hAnsi="Calibri" w:cs="Calibri"/>
          <w:sz w:val="18"/>
          <w:szCs w:val="18"/>
          <w:lang w:val="ka-GE"/>
        </w:rPr>
        <w:t xml:space="preserve">, </w:t>
      </w:r>
      <w:r w:rsidR="002C3E51" w:rsidRPr="00E431CB">
        <w:rPr>
          <w:rFonts w:cs="Calibri"/>
          <w:sz w:val="18"/>
          <w:szCs w:val="18"/>
          <w:lang w:val="ka-GE"/>
        </w:rPr>
        <w:t>„</w:t>
      </w:r>
      <w:r w:rsidR="002C3E51" w:rsidRPr="00A11EC4">
        <w:rPr>
          <w:sz w:val="18"/>
          <w:szCs w:val="18"/>
          <w:lang w:val="ka-GE"/>
        </w:rPr>
        <w:t>ავტოთვითმცლელი</w:t>
      </w:r>
      <w:r w:rsidR="002C3E51" w:rsidRPr="00E431CB">
        <w:rPr>
          <w:sz w:val="18"/>
          <w:szCs w:val="18"/>
          <w:lang w:val="ka-GE"/>
        </w:rPr>
        <w:t>“</w:t>
      </w:r>
      <w:r w:rsidR="002C3E51" w:rsidRPr="00A11EC4">
        <w:rPr>
          <w:sz w:val="18"/>
          <w:szCs w:val="18"/>
          <w:lang w:val="ka-GE"/>
        </w:rPr>
        <w:t>და</w:t>
      </w:r>
      <w:r w:rsidR="002C3E51" w:rsidRPr="00E431CB">
        <w:rPr>
          <w:sz w:val="18"/>
          <w:szCs w:val="18"/>
          <w:lang w:val="ka-GE"/>
        </w:rPr>
        <w:t xml:space="preserve"> </w:t>
      </w:r>
      <w:r w:rsidR="002C3E51" w:rsidRPr="00A11EC4">
        <w:rPr>
          <w:sz w:val="18"/>
          <w:szCs w:val="18"/>
          <w:lang w:val="ka-GE"/>
        </w:rPr>
        <w:t xml:space="preserve">სხვ. </w:t>
      </w:r>
      <w:r w:rsidR="006D4D94">
        <w:rPr>
          <w:sz w:val="18"/>
          <w:szCs w:val="18"/>
          <w:lang w:val="ka-GE"/>
        </w:rPr>
        <w:t xml:space="preserve">რომლის საშუალებითაც განხორციელდა </w:t>
      </w:r>
      <w:r w:rsidR="002C3E51" w:rsidRPr="00A11EC4">
        <w:rPr>
          <w:sz w:val="18"/>
          <w:szCs w:val="18"/>
          <w:lang w:val="ka-GE"/>
        </w:rPr>
        <w:t>მუნიციპალიტეტის</w:t>
      </w:r>
      <w:r w:rsidR="002C3E51" w:rsidRPr="00E431CB">
        <w:rPr>
          <w:sz w:val="18"/>
          <w:szCs w:val="18"/>
          <w:lang w:val="ka-GE"/>
        </w:rPr>
        <w:t xml:space="preserve"> </w:t>
      </w:r>
      <w:r w:rsidR="002C3E51" w:rsidRPr="00A11EC4">
        <w:rPr>
          <w:sz w:val="18"/>
          <w:szCs w:val="18"/>
          <w:lang w:val="ka-GE"/>
        </w:rPr>
        <w:t>ტერიტორიაზე</w:t>
      </w:r>
      <w:r w:rsidR="002C3E51" w:rsidRPr="00E431CB">
        <w:rPr>
          <w:sz w:val="18"/>
          <w:szCs w:val="18"/>
          <w:lang w:val="ka-GE"/>
        </w:rPr>
        <w:t xml:space="preserve"> სხვადასხვა  კეთილმოწყობის </w:t>
      </w:r>
      <w:r>
        <w:rPr>
          <w:sz w:val="18"/>
          <w:szCs w:val="18"/>
          <w:lang w:val="ka-GE"/>
        </w:rPr>
        <w:t>სამუშაოები.</w:t>
      </w:r>
      <w:r w:rsidR="002C3E51" w:rsidRPr="00A11EC4">
        <w:rPr>
          <w:sz w:val="18"/>
          <w:szCs w:val="18"/>
          <w:lang w:val="ka-GE"/>
        </w:rPr>
        <w:t xml:space="preserve"> </w:t>
      </w:r>
      <w:r w:rsidRPr="0042281D">
        <w:rPr>
          <w:rFonts w:cs="Calibri"/>
          <w:sz w:val="18"/>
          <w:szCs w:val="18"/>
          <w:lang w:val="ka-GE"/>
        </w:rPr>
        <w:t xml:space="preserve">განხორციელდა </w:t>
      </w:r>
      <w:r w:rsidRPr="00A11EC4">
        <w:rPr>
          <w:sz w:val="18"/>
          <w:szCs w:val="18"/>
          <w:lang w:val="ka-GE"/>
        </w:rPr>
        <w:t>ქ. თელავში ისტორიული ჭადრის ხის ფიტოსანიტარული და სხვადასხვა სახის საკონსულტაციო მომსახურებ</w:t>
      </w:r>
      <w:r w:rsidRPr="0042281D">
        <w:rPr>
          <w:sz w:val="18"/>
          <w:szCs w:val="18"/>
          <w:lang w:val="ka-GE"/>
        </w:rPr>
        <w:t xml:space="preserve">ა. </w:t>
      </w:r>
      <w:r w:rsidR="00B13087">
        <w:rPr>
          <w:sz w:val="18"/>
          <w:szCs w:val="18"/>
          <w:lang w:val="ka-GE"/>
        </w:rPr>
        <w:t xml:space="preserve">დაფინანსდა </w:t>
      </w:r>
      <w:r w:rsidR="00B13087" w:rsidRPr="00A11EC4">
        <w:rPr>
          <w:rFonts w:eastAsia="Times New Roman"/>
          <w:sz w:val="18"/>
          <w:szCs w:val="18"/>
          <w:lang w:val="ka-GE"/>
        </w:rPr>
        <w:t>ქალაქის</w:t>
      </w:r>
      <w:r w:rsidR="00B13087" w:rsidRPr="00A11EC4">
        <w:rPr>
          <w:rFonts w:ascii="Calibri" w:eastAsia="Times New Roman" w:hAnsi="Calibri" w:cs="Calibri"/>
          <w:sz w:val="18"/>
          <w:szCs w:val="18"/>
          <w:lang w:val="ka-GE"/>
        </w:rPr>
        <w:t xml:space="preserve"> </w:t>
      </w:r>
      <w:r w:rsidR="00B13087" w:rsidRPr="00A11EC4">
        <w:rPr>
          <w:rFonts w:eastAsia="Times New Roman"/>
          <w:sz w:val="18"/>
          <w:szCs w:val="18"/>
          <w:lang w:val="ka-GE"/>
        </w:rPr>
        <w:t>ტერიტორი</w:t>
      </w:r>
      <w:r w:rsidR="00B13087">
        <w:rPr>
          <w:rFonts w:eastAsia="Times New Roman"/>
          <w:sz w:val="18"/>
          <w:szCs w:val="18"/>
          <w:lang w:val="ka-GE"/>
        </w:rPr>
        <w:t>ა</w:t>
      </w:r>
      <w:r w:rsidR="00B13087" w:rsidRPr="00A11EC4">
        <w:rPr>
          <w:rFonts w:eastAsia="Times New Roman"/>
          <w:sz w:val="18"/>
          <w:szCs w:val="18"/>
          <w:lang w:val="ka-GE"/>
        </w:rPr>
        <w:t>ზ</w:t>
      </w:r>
      <w:r w:rsidR="00B13087" w:rsidRPr="0042281D">
        <w:rPr>
          <w:rFonts w:eastAsia="Times New Roman"/>
          <w:sz w:val="18"/>
          <w:szCs w:val="18"/>
          <w:lang w:val="ka-GE"/>
        </w:rPr>
        <w:t>ე</w:t>
      </w:r>
      <w:r w:rsidR="00B13087" w:rsidRPr="00A11EC4">
        <w:rPr>
          <w:rFonts w:ascii="Calibri" w:eastAsia="Times New Roman" w:hAnsi="Calibri" w:cs="Calibri"/>
          <w:sz w:val="18"/>
          <w:szCs w:val="18"/>
          <w:lang w:val="ka-GE"/>
        </w:rPr>
        <w:t xml:space="preserve"> </w:t>
      </w:r>
      <w:r w:rsidR="00B13087" w:rsidRPr="00A11EC4">
        <w:rPr>
          <w:rFonts w:eastAsia="Times New Roman"/>
          <w:sz w:val="18"/>
          <w:szCs w:val="18"/>
          <w:lang w:val="ka-GE"/>
        </w:rPr>
        <w:t>არსებული</w:t>
      </w:r>
      <w:r w:rsidR="00B13087" w:rsidRPr="00A11EC4">
        <w:rPr>
          <w:rFonts w:ascii="Calibri" w:eastAsia="Times New Roman" w:hAnsi="Calibri" w:cs="Calibri"/>
          <w:sz w:val="18"/>
          <w:szCs w:val="18"/>
          <w:lang w:val="ka-GE"/>
        </w:rPr>
        <w:t xml:space="preserve"> </w:t>
      </w:r>
      <w:r w:rsidR="00B13087" w:rsidRPr="00A11EC4">
        <w:rPr>
          <w:rFonts w:eastAsia="Times New Roman"/>
          <w:sz w:val="18"/>
          <w:szCs w:val="18"/>
          <w:lang w:val="ka-GE"/>
        </w:rPr>
        <w:t>სასმელი</w:t>
      </w:r>
      <w:r w:rsidR="00B13087" w:rsidRPr="00A11EC4">
        <w:rPr>
          <w:rFonts w:ascii="Calibri" w:eastAsia="Times New Roman" w:hAnsi="Calibri" w:cs="Calibri"/>
          <w:sz w:val="18"/>
          <w:szCs w:val="18"/>
          <w:lang w:val="ka-GE"/>
        </w:rPr>
        <w:t xml:space="preserve"> </w:t>
      </w:r>
      <w:r w:rsidR="00B13087" w:rsidRPr="00A11EC4">
        <w:rPr>
          <w:rFonts w:eastAsia="Times New Roman"/>
          <w:sz w:val="18"/>
          <w:szCs w:val="18"/>
          <w:lang w:val="ka-GE"/>
        </w:rPr>
        <w:t>წყლის</w:t>
      </w:r>
      <w:r w:rsidR="00B13087" w:rsidRPr="00A11EC4">
        <w:rPr>
          <w:rFonts w:ascii="Calibri" w:eastAsia="Times New Roman" w:hAnsi="Calibri" w:cs="Calibri"/>
          <w:sz w:val="18"/>
          <w:szCs w:val="18"/>
          <w:lang w:val="ka-GE"/>
        </w:rPr>
        <w:t xml:space="preserve"> </w:t>
      </w:r>
      <w:r w:rsidR="006D4D94">
        <w:rPr>
          <w:rFonts w:eastAsia="Times New Roman" w:cs="Calibri"/>
          <w:sz w:val="18"/>
          <w:szCs w:val="18"/>
          <w:lang w:val="ka-GE"/>
        </w:rPr>
        <w:t>„</w:t>
      </w:r>
      <w:r w:rsidR="00B13087" w:rsidRPr="00A11EC4">
        <w:rPr>
          <w:rFonts w:eastAsia="Times New Roman"/>
          <w:sz w:val="18"/>
          <w:szCs w:val="18"/>
          <w:lang w:val="ka-GE"/>
        </w:rPr>
        <w:t>სოკო</w:t>
      </w:r>
      <w:r w:rsidR="006D4D94">
        <w:rPr>
          <w:rFonts w:eastAsia="Times New Roman"/>
          <w:sz w:val="18"/>
          <w:szCs w:val="18"/>
          <w:lang w:val="ka-GE"/>
        </w:rPr>
        <w:t>“-</w:t>
      </w:r>
      <w:r w:rsidR="00B13087" w:rsidRPr="00A11EC4">
        <w:rPr>
          <w:rFonts w:eastAsia="Times New Roman"/>
          <w:sz w:val="18"/>
          <w:szCs w:val="18"/>
          <w:lang w:val="ka-GE"/>
        </w:rPr>
        <w:t>ებ</w:t>
      </w:r>
      <w:r w:rsidR="006D4D94">
        <w:rPr>
          <w:rFonts w:eastAsia="Times New Roman"/>
          <w:sz w:val="18"/>
          <w:szCs w:val="18"/>
          <w:lang w:val="ka-GE"/>
        </w:rPr>
        <w:t>ზე</w:t>
      </w:r>
      <w:r w:rsidR="00B13087" w:rsidRPr="00A11EC4">
        <w:rPr>
          <w:rFonts w:ascii="Calibri" w:eastAsia="Times New Roman" w:hAnsi="Calibri" w:cs="Calibri"/>
          <w:sz w:val="18"/>
          <w:szCs w:val="18"/>
          <w:lang w:val="ka-GE"/>
        </w:rPr>
        <w:t xml:space="preserve"> </w:t>
      </w:r>
      <w:r w:rsidR="006D4D94">
        <w:rPr>
          <w:rFonts w:eastAsia="Times New Roman"/>
          <w:sz w:val="18"/>
          <w:szCs w:val="18"/>
          <w:lang w:val="ka-GE"/>
        </w:rPr>
        <w:t>გახარჯული</w:t>
      </w:r>
      <w:r w:rsidR="00B13087" w:rsidRPr="00A11EC4">
        <w:rPr>
          <w:rFonts w:ascii="Calibri" w:eastAsia="Times New Roman" w:hAnsi="Calibri" w:cs="Calibri"/>
          <w:sz w:val="18"/>
          <w:szCs w:val="18"/>
          <w:lang w:val="ka-GE"/>
        </w:rPr>
        <w:t xml:space="preserve"> </w:t>
      </w:r>
      <w:r w:rsidR="00B13087" w:rsidRPr="00A11EC4">
        <w:rPr>
          <w:rFonts w:eastAsia="Times New Roman"/>
          <w:sz w:val="18"/>
          <w:szCs w:val="18"/>
          <w:lang w:val="ka-GE"/>
        </w:rPr>
        <w:t>წყლის</w:t>
      </w:r>
      <w:r w:rsidR="00B13087" w:rsidRPr="00A11EC4">
        <w:rPr>
          <w:rFonts w:ascii="Calibri" w:eastAsia="Times New Roman" w:hAnsi="Calibri" w:cs="Calibri"/>
          <w:sz w:val="18"/>
          <w:szCs w:val="18"/>
          <w:lang w:val="ka-GE"/>
        </w:rPr>
        <w:t xml:space="preserve"> </w:t>
      </w:r>
      <w:r w:rsidR="00B13087" w:rsidRPr="00A11EC4">
        <w:rPr>
          <w:rFonts w:eastAsia="Times New Roman"/>
          <w:sz w:val="18"/>
          <w:szCs w:val="18"/>
          <w:lang w:val="ka-GE"/>
        </w:rPr>
        <w:t>ღირებულების</w:t>
      </w:r>
      <w:r w:rsidR="00B13087" w:rsidRPr="00A11EC4">
        <w:rPr>
          <w:rFonts w:ascii="Calibri" w:eastAsia="Times New Roman" w:hAnsi="Calibri" w:cs="Calibri"/>
          <w:sz w:val="18"/>
          <w:szCs w:val="18"/>
          <w:lang w:val="ka-GE"/>
        </w:rPr>
        <w:t xml:space="preserve"> </w:t>
      </w:r>
      <w:r w:rsidR="00B13087" w:rsidRPr="00A11EC4">
        <w:rPr>
          <w:rFonts w:eastAsia="Times New Roman"/>
          <w:sz w:val="18"/>
          <w:szCs w:val="18"/>
          <w:lang w:val="ka-GE"/>
        </w:rPr>
        <w:t>ანაზღაურება</w:t>
      </w:r>
      <w:r w:rsidR="00B13087" w:rsidRPr="0042281D">
        <w:rPr>
          <w:rFonts w:eastAsia="Times New Roman"/>
          <w:sz w:val="18"/>
          <w:szCs w:val="18"/>
          <w:lang w:val="ka-GE"/>
        </w:rPr>
        <w:t xml:space="preserve">. </w:t>
      </w:r>
      <w:r w:rsidR="002C3E51" w:rsidRPr="00E431CB">
        <w:rPr>
          <w:rFonts w:cs="Calibri"/>
          <w:sz w:val="18"/>
          <w:szCs w:val="18"/>
          <w:lang w:val="ka-GE"/>
        </w:rPr>
        <w:t xml:space="preserve">„2020-2022 წლების საპილოტე რეგიონების ინტეგრირებული განვითარების პროგრამის ფარგლებში განსახორცილებელი პროექტების“ ფარგლებში განსახორცილებელი ღონისძიებებისათვის </w:t>
      </w:r>
      <w:r w:rsidR="006D4D94">
        <w:rPr>
          <w:rFonts w:cs="Calibri"/>
          <w:sz w:val="18"/>
          <w:szCs w:val="18"/>
          <w:lang w:val="ka-GE"/>
        </w:rPr>
        <w:t xml:space="preserve">შეძენილ იქნა </w:t>
      </w:r>
      <w:r w:rsidR="002C3E51" w:rsidRPr="00E431CB">
        <w:rPr>
          <w:rFonts w:cs="Calibri"/>
          <w:sz w:val="18"/>
          <w:szCs w:val="18"/>
          <w:lang w:val="ka-GE"/>
        </w:rPr>
        <w:t>საპროექტო-სახარჯთააღრიცხვო დოკუმენტაცი</w:t>
      </w:r>
      <w:r w:rsidR="006D4D94">
        <w:rPr>
          <w:rFonts w:cs="Calibri"/>
          <w:sz w:val="18"/>
          <w:szCs w:val="18"/>
          <w:lang w:val="ka-GE"/>
        </w:rPr>
        <w:t xml:space="preserve">ა. </w:t>
      </w:r>
      <w:r>
        <w:rPr>
          <w:rFonts w:cs="Calibri"/>
          <w:sz w:val="18"/>
          <w:szCs w:val="18"/>
          <w:lang w:val="ka-GE"/>
        </w:rPr>
        <w:t xml:space="preserve">დაკონტრაქტდა შემდეგი </w:t>
      </w:r>
      <w:r w:rsidRPr="005C29FF">
        <w:rPr>
          <w:rFonts w:cs="Calibri"/>
          <w:sz w:val="18"/>
          <w:szCs w:val="18"/>
          <w:lang w:val="ka-GE"/>
        </w:rPr>
        <w:t>საპროექტო-სახარჯთააღრიცხვო დოკუმენტაციის შეძენა</w:t>
      </w:r>
      <w:r>
        <w:rPr>
          <w:rFonts w:cs="Calibri"/>
          <w:sz w:val="18"/>
          <w:szCs w:val="18"/>
          <w:lang w:val="ka-GE"/>
        </w:rPr>
        <w:t xml:space="preserve">: </w:t>
      </w:r>
      <w:r w:rsidRPr="000334BA">
        <w:rPr>
          <w:rFonts w:cs="Calibri"/>
          <w:sz w:val="18"/>
          <w:szCs w:val="18"/>
          <w:lang w:val="ka-GE"/>
        </w:rPr>
        <w:t>ქ.თელავში უნივერსიტეტის მიმდებარე ტერიტორიაზე მრავალფუნქციური სპორტული მოედნის და სარეკრეაციო სივრცის მოწყობის საპროექტო-სახარჯთაღრიცხვო დოკუმენტაციის შედგენა</w:t>
      </w:r>
      <w:r>
        <w:rPr>
          <w:rFonts w:cs="Calibri"/>
          <w:sz w:val="18"/>
          <w:szCs w:val="18"/>
          <w:lang w:val="ka-GE"/>
        </w:rPr>
        <w:t xml:space="preserve">, </w:t>
      </w:r>
      <w:r w:rsidRPr="000334BA">
        <w:rPr>
          <w:rFonts w:cs="Calibri"/>
          <w:sz w:val="18"/>
          <w:szCs w:val="18"/>
          <w:lang w:val="ka-GE"/>
        </w:rPr>
        <w:t>ქ. თელავში საზარბაზნე ბურჯის რეაბილიტაცია-კონსერვაციის საპროექტო-სახარჯთაღრიცხვო დოკუმენტაციის შედგენა</w:t>
      </w:r>
      <w:r w:rsidR="00642C0D">
        <w:rPr>
          <w:rFonts w:cs="Calibri"/>
          <w:sz w:val="18"/>
          <w:szCs w:val="18"/>
          <w:lang w:val="ka-GE"/>
        </w:rPr>
        <w:t>,</w:t>
      </w:r>
      <w:r>
        <w:rPr>
          <w:rFonts w:cs="Calibri"/>
          <w:sz w:val="18"/>
          <w:szCs w:val="18"/>
          <w:lang w:val="ka-GE"/>
        </w:rPr>
        <w:t xml:space="preserve"> </w:t>
      </w:r>
      <w:r w:rsidRPr="000334BA">
        <w:rPr>
          <w:rFonts w:cs="Calibri"/>
          <w:sz w:val="18"/>
          <w:szCs w:val="18"/>
          <w:lang w:val="ka-GE"/>
        </w:rPr>
        <w:t>ქ. თელავში მდებარე ყორჩიბაშიშვილების ციხესთან მისასვლელი გზის, გადასახედის და მიმდებარე სკვერის კეთილმოწყობის საპროექტო - სახარჯთაღრიცხვო დოკუმენტაციის შე</w:t>
      </w:r>
      <w:r w:rsidR="00642C0D">
        <w:rPr>
          <w:rFonts w:cs="Calibri"/>
          <w:sz w:val="18"/>
          <w:szCs w:val="18"/>
          <w:lang w:val="ka-GE"/>
        </w:rPr>
        <w:t>დგენა</w:t>
      </w:r>
      <w:r>
        <w:rPr>
          <w:rFonts w:cs="Calibri"/>
          <w:sz w:val="18"/>
          <w:szCs w:val="18"/>
          <w:lang w:val="ka-GE"/>
        </w:rPr>
        <w:t xml:space="preserve">, </w:t>
      </w:r>
      <w:r w:rsidRPr="000334BA">
        <w:rPr>
          <w:rFonts w:cs="Calibri"/>
          <w:sz w:val="18"/>
          <w:szCs w:val="18"/>
          <w:lang w:val="ka-GE"/>
        </w:rPr>
        <w:t>ქ. თელავში, საზარბაზნე ბურჯის მიმდებარედ, ერეკლე II-ის სკვერის რეაბილიტაციის საპროექტო - სახარჯთაღრიცხვო დოკუმენტაციის შ</w:t>
      </w:r>
      <w:r w:rsidR="00642C0D">
        <w:rPr>
          <w:rFonts w:cs="Calibri"/>
          <w:sz w:val="18"/>
          <w:szCs w:val="18"/>
          <w:lang w:val="ka-GE"/>
        </w:rPr>
        <w:t>ედგენა</w:t>
      </w:r>
      <w:r w:rsidR="0068211F">
        <w:rPr>
          <w:rFonts w:cs="Calibri"/>
          <w:sz w:val="18"/>
          <w:szCs w:val="18"/>
          <w:lang w:val="ka-GE"/>
        </w:rPr>
        <w:t xml:space="preserve">, </w:t>
      </w:r>
      <w:r w:rsidR="0068211F" w:rsidRPr="000334BA">
        <w:rPr>
          <w:rFonts w:cs="Calibri"/>
          <w:sz w:val="18"/>
          <w:szCs w:val="18"/>
          <w:lang w:val="ka-GE"/>
        </w:rPr>
        <w:t>ქ.თელავში არსებული ისტორიული მნიშვნელობის წყაროების რეაბილიტაციის საპროექტო - სახარჯთაღრიცხვო დოკუმენტაციის შედგენა</w:t>
      </w:r>
      <w:r w:rsidR="0068211F">
        <w:rPr>
          <w:rFonts w:cs="Calibri"/>
          <w:sz w:val="18"/>
          <w:szCs w:val="18"/>
          <w:lang w:val="ka-GE"/>
        </w:rPr>
        <w:t xml:space="preserve">, </w:t>
      </w:r>
      <w:r w:rsidR="00A73290" w:rsidRPr="000334BA">
        <w:rPr>
          <w:rFonts w:cs="Calibri"/>
          <w:sz w:val="18"/>
          <w:szCs w:val="18"/>
          <w:lang w:val="ka-GE"/>
        </w:rPr>
        <w:t>ქ.თელავში ქუჩების დამისამართების, სტანდარტიზაციის და საინფორმაციო დაფების განთავსების საპროექტო-სახარჯთაღრიცხვო დოკუმენტაციის შედგენ</w:t>
      </w:r>
      <w:r w:rsidR="00A73290">
        <w:rPr>
          <w:rFonts w:cs="Calibri"/>
          <w:sz w:val="18"/>
          <w:szCs w:val="18"/>
          <w:lang w:val="ka-GE"/>
        </w:rPr>
        <w:t>ის ღირებულება. მათი</w:t>
      </w:r>
      <w:r w:rsidR="0068211F">
        <w:rPr>
          <w:rFonts w:cs="Calibri"/>
          <w:sz w:val="18"/>
          <w:szCs w:val="18"/>
          <w:lang w:val="ka-GE"/>
        </w:rPr>
        <w:t xml:space="preserve"> </w:t>
      </w:r>
      <w:r w:rsidR="0068211F" w:rsidRPr="000334BA">
        <w:rPr>
          <w:rFonts w:cs="Calibri"/>
          <w:sz w:val="18"/>
          <w:szCs w:val="18"/>
          <w:lang w:val="ka-GE"/>
        </w:rPr>
        <w:t xml:space="preserve">საპროექტო სახარჯთაღრიცხვო დოკუმენტაციის შედგენის მომსახურების </w:t>
      </w:r>
      <w:r w:rsidR="0068211F">
        <w:rPr>
          <w:rFonts w:cs="Calibri"/>
          <w:sz w:val="18"/>
          <w:szCs w:val="18"/>
          <w:lang w:val="ka-GE"/>
        </w:rPr>
        <w:t>ანაზღაურება განხორციელდება 2022 წელს. დასრულდა და ანაზღაურდა</w:t>
      </w:r>
      <w:r>
        <w:rPr>
          <w:rFonts w:cs="Calibri"/>
          <w:sz w:val="18"/>
          <w:szCs w:val="18"/>
          <w:lang w:val="ka-GE"/>
        </w:rPr>
        <w:t xml:space="preserve">  </w:t>
      </w:r>
      <w:r w:rsidRPr="00A11EC4">
        <w:rPr>
          <w:rFonts w:cs="Calibri"/>
          <w:sz w:val="18"/>
          <w:szCs w:val="18"/>
          <w:lang w:val="ka-GE"/>
        </w:rPr>
        <w:t>ქ. თელავში, უნივერსიტეტის მიმდებარე ტერიტორიაზე მრავალფუნქციურ ობიექტებთან მისასვლელი გზის და პარკინგის მოწყობის სამუშაოების საპროექტო-სახარჯთაღრიცხვო დოკუმენტაციის შედგენ</w:t>
      </w:r>
      <w:r w:rsidR="00642C0D" w:rsidRPr="00A11EC4">
        <w:rPr>
          <w:rFonts w:cs="Calibri"/>
          <w:sz w:val="18"/>
          <w:szCs w:val="18"/>
          <w:lang w:val="ka-GE"/>
        </w:rPr>
        <w:t>ა,</w:t>
      </w:r>
      <w:r w:rsidRPr="000334BA">
        <w:rPr>
          <w:rFonts w:cs="Calibri"/>
          <w:sz w:val="18"/>
          <w:szCs w:val="18"/>
          <w:lang w:val="ka-GE"/>
        </w:rPr>
        <w:t xml:space="preserve"> ქ. თელავში ისტორიულ ძეგლებსა და ტურისტულ საინფორმაციო დაფებზე QR კოდების განთავსებისთვის საპროექტო სახარჯთაღრიცხვო დოკუმენტაციის </w:t>
      </w:r>
      <w:r w:rsidR="0068211F" w:rsidRPr="000334BA">
        <w:rPr>
          <w:rFonts w:cs="Calibri"/>
          <w:sz w:val="18"/>
          <w:szCs w:val="18"/>
          <w:lang w:val="ka-GE"/>
        </w:rPr>
        <w:t>შედგენ</w:t>
      </w:r>
      <w:r w:rsidR="0068211F">
        <w:rPr>
          <w:rFonts w:cs="Calibri"/>
          <w:sz w:val="18"/>
          <w:szCs w:val="18"/>
          <w:lang w:val="ka-GE"/>
        </w:rPr>
        <w:t>ის ღირებულება</w:t>
      </w:r>
      <w:r w:rsidR="00642C0D">
        <w:rPr>
          <w:rFonts w:cs="Calibri"/>
          <w:sz w:val="18"/>
          <w:szCs w:val="18"/>
          <w:lang w:val="ka-GE"/>
        </w:rPr>
        <w:t>,</w:t>
      </w:r>
      <w:r>
        <w:rPr>
          <w:rFonts w:cs="Calibri"/>
          <w:sz w:val="18"/>
          <w:szCs w:val="18"/>
          <w:lang w:val="ka-GE"/>
        </w:rPr>
        <w:t xml:space="preserve"> </w:t>
      </w:r>
      <w:r w:rsidRPr="000334BA">
        <w:rPr>
          <w:rFonts w:cs="Calibri"/>
          <w:sz w:val="18"/>
          <w:szCs w:val="18"/>
          <w:lang w:val="ka-GE"/>
        </w:rPr>
        <w:t xml:space="preserve">ქ. თელავის აღმოსავლეთ შემოსასვლელთან, მშვიდობის ქუჩის მიმდებარედ „მშვიდობის პარკის“ მოწყობის საპროექტო სახარჯთაღრიცხვო დოკუმენტაციის </w:t>
      </w:r>
      <w:r w:rsidR="0068211F" w:rsidRPr="000334BA">
        <w:rPr>
          <w:rFonts w:cs="Calibri"/>
          <w:sz w:val="18"/>
          <w:szCs w:val="18"/>
          <w:lang w:val="ka-GE"/>
        </w:rPr>
        <w:t>შედგენ</w:t>
      </w:r>
      <w:r w:rsidR="0068211F">
        <w:rPr>
          <w:rFonts w:cs="Calibri"/>
          <w:sz w:val="18"/>
          <w:szCs w:val="18"/>
          <w:lang w:val="ka-GE"/>
        </w:rPr>
        <w:t>ის ღირებულება.</w:t>
      </w:r>
      <w:r w:rsidRPr="000334BA">
        <w:rPr>
          <w:rFonts w:cs="Calibri"/>
          <w:sz w:val="18"/>
          <w:szCs w:val="18"/>
          <w:lang w:val="ka-GE"/>
        </w:rPr>
        <w:t xml:space="preserve"> </w:t>
      </w:r>
    </w:p>
    <w:p w:rsidR="005D23F2" w:rsidRPr="00A11EC4" w:rsidRDefault="005D23F2" w:rsidP="005D23F2">
      <w:pPr>
        <w:ind w:firstLine="540"/>
        <w:jc w:val="both"/>
        <w:rPr>
          <w:rFonts w:ascii="Sylfaen" w:eastAsia="Times New Roman" w:hAnsi="Sylfaen" w:cs="Times New Roman"/>
          <w:b/>
          <w:bCs/>
          <w:color w:val="000000"/>
          <w:sz w:val="16"/>
          <w:szCs w:val="16"/>
          <w:lang w:val="ka-GE"/>
        </w:rPr>
      </w:pPr>
      <w:r>
        <w:rPr>
          <w:rFonts w:ascii="Sylfaen" w:hAnsi="Sylfaen" w:cs="Sylfaen"/>
          <w:sz w:val="18"/>
          <w:szCs w:val="18"/>
          <w:lang w:val="ka-GE"/>
        </w:rPr>
        <w:t>ს</w:t>
      </w:r>
      <w:r w:rsidRPr="00A11EC4">
        <w:rPr>
          <w:rFonts w:ascii="Sylfaen" w:hAnsi="Sylfaen" w:cs="Sylfaen"/>
          <w:sz w:val="18"/>
          <w:szCs w:val="18"/>
          <w:lang w:val="ka-GE"/>
        </w:rPr>
        <w:t>ოფლის მხარდაჭერის პროგრამით განსახორციელებელი ღონისძიებები</w:t>
      </w:r>
      <w:r>
        <w:rPr>
          <w:rFonts w:ascii="Sylfaen" w:hAnsi="Sylfaen" w:cs="Sylfaen"/>
          <w:sz w:val="18"/>
          <w:szCs w:val="18"/>
          <w:lang w:val="ka-GE"/>
        </w:rPr>
        <w:t xml:space="preserve">ს </w:t>
      </w:r>
      <w:r w:rsidRPr="00A11EC4">
        <w:rPr>
          <w:rFonts w:ascii="Sylfaen" w:hAnsi="Sylfaen" w:cs="Sylfaen"/>
          <w:sz w:val="18"/>
          <w:szCs w:val="18"/>
          <w:lang w:val="ka-GE"/>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r>
        <w:rPr>
          <w:rFonts w:ascii="Sylfaen" w:hAnsi="Sylfaen" w:cs="Sylfaen"/>
          <w:sz w:val="18"/>
          <w:szCs w:val="18"/>
          <w:lang w:val="ka-GE"/>
        </w:rPr>
        <w:t xml:space="preserve"> 2021 წელს </w:t>
      </w:r>
      <w:r w:rsidR="0068211F">
        <w:rPr>
          <w:rFonts w:ascii="Sylfaen" w:hAnsi="Sylfaen" w:cs="Sylfaen"/>
          <w:sz w:val="18"/>
          <w:szCs w:val="18"/>
          <w:lang w:val="ka-GE"/>
        </w:rPr>
        <w:t>გახარჯულმა თანხამ</w:t>
      </w:r>
      <w:r>
        <w:rPr>
          <w:rFonts w:ascii="Sylfaen" w:hAnsi="Sylfaen" w:cs="Sylfaen"/>
          <w:sz w:val="18"/>
          <w:szCs w:val="18"/>
          <w:lang w:val="ka-GE"/>
        </w:rPr>
        <w:t xml:space="preserve"> შეადგინა </w:t>
      </w:r>
      <w:r w:rsidRPr="005D23F2">
        <w:rPr>
          <w:rFonts w:ascii="Sylfaen" w:hAnsi="Sylfaen" w:cs="Sylfaen"/>
          <w:sz w:val="18"/>
          <w:szCs w:val="18"/>
          <w:lang w:val="ka-GE"/>
        </w:rPr>
        <w:t>643.28</w:t>
      </w:r>
      <w:r>
        <w:rPr>
          <w:rFonts w:ascii="Sylfaen" w:hAnsi="Sylfaen" w:cs="Sylfaen"/>
          <w:sz w:val="18"/>
          <w:szCs w:val="18"/>
          <w:lang w:val="ka-GE"/>
        </w:rPr>
        <w:t xml:space="preserve"> ათ. ლარი. </w:t>
      </w:r>
      <w:r w:rsidRPr="005D23F2">
        <w:rPr>
          <w:rFonts w:ascii="Sylfaen" w:hAnsi="Sylfaen" w:cs="Sylfaen"/>
          <w:sz w:val="18"/>
          <w:szCs w:val="18"/>
          <w:lang w:val="ka-GE"/>
        </w:rPr>
        <w:t>სახელმწიფო ბიუჯეტიდან „სოფლის მხარდაჭერის პროგრამის ფარგლებში“ გამოყოფილი თანხებით და ადგილობრივი ბიუჯეტის თანადაფინანსებით განხორციელდა სოფ. აკურაში გარე</w:t>
      </w:r>
      <w:r w:rsidR="0068211F">
        <w:rPr>
          <w:rFonts w:ascii="Sylfaen" w:hAnsi="Sylfaen" w:cs="Sylfaen"/>
          <w:sz w:val="18"/>
          <w:szCs w:val="18"/>
          <w:lang w:val="ka-GE"/>
        </w:rPr>
        <w:t xml:space="preserve"> - </w:t>
      </w:r>
      <w:r w:rsidRPr="005D23F2">
        <w:rPr>
          <w:rFonts w:ascii="Sylfaen" w:hAnsi="Sylfaen" w:cs="Sylfaen"/>
          <w:sz w:val="18"/>
          <w:szCs w:val="18"/>
          <w:lang w:val="ka-GE"/>
        </w:rPr>
        <w:t>განა</w:t>
      </w:r>
      <w:r>
        <w:rPr>
          <w:rFonts w:ascii="Sylfaen" w:hAnsi="Sylfaen" w:cs="Sylfaen"/>
          <w:sz w:val="18"/>
          <w:szCs w:val="18"/>
          <w:lang w:val="ka-GE"/>
        </w:rPr>
        <w:t>თ</w:t>
      </w:r>
      <w:r w:rsidRPr="005D23F2">
        <w:rPr>
          <w:rFonts w:ascii="Sylfaen" w:hAnsi="Sylfaen" w:cs="Sylfaen"/>
          <w:sz w:val="18"/>
          <w:szCs w:val="18"/>
          <w:lang w:val="ka-GE"/>
        </w:rPr>
        <w:t>ების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ვანთაში საბავშვო ბაღის ოთახების მცირე სარეაბილიტაციო სამუშაოები</w:t>
      </w:r>
      <w:r w:rsidR="0068211F">
        <w:rPr>
          <w:rFonts w:ascii="Sylfaen" w:hAnsi="Sylfaen" w:cs="Sylfaen"/>
          <w:sz w:val="18"/>
          <w:szCs w:val="18"/>
          <w:lang w:val="ka-GE"/>
        </w:rPr>
        <w:t>;</w:t>
      </w:r>
      <w:r w:rsidRPr="005D23F2">
        <w:rPr>
          <w:rFonts w:ascii="Sylfaen" w:hAnsi="Sylfaen" w:cs="Sylfaen"/>
          <w:sz w:val="18"/>
          <w:szCs w:val="18"/>
          <w:lang w:val="ka-GE"/>
        </w:rPr>
        <w:t xml:space="preserve"> სოფ. ბუშეტში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ქვ. ხოდაშენში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წინანდალში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კისი</w:t>
      </w:r>
      <w:r w:rsidR="0068211F">
        <w:rPr>
          <w:rFonts w:ascii="Sylfaen" w:hAnsi="Sylfaen" w:cs="Sylfaen"/>
          <w:sz w:val="18"/>
          <w:szCs w:val="18"/>
          <w:lang w:val="ka-GE"/>
        </w:rPr>
        <w:t>ს</w:t>
      </w:r>
      <w:r w:rsidRPr="005D23F2">
        <w:rPr>
          <w:rFonts w:ascii="Sylfaen" w:hAnsi="Sylfaen" w:cs="Sylfaen"/>
          <w:sz w:val="18"/>
          <w:szCs w:val="18"/>
          <w:lang w:val="ka-GE"/>
        </w:rPr>
        <w:t xml:space="preserve">ხევში </w:t>
      </w:r>
      <w:r w:rsidRPr="005D23F2">
        <w:rPr>
          <w:rFonts w:ascii="Sylfaen" w:hAnsi="Sylfaen" w:cs="Sylfaen"/>
          <w:sz w:val="18"/>
          <w:szCs w:val="18"/>
          <w:lang w:val="ka-GE"/>
        </w:rPr>
        <w:lastRenderedPageBreak/>
        <w:t>ტრენაჟორების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ნასამხრალში სოფლის მიმდებარედ სკვერის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კონდოლში სოფელში არსებულ სკვერში საბავშვო ატრაქც</w:t>
      </w:r>
      <w:r w:rsidR="00BD25F9">
        <w:rPr>
          <w:rFonts w:ascii="Sylfaen" w:hAnsi="Sylfaen" w:cs="Sylfaen"/>
          <w:sz w:val="18"/>
          <w:szCs w:val="18"/>
          <w:lang w:val="ka-GE"/>
        </w:rPr>
        <w:t>ი</w:t>
      </w:r>
      <w:r w:rsidRPr="005D23F2">
        <w:rPr>
          <w:rFonts w:ascii="Sylfaen" w:hAnsi="Sylfaen" w:cs="Sylfaen"/>
          <w:sz w:val="18"/>
          <w:szCs w:val="18"/>
          <w:lang w:val="ka-GE"/>
        </w:rPr>
        <w:t>ონების და სპორტული ტრენაჟორების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შალაურში ტრენაჟორების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კურდღელაურში შიდა საუბნო გზებზე სანიაღვრე არხების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ლალისყურში სოფელში არსებული სანიაღვრე და სარწყავი არხების მოწესრიგება და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ფშაველში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ლეჩურში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w:t>
      </w:r>
      <w:r>
        <w:rPr>
          <w:rFonts w:ascii="Sylfaen" w:hAnsi="Sylfaen" w:cs="Sylfaen"/>
          <w:sz w:val="18"/>
          <w:szCs w:val="18"/>
          <w:lang w:val="ka-GE"/>
        </w:rPr>
        <w:t xml:space="preserve">სოფ. </w:t>
      </w:r>
      <w:r w:rsidRPr="005D23F2">
        <w:rPr>
          <w:rFonts w:ascii="Sylfaen" w:hAnsi="Sylfaen" w:cs="Sylfaen"/>
          <w:sz w:val="18"/>
          <w:szCs w:val="18"/>
          <w:lang w:val="ka-GE"/>
        </w:rPr>
        <w:t>ართანაში სოფელში არსებულ სკვერზე დამატებითი სარეაბილიტაციო სამუშაოები</w:t>
      </w:r>
      <w:r w:rsidR="0068211F">
        <w:rPr>
          <w:rFonts w:ascii="Sylfaen" w:hAnsi="Sylfaen" w:cs="Sylfaen"/>
          <w:sz w:val="18"/>
          <w:szCs w:val="18"/>
          <w:lang w:val="ka-GE"/>
        </w:rPr>
        <w:t>;</w:t>
      </w:r>
      <w:r w:rsidRPr="005D23F2">
        <w:rPr>
          <w:rFonts w:ascii="Sylfaen" w:hAnsi="Sylfaen" w:cs="Sylfaen"/>
          <w:sz w:val="18"/>
          <w:szCs w:val="18"/>
          <w:lang w:val="ka-GE"/>
        </w:rPr>
        <w:t xml:space="preserve"> სოფ. სანიორეში სავარგულებთან მისასვლელი გზის მოხრეშვა</w:t>
      </w:r>
      <w:r w:rsidR="0068211F">
        <w:rPr>
          <w:rFonts w:ascii="Sylfaen" w:hAnsi="Sylfaen" w:cs="Sylfaen"/>
          <w:sz w:val="18"/>
          <w:szCs w:val="18"/>
          <w:lang w:val="ka-GE"/>
        </w:rPr>
        <w:t>;</w:t>
      </w:r>
      <w:r w:rsidRPr="005D23F2">
        <w:rPr>
          <w:rFonts w:ascii="Sylfaen" w:hAnsi="Sylfaen" w:cs="Sylfaen"/>
          <w:sz w:val="18"/>
          <w:szCs w:val="18"/>
          <w:lang w:val="ka-GE"/>
        </w:rPr>
        <w:t xml:space="preserve"> სოფ. ჯუღაანში სავარგულებთან მისასვლელი გზის მოხრეშვა</w:t>
      </w:r>
      <w:r w:rsidR="0068211F">
        <w:rPr>
          <w:rFonts w:ascii="Sylfaen" w:hAnsi="Sylfaen" w:cs="Sylfaen"/>
          <w:sz w:val="18"/>
          <w:szCs w:val="18"/>
          <w:lang w:val="ka-GE"/>
        </w:rPr>
        <w:t>;</w:t>
      </w:r>
      <w:r w:rsidRPr="005D23F2">
        <w:rPr>
          <w:rFonts w:ascii="Sylfaen" w:hAnsi="Sylfaen" w:cs="Sylfaen"/>
          <w:sz w:val="18"/>
          <w:szCs w:val="18"/>
          <w:lang w:val="ka-GE"/>
        </w:rPr>
        <w:t xml:space="preserve"> სოფ. თეთრწყლებში არსებული სკვერის კეთილმოწყობა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თეთრწყლების და სოფ. ნადიკვარის, ორივე სოფლის სასაფლაოსკენ მიმავალი გზის მოხრეშვა</w:t>
      </w:r>
      <w:r w:rsidR="0068211F">
        <w:rPr>
          <w:rFonts w:ascii="Sylfaen" w:hAnsi="Sylfaen" w:cs="Sylfaen"/>
          <w:sz w:val="18"/>
          <w:szCs w:val="18"/>
          <w:lang w:val="ka-GE"/>
        </w:rPr>
        <w:t>;</w:t>
      </w:r>
      <w:r w:rsidRPr="005D23F2">
        <w:rPr>
          <w:rFonts w:ascii="Sylfaen" w:hAnsi="Sylfaen" w:cs="Sylfaen"/>
          <w:sz w:val="18"/>
          <w:szCs w:val="18"/>
          <w:lang w:val="ka-GE"/>
        </w:rPr>
        <w:t xml:space="preserve"> სოფ. სეროდანში, სოფ. პანტიანში სოფლებისაკენ მისასვლელი გზის მოხრეშვა</w:t>
      </w:r>
      <w:r w:rsidR="0068211F">
        <w:rPr>
          <w:rFonts w:ascii="Sylfaen" w:hAnsi="Sylfaen" w:cs="Sylfaen"/>
          <w:sz w:val="18"/>
          <w:szCs w:val="18"/>
          <w:lang w:val="ka-GE"/>
        </w:rPr>
        <w:t>;</w:t>
      </w:r>
      <w:r w:rsidRPr="005D23F2">
        <w:rPr>
          <w:rFonts w:ascii="Sylfaen" w:hAnsi="Sylfaen" w:cs="Sylfaen"/>
          <w:sz w:val="18"/>
          <w:szCs w:val="18"/>
          <w:lang w:val="ka-GE"/>
        </w:rPr>
        <w:t xml:space="preserve"> სოფ. კობაძეში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ვარდისუბანში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გულგულაში ტრენაჟორების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ყარაჯალაში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რუისპირში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ახატელში გარე-განათების ახალი ქსელის მოწყობა</w:t>
      </w:r>
      <w:r w:rsidR="0068211F">
        <w:rPr>
          <w:rFonts w:ascii="Sylfaen" w:hAnsi="Sylfaen" w:cs="Sylfaen"/>
          <w:sz w:val="18"/>
          <w:szCs w:val="18"/>
          <w:lang w:val="ka-GE"/>
        </w:rPr>
        <w:t>;</w:t>
      </w:r>
      <w:r w:rsidRPr="005D23F2">
        <w:rPr>
          <w:rFonts w:ascii="Sylfaen" w:hAnsi="Sylfaen" w:cs="Sylfaen"/>
          <w:sz w:val="18"/>
          <w:szCs w:val="18"/>
          <w:lang w:val="ka-GE"/>
        </w:rPr>
        <w:t xml:space="preserve"> სოფ. იყალთოში გარე-განათების ახალი ქსელის მოწყობა. </w:t>
      </w:r>
    </w:p>
    <w:p w:rsidR="002C3E51" w:rsidRPr="00A11EC4" w:rsidRDefault="002C3E51" w:rsidP="00BD25F9">
      <w:pPr>
        <w:ind w:firstLine="540"/>
        <w:jc w:val="both"/>
        <w:rPr>
          <w:rFonts w:ascii="Sylfaen" w:eastAsia="Times New Roman" w:hAnsi="Sylfaen" w:cs="Times New Roman"/>
          <w:b/>
          <w:bCs/>
          <w:color w:val="000000"/>
          <w:sz w:val="16"/>
          <w:szCs w:val="16"/>
          <w:lang w:val="ka-GE"/>
        </w:rPr>
      </w:pPr>
      <w:r w:rsidRPr="00E431CB">
        <w:rPr>
          <w:rFonts w:ascii="Sylfaen" w:hAnsi="Sylfaen" w:cs="Sylfaen"/>
          <w:sz w:val="18"/>
          <w:szCs w:val="18"/>
          <w:lang w:val="ka-GE"/>
        </w:rPr>
        <w:t>ტურიზმის</w:t>
      </w:r>
      <w:r w:rsidRPr="00E431CB">
        <w:rPr>
          <w:sz w:val="18"/>
          <w:szCs w:val="18"/>
          <w:lang w:val="ka-GE"/>
        </w:rPr>
        <w:t xml:space="preserve"> </w:t>
      </w:r>
      <w:r w:rsidRPr="00E431CB">
        <w:rPr>
          <w:rFonts w:ascii="Sylfaen" w:hAnsi="Sylfaen" w:cs="Sylfaen"/>
          <w:sz w:val="18"/>
          <w:szCs w:val="18"/>
          <w:lang w:val="ka-GE"/>
        </w:rPr>
        <w:t>განვითარების</w:t>
      </w:r>
      <w:r w:rsidRPr="00E431CB">
        <w:rPr>
          <w:sz w:val="18"/>
          <w:szCs w:val="18"/>
          <w:lang w:val="ka-GE"/>
        </w:rPr>
        <w:t xml:space="preserve"> </w:t>
      </w:r>
      <w:r w:rsidRPr="00E431CB">
        <w:rPr>
          <w:rFonts w:ascii="Sylfaen" w:hAnsi="Sylfaen" w:cs="Sylfaen"/>
          <w:sz w:val="18"/>
          <w:szCs w:val="18"/>
          <w:lang w:val="ka-GE"/>
        </w:rPr>
        <w:t>ხელშეწყობის</w:t>
      </w:r>
      <w:r w:rsidRPr="00E431CB">
        <w:rPr>
          <w:sz w:val="18"/>
          <w:szCs w:val="18"/>
          <w:lang w:val="ka-GE"/>
        </w:rPr>
        <w:t xml:space="preserve">  </w:t>
      </w:r>
      <w:r w:rsidRPr="00E431CB">
        <w:rPr>
          <w:rFonts w:ascii="Sylfaen" w:hAnsi="Sylfaen" w:cs="Sylfaen"/>
          <w:sz w:val="18"/>
          <w:szCs w:val="18"/>
          <w:lang w:val="ka-GE"/>
        </w:rPr>
        <w:t>მიზნით</w:t>
      </w:r>
      <w:r w:rsidRPr="00E431CB">
        <w:rPr>
          <w:sz w:val="18"/>
          <w:szCs w:val="18"/>
          <w:lang w:val="ka-GE"/>
        </w:rPr>
        <w:t xml:space="preserve"> </w:t>
      </w:r>
      <w:r w:rsidR="000A498B">
        <w:rPr>
          <w:rFonts w:ascii="Sylfaen" w:hAnsi="Sylfaen" w:cs="Sylfaen"/>
          <w:sz w:val="18"/>
          <w:szCs w:val="18"/>
          <w:lang w:val="ka-GE"/>
        </w:rPr>
        <w:t>გაიხარჯა</w:t>
      </w:r>
      <w:r w:rsidRPr="00E431CB">
        <w:rPr>
          <w:sz w:val="18"/>
          <w:szCs w:val="18"/>
          <w:lang w:val="ka-GE"/>
        </w:rPr>
        <w:t xml:space="preserve"> </w:t>
      </w:r>
      <w:r w:rsidR="00BD25F9" w:rsidRPr="00A11EC4">
        <w:rPr>
          <w:rFonts w:ascii="Sylfaen" w:eastAsia="Times New Roman" w:hAnsi="Sylfaen" w:cs="Times New Roman"/>
          <w:bCs/>
          <w:color w:val="000000"/>
          <w:sz w:val="18"/>
          <w:szCs w:val="18"/>
          <w:lang w:val="ka-GE"/>
        </w:rPr>
        <w:t>29.33</w:t>
      </w:r>
      <w:r w:rsidR="00BD25F9">
        <w:rPr>
          <w:rFonts w:ascii="Sylfaen" w:eastAsia="Times New Roman" w:hAnsi="Sylfaen" w:cs="Times New Roman"/>
          <w:b/>
          <w:bCs/>
          <w:color w:val="000000"/>
          <w:sz w:val="16"/>
          <w:szCs w:val="16"/>
          <w:lang w:val="ka-GE"/>
        </w:rPr>
        <w:t xml:space="preserve"> </w:t>
      </w:r>
      <w:r w:rsidRPr="00E431CB">
        <w:rPr>
          <w:rFonts w:ascii="Sylfaen" w:hAnsi="Sylfaen" w:cs="Sylfaen"/>
          <w:sz w:val="18"/>
          <w:szCs w:val="18"/>
          <w:lang w:val="ka-GE"/>
        </w:rPr>
        <w:t>ათ</w:t>
      </w:r>
      <w:r w:rsidRPr="00E431CB">
        <w:rPr>
          <w:sz w:val="18"/>
          <w:szCs w:val="18"/>
          <w:lang w:val="ka-GE"/>
        </w:rPr>
        <w:t xml:space="preserve">. </w:t>
      </w:r>
      <w:r w:rsidRPr="00E431CB">
        <w:rPr>
          <w:rFonts w:ascii="Sylfaen" w:hAnsi="Sylfaen" w:cs="Sylfaen"/>
          <w:sz w:val="18"/>
          <w:szCs w:val="18"/>
          <w:lang w:val="ka-GE"/>
        </w:rPr>
        <w:t>ლარი</w:t>
      </w:r>
      <w:r w:rsidR="0068211F">
        <w:rPr>
          <w:sz w:val="18"/>
          <w:szCs w:val="18"/>
          <w:lang w:val="ka-GE"/>
        </w:rPr>
        <w:t xml:space="preserve">, მათ </w:t>
      </w:r>
      <w:r w:rsidR="0068211F" w:rsidRPr="0068211F">
        <w:rPr>
          <w:rFonts w:ascii="Sylfaen" w:hAnsi="Sylfaen" w:cs="Sylfaen"/>
          <w:sz w:val="18"/>
          <w:szCs w:val="18"/>
          <w:lang w:val="ka-GE"/>
        </w:rPr>
        <w:t>შორის</w:t>
      </w:r>
      <w:r w:rsidR="0068211F">
        <w:rPr>
          <w:sz w:val="18"/>
          <w:szCs w:val="18"/>
          <w:lang w:val="ka-GE"/>
        </w:rPr>
        <w:t xml:space="preserve"> </w:t>
      </w:r>
      <w:r w:rsidR="0068211F">
        <w:rPr>
          <w:rFonts w:ascii="Sylfaen" w:hAnsi="Sylfaen"/>
          <w:sz w:val="18"/>
          <w:szCs w:val="18"/>
          <w:lang w:val="ka-GE"/>
        </w:rPr>
        <w:t xml:space="preserve">2020 წელს განხორციელებული </w:t>
      </w:r>
      <w:r w:rsidR="0068211F" w:rsidRPr="0068211F">
        <w:rPr>
          <w:rFonts w:ascii="Sylfaen" w:hAnsi="Sylfaen"/>
          <w:sz w:val="18"/>
          <w:szCs w:val="18"/>
          <w:lang w:val="ka-GE"/>
        </w:rPr>
        <w:t>სოფელ ფშაველში (თუშეთთან დამაკავშირებელი გზა) კულტურის სახლის ეზოში კემპინგის (ავტო, ველო და ქვეითი ტურისტების გასაჩერებელი ადგილის) მოწყობ</w:t>
      </w:r>
      <w:r w:rsidR="0068211F">
        <w:rPr>
          <w:rFonts w:ascii="Sylfaen" w:hAnsi="Sylfaen"/>
          <w:sz w:val="18"/>
          <w:szCs w:val="18"/>
          <w:lang w:val="ka-GE"/>
        </w:rPr>
        <w:t>ის</w:t>
      </w:r>
      <w:r w:rsidR="0068211F" w:rsidRPr="0068211F">
        <w:rPr>
          <w:rFonts w:ascii="Sylfaen" w:hAnsi="Sylfaen"/>
          <w:sz w:val="18"/>
          <w:szCs w:val="18"/>
          <w:lang w:val="ka-GE"/>
        </w:rPr>
        <w:t xml:space="preserve"> </w:t>
      </w:r>
      <w:r w:rsidR="0068211F">
        <w:rPr>
          <w:rFonts w:ascii="Sylfaen" w:hAnsi="Sylfaen"/>
          <w:sz w:val="18"/>
          <w:szCs w:val="18"/>
          <w:lang w:val="ka-GE"/>
        </w:rPr>
        <w:t>სამუშაოების  დაფინანსება, ხარჯთაღრიცხვის დოკუმენტაციის გადაფასება  და სხვა.</w:t>
      </w:r>
    </w:p>
    <w:p w:rsidR="000A498B" w:rsidRPr="00014167" w:rsidRDefault="002C3E51" w:rsidP="000A498B">
      <w:pPr>
        <w:spacing w:line="240" w:lineRule="auto"/>
        <w:ind w:firstLine="540"/>
        <w:jc w:val="both"/>
        <w:rPr>
          <w:rFonts w:ascii="Sylfaen" w:eastAsia="Times New Roman" w:hAnsi="Sylfaen" w:cs="Calibri"/>
          <w:sz w:val="18"/>
          <w:szCs w:val="18"/>
          <w:lang w:val="ka-GE"/>
        </w:rPr>
      </w:pPr>
      <w:r w:rsidRPr="000A498B">
        <w:rPr>
          <w:rFonts w:ascii="Sylfaen" w:eastAsia="Times New Roman" w:hAnsi="Sylfaen" w:cs="Calibri"/>
          <w:sz w:val="18"/>
          <w:szCs w:val="18"/>
          <w:lang w:val="ka-GE"/>
        </w:rPr>
        <w:t xml:space="preserve">ეკოლოგიურად სუფთა გარემოს უზრუნველყოფისათვის </w:t>
      </w:r>
      <w:r w:rsidR="000A498B">
        <w:rPr>
          <w:rFonts w:ascii="Sylfaen" w:eastAsia="Times New Roman" w:hAnsi="Sylfaen" w:cs="Calibri"/>
          <w:sz w:val="18"/>
          <w:szCs w:val="18"/>
          <w:lang w:val="ka-GE"/>
        </w:rPr>
        <w:t>დაგეგმილი დაფინანსებიდან საკასო ხარჯმა შეადგინა 1085,32</w:t>
      </w:r>
      <w:r w:rsidRPr="000A498B">
        <w:rPr>
          <w:rFonts w:ascii="Sylfaen" w:eastAsia="Times New Roman" w:hAnsi="Sylfaen" w:cs="Calibri"/>
          <w:sz w:val="18"/>
          <w:szCs w:val="18"/>
          <w:lang w:val="ka-GE"/>
        </w:rPr>
        <w:t xml:space="preserve"> ათ. ლარი. პროგრამის ფა</w:t>
      </w:r>
      <w:r w:rsidR="000A498B">
        <w:rPr>
          <w:rFonts w:ascii="Sylfaen" w:eastAsia="Times New Roman" w:hAnsi="Sylfaen" w:cs="Calibri"/>
          <w:sz w:val="18"/>
          <w:szCs w:val="18"/>
          <w:lang w:val="ka-GE"/>
        </w:rPr>
        <w:t>რგლებში ყოველდღიურად ხორციელდება</w:t>
      </w:r>
      <w:r w:rsidRPr="000A498B">
        <w:rPr>
          <w:rFonts w:ascii="Sylfaen" w:eastAsia="Times New Roman" w:hAnsi="Sylfaen" w:cs="Calibri"/>
          <w:sz w:val="18"/>
          <w:szCs w:val="18"/>
          <w:lang w:val="ka-GE"/>
        </w:rPr>
        <w:t xml:space="preserve"> ქუჩების დაგვა-დასუფთავება, საყოფაცხოვრებო, მყარი ნარჩენების, ქუჩების მონახვეტის შეგროვება და ნაგავსაყრელ პოლიგონამდე ტრანსპორტირება, </w:t>
      </w:r>
      <w:r w:rsidR="000A498B" w:rsidRPr="000A498B">
        <w:rPr>
          <w:rFonts w:ascii="Sylfaen" w:eastAsia="Times New Roman" w:hAnsi="Sylfaen" w:cs="Calibri"/>
          <w:sz w:val="18"/>
          <w:szCs w:val="18"/>
          <w:lang w:val="ka-GE"/>
        </w:rPr>
        <w:t>მუნიციპალიტეტში კომფორტული გარემოს</w:t>
      </w:r>
      <w:r w:rsidR="000A498B" w:rsidRPr="00014167">
        <w:rPr>
          <w:rFonts w:ascii="Sylfaen" w:eastAsia="Times New Roman" w:hAnsi="Sylfaen" w:cs="Sylfaen"/>
          <w:sz w:val="18"/>
          <w:szCs w:val="18"/>
          <w:lang w:val="ka-GE"/>
        </w:rPr>
        <w:t xml:space="preserve"> შექნისათვის ერთერთი მნიშვნელოვანი ადგილი უკავია  ტერიტორიაზე სანიტარულ სისუფთავეს. პროგრამის ფარგლებში </w:t>
      </w:r>
      <w:r w:rsidR="000A498B" w:rsidRPr="00A11EC4">
        <w:rPr>
          <w:rFonts w:ascii="Calibri" w:eastAsia="Times New Roman" w:hAnsi="Calibri" w:cs="Calibri"/>
          <w:sz w:val="18"/>
          <w:szCs w:val="18"/>
          <w:lang w:val="ka-GE"/>
        </w:rPr>
        <w:t xml:space="preserve"> </w:t>
      </w:r>
      <w:r w:rsidR="000A498B" w:rsidRPr="00A11EC4">
        <w:rPr>
          <w:rFonts w:ascii="Sylfaen" w:eastAsia="Times New Roman" w:hAnsi="Sylfaen" w:cs="Sylfaen"/>
          <w:sz w:val="18"/>
          <w:szCs w:val="18"/>
          <w:lang w:val="ka-GE"/>
        </w:rPr>
        <w:t>განხორციელ</w:t>
      </w:r>
      <w:r w:rsidR="000A498B" w:rsidRPr="00014167">
        <w:rPr>
          <w:rFonts w:ascii="Sylfaen" w:eastAsia="Times New Roman" w:hAnsi="Sylfaen" w:cs="Sylfaen"/>
          <w:sz w:val="18"/>
          <w:szCs w:val="18"/>
          <w:lang w:val="ka-GE"/>
        </w:rPr>
        <w:t>და</w:t>
      </w:r>
      <w:r w:rsidR="000A498B" w:rsidRPr="00A11EC4">
        <w:rPr>
          <w:rFonts w:ascii="Calibri" w:eastAsia="Times New Roman" w:hAnsi="Calibri" w:cs="Calibri"/>
          <w:sz w:val="18"/>
          <w:szCs w:val="18"/>
          <w:lang w:val="ka-GE"/>
        </w:rPr>
        <w:t xml:space="preserve"> </w:t>
      </w:r>
      <w:r w:rsidR="000A498B" w:rsidRPr="00A11EC4">
        <w:rPr>
          <w:rFonts w:ascii="Sylfaen" w:eastAsia="Times New Roman" w:hAnsi="Sylfaen" w:cs="Sylfaen"/>
          <w:sz w:val="18"/>
          <w:szCs w:val="18"/>
          <w:lang w:val="ka-GE"/>
        </w:rPr>
        <w:t>მუნიციპალიტეტის</w:t>
      </w:r>
      <w:r w:rsidR="000A498B" w:rsidRPr="00A11EC4">
        <w:rPr>
          <w:rFonts w:ascii="Calibri" w:eastAsia="Times New Roman" w:hAnsi="Calibri" w:cs="Calibri"/>
          <w:sz w:val="18"/>
          <w:szCs w:val="18"/>
          <w:lang w:val="ka-GE"/>
        </w:rPr>
        <w:t xml:space="preserve"> </w:t>
      </w:r>
      <w:r w:rsidR="000A498B" w:rsidRPr="00A11EC4">
        <w:rPr>
          <w:rFonts w:ascii="Sylfaen" w:eastAsia="Times New Roman" w:hAnsi="Sylfaen" w:cs="Sylfaen"/>
          <w:sz w:val="18"/>
          <w:szCs w:val="18"/>
          <w:lang w:val="ka-GE"/>
        </w:rPr>
        <w:t>ტერიტორიიდან</w:t>
      </w:r>
      <w:r w:rsidR="000A498B" w:rsidRPr="00A11EC4">
        <w:rPr>
          <w:rFonts w:ascii="Calibri" w:eastAsia="Times New Roman" w:hAnsi="Calibri" w:cs="Calibri"/>
          <w:sz w:val="18"/>
          <w:szCs w:val="18"/>
          <w:lang w:val="ka-GE"/>
        </w:rPr>
        <w:t xml:space="preserve"> </w:t>
      </w:r>
      <w:r w:rsidR="000A498B" w:rsidRPr="00A11EC4">
        <w:rPr>
          <w:rFonts w:ascii="Sylfaen" w:eastAsia="Times New Roman" w:hAnsi="Sylfaen" w:cs="Sylfaen"/>
          <w:sz w:val="18"/>
          <w:szCs w:val="18"/>
          <w:lang w:val="ka-GE"/>
        </w:rPr>
        <w:t>მოსახლეობის</w:t>
      </w:r>
      <w:r w:rsidR="000A498B" w:rsidRPr="00A11EC4">
        <w:rPr>
          <w:rFonts w:ascii="Calibri" w:eastAsia="Times New Roman" w:hAnsi="Calibri" w:cs="Calibri"/>
          <w:sz w:val="18"/>
          <w:szCs w:val="18"/>
          <w:lang w:val="ka-GE"/>
        </w:rPr>
        <w:t xml:space="preserve"> </w:t>
      </w:r>
      <w:r w:rsidR="000A498B" w:rsidRPr="00A11EC4">
        <w:rPr>
          <w:rFonts w:ascii="Sylfaen" w:eastAsia="Times New Roman" w:hAnsi="Sylfaen" w:cs="Sylfaen"/>
          <w:sz w:val="18"/>
          <w:szCs w:val="18"/>
          <w:lang w:val="ka-GE"/>
        </w:rPr>
        <w:t>საყოფაცხოვრებო</w:t>
      </w:r>
      <w:r w:rsidR="000A498B" w:rsidRPr="00A11EC4">
        <w:rPr>
          <w:rFonts w:ascii="Calibri" w:eastAsia="Times New Roman" w:hAnsi="Calibri" w:cs="Calibri"/>
          <w:sz w:val="18"/>
          <w:szCs w:val="18"/>
          <w:lang w:val="ka-GE"/>
        </w:rPr>
        <w:t xml:space="preserve"> </w:t>
      </w:r>
      <w:r w:rsidR="000A498B" w:rsidRPr="00A11EC4">
        <w:rPr>
          <w:rFonts w:ascii="Sylfaen" w:eastAsia="Times New Roman" w:hAnsi="Sylfaen" w:cs="Sylfaen"/>
          <w:sz w:val="18"/>
          <w:szCs w:val="18"/>
          <w:lang w:val="ka-GE"/>
        </w:rPr>
        <w:t>ნარჩენების</w:t>
      </w:r>
      <w:r w:rsidR="000A498B" w:rsidRPr="00A11EC4">
        <w:rPr>
          <w:rFonts w:ascii="Calibri" w:eastAsia="Times New Roman" w:hAnsi="Calibri" w:cs="Calibri"/>
          <w:sz w:val="18"/>
          <w:szCs w:val="18"/>
          <w:lang w:val="ka-GE"/>
        </w:rPr>
        <w:t xml:space="preserve"> </w:t>
      </w:r>
      <w:r w:rsidR="000A498B" w:rsidRPr="00A11EC4">
        <w:rPr>
          <w:rFonts w:ascii="Sylfaen" w:eastAsia="Times New Roman" w:hAnsi="Sylfaen" w:cs="Sylfaen"/>
          <w:sz w:val="18"/>
          <w:szCs w:val="18"/>
          <w:lang w:val="ka-GE"/>
        </w:rPr>
        <w:t>გატანა</w:t>
      </w:r>
      <w:r w:rsidR="000A498B" w:rsidRPr="00014167">
        <w:rPr>
          <w:rFonts w:ascii="Sylfaen" w:eastAsia="Times New Roman" w:hAnsi="Sylfaen" w:cs="Sylfaen"/>
          <w:sz w:val="18"/>
          <w:szCs w:val="18"/>
          <w:lang w:val="ka-GE"/>
        </w:rPr>
        <w:t xml:space="preserve"> (1</w:t>
      </w:r>
      <w:r w:rsidR="000A498B" w:rsidRPr="00A11EC4">
        <w:rPr>
          <w:rFonts w:ascii="Sylfaen" w:eastAsia="Times New Roman" w:hAnsi="Sylfaen" w:cs="Sylfaen"/>
          <w:sz w:val="18"/>
          <w:szCs w:val="18"/>
          <w:lang w:val="ka-GE"/>
        </w:rPr>
        <w:t>22</w:t>
      </w:r>
      <w:r w:rsidR="000A498B" w:rsidRPr="00014167">
        <w:rPr>
          <w:rFonts w:ascii="Sylfaen" w:eastAsia="Times New Roman" w:hAnsi="Sylfaen" w:cs="Sylfaen"/>
          <w:sz w:val="18"/>
          <w:szCs w:val="18"/>
          <w:lang w:val="ka-GE"/>
        </w:rPr>
        <w:t>000მ</w:t>
      </w:r>
      <w:r w:rsidR="000A498B" w:rsidRPr="00014167">
        <w:rPr>
          <w:rFonts w:ascii="Sylfaen" w:eastAsia="Times New Roman" w:hAnsi="Sylfaen" w:cs="Sylfaen"/>
          <w:sz w:val="18"/>
          <w:szCs w:val="18"/>
          <w:vertAlign w:val="superscript"/>
          <w:lang w:val="ka-GE"/>
        </w:rPr>
        <w:t>3</w:t>
      </w:r>
      <w:r w:rsidR="000A498B" w:rsidRPr="00014167">
        <w:rPr>
          <w:rFonts w:ascii="Sylfaen" w:eastAsia="Times New Roman" w:hAnsi="Sylfaen" w:cs="Sylfaen"/>
          <w:sz w:val="18"/>
          <w:szCs w:val="18"/>
          <w:lang w:val="ka-GE"/>
        </w:rPr>
        <w:t>)</w:t>
      </w:r>
      <w:r w:rsidR="000A498B" w:rsidRPr="00A11EC4">
        <w:rPr>
          <w:rFonts w:ascii="Calibri" w:eastAsia="Times New Roman" w:hAnsi="Calibri" w:cs="Calibri"/>
          <w:sz w:val="18"/>
          <w:szCs w:val="18"/>
          <w:lang w:val="ka-GE"/>
        </w:rPr>
        <w:t>,</w:t>
      </w:r>
      <w:r w:rsidR="000A498B" w:rsidRPr="00014167">
        <w:rPr>
          <w:rFonts w:ascii="Sylfaen" w:eastAsia="Times New Roman" w:hAnsi="Sylfaen" w:cs="Calibri"/>
          <w:sz w:val="18"/>
          <w:szCs w:val="18"/>
          <w:lang w:val="ka-GE"/>
        </w:rPr>
        <w:t xml:space="preserve"> შეძენილ იქნა დამატებით 200 ცალი ნაგვის ურნა,</w:t>
      </w:r>
      <w:r w:rsidR="0068211F">
        <w:rPr>
          <w:rFonts w:ascii="Sylfaen" w:eastAsia="Times New Roman" w:hAnsi="Sylfaen" w:cs="Calibri"/>
          <w:sz w:val="18"/>
          <w:szCs w:val="18"/>
          <w:lang w:val="ka-GE"/>
        </w:rPr>
        <w:t xml:space="preserve"> 2021 წლის დაფინანსების ფარგლებში</w:t>
      </w:r>
      <w:r w:rsidR="000A498B">
        <w:rPr>
          <w:rFonts w:ascii="Sylfaen" w:eastAsia="Times New Roman" w:hAnsi="Sylfaen" w:cs="Calibri"/>
          <w:sz w:val="18"/>
          <w:szCs w:val="18"/>
          <w:lang w:val="ka-GE"/>
        </w:rPr>
        <w:t xml:space="preserve"> გაფორმდა ხელშეკრულება</w:t>
      </w:r>
      <w:r w:rsidR="000A498B" w:rsidRPr="00014167">
        <w:rPr>
          <w:rFonts w:ascii="Sylfaen" w:eastAsia="Times New Roman" w:hAnsi="Sylfaen" w:cs="Calibri"/>
          <w:sz w:val="18"/>
          <w:szCs w:val="18"/>
          <w:lang w:val="ka-GE"/>
        </w:rPr>
        <w:t xml:space="preserve"> </w:t>
      </w:r>
      <w:r w:rsidR="000A498B" w:rsidRPr="00014167">
        <w:rPr>
          <w:rFonts w:ascii="Sylfaen" w:eastAsia="Times New Roman" w:hAnsi="Sylfaen" w:cs="Sylfaen"/>
          <w:sz w:val="18"/>
          <w:szCs w:val="18"/>
          <w:lang w:val="ka-GE"/>
        </w:rPr>
        <w:t>დასუფთავების ღონისძიებების განსახორციელებლად სპეც.მანქანის შესაძენად.</w:t>
      </w:r>
      <w:r w:rsidR="000A498B" w:rsidRPr="00A11EC4">
        <w:rPr>
          <w:rFonts w:ascii="Sylfaen" w:eastAsia="Times New Roman" w:hAnsi="Sylfaen" w:cs="Sylfaen"/>
          <w:sz w:val="18"/>
          <w:szCs w:val="18"/>
          <w:lang w:val="ka-GE"/>
        </w:rPr>
        <w:t xml:space="preserve"> </w:t>
      </w:r>
      <w:r w:rsidR="000A498B" w:rsidRPr="00014167">
        <w:rPr>
          <w:rFonts w:ascii="Sylfaen" w:eastAsia="Times New Roman" w:hAnsi="Sylfaen" w:cs="Calibri"/>
          <w:sz w:val="18"/>
          <w:szCs w:val="18"/>
          <w:lang w:val="ka-GE"/>
        </w:rPr>
        <w:t>ხელშეკრულებების პირობების გათვალისწინებით მიწოდება განხორციელდება 2022 წელს.</w:t>
      </w:r>
    </w:p>
    <w:p w:rsidR="002C3E51" w:rsidRPr="00E431CB" w:rsidRDefault="002C3E51" w:rsidP="000A498B">
      <w:pPr>
        <w:pStyle w:val="Default"/>
        <w:spacing w:after="19"/>
        <w:ind w:firstLine="540"/>
        <w:jc w:val="both"/>
        <w:rPr>
          <w:color w:val="000000" w:themeColor="text1"/>
          <w:sz w:val="18"/>
          <w:szCs w:val="18"/>
          <w:lang w:val="ka-GE"/>
        </w:rPr>
      </w:pPr>
      <w:r w:rsidRPr="00E431CB">
        <w:rPr>
          <w:color w:val="000000" w:themeColor="text1"/>
          <w:sz w:val="18"/>
          <w:szCs w:val="18"/>
          <w:lang w:val="ka-GE"/>
        </w:rPr>
        <w:t>გარემოს დაცვის ღონისძიებების</w:t>
      </w:r>
      <w:r w:rsidR="002552D4">
        <w:rPr>
          <w:color w:val="000000" w:themeColor="text1"/>
          <w:sz w:val="18"/>
          <w:szCs w:val="18"/>
          <w:lang w:val="ka-GE"/>
        </w:rPr>
        <w:t xml:space="preserve"> (გამხმარი და საფრთხის შემცელი ხეების ვარჯის ფორმირება)</w:t>
      </w:r>
      <w:r w:rsidRPr="00E431CB">
        <w:rPr>
          <w:color w:val="000000" w:themeColor="text1"/>
          <w:sz w:val="18"/>
          <w:szCs w:val="18"/>
          <w:lang w:val="ka-GE"/>
        </w:rPr>
        <w:t>,  საზოგადოებრივი საპირფარეშოების  მოვლა-პატრონობის ღონისძიებების, პარკების, სკვერებისა და სხვა გამწვანებული ზონების მოვლა-პატრონობის ღონისძიებები</w:t>
      </w:r>
      <w:r w:rsidR="002552D4">
        <w:rPr>
          <w:color w:val="000000" w:themeColor="text1"/>
          <w:sz w:val="18"/>
          <w:szCs w:val="18"/>
          <w:lang w:val="ka-GE"/>
        </w:rPr>
        <w:t>ს</w:t>
      </w:r>
      <w:r w:rsidRPr="00E431CB">
        <w:rPr>
          <w:color w:val="000000" w:themeColor="text1"/>
          <w:sz w:val="18"/>
          <w:szCs w:val="18"/>
          <w:lang w:val="ka-GE"/>
        </w:rPr>
        <w:t>, სასაფლაოების მოვლა-პატრონობის ღონისძიებები</w:t>
      </w:r>
      <w:r w:rsidR="002552D4">
        <w:rPr>
          <w:color w:val="000000" w:themeColor="text1"/>
          <w:sz w:val="18"/>
          <w:szCs w:val="18"/>
          <w:lang w:val="ka-GE"/>
        </w:rPr>
        <w:t>ს</w:t>
      </w:r>
      <w:r w:rsidRPr="00E431CB">
        <w:rPr>
          <w:color w:val="000000" w:themeColor="text1"/>
          <w:sz w:val="18"/>
          <w:szCs w:val="18"/>
          <w:lang w:val="ka-GE"/>
        </w:rPr>
        <w:t xml:space="preserve">, </w:t>
      </w:r>
      <w:r w:rsidR="002552D4">
        <w:rPr>
          <w:color w:val="000000" w:themeColor="text1"/>
          <w:sz w:val="18"/>
          <w:szCs w:val="18"/>
          <w:lang w:val="ka-GE"/>
        </w:rPr>
        <w:t>მიუსაფარი</w:t>
      </w:r>
      <w:r w:rsidRPr="00E431CB">
        <w:rPr>
          <w:color w:val="000000" w:themeColor="text1"/>
          <w:sz w:val="18"/>
          <w:szCs w:val="18"/>
          <w:lang w:val="ka-GE"/>
        </w:rPr>
        <w:t xml:space="preserve"> ცხოველებისგან მოსახლეობის უსაფრთხოების უზრუნველყოფის ღონისძიებების განსახორციელებლად </w:t>
      </w:r>
      <w:r w:rsidR="003B503B">
        <w:rPr>
          <w:color w:val="000000" w:themeColor="text1"/>
          <w:sz w:val="18"/>
          <w:szCs w:val="18"/>
          <w:lang w:val="ka-GE"/>
        </w:rPr>
        <w:t>დაფინანსების საკასო ხარჯმა შეადგინა</w:t>
      </w:r>
      <w:r w:rsidRPr="00E431CB">
        <w:rPr>
          <w:color w:val="000000" w:themeColor="text1"/>
          <w:sz w:val="18"/>
          <w:szCs w:val="18"/>
          <w:lang w:val="ka-GE"/>
        </w:rPr>
        <w:t xml:space="preserve"> </w:t>
      </w:r>
      <w:r w:rsidR="00B13087">
        <w:rPr>
          <w:color w:val="000000" w:themeColor="text1"/>
          <w:sz w:val="18"/>
          <w:szCs w:val="18"/>
          <w:lang w:val="ka-GE"/>
        </w:rPr>
        <w:t>249,65</w:t>
      </w:r>
      <w:r w:rsidRPr="00E431CB">
        <w:rPr>
          <w:color w:val="000000" w:themeColor="text1"/>
          <w:sz w:val="18"/>
          <w:szCs w:val="18"/>
          <w:lang w:val="ka-GE"/>
        </w:rPr>
        <w:t xml:space="preserve"> ათ. ლარი;</w:t>
      </w:r>
    </w:p>
    <w:p w:rsidR="000707F9" w:rsidRPr="000707F9" w:rsidRDefault="00187C3D" w:rsidP="00187C3D">
      <w:pPr>
        <w:pStyle w:val="ListParagraph"/>
        <w:widowControl w:val="0"/>
        <w:tabs>
          <w:tab w:val="left" w:pos="0"/>
          <w:tab w:val="left" w:pos="540"/>
        </w:tabs>
        <w:autoSpaceDE w:val="0"/>
        <w:autoSpaceDN w:val="0"/>
        <w:adjustRightInd w:val="0"/>
        <w:ind w:left="0"/>
        <w:jc w:val="both"/>
        <w:rPr>
          <w:rFonts w:ascii="Sylfaen" w:hAnsi="Sylfaen" w:cs="Sylfaen"/>
          <w:color w:val="000000"/>
          <w:sz w:val="18"/>
          <w:szCs w:val="18"/>
          <w:lang w:val="en-US"/>
        </w:rPr>
      </w:pPr>
      <w:r>
        <w:rPr>
          <w:rFonts w:ascii="Sylfaen" w:eastAsia="Calibri" w:hAnsi="Sylfaen" w:cs="Sylfaen"/>
          <w:color w:val="000000" w:themeColor="text1"/>
          <w:sz w:val="18"/>
          <w:szCs w:val="18"/>
          <w:lang w:val="ka-GE" w:eastAsia="en-US"/>
        </w:rPr>
        <w:tab/>
      </w:r>
      <w:r w:rsidR="002C3E51" w:rsidRPr="000707F9">
        <w:rPr>
          <w:rFonts w:ascii="Sylfaen" w:eastAsia="Calibri" w:hAnsi="Sylfaen" w:cs="Sylfaen"/>
          <w:color w:val="000000" w:themeColor="text1"/>
          <w:sz w:val="18"/>
          <w:szCs w:val="18"/>
          <w:lang w:val="ka-GE" w:eastAsia="en-US"/>
        </w:rPr>
        <w:t xml:space="preserve">ადმინისტრაციული შენობების, კულტურის, სპორტის,  სკოლამდელი აღზრდის დაწესებულებების შენობების, საჯარო სკოლების  და დასვენების ობიექტების  კეთილმოწყობის, რეკონსტრუქცია-რეაბილიტაციის, აგრეთვე კულტურული მემკვიდრეობის ძეგლების დაცვის მიზნით </w:t>
      </w:r>
      <w:r w:rsidR="00B13087" w:rsidRPr="000707F9">
        <w:rPr>
          <w:rFonts w:ascii="Sylfaen" w:eastAsia="Calibri" w:hAnsi="Sylfaen" w:cs="Sylfaen"/>
          <w:color w:val="000000" w:themeColor="text1"/>
          <w:sz w:val="18"/>
          <w:szCs w:val="18"/>
          <w:lang w:val="ka-GE" w:eastAsia="en-US"/>
        </w:rPr>
        <w:t>გამოყოფილი დაფინანსებიდან საკასო ხარჯმა შეადგინა</w:t>
      </w:r>
      <w:r w:rsidR="002C3E51" w:rsidRPr="000707F9">
        <w:rPr>
          <w:rFonts w:ascii="Sylfaen" w:eastAsia="Calibri" w:hAnsi="Sylfaen" w:cs="Sylfaen"/>
          <w:color w:val="000000" w:themeColor="text1"/>
          <w:sz w:val="18"/>
          <w:szCs w:val="18"/>
          <w:lang w:val="ka-GE" w:eastAsia="en-US"/>
        </w:rPr>
        <w:t xml:space="preserve"> </w:t>
      </w:r>
      <w:r w:rsidR="000707F9" w:rsidRPr="000707F9">
        <w:rPr>
          <w:rFonts w:ascii="Sylfaen" w:eastAsia="Calibri" w:hAnsi="Sylfaen" w:cs="Sylfaen"/>
          <w:color w:val="000000" w:themeColor="text1"/>
          <w:sz w:val="18"/>
          <w:szCs w:val="18"/>
          <w:lang w:val="ka-GE" w:eastAsia="en-US"/>
        </w:rPr>
        <w:t>1440,43</w:t>
      </w:r>
      <w:r w:rsidR="002C3E51" w:rsidRPr="000707F9">
        <w:rPr>
          <w:rFonts w:ascii="Sylfaen" w:eastAsia="Calibri" w:hAnsi="Sylfaen" w:cs="Sylfaen"/>
          <w:color w:val="000000" w:themeColor="text1"/>
          <w:sz w:val="18"/>
          <w:szCs w:val="18"/>
          <w:lang w:val="ka-GE" w:eastAsia="en-US"/>
        </w:rPr>
        <w:t xml:space="preserve"> ათ. ლარი.</w:t>
      </w:r>
      <w:r w:rsidR="000707F9" w:rsidRPr="000707F9">
        <w:rPr>
          <w:rFonts w:ascii="Sylfaen" w:eastAsia="Calibri" w:hAnsi="Sylfaen" w:cs="Sylfaen"/>
          <w:color w:val="000000" w:themeColor="text1"/>
          <w:sz w:val="18"/>
          <w:szCs w:val="18"/>
          <w:lang w:val="ka-GE" w:eastAsia="en-US"/>
        </w:rPr>
        <w:t xml:space="preserve"> 2021 წელს დასრულდა თელავის მუნიციპალიტეტის სოფ. ბუშეტის, სოფ. ქვ.ხოდაშენის, სოფ. წინანდლის, სოფ. კონდოლ</w:t>
      </w:r>
      <w:r w:rsidR="000707F9" w:rsidRPr="00F01F22">
        <w:rPr>
          <w:rFonts w:ascii="Sylfaen" w:hAnsi="Sylfaen" w:cs="Sylfaen"/>
          <w:sz w:val="18"/>
          <w:szCs w:val="18"/>
          <w:lang w:val="ka-GE"/>
        </w:rPr>
        <w:t xml:space="preserve">ის, სოფ. კურდღელაურის, სოფ. გულგულის, სოფ. ლაფანყურის და სოფ. ართანის სოფ. კისისხევის, სოფ. თეთრწყლების, ქ.თელავის N5 ბაგა-ბაღების სარეაბილიტაციო სამუშაოები.  აგრეთვე სოფ. გულგულის ბაგა-ბაღის სეპტიკის მოწყობის სამუშაოები, სოფ. კისისხევის ბაგა-ბაღის ფლიგელის რეკონსტრუქციის სამუშაოები. </w:t>
      </w:r>
      <w:r w:rsidR="002552D4">
        <w:rPr>
          <w:rFonts w:ascii="Sylfaen" w:hAnsi="Sylfaen" w:cs="Sylfaen"/>
          <w:sz w:val="18"/>
          <w:szCs w:val="18"/>
          <w:lang w:val="ka-GE"/>
        </w:rPr>
        <w:t xml:space="preserve">2021 წელს განხორციელდა </w:t>
      </w:r>
      <w:r w:rsidR="000707F9">
        <w:rPr>
          <w:rFonts w:ascii="Sylfaen" w:hAnsi="Sylfaen" w:cs="Sylfaen"/>
          <w:sz w:val="18"/>
          <w:szCs w:val="18"/>
          <w:lang w:val="ka-GE"/>
        </w:rPr>
        <w:t xml:space="preserve">სოფ. იყალთოს საბავშვო ბაღის ეზოს კეთილმოწყობის სამუშაოები, </w:t>
      </w:r>
      <w:r w:rsidR="000707F9" w:rsidRPr="002D4D47">
        <w:rPr>
          <w:rFonts w:ascii="Sylfaen" w:hAnsi="Sylfaen" w:cs="Sylfaen"/>
          <w:sz w:val="18"/>
          <w:szCs w:val="18"/>
          <w:lang w:val="ka-GE"/>
        </w:rPr>
        <w:t xml:space="preserve">ქ. თელავში </w:t>
      </w:r>
      <w:r w:rsidR="000707F9">
        <w:rPr>
          <w:rFonts w:ascii="Sylfaen" w:hAnsi="Sylfaen" w:cs="Sylfaen"/>
          <w:sz w:val="18"/>
          <w:szCs w:val="18"/>
          <w:lang w:val="ka-GE"/>
        </w:rPr>
        <w:t>N5 საბავშვო ბაღის და N6,</w:t>
      </w:r>
      <w:r w:rsidR="000707F9" w:rsidRPr="002D4D47">
        <w:rPr>
          <w:rFonts w:ascii="Sylfaen" w:hAnsi="Sylfaen" w:cs="Sylfaen"/>
          <w:sz w:val="18"/>
          <w:szCs w:val="18"/>
          <w:lang w:val="ka-GE"/>
        </w:rPr>
        <w:t xml:space="preserve"> N9 </w:t>
      </w:r>
      <w:r w:rsidR="000707F9">
        <w:rPr>
          <w:rFonts w:ascii="Sylfaen" w:hAnsi="Sylfaen" w:cs="Sylfaen"/>
          <w:sz w:val="18"/>
          <w:szCs w:val="18"/>
          <w:lang w:val="ka-GE"/>
        </w:rPr>
        <w:t>ბაგა-</w:t>
      </w:r>
      <w:r w:rsidR="000707F9" w:rsidRPr="002D4D47">
        <w:rPr>
          <w:rFonts w:ascii="Sylfaen" w:hAnsi="Sylfaen" w:cs="Sylfaen"/>
          <w:sz w:val="18"/>
          <w:szCs w:val="18"/>
          <w:lang w:val="ka-GE"/>
        </w:rPr>
        <w:t>ბაღების გათბობის სისტემების საქვაბეების შენობის გარეთ გატანის სამუშაოები</w:t>
      </w:r>
      <w:r w:rsidR="000707F9">
        <w:rPr>
          <w:rFonts w:ascii="Sylfaen" w:hAnsi="Sylfaen" w:cs="Sylfaen"/>
          <w:sz w:val="18"/>
          <w:szCs w:val="18"/>
          <w:lang w:val="ka-GE"/>
        </w:rPr>
        <w:t>. შეძენილ იქნა საპროექტო სახარჯთაღრიცხვო დოკუმ</w:t>
      </w:r>
      <w:r w:rsidR="002552D4">
        <w:rPr>
          <w:rFonts w:ascii="Sylfaen" w:hAnsi="Sylfaen" w:cs="Sylfaen"/>
          <w:sz w:val="18"/>
          <w:szCs w:val="18"/>
          <w:lang w:val="ka-GE"/>
        </w:rPr>
        <w:t>ენ</w:t>
      </w:r>
      <w:r w:rsidR="000707F9">
        <w:rPr>
          <w:rFonts w:ascii="Sylfaen" w:hAnsi="Sylfaen" w:cs="Sylfaen"/>
          <w:sz w:val="18"/>
          <w:szCs w:val="18"/>
          <w:lang w:val="ka-GE"/>
        </w:rPr>
        <w:t xml:space="preserve">ტაცია </w:t>
      </w:r>
      <w:r w:rsidR="000707F9" w:rsidRPr="002D4D47">
        <w:rPr>
          <w:rFonts w:ascii="Sylfaen" w:hAnsi="Sylfaen" w:cs="Sylfaen"/>
          <w:sz w:val="18"/>
          <w:szCs w:val="18"/>
          <w:lang w:val="ka-GE"/>
        </w:rPr>
        <w:t>გათბობის სისტემების საქვაბეების შენობის გარეთ გატანის სამუშაოები</w:t>
      </w:r>
      <w:r w:rsidR="000707F9">
        <w:rPr>
          <w:rFonts w:ascii="Sylfaen" w:hAnsi="Sylfaen" w:cs="Sylfaen"/>
          <w:sz w:val="18"/>
          <w:szCs w:val="18"/>
          <w:lang w:val="ka-GE"/>
        </w:rPr>
        <w:t xml:space="preserve">სათვის. </w:t>
      </w:r>
      <w:r w:rsidR="002552D4">
        <w:rPr>
          <w:rFonts w:ascii="Sylfaen" w:hAnsi="Sylfaen" w:cs="Sylfaen"/>
          <w:sz w:val="18"/>
          <w:szCs w:val="18"/>
          <w:lang w:val="ka-GE"/>
        </w:rPr>
        <w:t xml:space="preserve">2021 წელს დაიწყო </w:t>
      </w:r>
      <w:r w:rsidR="000707F9">
        <w:rPr>
          <w:rFonts w:ascii="Sylfaen" w:hAnsi="Sylfaen" w:cs="Sylfaen"/>
          <w:sz w:val="18"/>
          <w:szCs w:val="18"/>
          <w:lang w:val="ka-GE"/>
        </w:rPr>
        <w:t xml:space="preserve">თელავის N9 ბაგა-ბაღის ეზოს კეთილმოწყობის სამუშაოები, </w:t>
      </w:r>
      <w:r w:rsidR="000707F9" w:rsidRPr="0090038E">
        <w:rPr>
          <w:rFonts w:ascii="Sylfaen" w:hAnsi="Sylfaen" w:cs="Sylfaen"/>
          <w:sz w:val="18"/>
          <w:szCs w:val="18"/>
          <w:lang w:val="ka-GE"/>
        </w:rPr>
        <w:t xml:space="preserve">ქ. თელავში N7 და N8 საბავშვო ბაღების გათბობის სისტემების საქვაბეების შენობის გარეთ გატანის </w:t>
      </w:r>
      <w:r w:rsidR="000707F9">
        <w:rPr>
          <w:rFonts w:ascii="Sylfaen" w:hAnsi="Sylfaen" w:cs="Sylfaen"/>
          <w:sz w:val="18"/>
          <w:szCs w:val="18"/>
          <w:lang w:val="ka-GE"/>
        </w:rPr>
        <w:t xml:space="preserve">სამუშაოები, </w:t>
      </w:r>
      <w:r w:rsidR="000707F9" w:rsidRPr="0090038E">
        <w:rPr>
          <w:rFonts w:ascii="Sylfaen" w:hAnsi="Sylfaen" w:cs="Sylfaen"/>
          <w:sz w:val="18"/>
          <w:szCs w:val="18"/>
          <w:lang w:val="ka-GE"/>
        </w:rPr>
        <w:t xml:space="preserve">სოფ. წინანდლის I საბავშვო ბაღის ნაწილობრივი </w:t>
      </w:r>
      <w:r w:rsidR="000707F9">
        <w:rPr>
          <w:rFonts w:ascii="Sylfaen" w:hAnsi="Sylfaen" w:cs="Sylfaen"/>
          <w:sz w:val="18"/>
          <w:szCs w:val="18"/>
          <w:lang w:val="ka-GE"/>
        </w:rPr>
        <w:t xml:space="preserve">რეაბილიტაციის სამუშაოები, N1 ბაგა-ბაღის რეაბილიტაცია </w:t>
      </w:r>
      <w:r w:rsidR="000707F9" w:rsidRPr="0090038E">
        <w:rPr>
          <w:rFonts w:ascii="Sylfaen" w:hAnsi="Sylfaen" w:cs="Sylfaen"/>
          <w:sz w:val="18"/>
          <w:szCs w:val="18"/>
          <w:lang w:val="ka-GE"/>
        </w:rPr>
        <w:t>(ენერგოეფექტურობის ღონისძიებე</w:t>
      </w:r>
      <w:r w:rsidR="003B503B">
        <w:rPr>
          <w:rFonts w:ascii="Sylfaen" w:hAnsi="Sylfaen" w:cs="Sylfaen"/>
          <w:sz w:val="18"/>
          <w:szCs w:val="18"/>
          <w:lang w:val="ka-GE"/>
        </w:rPr>
        <w:t>ბი და შიდა სარემონტო სამუშაოები);</w:t>
      </w:r>
      <w:r w:rsidR="000707F9">
        <w:rPr>
          <w:sz w:val="18"/>
          <w:szCs w:val="18"/>
          <w:lang w:val="ka-GE"/>
        </w:rPr>
        <w:t xml:space="preserve"> </w:t>
      </w:r>
      <w:r w:rsidR="000707F9">
        <w:rPr>
          <w:rFonts w:ascii="Sylfaen" w:hAnsi="Sylfaen"/>
          <w:noProof/>
          <w:sz w:val="18"/>
          <w:szCs w:val="18"/>
          <w:lang w:val="ka-GE"/>
        </w:rPr>
        <w:t xml:space="preserve">2021 წელს განხორციელდა სოფ. ყარაჯალაში ხელოვნურ საფარიანი მინი მოედნის მოწყობა. 2021 წელს დაკონტრაქტდა </w:t>
      </w:r>
      <w:r w:rsidR="000707F9" w:rsidRPr="00BB4626">
        <w:rPr>
          <w:rFonts w:ascii="Sylfaen" w:hAnsi="Sylfaen"/>
          <w:noProof/>
          <w:sz w:val="18"/>
          <w:szCs w:val="18"/>
          <w:lang w:val="ka-GE"/>
        </w:rPr>
        <w:t xml:space="preserve">ქ. თელავში, </w:t>
      </w:r>
      <w:r w:rsidR="000707F9">
        <w:rPr>
          <w:rFonts w:ascii="Sylfaen" w:hAnsi="Sylfaen"/>
          <w:noProof/>
          <w:sz w:val="18"/>
          <w:szCs w:val="18"/>
          <w:lang w:val="ka-GE"/>
        </w:rPr>
        <w:t xml:space="preserve">სოფ. </w:t>
      </w:r>
      <w:r w:rsidR="000707F9" w:rsidRPr="00BB4626">
        <w:rPr>
          <w:rFonts w:ascii="Sylfaen" w:hAnsi="Sylfaen"/>
          <w:noProof/>
          <w:sz w:val="18"/>
          <w:szCs w:val="18"/>
          <w:lang w:val="ka-GE"/>
        </w:rPr>
        <w:t>ართანასა და</w:t>
      </w:r>
      <w:r w:rsidR="000707F9">
        <w:rPr>
          <w:rFonts w:ascii="Sylfaen" w:hAnsi="Sylfaen"/>
          <w:noProof/>
          <w:sz w:val="18"/>
          <w:szCs w:val="18"/>
          <w:lang w:val="ka-GE"/>
        </w:rPr>
        <w:t xml:space="preserve"> სოფ. </w:t>
      </w:r>
      <w:r w:rsidR="000707F9" w:rsidRPr="00BB4626">
        <w:rPr>
          <w:rFonts w:ascii="Sylfaen" w:hAnsi="Sylfaen"/>
          <w:noProof/>
          <w:sz w:val="18"/>
          <w:szCs w:val="18"/>
          <w:lang w:val="ka-GE"/>
        </w:rPr>
        <w:t>რუისპირში ხელოვნურსაფარიანი მინი მოედნების მოწყობა</w:t>
      </w:r>
      <w:r w:rsidR="005F2626" w:rsidRPr="00993141">
        <w:rPr>
          <w:rFonts w:ascii="Sylfaen" w:hAnsi="Sylfaen"/>
          <w:noProof/>
          <w:sz w:val="18"/>
          <w:szCs w:val="18"/>
          <w:lang w:val="ka-GE"/>
        </w:rPr>
        <w:t>,</w:t>
      </w:r>
      <w:r w:rsidR="000707F9">
        <w:rPr>
          <w:rFonts w:ascii="Sylfaen" w:hAnsi="Sylfaen"/>
          <w:noProof/>
          <w:sz w:val="18"/>
          <w:szCs w:val="18"/>
          <w:lang w:val="ka-GE"/>
        </w:rPr>
        <w:t xml:space="preserve"> რომლის სამუშაოებიც გრძელდება 2022 წელს. </w:t>
      </w:r>
      <w:r w:rsidR="003B503B">
        <w:rPr>
          <w:rFonts w:ascii="Sylfaen" w:hAnsi="Sylfaen"/>
          <w:noProof/>
          <w:sz w:val="18"/>
          <w:szCs w:val="18"/>
          <w:lang w:val="ka-GE"/>
        </w:rPr>
        <w:t>მიმდინარეობს</w:t>
      </w:r>
      <w:r w:rsidR="000707F9" w:rsidRPr="00BB4626">
        <w:rPr>
          <w:rFonts w:ascii="Sylfaen" w:hAnsi="Sylfaen"/>
          <w:noProof/>
          <w:sz w:val="18"/>
          <w:szCs w:val="18"/>
          <w:lang w:val="ka-GE"/>
        </w:rPr>
        <w:t xml:space="preserve"> ქ. თელავში ჭადრაკის ს</w:t>
      </w:r>
      <w:r w:rsidR="003B503B">
        <w:rPr>
          <w:rFonts w:ascii="Sylfaen" w:hAnsi="Sylfaen"/>
          <w:noProof/>
          <w:sz w:val="18"/>
          <w:szCs w:val="18"/>
          <w:lang w:val="ka-GE"/>
        </w:rPr>
        <w:t>ახლის სარეაბილიტაციო სამუშაოები.</w:t>
      </w:r>
      <w:r w:rsidR="000707F9" w:rsidRPr="00BB4626">
        <w:rPr>
          <w:rFonts w:ascii="Sylfaen" w:hAnsi="Sylfaen"/>
          <w:noProof/>
          <w:sz w:val="18"/>
          <w:szCs w:val="18"/>
          <w:lang w:val="ka-GE"/>
        </w:rPr>
        <w:t xml:space="preserve"> </w:t>
      </w:r>
      <w:r w:rsidR="003B503B">
        <w:rPr>
          <w:rFonts w:ascii="Sylfaen" w:hAnsi="Sylfaen"/>
          <w:noProof/>
          <w:sz w:val="18"/>
          <w:szCs w:val="18"/>
          <w:lang w:val="ka-GE"/>
        </w:rPr>
        <w:t xml:space="preserve">2021 წელს </w:t>
      </w:r>
      <w:r w:rsidR="000707F9">
        <w:rPr>
          <w:rFonts w:ascii="Sylfaen" w:hAnsi="Sylfaen" w:cs="Sylfaen"/>
          <w:color w:val="000000"/>
          <w:sz w:val="18"/>
          <w:szCs w:val="18"/>
          <w:lang w:val="ka-GE"/>
        </w:rPr>
        <w:t xml:space="preserve">შეძენილი იქნა </w:t>
      </w:r>
      <w:r w:rsidR="000707F9" w:rsidRPr="00F94D30">
        <w:rPr>
          <w:rFonts w:ascii="Sylfaen" w:hAnsi="Sylfaen" w:cs="Sylfaen"/>
          <w:color w:val="000000"/>
          <w:sz w:val="18"/>
          <w:szCs w:val="18"/>
          <w:lang w:val="ka-GE"/>
        </w:rPr>
        <w:t>სოფ ართანის საჯარო სკოლის გათბობის სისტემის მოწყობის საპროექტო დოკუმენტაცი</w:t>
      </w:r>
      <w:r w:rsidR="000707F9">
        <w:rPr>
          <w:rFonts w:ascii="Sylfaen" w:hAnsi="Sylfaen" w:cs="Sylfaen"/>
          <w:color w:val="000000"/>
          <w:sz w:val="18"/>
          <w:szCs w:val="18"/>
          <w:lang w:val="ka-GE"/>
        </w:rPr>
        <w:t xml:space="preserve">ა, </w:t>
      </w:r>
      <w:r w:rsidR="000707F9" w:rsidRPr="00F94D30">
        <w:rPr>
          <w:rFonts w:ascii="Sylfaen" w:hAnsi="Sylfaen" w:cs="Sylfaen"/>
          <w:color w:val="000000"/>
          <w:sz w:val="18"/>
          <w:szCs w:val="18"/>
          <w:lang w:val="ka-GE"/>
        </w:rPr>
        <w:t>სოფ იყალთოს, გულგულის და კონდოლის საჯარო სკოლების ელ</w:t>
      </w:r>
      <w:r w:rsidR="000707F9">
        <w:rPr>
          <w:rFonts w:ascii="Sylfaen" w:hAnsi="Sylfaen" w:cs="Sylfaen"/>
          <w:color w:val="000000"/>
          <w:sz w:val="18"/>
          <w:szCs w:val="18"/>
          <w:lang w:val="ka-GE"/>
        </w:rPr>
        <w:t>.</w:t>
      </w:r>
      <w:r w:rsidR="000707F9" w:rsidRPr="00F94D30">
        <w:rPr>
          <w:rFonts w:ascii="Sylfaen" w:hAnsi="Sylfaen" w:cs="Sylfaen"/>
          <w:color w:val="000000"/>
          <w:sz w:val="18"/>
          <w:szCs w:val="18"/>
          <w:lang w:val="ka-GE"/>
        </w:rPr>
        <w:t>გაყვანილობის ქსელის</w:t>
      </w:r>
      <w:r w:rsidR="000707F9">
        <w:rPr>
          <w:rFonts w:ascii="Sylfaen" w:hAnsi="Sylfaen" w:cs="Sylfaen"/>
          <w:color w:val="000000"/>
          <w:sz w:val="18"/>
          <w:szCs w:val="18"/>
          <w:lang w:val="ka-GE"/>
        </w:rPr>
        <w:t xml:space="preserve"> </w:t>
      </w:r>
      <w:r w:rsidR="000707F9" w:rsidRPr="00F94D30">
        <w:rPr>
          <w:rFonts w:ascii="Sylfaen" w:hAnsi="Sylfaen" w:cs="Sylfaen"/>
          <w:color w:val="000000"/>
          <w:sz w:val="18"/>
          <w:szCs w:val="18"/>
          <w:lang w:val="ka-GE"/>
        </w:rPr>
        <w:t>სარეაბ</w:t>
      </w:r>
      <w:r w:rsidR="000707F9">
        <w:rPr>
          <w:rFonts w:ascii="Sylfaen" w:hAnsi="Sylfaen" w:cs="Sylfaen"/>
          <w:color w:val="000000"/>
          <w:sz w:val="18"/>
          <w:szCs w:val="18"/>
          <w:lang w:val="ka-GE"/>
        </w:rPr>
        <w:t>ილიტაციო</w:t>
      </w:r>
      <w:r w:rsidR="000707F9" w:rsidRPr="00F94D30">
        <w:rPr>
          <w:rFonts w:ascii="Sylfaen" w:hAnsi="Sylfaen" w:cs="Sylfaen"/>
          <w:color w:val="000000"/>
          <w:sz w:val="18"/>
          <w:szCs w:val="18"/>
          <w:lang w:val="ka-GE"/>
        </w:rPr>
        <w:t xml:space="preserve"> სამუშაოების საპროექტო დოკ</w:t>
      </w:r>
      <w:r w:rsidR="000707F9">
        <w:rPr>
          <w:rFonts w:ascii="Sylfaen" w:hAnsi="Sylfaen" w:cs="Sylfaen"/>
          <w:color w:val="000000"/>
          <w:sz w:val="18"/>
          <w:szCs w:val="18"/>
          <w:lang w:val="ka-GE"/>
        </w:rPr>
        <w:t>უმ</w:t>
      </w:r>
      <w:r w:rsidR="002552D4">
        <w:rPr>
          <w:rFonts w:ascii="Sylfaen" w:hAnsi="Sylfaen" w:cs="Sylfaen"/>
          <w:color w:val="000000"/>
          <w:sz w:val="18"/>
          <w:szCs w:val="18"/>
          <w:lang w:val="ka-GE"/>
        </w:rPr>
        <w:t>ენ</w:t>
      </w:r>
      <w:r w:rsidR="000707F9">
        <w:rPr>
          <w:rFonts w:ascii="Sylfaen" w:hAnsi="Sylfaen" w:cs="Sylfaen"/>
          <w:color w:val="000000"/>
          <w:sz w:val="18"/>
          <w:szCs w:val="18"/>
          <w:lang w:val="ka-GE"/>
        </w:rPr>
        <w:t xml:space="preserve">ტაცია. განხორციელდა </w:t>
      </w:r>
      <w:r w:rsidR="000707F9" w:rsidRPr="00F94D30">
        <w:rPr>
          <w:rFonts w:ascii="Sylfaen" w:hAnsi="Sylfaen" w:cs="Sylfaen"/>
          <w:color w:val="000000"/>
          <w:sz w:val="18"/>
          <w:szCs w:val="18"/>
          <w:lang w:val="ka-GE"/>
        </w:rPr>
        <w:t>თელავის მუნიციპალიტეტის სოფ. გულგულის საჯარო სკოლის ელ. გაყვანილობის ქსელის სრული რეაბილიტაციის სამუშაოები</w:t>
      </w:r>
      <w:r w:rsidR="000707F9">
        <w:rPr>
          <w:rFonts w:ascii="Sylfaen" w:hAnsi="Sylfaen" w:cs="Sylfaen"/>
          <w:color w:val="000000"/>
          <w:sz w:val="18"/>
          <w:szCs w:val="18"/>
          <w:lang w:val="ka-GE"/>
        </w:rPr>
        <w:t>. 2020 წელს დაიწყო და დასრულდ</w:t>
      </w:r>
      <w:r w:rsidR="000707F9" w:rsidRPr="00791C05">
        <w:rPr>
          <w:rFonts w:ascii="Sylfaen" w:hAnsi="Sylfaen" w:cs="Sylfaen"/>
          <w:color w:val="000000"/>
          <w:sz w:val="18"/>
          <w:szCs w:val="18"/>
          <w:lang w:val="ka-GE"/>
        </w:rPr>
        <w:t xml:space="preserve">ა 2021 წელს N3, N4, N5, N7, N6, სოფ. ლალისყურის საჯარო სკოლების სველი წერტილების რეაბილიტაცია, სოფ. წინანდლის საჯარო სკოლის გამაგრების სამუშაოები. </w:t>
      </w:r>
      <w:r w:rsidR="002552D4">
        <w:rPr>
          <w:rFonts w:ascii="Sylfaen" w:hAnsi="Sylfaen" w:cs="Sylfaen"/>
          <w:color w:val="000000"/>
          <w:sz w:val="18"/>
          <w:szCs w:val="18"/>
          <w:lang w:val="ka-GE"/>
        </w:rPr>
        <w:t xml:space="preserve">2021 წელს დაიწყო და </w:t>
      </w:r>
      <w:r w:rsidR="000707F9" w:rsidRPr="00F94D30">
        <w:rPr>
          <w:rFonts w:ascii="Sylfaen" w:hAnsi="Sylfaen" w:cs="Sylfaen"/>
          <w:color w:val="000000"/>
          <w:sz w:val="18"/>
          <w:szCs w:val="18"/>
          <w:lang w:val="ka-GE"/>
        </w:rPr>
        <w:t xml:space="preserve">2022 </w:t>
      </w:r>
      <w:r w:rsidR="000707F9">
        <w:rPr>
          <w:rFonts w:ascii="Sylfaen" w:hAnsi="Sylfaen" w:cs="Sylfaen"/>
          <w:color w:val="000000"/>
          <w:sz w:val="18"/>
          <w:szCs w:val="18"/>
          <w:lang w:val="ka-GE"/>
        </w:rPr>
        <w:t xml:space="preserve">წელს გაგრძელდა </w:t>
      </w:r>
      <w:r w:rsidR="000707F9" w:rsidRPr="00F94D30">
        <w:rPr>
          <w:rFonts w:ascii="Sylfaen" w:hAnsi="Sylfaen" w:cs="Sylfaen"/>
          <w:color w:val="000000"/>
          <w:sz w:val="18"/>
          <w:szCs w:val="18"/>
          <w:lang w:val="ka-GE"/>
        </w:rPr>
        <w:t>თელავის მუნიციპალიტეტის სოფ. ართანის საჯარო სკოლის გათბობის სისტემის მოწყობის სამუშაოები</w:t>
      </w:r>
      <w:r w:rsidR="000707F9">
        <w:rPr>
          <w:rFonts w:ascii="Sylfaen" w:hAnsi="Sylfaen" w:cs="Sylfaen"/>
          <w:color w:val="000000"/>
          <w:sz w:val="18"/>
          <w:szCs w:val="18"/>
          <w:lang w:val="ka-GE"/>
        </w:rPr>
        <w:t xml:space="preserve">, </w:t>
      </w:r>
      <w:r w:rsidR="000707F9" w:rsidRPr="00F94D30">
        <w:rPr>
          <w:rFonts w:ascii="Sylfaen" w:hAnsi="Sylfaen" w:cs="Sylfaen"/>
          <w:color w:val="000000"/>
          <w:sz w:val="18"/>
          <w:szCs w:val="18"/>
          <w:lang w:val="ka-GE"/>
        </w:rPr>
        <w:t xml:space="preserve">თელავის მუნიციპალიტეტის სოფ. იყალთოს საჯარო სკოლის ელ.გაყვანილობის ქსელის </w:t>
      </w:r>
      <w:r w:rsidR="000707F9">
        <w:rPr>
          <w:rFonts w:ascii="Sylfaen" w:hAnsi="Sylfaen" w:cs="Sylfaen"/>
          <w:color w:val="000000"/>
          <w:sz w:val="18"/>
          <w:szCs w:val="18"/>
          <w:lang w:val="ka-GE"/>
        </w:rPr>
        <w:t>სა</w:t>
      </w:r>
      <w:r w:rsidR="000707F9" w:rsidRPr="00F94D30">
        <w:rPr>
          <w:rFonts w:ascii="Sylfaen" w:hAnsi="Sylfaen" w:cs="Sylfaen"/>
          <w:color w:val="000000"/>
          <w:sz w:val="18"/>
          <w:szCs w:val="18"/>
          <w:lang w:val="ka-GE"/>
        </w:rPr>
        <w:t>რეაბილიტაცი</w:t>
      </w:r>
      <w:r w:rsidR="000707F9">
        <w:rPr>
          <w:rFonts w:ascii="Sylfaen" w:hAnsi="Sylfaen" w:cs="Sylfaen"/>
          <w:color w:val="000000"/>
          <w:sz w:val="18"/>
          <w:szCs w:val="18"/>
          <w:lang w:val="ka-GE"/>
        </w:rPr>
        <w:t>ო</w:t>
      </w:r>
      <w:r w:rsidR="000707F9" w:rsidRPr="00F94D30">
        <w:rPr>
          <w:rFonts w:ascii="Sylfaen" w:hAnsi="Sylfaen" w:cs="Sylfaen"/>
          <w:color w:val="000000"/>
          <w:sz w:val="18"/>
          <w:szCs w:val="18"/>
          <w:lang w:val="ka-GE"/>
        </w:rPr>
        <w:t xml:space="preserve"> სამუშაოებ</w:t>
      </w:r>
      <w:r w:rsidR="000707F9">
        <w:rPr>
          <w:rFonts w:ascii="Sylfaen" w:hAnsi="Sylfaen" w:cs="Sylfaen"/>
          <w:color w:val="000000"/>
          <w:sz w:val="18"/>
          <w:szCs w:val="18"/>
          <w:lang w:val="ka-GE"/>
        </w:rPr>
        <w:t xml:space="preserve">ი, </w:t>
      </w:r>
      <w:r w:rsidR="000707F9" w:rsidRPr="00F94D30">
        <w:rPr>
          <w:rFonts w:ascii="Sylfaen" w:hAnsi="Sylfaen" w:cs="Sylfaen"/>
          <w:color w:val="000000"/>
          <w:sz w:val="18"/>
          <w:szCs w:val="18"/>
          <w:lang w:val="ka-GE"/>
        </w:rPr>
        <w:t>სოფ. კონდოლის საჯარო სკოლის ელ. გაყვანილობის ქსელის სარეაბილიტაციო სამუშაოები</w:t>
      </w:r>
      <w:r w:rsidR="000707F9">
        <w:rPr>
          <w:rFonts w:ascii="Sylfaen" w:hAnsi="Sylfaen" w:cs="Sylfaen"/>
          <w:color w:val="000000"/>
          <w:sz w:val="18"/>
          <w:szCs w:val="18"/>
          <w:lang w:val="ka-GE"/>
        </w:rPr>
        <w:t>.</w:t>
      </w:r>
      <w:r w:rsidR="000707F9">
        <w:rPr>
          <w:rFonts w:ascii="Sylfaen" w:hAnsi="Sylfaen" w:cs="Sylfaen"/>
          <w:color w:val="000000"/>
          <w:sz w:val="18"/>
          <w:szCs w:val="18"/>
          <w:lang w:val="en-US"/>
        </w:rPr>
        <w:t xml:space="preserve"> </w:t>
      </w:r>
      <w:r w:rsidR="003B503B">
        <w:rPr>
          <w:rFonts w:ascii="Sylfaen" w:hAnsi="Sylfaen" w:cs="Sylfaen"/>
          <w:color w:val="000000"/>
          <w:sz w:val="18"/>
          <w:szCs w:val="18"/>
          <w:lang w:val="ka-GE"/>
        </w:rPr>
        <w:t>2021 წელს გა</w:t>
      </w:r>
      <w:r w:rsidR="002552D4">
        <w:rPr>
          <w:rFonts w:ascii="Sylfaen" w:hAnsi="Sylfaen" w:cs="Sylfaen"/>
          <w:color w:val="000000"/>
          <w:sz w:val="18"/>
          <w:szCs w:val="18"/>
          <w:lang w:val="ka-GE"/>
        </w:rPr>
        <w:t>ნ</w:t>
      </w:r>
      <w:r w:rsidR="003B503B">
        <w:rPr>
          <w:rFonts w:ascii="Sylfaen" w:hAnsi="Sylfaen" w:cs="Sylfaen"/>
          <w:color w:val="000000"/>
          <w:sz w:val="18"/>
          <w:szCs w:val="18"/>
          <w:lang w:val="ka-GE"/>
        </w:rPr>
        <w:t xml:space="preserve">ხორციელდა </w:t>
      </w:r>
      <w:r w:rsidR="000707F9" w:rsidRPr="00C508F1">
        <w:rPr>
          <w:rFonts w:ascii="Sylfaen" w:hAnsi="Sylfaen" w:cs="Calibri"/>
          <w:color w:val="000000"/>
          <w:sz w:val="18"/>
          <w:szCs w:val="18"/>
          <w:lang w:val="ka-GE"/>
        </w:rPr>
        <w:t xml:space="preserve">ქ. თელავში საბავშვო ბიბლიოთეკის რეაბილიტაციისათვის საპროექტო სახარჯთაღრიცხვო დოკუმენტაციის </w:t>
      </w:r>
      <w:r w:rsidR="000707F9">
        <w:rPr>
          <w:rFonts w:ascii="Sylfaen" w:hAnsi="Sylfaen" w:cs="Calibri"/>
          <w:color w:val="000000"/>
          <w:sz w:val="18"/>
          <w:szCs w:val="18"/>
          <w:lang w:val="ka-GE"/>
        </w:rPr>
        <w:t xml:space="preserve">შედგენის </w:t>
      </w:r>
      <w:r w:rsidR="003B503B">
        <w:rPr>
          <w:rFonts w:ascii="Sylfaen" w:hAnsi="Sylfaen" w:cs="Calibri"/>
          <w:color w:val="000000"/>
          <w:sz w:val="18"/>
          <w:szCs w:val="18"/>
          <w:lang w:val="ka-GE"/>
        </w:rPr>
        <w:t xml:space="preserve">მომსახურების </w:t>
      </w:r>
      <w:r w:rsidR="000707F9" w:rsidRPr="00DF3D90">
        <w:rPr>
          <w:rFonts w:ascii="Sylfaen" w:hAnsi="Sylfaen" w:cs="Calibri"/>
          <w:color w:val="000000"/>
          <w:sz w:val="18"/>
          <w:szCs w:val="18"/>
          <w:lang w:val="ka-GE"/>
        </w:rPr>
        <w:t>შესყიდვა</w:t>
      </w:r>
      <w:r w:rsidR="000707F9">
        <w:rPr>
          <w:rFonts w:ascii="Sylfaen" w:hAnsi="Sylfaen" w:cs="Calibri"/>
          <w:color w:val="000000"/>
          <w:sz w:val="18"/>
          <w:szCs w:val="18"/>
          <w:lang w:val="ka-GE"/>
        </w:rPr>
        <w:t>.</w:t>
      </w:r>
      <w:r w:rsidR="000707F9">
        <w:rPr>
          <w:rFonts w:ascii="Sylfaen" w:hAnsi="Sylfaen" w:cs="Calibri"/>
          <w:color w:val="000000"/>
          <w:sz w:val="18"/>
          <w:szCs w:val="18"/>
          <w:lang w:val="en-US"/>
        </w:rPr>
        <w:t xml:space="preserve"> </w:t>
      </w:r>
    </w:p>
    <w:p w:rsidR="002C3E51" w:rsidRPr="00E431CB" w:rsidRDefault="002C3E51" w:rsidP="000707F9">
      <w:pPr>
        <w:pStyle w:val="Default"/>
        <w:spacing w:after="19"/>
        <w:ind w:firstLine="568"/>
        <w:jc w:val="both"/>
        <w:rPr>
          <w:color w:val="000000" w:themeColor="text1"/>
          <w:sz w:val="18"/>
          <w:szCs w:val="18"/>
          <w:lang w:val="it-IT"/>
        </w:rPr>
      </w:pPr>
      <w:r w:rsidRPr="00E431CB">
        <w:rPr>
          <w:color w:val="000000" w:themeColor="text1"/>
          <w:sz w:val="18"/>
          <w:szCs w:val="18"/>
          <w:lang w:val="ka-GE"/>
        </w:rPr>
        <w:t xml:space="preserve">სკოლამდელი აღზრდის, სპორტის და კულტურის ორგანიზაციების </w:t>
      </w:r>
      <w:r w:rsidR="00B13087">
        <w:rPr>
          <w:color w:val="000000" w:themeColor="text1"/>
          <w:sz w:val="18"/>
          <w:szCs w:val="18"/>
          <w:lang w:val="ka-GE"/>
        </w:rPr>
        <w:t>ხელშეწყობის საკასო ხარჯმა შეადგინა 8331,13</w:t>
      </w:r>
      <w:r w:rsidRPr="00E431CB">
        <w:rPr>
          <w:color w:val="000000" w:themeColor="text1"/>
          <w:sz w:val="18"/>
          <w:szCs w:val="18"/>
          <w:lang w:val="ka-GE"/>
        </w:rPr>
        <w:t xml:space="preserve"> ათ. ლარი;</w:t>
      </w:r>
      <w:r w:rsidR="000707F9">
        <w:rPr>
          <w:color w:val="000000" w:themeColor="text1"/>
          <w:sz w:val="18"/>
          <w:szCs w:val="18"/>
          <w:lang w:val="ka-GE"/>
        </w:rPr>
        <w:t xml:space="preserve"> </w:t>
      </w:r>
    </w:p>
    <w:p w:rsidR="00187C3D" w:rsidRDefault="002C3E51" w:rsidP="00187C3D">
      <w:pPr>
        <w:pStyle w:val="Default"/>
        <w:spacing w:after="19"/>
        <w:ind w:firstLine="540"/>
        <w:jc w:val="both"/>
        <w:rPr>
          <w:color w:val="000000" w:themeColor="text1"/>
          <w:sz w:val="18"/>
          <w:szCs w:val="18"/>
          <w:lang w:val="ka-GE"/>
        </w:rPr>
      </w:pPr>
      <w:r w:rsidRPr="00E431CB">
        <w:rPr>
          <w:color w:val="000000" w:themeColor="text1"/>
          <w:sz w:val="18"/>
          <w:szCs w:val="18"/>
          <w:lang w:val="ka-GE"/>
        </w:rPr>
        <w:lastRenderedPageBreak/>
        <w:t>სპორტული, კულტურული, ახალგაზრდული ღონისძიებების და მუნიციპალიტეტის საჯარო სკოლებში მოსწავლეთა ტრანსპორტით მომსახურების</w:t>
      </w:r>
      <w:r w:rsidR="00B13087">
        <w:rPr>
          <w:color w:val="000000" w:themeColor="text1"/>
          <w:sz w:val="18"/>
          <w:szCs w:val="18"/>
          <w:lang w:val="ka-GE"/>
        </w:rPr>
        <w:t xml:space="preserve">, </w:t>
      </w:r>
      <w:r w:rsidR="00B13087" w:rsidRPr="00E431CB">
        <w:rPr>
          <w:color w:val="000000" w:themeColor="text1"/>
          <w:sz w:val="18"/>
          <w:szCs w:val="18"/>
          <w:lang w:val="ka-GE"/>
        </w:rPr>
        <w:t>საგამომცე</w:t>
      </w:r>
      <w:r w:rsidR="002552D4">
        <w:rPr>
          <w:color w:val="000000" w:themeColor="text1"/>
          <w:sz w:val="18"/>
          <w:szCs w:val="18"/>
          <w:lang w:val="ka-GE"/>
        </w:rPr>
        <w:t>მ</w:t>
      </w:r>
      <w:r w:rsidR="00B13087" w:rsidRPr="00E431CB">
        <w:rPr>
          <w:color w:val="000000" w:themeColor="text1"/>
          <w:sz w:val="18"/>
          <w:szCs w:val="18"/>
          <w:lang w:val="ka-GE"/>
        </w:rPr>
        <w:t>ლო საქმიანობის ხელშეწყობის</w:t>
      </w:r>
      <w:r w:rsidRPr="00E431CB">
        <w:rPr>
          <w:color w:val="000000" w:themeColor="text1"/>
          <w:sz w:val="18"/>
          <w:szCs w:val="18"/>
          <w:lang w:val="ka-GE"/>
        </w:rPr>
        <w:t xml:space="preserve"> </w:t>
      </w:r>
      <w:r w:rsidR="00B13087">
        <w:rPr>
          <w:color w:val="000000" w:themeColor="text1"/>
          <w:sz w:val="18"/>
          <w:szCs w:val="18"/>
          <w:lang w:val="ka-GE"/>
        </w:rPr>
        <w:t>დაფინანსების საკასო ხარჯმა შეადგინა</w:t>
      </w:r>
      <w:r w:rsidRPr="00E431CB">
        <w:rPr>
          <w:color w:val="000000" w:themeColor="text1"/>
          <w:sz w:val="18"/>
          <w:szCs w:val="18"/>
          <w:lang w:val="ka-GE"/>
        </w:rPr>
        <w:t xml:space="preserve"> </w:t>
      </w:r>
      <w:r w:rsidR="00B13087">
        <w:rPr>
          <w:color w:val="000000" w:themeColor="text1"/>
          <w:sz w:val="18"/>
          <w:szCs w:val="18"/>
          <w:lang w:val="ka-GE"/>
        </w:rPr>
        <w:t>239,7</w:t>
      </w:r>
      <w:r w:rsidR="008020BE">
        <w:rPr>
          <w:color w:val="000000" w:themeColor="text1"/>
          <w:sz w:val="18"/>
          <w:szCs w:val="18"/>
          <w:lang w:val="ka-GE"/>
        </w:rPr>
        <w:t>3</w:t>
      </w:r>
      <w:r w:rsidRPr="00E431CB">
        <w:rPr>
          <w:color w:val="000000" w:themeColor="text1"/>
          <w:sz w:val="18"/>
          <w:szCs w:val="18"/>
          <w:lang w:val="ka-GE"/>
        </w:rPr>
        <w:t xml:space="preserve"> ათ. ლარი.</w:t>
      </w:r>
    </w:p>
    <w:p w:rsidR="00187C3D" w:rsidRPr="00187C3D" w:rsidRDefault="00187C3D" w:rsidP="00187C3D">
      <w:pPr>
        <w:pStyle w:val="Default"/>
        <w:spacing w:after="19"/>
        <w:ind w:firstLine="540"/>
        <w:jc w:val="both"/>
        <w:rPr>
          <w:color w:val="000000" w:themeColor="text1"/>
          <w:sz w:val="18"/>
          <w:szCs w:val="18"/>
          <w:lang w:val="ka-GE"/>
        </w:rPr>
      </w:pPr>
      <w:r w:rsidRPr="00187C3D">
        <w:rPr>
          <w:color w:val="000000" w:themeColor="text1"/>
          <w:sz w:val="18"/>
          <w:szCs w:val="18"/>
          <w:lang w:val="ka-GE"/>
        </w:rPr>
        <w:t xml:space="preserve">2021 წელს თელავის მუნიციპალიტეტის </w:t>
      </w:r>
      <w:r w:rsidRPr="00187C3D">
        <w:rPr>
          <w:noProof/>
          <w:sz w:val="18"/>
          <w:szCs w:val="18"/>
          <w:lang w:val="ka-GE"/>
        </w:rPr>
        <w:t xml:space="preserve">მოსახლეობის სხვადასხვა ფენისათვის </w:t>
      </w:r>
      <w:r w:rsidRPr="00187C3D">
        <w:rPr>
          <w:color w:val="000000" w:themeColor="text1"/>
          <w:sz w:val="18"/>
          <w:szCs w:val="18"/>
          <w:lang w:val="ka-GE"/>
        </w:rPr>
        <w:t>დახმარებების და სხვადასხვა შეღავათებით უზრუნველყოფისათვის, როგორიცაა: ოპერაციული, სტაციონარული და ამბულატორიული მომსახურეობის დაფინანსება, მკურნალობისათვის საჭირო მედიკამენტების და სამედიცინო დანიშნულების დამხმარე საშუალებების შესაძენად ფინანსური დახმარება, მრავალშვილიან ოჯახების დახმარება, ახალდაბადებულთა ოჯახების დახმარება, საქართველოს ტერიტორიული მთლიანობისათვის მებრძოლთა მკვეთრად გამოხატული შ.შ.მ პირთა (18 წლამდე)  შვილების დახმარება, მსოფლიო ომის მონაწილე, საქართველოს ტერიტორიული მთლიანობისათვის მებრძოლ (სამაჩაბლო-აფხაზეთი) დევნილ და უპატრონო მიცვალებულთა სარიტუალო მომსახურების დაფინანსება, საერო და რელიგიურ დღესასწაულებზე სხვადასხვა კატეგორიის ადამიანებისთვის  სასაჩუქრე ამანათების გაცემა (მათ შორის ფულადი) და სხვადასხვა ღონისძიებების დაფინანსება, სოციალურად დაუცველთა ერთიან ბაზაში მყოფი მოქალაქეებისათვის ზამთრის სეზონზე სათბობით უზრუნველსაყოფად დახმარება, დროებითი თავშესაფრით უზრუნველყოფა, დიალიზის სახელმწიფო პროგრამაში ჩართულ პირების დახმარება, უფასო სასადილოთი მომსახურების პროგრამა  და სხვა, დაფინანსდა 2344,88 ათასი  ლარით; ხოლო ჯანდაცვის მიმართულებით გაიხარჯა - 214,91 ათ. ლარი, აქედან ააიპ თელავის მუნიციპალიტეტის საზოგადოებრივი ჯანმრთელობის ცენტრი დაფინანსდა 123,04 ათ. ლარით, ჯანდაცვის ხელშეწყობის ღონისძიებებისათვის გამოყოფილი თანხიდან გაიხარჯა 91,87 ათ. ლარი, საიდანაც, დასრულდა სოფელ ნაფარეულში საგანგებო სიტუაციების კოორდინაციისა და გადაუდებელი დახმარების ცენტრის შენობის  მშენებლობა, პროგრამის ფარგლებში განხორციელდა თელავის მუნიციპალიტეტის სოფ. ართანაში და სოფ. ლეჩურში ამბულატორიის ტიპიური პროექტის მიწის ნაკვეთთან მიბმისა და სამუშაოების ხარჯთაღრიცხვის  გადაანგარიშების მომსახურების შესყიდვა. 2021 წელს დაკონტრაქტდა და დაიწყო სოფ. ართანაში ამბულატორიის ახალი შენობის მშენებლობის სამუშაოები, რომელიც გაგრძელდება 2022 წელს.</w:t>
      </w:r>
      <w:r w:rsidRPr="00187C3D">
        <w:rPr>
          <w:rFonts w:cs="Calibri"/>
          <w:sz w:val="18"/>
          <w:szCs w:val="18"/>
          <w:lang w:val="ka-GE"/>
        </w:rPr>
        <w:t xml:space="preserve"> </w:t>
      </w:r>
    </w:p>
    <w:p w:rsidR="002C3E51" w:rsidRPr="000707F9" w:rsidRDefault="002C3E51" w:rsidP="00187C3D">
      <w:pPr>
        <w:ind w:firstLine="540"/>
        <w:jc w:val="both"/>
        <w:rPr>
          <w:rFonts w:ascii="Sylfaen" w:hAnsi="Sylfaen" w:cs="Calibri"/>
          <w:bCs/>
          <w:color w:val="000000"/>
          <w:sz w:val="18"/>
          <w:szCs w:val="18"/>
          <w:lang w:val="ka-GE"/>
        </w:rPr>
      </w:pPr>
      <w:r w:rsidRPr="000707F9">
        <w:rPr>
          <w:rFonts w:ascii="Sylfaen" w:hAnsi="Sylfaen" w:cs="Sylfaen"/>
          <w:color w:val="000000"/>
          <w:sz w:val="18"/>
          <w:szCs w:val="18"/>
          <w:lang w:val="ka-GE"/>
        </w:rPr>
        <w:t xml:space="preserve">მმართველობა და საერთო დანიშნულების ხარჯების  </w:t>
      </w:r>
      <w:r w:rsidR="000707F9">
        <w:rPr>
          <w:rFonts w:ascii="Sylfaen" w:hAnsi="Sylfaen" w:cs="Sylfaen"/>
          <w:color w:val="000000"/>
          <w:sz w:val="18"/>
          <w:szCs w:val="18"/>
          <w:lang w:val="ka-GE"/>
        </w:rPr>
        <w:t xml:space="preserve">დაფინანსების საკასო ხარჯმა შეადგინა </w:t>
      </w:r>
      <w:r w:rsidR="000707F9">
        <w:rPr>
          <w:rFonts w:ascii="Sylfaen" w:hAnsi="Sylfaen" w:cs="Sylfaen"/>
          <w:color w:val="000000"/>
          <w:sz w:val="18"/>
          <w:szCs w:val="18"/>
        </w:rPr>
        <w:t>4184.4</w:t>
      </w:r>
      <w:r w:rsidR="008020BE">
        <w:rPr>
          <w:rFonts w:ascii="Sylfaen" w:hAnsi="Sylfaen" w:cs="Sylfaen"/>
          <w:color w:val="000000"/>
          <w:sz w:val="18"/>
          <w:szCs w:val="18"/>
          <w:lang w:val="ka-GE"/>
        </w:rPr>
        <w:t>5</w:t>
      </w:r>
      <w:r w:rsidRPr="000707F9">
        <w:rPr>
          <w:rFonts w:ascii="Sylfaen" w:hAnsi="Sylfaen" w:cs="Sylfaen"/>
          <w:color w:val="000000"/>
          <w:sz w:val="18"/>
          <w:szCs w:val="18"/>
          <w:lang w:val="ka-GE"/>
        </w:rPr>
        <w:t xml:space="preserve"> ათ. ლარი. </w:t>
      </w:r>
    </w:p>
    <w:p w:rsidR="00235DE5" w:rsidRPr="00284D06" w:rsidRDefault="00235DE5" w:rsidP="000A498B">
      <w:pPr>
        <w:pStyle w:val="ListParagraph"/>
        <w:ind w:left="540"/>
        <w:jc w:val="both"/>
        <w:rPr>
          <w:rFonts w:ascii="Sylfaen" w:hAnsi="Sylfaen" w:cs="Calibri"/>
          <w:bCs/>
          <w:color w:val="000000"/>
          <w:lang w:val="ka-GE"/>
        </w:rPr>
      </w:pPr>
    </w:p>
    <w:p w:rsidR="00235DE5" w:rsidRPr="00235DE5" w:rsidRDefault="00235DE5" w:rsidP="00235DE5">
      <w:pPr>
        <w:spacing w:line="360" w:lineRule="auto"/>
        <w:jc w:val="both"/>
        <w:rPr>
          <w:rFonts w:ascii="Sylfaen" w:hAnsi="Sylfaen" w:cs="Aparajita"/>
          <w:lang w:val="ka-GE"/>
        </w:rPr>
      </w:pPr>
      <w:r w:rsidRPr="00235DE5">
        <w:rPr>
          <w:rFonts w:ascii="Sylfaen" w:hAnsi="Sylfaen" w:cs="Aparajita"/>
          <w:b/>
          <w:lang w:val="ka-GE"/>
        </w:rPr>
        <w:t>ინფრასტრუქტურის განვითარება (პროგრამული კოდი 02 00)</w:t>
      </w:r>
    </w:p>
    <w:p w:rsidR="00235DE5" w:rsidRDefault="00235DE5" w:rsidP="00235DE5">
      <w:pPr>
        <w:autoSpaceDE w:val="0"/>
        <w:autoSpaceDN w:val="0"/>
        <w:adjustRightInd w:val="0"/>
        <w:jc w:val="both"/>
        <w:rPr>
          <w:rFonts w:ascii="Sylfaen" w:eastAsia="Sylfaen" w:hAnsi="Sylfaen"/>
          <w:noProof/>
          <w:color w:val="000000"/>
          <w:sz w:val="18"/>
          <w:szCs w:val="18"/>
        </w:rPr>
      </w:pPr>
      <w:r w:rsidRPr="00235DE5">
        <w:rPr>
          <w:rFonts w:ascii="Sylfaen" w:eastAsia="Sylfaen" w:hAnsi="Sylfaen" w:cs="Sylfaen"/>
          <w:noProof/>
          <w:color w:val="000000"/>
          <w:sz w:val="18"/>
          <w:szCs w:val="18"/>
          <w:lang w:val="ka-GE"/>
        </w:rPr>
        <w:t>თელავის</w:t>
      </w:r>
      <w:r w:rsidRPr="00235DE5">
        <w:rPr>
          <w:rFonts w:ascii="Sylfaen" w:eastAsia="Sylfaen" w:hAnsi="Sylfaen"/>
          <w:noProof/>
          <w:color w:val="000000"/>
          <w:sz w:val="18"/>
          <w:szCs w:val="18"/>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ტრანსპორტის განვითარების ხელშეწყობა და სხვა</w:t>
      </w:r>
      <w:r w:rsidRPr="00235DE5">
        <w:rPr>
          <w:rFonts w:ascii="Sylfaen" w:eastAsia="Sylfaen" w:hAnsi="Sylfaen"/>
          <w:noProof/>
          <w:color w:val="000000"/>
          <w:sz w:val="18"/>
          <w:szCs w:val="18"/>
        </w:rPr>
        <w:t>.</w:t>
      </w:r>
    </w:p>
    <w:p w:rsidR="00235DE5" w:rsidRDefault="00235DE5" w:rsidP="00235DE5">
      <w:pPr>
        <w:autoSpaceDE w:val="0"/>
        <w:autoSpaceDN w:val="0"/>
        <w:adjustRightInd w:val="0"/>
        <w:jc w:val="both"/>
        <w:rPr>
          <w:rFonts w:ascii="Sylfaen" w:eastAsia="Sylfaen" w:hAnsi="Sylfaen"/>
          <w:noProof/>
          <w:color w:val="000000"/>
          <w:sz w:val="18"/>
          <w:szCs w:val="18"/>
        </w:rPr>
      </w:pPr>
    </w:p>
    <w:p w:rsidR="00235DE5" w:rsidRDefault="00235DE5" w:rsidP="00235DE5">
      <w:pPr>
        <w:pStyle w:val="ListParagraph"/>
        <w:ind w:left="0" w:firstLine="360"/>
        <w:jc w:val="right"/>
        <w:rPr>
          <w:rFonts w:ascii="Sylfaen" w:hAnsi="Sylfaen"/>
          <w:sz w:val="18"/>
          <w:szCs w:val="18"/>
          <w:lang w:val="ka-GE"/>
        </w:rPr>
      </w:pPr>
      <w:r>
        <w:rPr>
          <w:rFonts w:ascii="Sylfaen" w:hAnsi="Sylfaen"/>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981"/>
        <w:gridCol w:w="988"/>
        <w:gridCol w:w="1081"/>
        <w:gridCol w:w="990"/>
        <w:gridCol w:w="990"/>
        <w:gridCol w:w="1085"/>
        <w:gridCol w:w="900"/>
        <w:gridCol w:w="896"/>
      </w:tblGrid>
      <w:tr w:rsidR="00235DE5" w:rsidRPr="0030732D" w:rsidTr="00235DE5">
        <w:trPr>
          <w:trHeight w:val="386"/>
        </w:trPr>
        <w:tc>
          <w:tcPr>
            <w:tcW w:w="456" w:type="pct"/>
            <w:vMerge w:val="restart"/>
            <w:shd w:val="clear" w:color="auto" w:fill="auto"/>
            <w:vAlign w:val="center"/>
            <w:hideMark/>
          </w:tcPr>
          <w:p w:rsidR="00235DE5" w:rsidRPr="0030732D" w:rsidRDefault="00235DE5" w:rsidP="00235DE5">
            <w:pPr>
              <w:spacing w:line="240" w:lineRule="auto"/>
              <w:jc w:val="center"/>
              <w:rPr>
                <w:rFonts w:ascii="Arial" w:eastAsia="Times New Roman" w:hAnsi="Arial" w:cs="Arial"/>
                <w:color w:val="000000"/>
                <w:sz w:val="16"/>
                <w:szCs w:val="16"/>
              </w:rPr>
            </w:pPr>
          </w:p>
          <w:p w:rsidR="00235DE5" w:rsidRPr="0030732D" w:rsidRDefault="00235DE5" w:rsidP="00235DE5">
            <w:pPr>
              <w:spacing w:line="240" w:lineRule="auto"/>
              <w:jc w:val="center"/>
              <w:rPr>
                <w:rFonts w:ascii="Arial" w:eastAsia="Times New Roman" w:hAnsi="Arial" w:cs="Arial"/>
                <w:color w:val="000000"/>
                <w:sz w:val="16"/>
                <w:szCs w:val="16"/>
              </w:rPr>
            </w:pPr>
            <w:r w:rsidRPr="0030732D">
              <w:rPr>
                <w:rFonts w:ascii="Sylfaen" w:eastAsia="Times New Roman" w:hAnsi="Sylfaen" w:cs="Times New Roman"/>
                <w:b/>
                <w:bCs/>
                <w:color w:val="000000"/>
                <w:sz w:val="16"/>
                <w:szCs w:val="16"/>
              </w:rPr>
              <w:t>კოდი</w:t>
            </w:r>
          </w:p>
        </w:tc>
        <w:tc>
          <w:tcPr>
            <w:tcW w:w="1010" w:type="pct"/>
            <w:vMerge w:val="restart"/>
            <w:shd w:val="clear" w:color="auto" w:fill="auto"/>
            <w:vAlign w:val="center"/>
            <w:hideMark/>
          </w:tcPr>
          <w:p w:rsidR="00235DE5" w:rsidRPr="0030732D" w:rsidRDefault="00235DE5" w:rsidP="00235DE5">
            <w:pPr>
              <w:spacing w:line="240" w:lineRule="auto"/>
              <w:jc w:val="center"/>
              <w:rPr>
                <w:rFonts w:ascii="Arial" w:eastAsia="Times New Roman" w:hAnsi="Arial" w:cs="Arial"/>
                <w:color w:val="000000"/>
                <w:sz w:val="16"/>
                <w:szCs w:val="16"/>
              </w:rPr>
            </w:pPr>
          </w:p>
          <w:p w:rsidR="00235DE5" w:rsidRPr="0030732D" w:rsidRDefault="00235DE5" w:rsidP="00235DE5">
            <w:pPr>
              <w:spacing w:line="240" w:lineRule="auto"/>
              <w:jc w:val="center"/>
              <w:rPr>
                <w:rFonts w:ascii="Arial" w:eastAsia="Times New Roman" w:hAnsi="Arial" w:cs="Arial"/>
                <w:color w:val="000000"/>
                <w:sz w:val="16"/>
                <w:szCs w:val="16"/>
                <w:lang w:val="ka-GE"/>
              </w:rPr>
            </w:pPr>
            <w:r>
              <w:rPr>
                <w:rFonts w:ascii="Sylfaen" w:eastAsia="Times New Roman" w:hAnsi="Sylfaen" w:cs="Times New Roman"/>
                <w:b/>
                <w:bCs/>
                <w:color w:val="000000"/>
                <w:sz w:val="16"/>
                <w:szCs w:val="16"/>
                <w:lang w:val="ka-GE"/>
              </w:rPr>
              <w:t>დასახელება</w:t>
            </w:r>
          </w:p>
        </w:tc>
        <w:tc>
          <w:tcPr>
            <w:tcW w:w="1560" w:type="pct"/>
            <w:gridSpan w:val="3"/>
            <w:shd w:val="clear" w:color="auto" w:fill="auto"/>
            <w:vAlign w:val="center"/>
            <w:hideMark/>
          </w:tcPr>
          <w:p w:rsidR="00235DE5" w:rsidRPr="0030732D" w:rsidRDefault="00235DE5" w:rsidP="00235DE5">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გეგმა</w:t>
            </w:r>
          </w:p>
        </w:tc>
        <w:tc>
          <w:tcPr>
            <w:tcW w:w="1517" w:type="pct"/>
            <w:gridSpan w:val="3"/>
            <w:shd w:val="clear" w:color="auto" w:fill="auto"/>
            <w:vAlign w:val="center"/>
            <w:hideMark/>
          </w:tcPr>
          <w:p w:rsidR="00235DE5" w:rsidRPr="0030732D" w:rsidRDefault="00235DE5" w:rsidP="00235DE5">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ფაქტი</w:t>
            </w:r>
          </w:p>
        </w:tc>
        <w:tc>
          <w:tcPr>
            <w:tcW w:w="457" w:type="pct"/>
            <w:vMerge w:val="restart"/>
            <w:shd w:val="clear" w:color="auto" w:fill="auto"/>
            <w:vAlign w:val="center"/>
          </w:tcPr>
          <w:p w:rsidR="00235DE5" w:rsidRPr="0030732D" w:rsidRDefault="00235DE5" w:rsidP="00235DE5">
            <w:pPr>
              <w:spacing w:line="240" w:lineRule="auto"/>
              <w:jc w:val="center"/>
              <w:rPr>
                <w:rFonts w:ascii="Calibri" w:eastAsia="Times New Roman" w:hAnsi="Calibri" w:cs="Times New Roman"/>
                <w:sz w:val="16"/>
                <w:szCs w:val="16"/>
              </w:rPr>
            </w:pPr>
            <w:r>
              <w:rPr>
                <w:rFonts w:ascii="Sylfaen" w:eastAsia="Times New Roman" w:hAnsi="Sylfaen" w:cs="Times New Roman"/>
                <w:b/>
                <w:sz w:val="16"/>
                <w:szCs w:val="16"/>
                <w:lang w:val="ka-GE"/>
              </w:rPr>
              <w:t>შესრულების პროცენტული მაჩვენებელი</w:t>
            </w:r>
          </w:p>
        </w:tc>
      </w:tr>
      <w:tr w:rsidR="00235DE5" w:rsidRPr="0030732D" w:rsidTr="00235DE5">
        <w:trPr>
          <w:trHeight w:val="1772"/>
        </w:trPr>
        <w:tc>
          <w:tcPr>
            <w:tcW w:w="456" w:type="pct"/>
            <w:vMerge/>
            <w:shd w:val="clear" w:color="auto" w:fill="auto"/>
            <w:hideMark/>
          </w:tcPr>
          <w:p w:rsidR="00235DE5" w:rsidRPr="0030732D" w:rsidRDefault="00235DE5" w:rsidP="00235DE5">
            <w:pPr>
              <w:spacing w:line="240" w:lineRule="auto"/>
              <w:jc w:val="center"/>
              <w:rPr>
                <w:rFonts w:ascii="Sylfaen" w:eastAsia="Times New Roman" w:hAnsi="Sylfaen" w:cs="Times New Roman"/>
                <w:b/>
                <w:bCs/>
                <w:color w:val="000000"/>
                <w:sz w:val="16"/>
                <w:szCs w:val="16"/>
              </w:rPr>
            </w:pPr>
          </w:p>
        </w:tc>
        <w:tc>
          <w:tcPr>
            <w:tcW w:w="1010" w:type="pct"/>
            <w:vMerge/>
            <w:shd w:val="clear" w:color="auto" w:fill="auto"/>
            <w:vAlign w:val="center"/>
            <w:hideMark/>
          </w:tcPr>
          <w:p w:rsidR="00235DE5" w:rsidRPr="0030732D" w:rsidRDefault="00235DE5" w:rsidP="00235DE5">
            <w:pPr>
              <w:spacing w:line="240" w:lineRule="auto"/>
              <w:jc w:val="center"/>
              <w:rPr>
                <w:rFonts w:ascii="Sylfaen" w:eastAsia="Times New Roman" w:hAnsi="Sylfaen" w:cs="Times New Roman"/>
                <w:b/>
                <w:bCs/>
                <w:color w:val="000000"/>
                <w:sz w:val="16"/>
                <w:szCs w:val="16"/>
              </w:rPr>
            </w:pPr>
          </w:p>
        </w:tc>
        <w:tc>
          <w:tcPr>
            <w:tcW w:w="504" w:type="pct"/>
            <w:shd w:val="clear" w:color="auto" w:fill="auto"/>
            <w:vAlign w:val="center"/>
            <w:hideMark/>
          </w:tcPr>
          <w:p w:rsidR="00235DE5" w:rsidRPr="0030732D" w:rsidRDefault="00235DE5" w:rsidP="00235DE5">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სულ</w:t>
            </w:r>
          </w:p>
        </w:tc>
        <w:tc>
          <w:tcPr>
            <w:tcW w:w="551" w:type="pct"/>
            <w:shd w:val="clear" w:color="auto" w:fill="auto"/>
            <w:vAlign w:val="center"/>
            <w:hideMark/>
          </w:tcPr>
          <w:p w:rsidR="00235DE5" w:rsidRPr="00F072EF" w:rsidRDefault="00235DE5" w:rsidP="00235DE5">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235DE5" w:rsidRPr="00F072EF" w:rsidRDefault="00235DE5" w:rsidP="00235DE5">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505" w:type="pct"/>
            <w:shd w:val="clear" w:color="auto" w:fill="auto"/>
            <w:vAlign w:val="center"/>
            <w:hideMark/>
          </w:tcPr>
          <w:p w:rsidR="00235DE5" w:rsidRPr="00DB0499" w:rsidRDefault="00235DE5" w:rsidP="00235DE5">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553" w:type="pct"/>
            <w:shd w:val="clear" w:color="auto" w:fill="auto"/>
            <w:vAlign w:val="center"/>
            <w:hideMark/>
          </w:tcPr>
          <w:p w:rsidR="00235DE5" w:rsidRPr="00F072EF" w:rsidRDefault="00235DE5" w:rsidP="00235DE5">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235DE5" w:rsidRPr="00F072EF" w:rsidRDefault="00235DE5" w:rsidP="00235DE5">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57" w:type="pct"/>
            <w:vMerge/>
            <w:shd w:val="clear" w:color="auto" w:fill="auto"/>
            <w:vAlign w:val="bottom"/>
          </w:tcPr>
          <w:p w:rsidR="00235DE5" w:rsidRPr="0030732D" w:rsidRDefault="00235DE5" w:rsidP="00235DE5">
            <w:pPr>
              <w:spacing w:line="240" w:lineRule="auto"/>
              <w:jc w:val="right"/>
              <w:rPr>
                <w:rFonts w:ascii="Calibri" w:eastAsia="Times New Roman" w:hAnsi="Calibri" w:cs="Times New Roman"/>
                <w:sz w:val="16"/>
                <w:szCs w:val="16"/>
              </w:rPr>
            </w:pPr>
          </w:p>
        </w:tc>
      </w:tr>
      <w:tr w:rsidR="00235DE5" w:rsidRPr="00235DE5" w:rsidTr="00235DE5">
        <w:trPr>
          <w:trHeight w:val="476"/>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02 00</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ინფრასტრუქტურის განვითარება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18557.20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6242.72</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12314.48</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14117.72</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4953.50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9164.22</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76.08</w:t>
            </w:r>
          </w:p>
        </w:tc>
      </w:tr>
      <w:tr w:rsidR="00235DE5" w:rsidRPr="00235DE5" w:rsidTr="00235DE5">
        <w:trPr>
          <w:trHeight w:val="575"/>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საგზაო ინფრასტრუქტურის განვითარება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6428.10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3883.29</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2544.82</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5095.21</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3038.65</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2056.56</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79.26</w:t>
            </w:r>
          </w:p>
        </w:tc>
      </w:tr>
      <w:tr w:rsidR="00235DE5" w:rsidRPr="00235DE5" w:rsidTr="00235DE5">
        <w:trPr>
          <w:trHeight w:val="332"/>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02 01 01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გზების კაპიტალური შეკეთება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5753.02</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3883.29</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1869.73</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4449.11</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3038.65</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1410.46</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77.34</w:t>
            </w:r>
          </w:p>
        </w:tc>
      </w:tr>
      <w:tr w:rsidR="00235DE5" w:rsidRPr="00235DE5" w:rsidTr="00235DE5">
        <w:trPr>
          <w:trHeight w:val="35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02 01 02</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გზების მიმდინარე შეკეთება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513.37</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513.37</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497.20</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497.20</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96.85</w:t>
            </w:r>
          </w:p>
        </w:tc>
      </w:tr>
      <w:tr w:rsidR="00235DE5" w:rsidRPr="00235DE5" w:rsidTr="00235DE5">
        <w:trPr>
          <w:trHeight w:val="377"/>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02 01 03</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საგზაო ნიშნები და უსაფრთხოება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161.72</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161.72</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148.90</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148.90</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92.08</w:t>
            </w:r>
          </w:p>
        </w:tc>
      </w:tr>
      <w:tr w:rsidR="00235DE5" w:rsidRPr="00235DE5" w:rsidTr="00235DE5">
        <w:trPr>
          <w:trHeight w:val="485"/>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02 02</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წყლის სისტემების განვითარება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4603.51</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331.37</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4272.13</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3901.12</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316.59</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3584.53</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84.74</w:t>
            </w:r>
          </w:p>
        </w:tc>
      </w:tr>
      <w:tr w:rsidR="00235DE5" w:rsidRPr="00235DE5" w:rsidTr="00235DE5">
        <w:trPr>
          <w:trHeight w:val="6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lastRenderedPageBreak/>
              <w:t>02 02 01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სასმელი წყლის სისტემის რეაბილიტაცია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3102.33</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331.37</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2770.96</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2441.41</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316.59</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2124.82</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78.70</w:t>
            </w:r>
          </w:p>
        </w:tc>
      </w:tr>
      <w:tr w:rsidR="00235DE5" w:rsidRPr="00235DE5" w:rsidTr="00235DE5">
        <w:trPr>
          <w:trHeight w:val="6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02 02 02</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სასმელი წყლის სისტემის ექსპლოატაცია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1209.01</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1209.01</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1198.08</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1198.08</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99.10</w:t>
            </w:r>
          </w:p>
        </w:tc>
      </w:tr>
      <w:tr w:rsidR="00235DE5" w:rsidRPr="00235DE5" w:rsidTr="00235DE5">
        <w:trPr>
          <w:trHeight w:val="953"/>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02 02 03</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292.17</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292.17</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261.63</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261.63</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89.55</w:t>
            </w:r>
          </w:p>
        </w:tc>
      </w:tr>
      <w:tr w:rsidR="00235DE5" w:rsidRPr="00235DE5" w:rsidTr="00235DE5">
        <w:trPr>
          <w:trHeight w:val="3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02 03</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გარე განათება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1919.53</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1919.53</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1590.65</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1590.65</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82.87</w:t>
            </w:r>
          </w:p>
        </w:tc>
      </w:tr>
      <w:tr w:rsidR="00235DE5" w:rsidRPr="00235DE5" w:rsidTr="00235DE5">
        <w:trPr>
          <w:trHeight w:val="6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02 03 01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გარე განათების ქსელის ექსპლოატაცია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1226.00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1226.00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1219.55</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1219.55</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99.47</w:t>
            </w:r>
          </w:p>
        </w:tc>
      </w:tr>
      <w:tr w:rsidR="00235DE5" w:rsidRPr="00235DE5" w:rsidTr="00235DE5">
        <w:trPr>
          <w:trHeight w:val="6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02 03 02</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გარე განათების ქსელის რეაბილიტაცია/მოწყობა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693.53</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693.53</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371.10</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371.10</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53.51</w:t>
            </w:r>
          </w:p>
        </w:tc>
      </w:tr>
      <w:tr w:rsidR="00235DE5" w:rsidRPr="00235DE5" w:rsidTr="00235DE5">
        <w:trPr>
          <w:trHeight w:val="9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02 04</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მუნიციპალური ტრანსპორტის განვითარება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1126.15</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420.18</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705.97</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877.06</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287.55</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589.51</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77.88</w:t>
            </w:r>
          </w:p>
        </w:tc>
      </w:tr>
      <w:tr w:rsidR="00235DE5" w:rsidRPr="00235DE5" w:rsidTr="00235DE5">
        <w:trPr>
          <w:trHeight w:val="746"/>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02 04 01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მუნიციპალური ტრანსპორტის ხელშეწყობის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491.15</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420.18</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70.97</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358.33</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287.55</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70.78</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72.96</w:t>
            </w:r>
          </w:p>
        </w:tc>
      </w:tr>
      <w:tr w:rsidR="00235DE5" w:rsidRPr="00235DE5" w:rsidTr="00235DE5">
        <w:trPr>
          <w:trHeight w:val="611"/>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02 04 02</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მუნიციპალური ტრანსპორტის მომსახურება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635.00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635.00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518.73</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518.73</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81.69</w:t>
            </w:r>
          </w:p>
        </w:tc>
      </w:tr>
      <w:tr w:rsidR="00235DE5" w:rsidRPr="00235DE5" w:rsidTr="00235DE5">
        <w:trPr>
          <w:trHeight w:val="6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02 05</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ბინათმშენებლობის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2274.46</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999.50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1274.96</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1821.30</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855.73</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965.58</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80.08</w:t>
            </w:r>
          </w:p>
        </w:tc>
      </w:tr>
      <w:tr w:rsidR="00235DE5" w:rsidRPr="00235DE5" w:rsidTr="00235DE5">
        <w:trPr>
          <w:trHeight w:val="12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02 05 01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 xml:space="preserve"> სახურავების, სადარბაზოების და სხვა რეკონსტრუქცია შეკეთების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2274.46</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999.50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1274.96</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1821.30</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855.73</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965.58</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80.08</w:t>
            </w:r>
          </w:p>
        </w:tc>
      </w:tr>
      <w:tr w:rsidR="00235DE5" w:rsidRPr="00235DE5" w:rsidTr="00235DE5">
        <w:trPr>
          <w:trHeight w:val="900"/>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02 06</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მუნიციპალიტეტის კეთილმოწყობის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1223.00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1223.00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95.44</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95.44</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7.80</w:t>
            </w:r>
          </w:p>
        </w:tc>
      </w:tr>
      <w:tr w:rsidR="00235DE5" w:rsidRPr="00235DE5" w:rsidTr="00235DE5">
        <w:trPr>
          <w:trHeight w:val="692"/>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02 06 01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მუნიციპალიტეტის ტერიტორიაზე კეთილმოწყობის სამუშაოები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417.49</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417.49</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41.76</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41.76</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10.00</w:t>
            </w:r>
          </w:p>
        </w:tc>
      </w:tr>
      <w:tr w:rsidR="00235DE5" w:rsidRPr="00235DE5" w:rsidTr="00235DE5">
        <w:trPr>
          <w:trHeight w:val="287"/>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02 06 02</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სასმელი წყლის „სოკო“</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5.51</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5.51</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5.51</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5.51</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99.96</w:t>
            </w:r>
          </w:p>
        </w:tc>
      </w:tr>
      <w:tr w:rsidR="00235DE5" w:rsidRPr="00235DE5" w:rsidTr="00235DE5">
        <w:trPr>
          <w:trHeight w:val="719"/>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02 06 03</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სრიგპ-ის ფარგლებში მუნიციპალიტეტში განსახორციელებელი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800.00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800.00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48.18</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48.18</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6.02</w:t>
            </w:r>
          </w:p>
        </w:tc>
      </w:tr>
      <w:tr w:rsidR="00235DE5" w:rsidRPr="00235DE5" w:rsidTr="00235DE5">
        <w:trPr>
          <w:trHeight w:val="395"/>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02 07</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სარიტუალო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57.82</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57.82</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47.77</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47.77</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82.63</w:t>
            </w:r>
          </w:p>
        </w:tc>
      </w:tr>
      <w:tr w:rsidR="00235DE5" w:rsidRPr="00235DE5" w:rsidTr="00235DE5">
        <w:trPr>
          <w:trHeight w:val="332"/>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Cs/>
                <w:color w:val="000000"/>
                <w:sz w:val="16"/>
                <w:szCs w:val="16"/>
              </w:rPr>
            </w:pPr>
            <w:r w:rsidRPr="00235DE5">
              <w:rPr>
                <w:rFonts w:ascii="Arial" w:eastAsia="Times New Roman" w:hAnsi="Arial" w:cs="Arial"/>
                <w:bCs/>
                <w:color w:val="000000"/>
                <w:sz w:val="16"/>
                <w:szCs w:val="16"/>
              </w:rPr>
              <w:t>02 07 01</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სასაფლაოების მოვლა-პატრონობა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57.82</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57.82</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47.77</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Cs/>
                <w:color w:val="000000"/>
                <w:sz w:val="16"/>
                <w:szCs w:val="16"/>
              </w:rPr>
            </w:pPr>
            <w:r w:rsidRPr="00235DE5">
              <w:rPr>
                <w:rFonts w:ascii="Sylfaen" w:eastAsia="Times New Roman" w:hAnsi="Sylfaen" w:cs="Times New Roman"/>
                <w:bCs/>
                <w:color w:val="000000"/>
                <w:sz w:val="16"/>
                <w:szCs w:val="16"/>
              </w:rPr>
              <w:t>47.77</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sz w:val="16"/>
                <w:szCs w:val="16"/>
              </w:rPr>
            </w:pPr>
            <w:r w:rsidRPr="00235DE5">
              <w:rPr>
                <w:rFonts w:ascii="Calibri" w:eastAsia="Times New Roman" w:hAnsi="Calibri" w:cs="Times New Roman"/>
                <w:sz w:val="16"/>
                <w:szCs w:val="16"/>
              </w:rPr>
              <w:t>82.63</w:t>
            </w:r>
          </w:p>
        </w:tc>
      </w:tr>
      <w:tr w:rsidR="00235DE5" w:rsidRPr="00235DE5" w:rsidTr="00235DE5">
        <w:trPr>
          <w:trHeight w:val="791"/>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02 08</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18.50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18.50</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16.54</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0.00</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16.54</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89.42</w:t>
            </w:r>
          </w:p>
        </w:tc>
      </w:tr>
      <w:tr w:rsidR="00235DE5" w:rsidRPr="00235DE5" w:rsidTr="00235DE5">
        <w:trPr>
          <w:trHeight w:val="737"/>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t>02 09</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 xml:space="preserve">სოფლის მხარდაჭერის პროგრამით </w:t>
            </w:r>
            <w:r w:rsidRPr="00235DE5">
              <w:rPr>
                <w:rFonts w:ascii="Sylfaen" w:eastAsia="Times New Roman" w:hAnsi="Sylfaen" w:cs="Times New Roman"/>
                <w:b/>
                <w:bCs/>
                <w:color w:val="000000"/>
                <w:sz w:val="16"/>
                <w:szCs w:val="16"/>
              </w:rPr>
              <w:lastRenderedPageBreak/>
              <w:t>განსახორციელებელი ღონისძიებები</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lastRenderedPageBreak/>
              <w:t>816.90</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574.01</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242.89</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643.28</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428.62</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214.66</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78.75</w:t>
            </w:r>
          </w:p>
        </w:tc>
      </w:tr>
      <w:tr w:rsidR="00235DE5" w:rsidRPr="00235DE5" w:rsidTr="00235DE5">
        <w:trPr>
          <w:trHeight w:val="683"/>
        </w:trPr>
        <w:tc>
          <w:tcPr>
            <w:tcW w:w="456" w:type="pct"/>
            <w:shd w:val="clear" w:color="auto" w:fill="auto"/>
            <w:vAlign w:val="center"/>
            <w:hideMark/>
          </w:tcPr>
          <w:p w:rsidR="00235DE5" w:rsidRPr="00235DE5" w:rsidRDefault="00235DE5" w:rsidP="00235DE5">
            <w:pPr>
              <w:spacing w:line="240" w:lineRule="auto"/>
              <w:jc w:val="center"/>
              <w:rPr>
                <w:rFonts w:ascii="Arial" w:eastAsia="Times New Roman" w:hAnsi="Arial" w:cs="Arial"/>
                <w:b/>
                <w:bCs/>
                <w:color w:val="000000"/>
                <w:sz w:val="16"/>
                <w:szCs w:val="16"/>
              </w:rPr>
            </w:pPr>
            <w:r w:rsidRPr="00235DE5">
              <w:rPr>
                <w:rFonts w:ascii="Arial" w:eastAsia="Times New Roman" w:hAnsi="Arial" w:cs="Arial"/>
                <w:b/>
                <w:bCs/>
                <w:color w:val="000000"/>
                <w:sz w:val="16"/>
                <w:szCs w:val="16"/>
              </w:rPr>
              <w:lastRenderedPageBreak/>
              <w:t>02 10</w:t>
            </w:r>
          </w:p>
        </w:tc>
        <w:tc>
          <w:tcPr>
            <w:tcW w:w="1010" w:type="pct"/>
            <w:shd w:val="clear" w:color="auto" w:fill="auto"/>
            <w:vAlign w:val="center"/>
            <w:hideMark/>
          </w:tcPr>
          <w:p w:rsidR="00235DE5" w:rsidRPr="00235DE5" w:rsidRDefault="00235DE5" w:rsidP="00235DE5">
            <w:pPr>
              <w:spacing w:line="240" w:lineRule="auto"/>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ტურიზმის განვითარების ხელშეწყობა</w:t>
            </w:r>
          </w:p>
        </w:tc>
        <w:tc>
          <w:tcPr>
            <w:tcW w:w="504"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89.24</w:t>
            </w:r>
          </w:p>
        </w:tc>
        <w:tc>
          <w:tcPr>
            <w:tcW w:w="551"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34.37</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54.86</w:t>
            </w:r>
          </w:p>
        </w:tc>
        <w:tc>
          <w:tcPr>
            <w:tcW w:w="505"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29.33</w:t>
            </w:r>
          </w:p>
        </w:tc>
        <w:tc>
          <w:tcPr>
            <w:tcW w:w="553"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26.36</w:t>
            </w:r>
          </w:p>
        </w:tc>
        <w:tc>
          <w:tcPr>
            <w:tcW w:w="459" w:type="pct"/>
            <w:shd w:val="clear" w:color="auto" w:fill="auto"/>
            <w:vAlign w:val="center"/>
            <w:hideMark/>
          </w:tcPr>
          <w:p w:rsidR="00235DE5" w:rsidRPr="00235DE5" w:rsidRDefault="00235DE5" w:rsidP="00235DE5">
            <w:pPr>
              <w:spacing w:line="240" w:lineRule="auto"/>
              <w:jc w:val="right"/>
              <w:rPr>
                <w:rFonts w:ascii="Sylfaen" w:eastAsia="Times New Roman" w:hAnsi="Sylfaen" w:cs="Times New Roman"/>
                <w:b/>
                <w:bCs/>
                <w:color w:val="000000"/>
                <w:sz w:val="16"/>
                <w:szCs w:val="16"/>
              </w:rPr>
            </w:pPr>
            <w:r w:rsidRPr="00235DE5">
              <w:rPr>
                <w:rFonts w:ascii="Sylfaen" w:eastAsia="Times New Roman" w:hAnsi="Sylfaen" w:cs="Times New Roman"/>
                <w:b/>
                <w:bCs/>
                <w:color w:val="000000"/>
                <w:sz w:val="16"/>
                <w:szCs w:val="16"/>
              </w:rPr>
              <w:t>2.97</w:t>
            </w:r>
          </w:p>
        </w:tc>
        <w:tc>
          <w:tcPr>
            <w:tcW w:w="457" w:type="pct"/>
            <w:shd w:val="clear" w:color="auto" w:fill="auto"/>
            <w:noWrap/>
            <w:vAlign w:val="center"/>
            <w:hideMark/>
          </w:tcPr>
          <w:p w:rsidR="00235DE5" w:rsidRPr="00235DE5" w:rsidRDefault="00235DE5" w:rsidP="00235DE5">
            <w:pPr>
              <w:spacing w:line="240" w:lineRule="auto"/>
              <w:jc w:val="center"/>
              <w:rPr>
                <w:rFonts w:ascii="Calibri" w:eastAsia="Times New Roman" w:hAnsi="Calibri" w:cs="Times New Roman"/>
                <w:b/>
                <w:sz w:val="16"/>
                <w:szCs w:val="16"/>
              </w:rPr>
            </w:pPr>
            <w:r w:rsidRPr="00235DE5">
              <w:rPr>
                <w:rFonts w:ascii="Calibri" w:eastAsia="Times New Roman" w:hAnsi="Calibri" w:cs="Times New Roman"/>
                <w:b/>
                <w:sz w:val="16"/>
                <w:szCs w:val="16"/>
              </w:rPr>
              <w:t>32.87</w:t>
            </w:r>
          </w:p>
        </w:tc>
      </w:tr>
    </w:tbl>
    <w:p w:rsidR="00235DE5" w:rsidRDefault="00235DE5"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607"/>
        <w:gridCol w:w="1850"/>
        <w:gridCol w:w="3056"/>
      </w:tblGrid>
      <w:tr w:rsidR="006B7EFE" w:rsidRPr="00915E8B" w:rsidTr="006B7EFE">
        <w:trPr>
          <w:trHeight w:val="711"/>
        </w:trPr>
        <w:tc>
          <w:tcPr>
            <w:tcW w:w="1167" w:type="pct"/>
            <w:shd w:val="clear" w:color="auto" w:fill="auto"/>
            <w:vAlign w:val="center"/>
          </w:tcPr>
          <w:p w:rsidR="006B7EFE" w:rsidRPr="00915E8B" w:rsidRDefault="006B7EFE" w:rsidP="00915E8B">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w:t>
            </w:r>
            <w:r w:rsidRPr="00915E8B">
              <w:rPr>
                <w:rFonts w:ascii="Sylfaen" w:eastAsia="Times New Roman" w:hAnsi="Sylfaen" w:cs="Calibri"/>
                <w:b/>
                <w:bCs/>
                <w:color w:val="000000"/>
                <w:sz w:val="18"/>
                <w:szCs w:val="18"/>
                <w:lang w:val="ka-GE"/>
              </w:rPr>
              <w:t xml:space="preserve"> დასახელება /პროგრამული კოდი</w:t>
            </w:r>
          </w:p>
        </w:tc>
        <w:tc>
          <w:tcPr>
            <w:tcW w:w="3833" w:type="pct"/>
            <w:gridSpan w:val="3"/>
            <w:shd w:val="clear" w:color="auto" w:fill="auto"/>
            <w:vAlign w:val="center"/>
          </w:tcPr>
          <w:p w:rsidR="006B7EFE" w:rsidRPr="00915E8B" w:rsidRDefault="006B7EFE" w:rsidP="00915E8B">
            <w:pPr>
              <w:spacing w:line="240" w:lineRule="auto"/>
              <w:jc w:val="center"/>
              <w:rPr>
                <w:rFonts w:ascii="Sylfaen" w:eastAsia="Times New Roman" w:hAnsi="Sylfaen" w:cs="Calibri"/>
                <w:b/>
                <w:color w:val="000000"/>
                <w:sz w:val="18"/>
                <w:szCs w:val="18"/>
                <w:lang w:val="ka-GE"/>
              </w:rPr>
            </w:pPr>
            <w:r w:rsidRPr="00915E8B">
              <w:rPr>
                <w:rFonts w:ascii="Sylfaen" w:eastAsia="Times New Roman" w:hAnsi="Sylfaen" w:cs="Calibri"/>
                <w:b/>
                <w:bCs/>
                <w:sz w:val="18"/>
                <w:szCs w:val="18"/>
              </w:rPr>
              <w:t>გზების  კაპიტალური შეკეთება</w:t>
            </w:r>
            <w:r w:rsidRPr="00915E8B">
              <w:rPr>
                <w:rFonts w:ascii="Sylfaen" w:eastAsia="Times New Roman" w:hAnsi="Sylfaen" w:cs="Calibri"/>
                <w:b/>
                <w:bCs/>
                <w:sz w:val="18"/>
                <w:szCs w:val="18"/>
                <w:lang w:val="ka-GE"/>
              </w:rPr>
              <w:t xml:space="preserve"> (02 01 01)</w:t>
            </w:r>
          </w:p>
        </w:tc>
      </w:tr>
      <w:tr w:rsidR="000A24C4" w:rsidRPr="00915E8B" w:rsidTr="00915E8B">
        <w:trPr>
          <w:trHeight w:val="705"/>
        </w:trPr>
        <w:tc>
          <w:tcPr>
            <w:tcW w:w="1167" w:type="pct"/>
            <w:shd w:val="clear" w:color="auto" w:fill="auto"/>
            <w:vAlign w:val="center"/>
            <w:hideMark/>
          </w:tcPr>
          <w:p w:rsidR="000A24C4" w:rsidRPr="00915E8B" w:rsidRDefault="000A24C4" w:rsidP="00915E8B">
            <w:pPr>
              <w:spacing w:line="240" w:lineRule="auto"/>
              <w:rPr>
                <w:rFonts w:ascii="Sylfaen" w:eastAsia="Times New Roman" w:hAnsi="Sylfaen" w:cs="Calibri"/>
                <w:b/>
                <w:bCs/>
                <w:color w:val="000000"/>
                <w:sz w:val="18"/>
                <w:szCs w:val="18"/>
              </w:rPr>
            </w:pPr>
            <w:r w:rsidRPr="00915E8B">
              <w:rPr>
                <w:rFonts w:ascii="Sylfaen" w:eastAsia="Times New Roman" w:hAnsi="Sylfaen" w:cs="Calibri"/>
                <w:b/>
                <w:bCs/>
                <w:color w:val="000000"/>
                <w:sz w:val="18"/>
                <w:szCs w:val="18"/>
              </w:rPr>
              <w:t>ქვეპროგრამის განმახორციელებელი</w:t>
            </w:r>
          </w:p>
        </w:tc>
        <w:tc>
          <w:tcPr>
            <w:tcW w:w="3833" w:type="pct"/>
            <w:gridSpan w:val="3"/>
            <w:shd w:val="clear" w:color="auto" w:fill="auto"/>
            <w:vAlign w:val="center"/>
            <w:hideMark/>
          </w:tcPr>
          <w:p w:rsidR="000A24C4" w:rsidRPr="00915E8B" w:rsidRDefault="000A24C4" w:rsidP="00915E8B">
            <w:pPr>
              <w:spacing w:line="240" w:lineRule="auto"/>
              <w:rPr>
                <w:rFonts w:ascii="Sylfaen" w:eastAsia="Times New Roman" w:hAnsi="Sylfaen" w:cs="Calibri"/>
                <w:color w:val="000000"/>
                <w:sz w:val="18"/>
                <w:szCs w:val="18"/>
              </w:rPr>
            </w:pPr>
            <w:r w:rsidRPr="00915E8B">
              <w:rPr>
                <w:rFonts w:ascii="Sylfaen" w:eastAsia="Times New Roman" w:hAnsi="Sylfaen" w:cs="Sylfaen"/>
                <w:color w:val="000000"/>
                <w:sz w:val="18"/>
                <w:szCs w:val="18"/>
              </w:rPr>
              <w:t>თელავის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მუნიციპალიტეტის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მერიის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ინფრასტრუქტურის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სივრცითი</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მოწყობის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მშენებლობის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არქიტექტურისა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ძეგლთა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დაცვის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სამსახური</w:t>
            </w:r>
          </w:p>
        </w:tc>
      </w:tr>
      <w:tr w:rsidR="000A24C4" w:rsidRPr="00915E8B" w:rsidTr="00915E8B">
        <w:trPr>
          <w:trHeight w:val="840"/>
        </w:trPr>
        <w:tc>
          <w:tcPr>
            <w:tcW w:w="1167" w:type="pct"/>
            <w:shd w:val="clear" w:color="auto" w:fill="auto"/>
            <w:vAlign w:val="center"/>
            <w:hideMark/>
          </w:tcPr>
          <w:p w:rsidR="000A24C4" w:rsidRPr="00915E8B" w:rsidRDefault="000A24C4" w:rsidP="00915E8B">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 აღწერა</w:t>
            </w:r>
            <w:r w:rsidRPr="00915E8B">
              <w:rPr>
                <w:rFonts w:ascii="Sylfaen" w:eastAsia="Times New Roman" w:hAnsi="Sylfaen" w:cs="Calibri"/>
                <w:b/>
                <w:bCs/>
                <w:color w:val="000000"/>
                <w:sz w:val="18"/>
                <w:szCs w:val="18"/>
                <w:lang w:val="ka-GE"/>
              </w:rPr>
              <w:t xml:space="preserve"> და მიზანი</w:t>
            </w:r>
          </w:p>
        </w:tc>
        <w:tc>
          <w:tcPr>
            <w:tcW w:w="3833" w:type="pct"/>
            <w:gridSpan w:val="3"/>
            <w:shd w:val="clear" w:color="auto" w:fill="auto"/>
            <w:vAlign w:val="center"/>
            <w:hideMark/>
          </w:tcPr>
          <w:p w:rsidR="000A24C4" w:rsidRPr="00C52731" w:rsidRDefault="00284204" w:rsidP="00F568E7">
            <w:pPr>
              <w:spacing w:line="240" w:lineRule="auto"/>
              <w:jc w:val="both"/>
              <w:rPr>
                <w:rFonts w:ascii="Sylfaen" w:eastAsia="Times New Roman" w:hAnsi="Sylfaen" w:cs="Calibri"/>
                <w:color w:val="000000"/>
                <w:sz w:val="18"/>
                <w:szCs w:val="18"/>
                <w:lang w:val="ka-GE"/>
              </w:rPr>
            </w:pPr>
            <w:r>
              <w:rPr>
                <w:rFonts w:ascii="Sylfaen" w:eastAsia="Times New Roman" w:hAnsi="Sylfaen" w:cs="Sylfaen"/>
                <w:sz w:val="18"/>
                <w:szCs w:val="18"/>
                <w:lang w:val="ka-GE"/>
              </w:rPr>
              <w:t xml:space="preserve">ქვეპროგრამის ფარგლებში </w:t>
            </w:r>
            <w:r w:rsidRPr="00284204">
              <w:rPr>
                <w:rFonts w:ascii="Sylfaen" w:eastAsia="Times New Roman" w:hAnsi="Sylfaen" w:cs="Sylfaen"/>
                <w:sz w:val="18"/>
                <w:szCs w:val="18"/>
              </w:rPr>
              <w:t>განხორციელდა გზების (ერისთავის ქუჩაზე ქვაფენილის მოწყობა, ლეონიძის ჩიხის, ჭონქაძის III შესახვევის (უნივერსიტეტის ქუჩა), მეგობრობის ქუჩის, სოხუმის ქუჩის, აბანოს I შესახვევის, ბა</w:t>
            </w:r>
            <w:r w:rsidR="003073CF">
              <w:rPr>
                <w:rFonts w:ascii="Sylfaen" w:eastAsia="Times New Roman" w:hAnsi="Sylfaen" w:cs="Sylfaen"/>
                <w:sz w:val="18"/>
                <w:szCs w:val="18"/>
              </w:rPr>
              <w:t xml:space="preserve">რათაშვილის ქუჩის,  სოფ. </w:t>
            </w:r>
            <w:proofErr w:type="gramStart"/>
            <w:r w:rsidR="003073CF">
              <w:rPr>
                <w:rFonts w:ascii="Sylfaen" w:eastAsia="Times New Roman" w:hAnsi="Sylfaen" w:cs="Sylfaen"/>
                <w:sz w:val="18"/>
                <w:szCs w:val="18"/>
              </w:rPr>
              <w:t>წინანდლ</w:t>
            </w:r>
            <w:r w:rsidR="003073CF">
              <w:rPr>
                <w:rFonts w:ascii="Sylfaen" w:eastAsia="Times New Roman" w:hAnsi="Sylfaen" w:cs="Sylfaen"/>
                <w:sz w:val="18"/>
                <w:szCs w:val="18"/>
                <w:lang w:val="ka-GE"/>
              </w:rPr>
              <w:t>ში</w:t>
            </w:r>
            <w:proofErr w:type="gramEnd"/>
            <w:r w:rsidRPr="00284204">
              <w:rPr>
                <w:rFonts w:ascii="Sylfaen" w:eastAsia="Times New Roman" w:hAnsi="Sylfaen" w:cs="Sylfaen"/>
                <w:sz w:val="18"/>
                <w:szCs w:val="18"/>
              </w:rPr>
              <w:t xml:space="preserve">, სოფ. </w:t>
            </w:r>
            <w:proofErr w:type="gramStart"/>
            <w:r w:rsidRPr="00284204">
              <w:rPr>
                <w:rFonts w:ascii="Sylfaen" w:eastAsia="Times New Roman" w:hAnsi="Sylfaen" w:cs="Sylfaen"/>
                <w:sz w:val="18"/>
                <w:szCs w:val="18"/>
              </w:rPr>
              <w:t>კურდღელაურში</w:t>
            </w:r>
            <w:proofErr w:type="gramEnd"/>
            <w:r w:rsidRPr="00284204">
              <w:rPr>
                <w:rFonts w:ascii="Sylfaen" w:eastAsia="Times New Roman" w:hAnsi="Sylfaen" w:cs="Sylfaen"/>
                <w:sz w:val="18"/>
                <w:szCs w:val="18"/>
              </w:rPr>
              <w:t xml:space="preserve">, </w:t>
            </w:r>
            <w:r w:rsidR="00E909C1">
              <w:rPr>
                <w:rFonts w:ascii="Sylfaen" w:eastAsia="Times New Roman" w:hAnsi="Sylfaen" w:cs="Sylfaen"/>
                <w:sz w:val="18"/>
                <w:szCs w:val="18"/>
                <w:lang w:val="ka-GE"/>
              </w:rPr>
              <w:t>სოფ. ართანაში, სოფ.</w:t>
            </w:r>
            <w:r w:rsidRPr="00284204">
              <w:rPr>
                <w:rFonts w:ascii="Sylfaen" w:eastAsia="Times New Roman" w:hAnsi="Sylfaen" w:cs="Sylfaen"/>
                <w:sz w:val="18"/>
                <w:szCs w:val="18"/>
              </w:rPr>
              <w:t xml:space="preserve"> </w:t>
            </w:r>
            <w:proofErr w:type="gramStart"/>
            <w:r w:rsidRPr="00284204">
              <w:rPr>
                <w:rFonts w:ascii="Sylfaen" w:eastAsia="Times New Roman" w:hAnsi="Sylfaen" w:cs="Sylfaen"/>
                <w:sz w:val="18"/>
                <w:szCs w:val="18"/>
              </w:rPr>
              <w:t>იყალთოში</w:t>
            </w:r>
            <w:proofErr w:type="gramEnd"/>
            <w:r w:rsidRPr="00284204">
              <w:rPr>
                <w:rFonts w:ascii="Sylfaen" w:eastAsia="Times New Roman" w:hAnsi="Sylfaen" w:cs="Sylfaen"/>
                <w:sz w:val="18"/>
                <w:szCs w:val="18"/>
              </w:rPr>
              <w:t xml:space="preserve">, </w:t>
            </w:r>
            <w:r w:rsidR="00E909C1">
              <w:rPr>
                <w:rFonts w:ascii="Sylfaen" w:eastAsia="Times New Roman" w:hAnsi="Sylfaen" w:cs="Sylfaen"/>
                <w:sz w:val="18"/>
                <w:szCs w:val="18"/>
                <w:lang w:val="ka-GE"/>
              </w:rPr>
              <w:t>სოფ.</w:t>
            </w:r>
            <w:r w:rsidR="003073CF">
              <w:rPr>
                <w:rFonts w:ascii="Sylfaen" w:eastAsia="Times New Roman" w:hAnsi="Sylfaen" w:cs="Sylfaen"/>
                <w:sz w:val="18"/>
                <w:szCs w:val="18"/>
              </w:rPr>
              <w:t xml:space="preserve"> </w:t>
            </w:r>
            <w:proofErr w:type="gramStart"/>
            <w:r w:rsidR="003073CF">
              <w:rPr>
                <w:rFonts w:ascii="Sylfaen" w:eastAsia="Times New Roman" w:hAnsi="Sylfaen" w:cs="Sylfaen"/>
                <w:sz w:val="18"/>
                <w:szCs w:val="18"/>
              </w:rPr>
              <w:t>ნასამხრალში</w:t>
            </w:r>
            <w:proofErr w:type="gramEnd"/>
            <w:r w:rsidR="006F1211">
              <w:rPr>
                <w:rFonts w:ascii="Sylfaen" w:eastAsia="Times New Roman" w:hAnsi="Sylfaen" w:cs="Sylfaen"/>
                <w:sz w:val="18"/>
                <w:szCs w:val="18"/>
              </w:rPr>
              <w:t xml:space="preserve">, </w:t>
            </w:r>
            <w:r w:rsidR="006F1211">
              <w:rPr>
                <w:rFonts w:ascii="Sylfaen" w:eastAsia="Times New Roman" w:hAnsi="Sylfaen" w:cs="Sylfaen"/>
                <w:sz w:val="18"/>
                <w:szCs w:val="18"/>
                <w:lang w:val="ka-GE"/>
              </w:rPr>
              <w:t>შალაურში</w:t>
            </w:r>
            <w:r w:rsidRPr="00284204">
              <w:rPr>
                <w:rFonts w:ascii="Sylfaen" w:eastAsia="Times New Roman" w:hAnsi="Sylfaen" w:cs="Sylfaen"/>
                <w:sz w:val="18"/>
                <w:szCs w:val="18"/>
              </w:rPr>
              <w:t xml:space="preserve"> და სხვ) რეაბილიტაცია, განხორციელდა ქ. თელავში, უნივერსიტეტის ქუჩაზე არსებული დაზიანებული ტროტუარების რეაბილიტაცია, ახალი ტროტუარების და პარკინგის მოწყობა.  შეძენილი იქნა საპროექტო სახარჯთაღრიცხვო დოკუმენტაცია. 2022 წელს გაგრძელდა ქ. თელავში  ლეონიძის ქუჩის რეაბილიტაცია, სოფ. ვანთაში, სოფ. ნაფარეულში, სოფ. ლაფანყურში, სოფ. ბუშეტში, სოფ. აკურაში და სოფ. შალაურში შიდა სასოფლო გზის რეაბილიტაცია;</w:t>
            </w:r>
            <w:r w:rsidR="00C52731">
              <w:rPr>
                <w:rFonts w:ascii="Sylfaen" w:eastAsia="Times New Roman" w:hAnsi="Sylfaen" w:cs="Sylfaen"/>
                <w:sz w:val="18"/>
                <w:szCs w:val="18"/>
                <w:lang w:val="ka-GE"/>
              </w:rPr>
              <w:t xml:space="preserve"> </w:t>
            </w:r>
          </w:p>
        </w:tc>
      </w:tr>
      <w:tr w:rsidR="000A24C4" w:rsidRPr="00915E8B" w:rsidTr="00915E8B">
        <w:trPr>
          <w:trHeight w:val="510"/>
        </w:trPr>
        <w:tc>
          <w:tcPr>
            <w:tcW w:w="1167" w:type="pct"/>
            <w:shd w:val="clear" w:color="auto" w:fill="auto"/>
            <w:vAlign w:val="center"/>
            <w:hideMark/>
          </w:tcPr>
          <w:p w:rsidR="000A24C4" w:rsidRPr="00284204" w:rsidRDefault="000A24C4" w:rsidP="00915E8B">
            <w:pPr>
              <w:spacing w:line="240" w:lineRule="auto"/>
              <w:rPr>
                <w:rFonts w:ascii="Sylfaen" w:eastAsia="Times New Roman" w:hAnsi="Sylfaen" w:cs="Calibri"/>
                <w:b/>
                <w:bCs/>
                <w:color w:val="000000"/>
                <w:sz w:val="18"/>
                <w:szCs w:val="18"/>
              </w:rPr>
            </w:pPr>
            <w:r w:rsidRPr="00284204">
              <w:rPr>
                <w:rFonts w:ascii="Sylfaen" w:eastAsia="Times New Roman" w:hAnsi="Sylfaen" w:cs="Calibri"/>
                <w:b/>
                <w:bCs/>
                <w:color w:val="000000"/>
                <w:sz w:val="18"/>
                <w:szCs w:val="18"/>
                <w:lang w:val="ka-GE"/>
              </w:rPr>
              <w:t>დაგეგმილი საბოლოო</w:t>
            </w:r>
            <w:r w:rsidRPr="00284204">
              <w:rPr>
                <w:rFonts w:ascii="Sylfaen" w:eastAsia="Times New Roman" w:hAnsi="Sylfaen" w:cs="Calibri"/>
                <w:b/>
                <w:bCs/>
                <w:color w:val="000000"/>
                <w:sz w:val="18"/>
                <w:szCs w:val="18"/>
              </w:rPr>
              <w:t xml:space="preserve"> შედეგი</w:t>
            </w:r>
          </w:p>
        </w:tc>
        <w:tc>
          <w:tcPr>
            <w:tcW w:w="1330" w:type="pct"/>
            <w:shd w:val="clear" w:color="auto" w:fill="auto"/>
            <w:vAlign w:val="center"/>
            <w:hideMark/>
          </w:tcPr>
          <w:p w:rsidR="000A24C4" w:rsidRPr="00915E8B" w:rsidRDefault="000A24C4" w:rsidP="00915E8B">
            <w:pPr>
              <w:spacing w:line="240" w:lineRule="auto"/>
              <w:rPr>
                <w:rFonts w:ascii="Sylfaen" w:eastAsia="Times New Roman" w:hAnsi="Sylfaen" w:cs="Calibri"/>
                <w:sz w:val="18"/>
                <w:szCs w:val="18"/>
              </w:rPr>
            </w:pPr>
            <w:r w:rsidRPr="00915E8B">
              <w:rPr>
                <w:rFonts w:ascii="Sylfaen" w:eastAsia="Times New Roman" w:hAnsi="Sylfaen" w:cs="Calibri"/>
                <w:sz w:val="18"/>
                <w:szCs w:val="18"/>
                <w:lang w:val="ka-GE"/>
              </w:rPr>
              <w:t>გამართული საგზაო ინფრასტრუქტურა</w:t>
            </w:r>
          </w:p>
        </w:tc>
        <w:tc>
          <w:tcPr>
            <w:tcW w:w="944" w:type="pct"/>
            <w:shd w:val="clear" w:color="auto" w:fill="auto"/>
            <w:vAlign w:val="center"/>
          </w:tcPr>
          <w:p w:rsidR="000A24C4" w:rsidRPr="00284204" w:rsidRDefault="000A24C4" w:rsidP="00915E8B">
            <w:pPr>
              <w:spacing w:line="240" w:lineRule="auto"/>
              <w:rPr>
                <w:rFonts w:ascii="Sylfaen" w:eastAsia="Times New Roman" w:hAnsi="Sylfaen" w:cs="Calibri"/>
                <w:b/>
                <w:sz w:val="18"/>
                <w:szCs w:val="18"/>
                <w:lang w:val="ka-GE"/>
              </w:rPr>
            </w:pPr>
            <w:r w:rsidRPr="00284204">
              <w:rPr>
                <w:rFonts w:ascii="Sylfaen" w:eastAsia="Times New Roman" w:hAnsi="Sylfaen" w:cs="Calibri"/>
                <w:b/>
                <w:sz w:val="18"/>
                <w:szCs w:val="18"/>
                <w:lang w:val="ka-GE"/>
              </w:rPr>
              <w:t>მიღწეული შედეგი</w:t>
            </w:r>
          </w:p>
        </w:tc>
        <w:tc>
          <w:tcPr>
            <w:tcW w:w="1559" w:type="pct"/>
            <w:shd w:val="clear" w:color="auto" w:fill="auto"/>
            <w:vAlign w:val="center"/>
          </w:tcPr>
          <w:p w:rsidR="000A24C4" w:rsidRPr="00915E8B" w:rsidRDefault="000A24C4" w:rsidP="00915E8B">
            <w:pPr>
              <w:spacing w:line="240" w:lineRule="auto"/>
              <w:rPr>
                <w:rFonts w:ascii="Sylfaen" w:eastAsia="Times New Roman" w:hAnsi="Sylfaen" w:cs="Calibri"/>
                <w:sz w:val="18"/>
                <w:szCs w:val="18"/>
                <w:lang w:val="ka-GE"/>
              </w:rPr>
            </w:pPr>
            <w:r w:rsidRPr="00915E8B">
              <w:rPr>
                <w:rFonts w:ascii="Sylfaen" w:eastAsia="Times New Roman" w:hAnsi="Sylfaen" w:cs="Calibri"/>
                <w:sz w:val="18"/>
                <w:szCs w:val="18"/>
                <w:lang w:val="ka-GE"/>
              </w:rPr>
              <w:t>კაპიტალურად შეკეთებული გზები, რომლითაც სარგებლობა არის უსაფრთხო და კომფორტული.</w:t>
            </w:r>
          </w:p>
        </w:tc>
      </w:tr>
    </w:tbl>
    <w:p w:rsidR="000A24C4" w:rsidRDefault="000A24C4"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750"/>
        <w:gridCol w:w="1980"/>
        <w:gridCol w:w="2785"/>
      </w:tblGrid>
      <w:tr w:rsidR="00941150" w:rsidRPr="00915E8B" w:rsidTr="00941150">
        <w:trPr>
          <w:trHeight w:val="711"/>
        </w:trPr>
        <w:tc>
          <w:tcPr>
            <w:tcW w:w="1166" w:type="pct"/>
            <w:shd w:val="clear" w:color="auto" w:fill="auto"/>
            <w:vAlign w:val="center"/>
          </w:tcPr>
          <w:p w:rsidR="00941150" w:rsidRPr="00915E8B" w:rsidRDefault="00941150" w:rsidP="00915E8B">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w:t>
            </w:r>
            <w:r w:rsidRPr="00915E8B">
              <w:rPr>
                <w:rFonts w:ascii="Sylfaen" w:eastAsia="Times New Roman" w:hAnsi="Sylfaen" w:cs="Calibri"/>
                <w:b/>
                <w:bCs/>
                <w:color w:val="000000"/>
                <w:sz w:val="18"/>
                <w:szCs w:val="18"/>
                <w:lang w:val="ka-GE"/>
              </w:rPr>
              <w:t xml:space="preserve"> დასახელება /პროგრამული კოდი</w:t>
            </w:r>
          </w:p>
        </w:tc>
        <w:tc>
          <w:tcPr>
            <w:tcW w:w="3834" w:type="pct"/>
            <w:gridSpan w:val="3"/>
            <w:shd w:val="clear" w:color="auto" w:fill="auto"/>
            <w:vAlign w:val="center"/>
          </w:tcPr>
          <w:p w:rsidR="00941150" w:rsidRPr="00915E8B" w:rsidRDefault="00941150" w:rsidP="00915E8B">
            <w:pPr>
              <w:spacing w:line="240" w:lineRule="auto"/>
              <w:jc w:val="center"/>
              <w:rPr>
                <w:rFonts w:ascii="Sylfaen" w:eastAsia="Times New Roman" w:hAnsi="Sylfaen" w:cs="Calibri"/>
                <w:b/>
                <w:color w:val="000000"/>
                <w:sz w:val="18"/>
                <w:szCs w:val="18"/>
                <w:lang w:val="ka-GE"/>
              </w:rPr>
            </w:pPr>
            <w:r w:rsidRPr="00915E8B">
              <w:rPr>
                <w:rFonts w:ascii="Sylfaen" w:eastAsia="Times New Roman" w:hAnsi="Sylfaen" w:cs="Calibri"/>
                <w:b/>
                <w:bCs/>
                <w:sz w:val="18"/>
                <w:szCs w:val="18"/>
              </w:rPr>
              <w:t xml:space="preserve">გზების  </w:t>
            </w:r>
            <w:r w:rsidRPr="00915E8B">
              <w:rPr>
                <w:rFonts w:ascii="Sylfaen" w:eastAsia="Times New Roman" w:hAnsi="Sylfaen" w:cs="Calibri"/>
                <w:b/>
                <w:bCs/>
                <w:sz w:val="18"/>
                <w:szCs w:val="18"/>
                <w:lang w:val="ka-GE"/>
              </w:rPr>
              <w:t>მიმდინარე</w:t>
            </w:r>
            <w:r w:rsidRPr="00915E8B">
              <w:rPr>
                <w:rFonts w:ascii="Sylfaen" w:eastAsia="Times New Roman" w:hAnsi="Sylfaen" w:cs="Calibri"/>
                <w:b/>
                <w:bCs/>
                <w:sz w:val="18"/>
                <w:szCs w:val="18"/>
              </w:rPr>
              <w:t xml:space="preserve"> შეკეთება</w:t>
            </w:r>
            <w:r w:rsidRPr="00915E8B">
              <w:rPr>
                <w:rFonts w:ascii="Sylfaen" w:eastAsia="Times New Roman" w:hAnsi="Sylfaen" w:cs="Calibri"/>
                <w:b/>
                <w:bCs/>
                <w:sz w:val="18"/>
                <w:szCs w:val="18"/>
                <w:lang w:val="ka-GE"/>
              </w:rPr>
              <w:t xml:space="preserve"> (02 01 02)</w:t>
            </w:r>
          </w:p>
        </w:tc>
      </w:tr>
      <w:tr w:rsidR="000A24C4" w:rsidRPr="00915E8B" w:rsidTr="00915E8B">
        <w:trPr>
          <w:trHeight w:val="705"/>
        </w:trPr>
        <w:tc>
          <w:tcPr>
            <w:tcW w:w="1166" w:type="pct"/>
            <w:shd w:val="clear" w:color="auto" w:fill="auto"/>
            <w:vAlign w:val="center"/>
            <w:hideMark/>
          </w:tcPr>
          <w:p w:rsidR="000A24C4" w:rsidRPr="00915E8B" w:rsidRDefault="000A24C4" w:rsidP="00915E8B">
            <w:pPr>
              <w:spacing w:line="240" w:lineRule="auto"/>
              <w:rPr>
                <w:rFonts w:ascii="Sylfaen" w:eastAsia="Times New Roman" w:hAnsi="Sylfaen" w:cs="Calibri"/>
                <w:b/>
                <w:bCs/>
                <w:color w:val="000000"/>
                <w:sz w:val="18"/>
                <w:szCs w:val="18"/>
              </w:rPr>
            </w:pPr>
            <w:r w:rsidRPr="00915E8B">
              <w:rPr>
                <w:rFonts w:ascii="Sylfaen" w:eastAsia="Times New Roman" w:hAnsi="Sylfaen" w:cs="Calibri"/>
                <w:b/>
                <w:bCs/>
                <w:color w:val="000000"/>
                <w:sz w:val="18"/>
                <w:szCs w:val="18"/>
              </w:rPr>
              <w:t>ქვეპროგრამის განმახორციელებელი</w:t>
            </w:r>
          </w:p>
        </w:tc>
        <w:tc>
          <w:tcPr>
            <w:tcW w:w="3834" w:type="pct"/>
            <w:gridSpan w:val="3"/>
            <w:shd w:val="clear" w:color="auto" w:fill="auto"/>
            <w:vAlign w:val="center"/>
            <w:hideMark/>
          </w:tcPr>
          <w:p w:rsidR="000A24C4" w:rsidRPr="00915E8B" w:rsidRDefault="000A24C4" w:rsidP="00915E8B">
            <w:pPr>
              <w:spacing w:line="240" w:lineRule="auto"/>
              <w:rPr>
                <w:rFonts w:ascii="Sylfaen" w:eastAsia="Times New Roman" w:hAnsi="Sylfaen" w:cs="Calibri"/>
                <w:color w:val="000000"/>
                <w:sz w:val="18"/>
                <w:szCs w:val="18"/>
              </w:rPr>
            </w:pPr>
            <w:r w:rsidRPr="00915E8B">
              <w:rPr>
                <w:rFonts w:ascii="Sylfaen" w:eastAsia="Times New Roman" w:hAnsi="Sylfaen" w:cs="Sylfaen"/>
                <w:color w:val="000000"/>
                <w:sz w:val="18"/>
                <w:szCs w:val="18"/>
              </w:rPr>
              <w:t>თელავის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მუნიციპალიტეტის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მერიის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ინფრასტრუქტურის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სივრცითი</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მოწყობის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მშენებლობის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არქიტექტურისა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ძეგლთა</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დაცვის</w:t>
            </w:r>
            <w:r w:rsidRPr="00915E8B">
              <w:rPr>
                <w:rFonts w:ascii="Calibri" w:eastAsia="Times New Roman" w:hAnsi="Calibri" w:cs="Calibri"/>
                <w:color w:val="000000"/>
                <w:sz w:val="18"/>
                <w:szCs w:val="18"/>
              </w:rPr>
              <w:t xml:space="preserve"> </w:t>
            </w:r>
            <w:r w:rsidRPr="00915E8B">
              <w:rPr>
                <w:rFonts w:ascii="Sylfaen" w:eastAsia="Times New Roman" w:hAnsi="Sylfaen" w:cs="Sylfaen"/>
                <w:color w:val="000000"/>
                <w:sz w:val="18"/>
                <w:szCs w:val="18"/>
              </w:rPr>
              <w:t>სამსახური</w:t>
            </w:r>
          </w:p>
        </w:tc>
      </w:tr>
      <w:tr w:rsidR="000A24C4" w:rsidRPr="00915E8B" w:rsidTr="00915E8B">
        <w:trPr>
          <w:trHeight w:val="840"/>
        </w:trPr>
        <w:tc>
          <w:tcPr>
            <w:tcW w:w="1166" w:type="pct"/>
            <w:shd w:val="clear" w:color="auto" w:fill="auto"/>
            <w:vAlign w:val="center"/>
            <w:hideMark/>
          </w:tcPr>
          <w:p w:rsidR="000A24C4" w:rsidRPr="00915E8B" w:rsidRDefault="000A24C4" w:rsidP="00915E8B">
            <w:pPr>
              <w:spacing w:line="240" w:lineRule="auto"/>
              <w:rPr>
                <w:rFonts w:ascii="Sylfaen" w:eastAsia="Times New Roman" w:hAnsi="Sylfaen" w:cs="Calibri"/>
                <w:b/>
                <w:bCs/>
                <w:color w:val="000000"/>
                <w:sz w:val="18"/>
                <w:szCs w:val="18"/>
                <w:lang w:val="ka-GE"/>
              </w:rPr>
            </w:pPr>
            <w:r w:rsidRPr="00915E8B">
              <w:rPr>
                <w:rFonts w:ascii="Sylfaen" w:eastAsia="Times New Roman" w:hAnsi="Sylfaen" w:cs="Calibri"/>
                <w:b/>
                <w:bCs/>
                <w:color w:val="000000"/>
                <w:sz w:val="18"/>
                <w:szCs w:val="18"/>
              </w:rPr>
              <w:t>ქვეპროგრამის აღწერა</w:t>
            </w:r>
            <w:r w:rsidRPr="00915E8B">
              <w:rPr>
                <w:rFonts w:ascii="Sylfaen" w:eastAsia="Times New Roman" w:hAnsi="Sylfaen" w:cs="Calibri"/>
                <w:b/>
                <w:bCs/>
                <w:color w:val="000000"/>
                <w:sz w:val="18"/>
                <w:szCs w:val="18"/>
                <w:lang w:val="ka-GE"/>
              </w:rPr>
              <w:t xml:space="preserve"> და მიზანი</w:t>
            </w:r>
          </w:p>
        </w:tc>
        <w:tc>
          <w:tcPr>
            <w:tcW w:w="3834" w:type="pct"/>
            <w:gridSpan w:val="3"/>
            <w:shd w:val="clear" w:color="auto" w:fill="auto"/>
            <w:vAlign w:val="center"/>
            <w:hideMark/>
          </w:tcPr>
          <w:p w:rsidR="000A24C4" w:rsidRPr="00915E8B" w:rsidRDefault="000A24C4" w:rsidP="00F568E7">
            <w:pPr>
              <w:spacing w:line="240" w:lineRule="auto"/>
              <w:jc w:val="both"/>
              <w:rPr>
                <w:rFonts w:ascii="Sylfaen" w:eastAsia="Times New Roman" w:hAnsi="Sylfaen" w:cs="Calibri"/>
                <w:color w:val="000000"/>
                <w:sz w:val="18"/>
                <w:szCs w:val="18"/>
              </w:rPr>
            </w:pPr>
            <w:proofErr w:type="gramStart"/>
            <w:r w:rsidRPr="00915E8B">
              <w:rPr>
                <w:rFonts w:ascii="Sylfaen" w:eastAsia="Times New Roman" w:hAnsi="Sylfaen" w:cs="Sylfaen"/>
                <w:sz w:val="18"/>
                <w:szCs w:val="18"/>
              </w:rPr>
              <w:t>მუნიციპალიტეტის</w:t>
            </w:r>
            <w:proofErr w:type="gramEnd"/>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ტერიტორიაზე</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ადგილობრივი</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მნიშვნელობის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ასფალტის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გზის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საფარი</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დღეის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მდგომარეობით</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ნაწილობრივ</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არის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დაზიანებული</w:t>
            </w:r>
            <w:r w:rsidRPr="00915E8B">
              <w:rPr>
                <w:rFonts w:ascii="Calibri" w:eastAsia="Times New Roman" w:hAnsi="Calibri" w:cs="Calibri"/>
                <w:sz w:val="18"/>
                <w:szCs w:val="18"/>
              </w:rPr>
              <w:t xml:space="preserve">,  </w:t>
            </w:r>
            <w:r w:rsidRPr="00915E8B">
              <w:rPr>
                <w:rFonts w:ascii="Sylfaen" w:eastAsia="Times New Roman" w:hAnsi="Sylfaen" w:cs="Calibri"/>
                <w:sz w:val="18"/>
                <w:szCs w:val="18"/>
                <w:lang w:val="ka-GE"/>
              </w:rPr>
              <w:t xml:space="preserve">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w:t>
            </w:r>
            <w:r w:rsidRPr="00915E8B">
              <w:rPr>
                <w:rFonts w:ascii="Sylfaen" w:eastAsia="Times New Roman" w:hAnsi="Sylfaen" w:cs="Sylfaen"/>
                <w:sz w:val="18"/>
                <w:szCs w:val="18"/>
              </w:rPr>
              <w:t>მიმდინარე</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შეკეთებით</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სამუშაოებს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ითხოვს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ბოლო</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წლების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მანძილზე</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რეაბილიტირებული</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ქუჩების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ნაწილი</w:t>
            </w:r>
            <w:r w:rsidRPr="00915E8B">
              <w:rPr>
                <w:rFonts w:ascii="Calibri" w:eastAsia="Times New Roman" w:hAnsi="Calibri" w:cs="Calibri"/>
                <w:sz w:val="18"/>
                <w:szCs w:val="18"/>
              </w:rPr>
              <w:t>.</w:t>
            </w:r>
            <w:r w:rsidRPr="00915E8B">
              <w:rPr>
                <w:rFonts w:ascii="Sylfaen" w:eastAsia="Times New Roman" w:hAnsi="Sylfaen" w:cs="Calibri"/>
                <w:sz w:val="18"/>
                <w:szCs w:val="18"/>
                <w:lang w:val="ka-GE"/>
              </w:rPr>
              <w:t xml:space="preserve"> </w:t>
            </w:r>
            <w:r w:rsidRPr="00915E8B">
              <w:rPr>
                <w:rFonts w:ascii="Calibri" w:eastAsia="Times New Roman" w:hAnsi="Calibri" w:cs="Calibri"/>
                <w:sz w:val="18"/>
                <w:szCs w:val="18"/>
              </w:rPr>
              <w:t xml:space="preserve"> </w:t>
            </w:r>
            <w:r w:rsidRPr="00915E8B">
              <w:rPr>
                <w:rFonts w:ascii="Sylfaen" w:eastAsia="Times New Roman" w:hAnsi="Sylfaen" w:cs="Calibri"/>
                <w:sz w:val="18"/>
                <w:szCs w:val="18"/>
                <w:lang w:val="ka-GE"/>
              </w:rPr>
              <w:t>სამუშაოები მოიცავს ასფალტირებული გზების დაზიანებული მონაკვეთების აღდგენა-რეაბილიტაციას (ე.წ. ორმოული</w:t>
            </w:r>
            <w:r w:rsidR="002552D4">
              <w:rPr>
                <w:rFonts w:ascii="Sylfaen" w:eastAsia="Times New Roman" w:hAnsi="Sylfaen" w:cs="Calibri"/>
                <w:sz w:val="18"/>
                <w:szCs w:val="18"/>
                <w:lang w:val="ka-GE"/>
              </w:rPr>
              <w:t>/ეკრანული</w:t>
            </w:r>
            <w:r w:rsidRPr="00915E8B">
              <w:rPr>
                <w:rFonts w:ascii="Sylfaen" w:eastAsia="Times New Roman" w:hAnsi="Sylfaen" w:cs="Calibri"/>
                <w:sz w:val="18"/>
                <w:szCs w:val="18"/>
                <w:lang w:val="ka-GE"/>
              </w:rPr>
              <w:t xml:space="preserve"> შეკეთება), რომელიც განხორციელდება საგზაო ინფრასტრუქტურის იმ მონაკვეთებზე, რომლებიც მოითხოვს შეკეთებას, 202</w:t>
            </w:r>
            <w:r w:rsidR="00915E8B">
              <w:rPr>
                <w:rFonts w:ascii="Sylfaen" w:eastAsia="Times New Roman" w:hAnsi="Sylfaen" w:cs="Calibri"/>
                <w:sz w:val="18"/>
                <w:szCs w:val="18"/>
              </w:rPr>
              <w:t>1</w:t>
            </w:r>
            <w:r w:rsidRPr="00915E8B">
              <w:rPr>
                <w:rFonts w:ascii="Sylfaen" w:eastAsia="Times New Roman" w:hAnsi="Sylfaen" w:cs="Calibri"/>
                <w:sz w:val="18"/>
                <w:szCs w:val="18"/>
                <w:lang w:val="ka-GE"/>
              </w:rPr>
              <w:t xml:space="preserve"> წელსაც სამუშაოები განხორციელდა </w:t>
            </w:r>
            <w:r w:rsidR="00915E8B">
              <w:rPr>
                <w:rFonts w:ascii="Sylfaen" w:eastAsia="Times New Roman" w:hAnsi="Sylfaen" w:cs="Calibri"/>
                <w:sz w:val="18"/>
                <w:szCs w:val="18"/>
              </w:rPr>
              <w:t>17062</w:t>
            </w:r>
            <w:r w:rsidRPr="00915E8B">
              <w:rPr>
                <w:rFonts w:ascii="Sylfaen" w:eastAsia="Times New Roman" w:hAnsi="Sylfaen" w:cs="Calibri"/>
                <w:sz w:val="18"/>
                <w:szCs w:val="18"/>
                <w:lang w:val="ka-GE"/>
              </w:rPr>
              <w:t xml:space="preserve"> კვ.მ</w:t>
            </w:r>
            <w:r w:rsidR="00E909C1">
              <w:rPr>
                <w:rFonts w:ascii="Sylfaen" w:eastAsia="Times New Roman" w:hAnsi="Sylfaen" w:cs="Calibri"/>
                <w:sz w:val="18"/>
                <w:szCs w:val="18"/>
                <w:lang w:val="ka-GE"/>
              </w:rPr>
              <w:t>-ზე</w:t>
            </w:r>
            <w:r w:rsidRPr="00915E8B">
              <w:rPr>
                <w:rFonts w:ascii="Sylfaen" w:eastAsia="Times New Roman" w:hAnsi="Sylfaen" w:cs="Calibri"/>
                <w:sz w:val="18"/>
                <w:szCs w:val="18"/>
                <w:lang w:val="ka-GE"/>
              </w:rPr>
              <w:t xml:space="preserve">, კერძოდ,  </w:t>
            </w:r>
            <w:r w:rsidRPr="009658BD">
              <w:rPr>
                <w:rFonts w:ascii="Sylfaen" w:eastAsia="Times New Roman" w:hAnsi="Sylfaen" w:cs="Calibri"/>
                <w:sz w:val="18"/>
                <w:szCs w:val="18"/>
                <w:lang w:val="ka-GE"/>
              </w:rPr>
              <w:t xml:space="preserve">ქ. თელავში - ჭავჭავაძის გამზირზე, </w:t>
            </w:r>
            <w:r w:rsidR="009658BD" w:rsidRPr="009658BD">
              <w:rPr>
                <w:rFonts w:ascii="Sylfaen" w:eastAsia="Times New Roman" w:hAnsi="Sylfaen" w:cs="Calibri"/>
                <w:sz w:val="18"/>
                <w:szCs w:val="18"/>
                <w:lang w:val="ka-GE"/>
              </w:rPr>
              <w:t xml:space="preserve">უნივერსიტეტის ქუჩა, ალაზნის გამზირი, რუსთაველის ქუჩა, არჩილ </w:t>
            </w:r>
            <w:r w:rsidR="009658BD" w:rsidRPr="009658BD">
              <w:rPr>
                <w:rFonts w:ascii="Sylfaen" w:eastAsia="Times New Roman" w:hAnsi="Sylfaen" w:cs="Calibri"/>
                <w:sz w:val="18"/>
                <w:szCs w:val="18"/>
              </w:rPr>
              <w:t>II</w:t>
            </w:r>
            <w:r w:rsidR="009658BD" w:rsidRPr="009658BD">
              <w:rPr>
                <w:rFonts w:ascii="Sylfaen" w:eastAsia="Times New Roman" w:hAnsi="Sylfaen" w:cs="Calibri"/>
                <w:sz w:val="18"/>
                <w:szCs w:val="18"/>
                <w:lang w:val="ka-GE"/>
              </w:rPr>
              <w:t xml:space="preserve"> ქუჩა, სულხანიშვილის ქუჩა, წინანდლის </w:t>
            </w:r>
            <w:r w:rsidR="009658BD" w:rsidRPr="009658BD">
              <w:rPr>
                <w:rFonts w:ascii="Sylfaen" w:eastAsia="Times New Roman" w:hAnsi="Sylfaen" w:cs="Calibri"/>
                <w:sz w:val="18"/>
                <w:szCs w:val="18"/>
              </w:rPr>
              <w:t xml:space="preserve">I </w:t>
            </w:r>
            <w:r w:rsidR="009658BD" w:rsidRPr="009658BD">
              <w:rPr>
                <w:rFonts w:ascii="Sylfaen" w:eastAsia="Times New Roman" w:hAnsi="Sylfaen" w:cs="Calibri"/>
                <w:sz w:val="18"/>
                <w:szCs w:val="18"/>
                <w:lang w:val="ka-GE"/>
              </w:rPr>
              <w:t xml:space="preserve">ჩიხი, წინანდლის </w:t>
            </w:r>
            <w:r w:rsidR="009658BD" w:rsidRPr="009658BD">
              <w:rPr>
                <w:rFonts w:ascii="Sylfaen" w:eastAsia="Times New Roman" w:hAnsi="Sylfaen" w:cs="Calibri"/>
                <w:sz w:val="18"/>
                <w:szCs w:val="18"/>
              </w:rPr>
              <w:t xml:space="preserve">II </w:t>
            </w:r>
            <w:r w:rsidR="009658BD" w:rsidRPr="009658BD">
              <w:rPr>
                <w:rFonts w:ascii="Sylfaen" w:eastAsia="Times New Roman" w:hAnsi="Sylfaen" w:cs="Calibri"/>
                <w:sz w:val="18"/>
                <w:szCs w:val="18"/>
                <w:lang w:val="ka-GE"/>
              </w:rPr>
              <w:t xml:space="preserve">ჩიხი,   </w:t>
            </w:r>
            <w:r w:rsidRPr="009658BD">
              <w:rPr>
                <w:rFonts w:ascii="Sylfaen" w:eastAsia="Times New Roman" w:hAnsi="Sylfaen" w:cs="Calibri"/>
                <w:sz w:val="18"/>
                <w:szCs w:val="18"/>
                <w:lang w:val="ka-GE"/>
              </w:rPr>
              <w:t xml:space="preserve"> </w:t>
            </w:r>
            <w:r w:rsidR="00E909C1">
              <w:rPr>
                <w:rFonts w:ascii="Sylfaen" w:eastAsia="Times New Roman" w:hAnsi="Sylfaen" w:cs="Calibri"/>
                <w:sz w:val="18"/>
                <w:szCs w:val="18"/>
                <w:lang w:val="ka-GE"/>
              </w:rPr>
              <w:t>ბაგრატიონის ქუჩა</w:t>
            </w:r>
            <w:r w:rsidR="009658BD" w:rsidRPr="009658BD">
              <w:rPr>
                <w:rFonts w:ascii="Sylfaen" w:eastAsia="Times New Roman" w:hAnsi="Sylfaen" w:cs="Calibri"/>
                <w:sz w:val="18"/>
                <w:szCs w:val="18"/>
                <w:lang w:val="ka-GE"/>
              </w:rPr>
              <w:t xml:space="preserve">, </w:t>
            </w:r>
            <w:r w:rsidR="00E909C1">
              <w:rPr>
                <w:rFonts w:ascii="Sylfaen" w:eastAsia="Times New Roman" w:hAnsi="Sylfaen" w:cs="Calibri"/>
                <w:sz w:val="18"/>
                <w:szCs w:val="18"/>
                <w:lang w:val="ka-GE"/>
              </w:rPr>
              <w:t>თ</w:t>
            </w:r>
            <w:r w:rsidR="009658BD" w:rsidRPr="009658BD">
              <w:rPr>
                <w:rFonts w:ascii="Sylfaen" w:eastAsia="Times New Roman" w:hAnsi="Sylfaen" w:cs="Calibri"/>
                <w:sz w:val="18"/>
                <w:szCs w:val="18"/>
                <w:lang w:val="ka-GE"/>
              </w:rPr>
              <w:t xml:space="preserve">ეთრიანის ჩიხი, ერეკლე </w:t>
            </w:r>
            <w:r w:rsidR="009658BD" w:rsidRPr="009658BD">
              <w:rPr>
                <w:rFonts w:ascii="Sylfaen" w:eastAsia="Times New Roman" w:hAnsi="Sylfaen" w:cs="Calibri"/>
                <w:sz w:val="18"/>
                <w:szCs w:val="18"/>
              </w:rPr>
              <w:t>II</w:t>
            </w:r>
            <w:r w:rsidR="009658BD" w:rsidRPr="009658BD">
              <w:rPr>
                <w:rFonts w:ascii="Sylfaen" w:eastAsia="Times New Roman" w:hAnsi="Sylfaen" w:cs="Calibri"/>
                <w:sz w:val="18"/>
                <w:szCs w:val="18"/>
                <w:lang w:val="ka-GE"/>
              </w:rPr>
              <w:t>-ს ქუჩა</w:t>
            </w:r>
            <w:r w:rsidR="009658BD" w:rsidRPr="009658BD">
              <w:rPr>
                <w:rFonts w:ascii="Sylfaen" w:eastAsia="Times New Roman" w:hAnsi="Sylfaen" w:cs="Calibri"/>
                <w:sz w:val="18"/>
                <w:szCs w:val="18"/>
              </w:rPr>
              <w:t>,</w:t>
            </w:r>
            <w:r w:rsidR="009658BD" w:rsidRPr="009658BD">
              <w:rPr>
                <w:rFonts w:ascii="Sylfaen" w:eastAsia="Times New Roman" w:hAnsi="Sylfaen" w:cs="Calibri"/>
                <w:sz w:val="18"/>
                <w:szCs w:val="18"/>
                <w:lang w:val="ka-GE"/>
              </w:rPr>
              <w:t xml:space="preserve"> აღმაშენებლის </w:t>
            </w:r>
            <w:r w:rsidR="009658BD" w:rsidRPr="009658BD">
              <w:rPr>
                <w:rFonts w:ascii="Sylfaen" w:eastAsia="Times New Roman" w:hAnsi="Sylfaen" w:cs="Calibri"/>
                <w:sz w:val="18"/>
                <w:szCs w:val="18"/>
              </w:rPr>
              <w:t xml:space="preserve">I </w:t>
            </w:r>
            <w:r w:rsidR="009658BD" w:rsidRPr="009658BD">
              <w:rPr>
                <w:rFonts w:ascii="Sylfaen" w:eastAsia="Times New Roman" w:hAnsi="Sylfaen" w:cs="Calibri"/>
                <w:sz w:val="18"/>
                <w:szCs w:val="18"/>
                <w:lang w:val="ka-GE"/>
              </w:rPr>
              <w:t xml:space="preserve">ჩიხი, არსენიშვილის ქუჩა , გოშაძეს ქუჩა, </w:t>
            </w:r>
            <w:r w:rsidR="009658BD" w:rsidRPr="009658BD">
              <w:rPr>
                <w:rFonts w:ascii="Sylfaen" w:eastAsia="Times New Roman" w:hAnsi="Sylfaen" w:cs="Calibri"/>
                <w:sz w:val="18"/>
                <w:szCs w:val="18"/>
              </w:rPr>
              <w:t xml:space="preserve"> </w:t>
            </w:r>
            <w:r w:rsidR="009658BD" w:rsidRPr="009658BD">
              <w:rPr>
                <w:rFonts w:ascii="Sylfaen" w:eastAsia="Times New Roman" w:hAnsi="Sylfaen" w:cs="Calibri"/>
                <w:sz w:val="18"/>
                <w:szCs w:val="18"/>
                <w:lang w:val="ka-GE"/>
              </w:rPr>
              <w:t>ბარნოვის ქუჩა, ლესელიძის ქუჩა, სარაჯიშვილის ქუჩა, ვა</w:t>
            </w:r>
            <w:r w:rsidR="00E909C1">
              <w:rPr>
                <w:rFonts w:ascii="Sylfaen" w:eastAsia="Times New Roman" w:hAnsi="Sylfaen" w:cs="Calibri"/>
                <w:sz w:val="18"/>
                <w:szCs w:val="18"/>
                <w:lang w:val="ka-GE"/>
              </w:rPr>
              <w:t>ჩ</w:t>
            </w:r>
            <w:r w:rsidR="009658BD" w:rsidRPr="009658BD">
              <w:rPr>
                <w:rFonts w:ascii="Sylfaen" w:eastAsia="Times New Roman" w:hAnsi="Sylfaen" w:cs="Calibri"/>
                <w:sz w:val="18"/>
                <w:szCs w:val="18"/>
                <w:lang w:val="ka-GE"/>
              </w:rPr>
              <w:t>ნაძის ქუჩა, ლიონიძეს ქუჩა, დუმბაძის ქუჩა, სეხნიაშვილის ქუჩა, კავკასიონის ქუჩა, თამარ მეფის ქუჩა, მაგამედოვის ქუჩა, დავი</w:t>
            </w:r>
            <w:r w:rsidR="00E909C1">
              <w:rPr>
                <w:rFonts w:ascii="Sylfaen" w:eastAsia="Times New Roman" w:hAnsi="Sylfaen" w:cs="Calibri"/>
                <w:sz w:val="18"/>
                <w:szCs w:val="18"/>
                <w:lang w:val="ka-GE"/>
              </w:rPr>
              <w:t>თ</w:t>
            </w:r>
            <w:r w:rsidR="009658BD" w:rsidRPr="009658BD">
              <w:rPr>
                <w:rFonts w:ascii="Sylfaen" w:eastAsia="Times New Roman" w:hAnsi="Sylfaen" w:cs="Calibri"/>
                <w:sz w:val="18"/>
                <w:szCs w:val="18"/>
                <w:lang w:val="ka-GE"/>
              </w:rPr>
              <w:t>აშვილის ქუჩა, რობაქიძის ქუჩა, თეთრიანის ქუჩა, ამ</w:t>
            </w:r>
            <w:r w:rsidR="00F568E7">
              <w:rPr>
                <w:rFonts w:ascii="Sylfaen" w:eastAsia="Times New Roman" w:hAnsi="Sylfaen" w:cs="Calibri"/>
                <w:sz w:val="18"/>
                <w:szCs w:val="18"/>
                <w:lang w:val="ka-GE"/>
              </w:rPr>
              <w:t>ირეჯიბის ქუჩა, გამარჯვების ქუჩა</w:t>
            </w:r>
            <w:r w:rsidR="009658BD" w:rsidRPr="009658BD">
              <w:rPr>
                <w:rFonts w:ascii="Sylfaen" w:eastAsia="Times New Roman" w:hAnsi="Sylfaen" w:cs="Calibri"/>
                <w:sz w:val="18"/>
                <w:szCs w:val="18"/>
                <w:lang w:val="ka-GE"/>
              </w:rPr>
              <w:t xml:space="preserve">  </w:t>
            </w:r>
            <w:r w:rsidRPr="009658BD">
              <w:rPr>
                <w:rFonts w:ascii="Sylfaen" w:eastAsia="Times New Roman" w:hAnsi="Sylfaen" w:cs="Calibri"/>
                <w:sz w:val="18"/>
                <w:szCs w:val="18"/>
                <w:lang w:val="ka-GE"/>
              </w:rPr>
              <w:t xml:space="preserve">და სხვა,  სოფლებში - კურდღელაური, </w:t>
            </w:r>
            <w:r w:rsidR="009658BD" w:rsidRPr="009658BD">
              <w:rPr>
                <w:rFonts w:ascii="Sylfaen" w:eastAsia="Times New Roman" w:hAnsi="Sylfaen" w:cs="Calibri"/>
                <w:sz w:val="18"/>
                <w:szCs w:val="18"/>
                <w:lang w:val="ka-GE"/>
              </w:rPr>
              <w:t>გულგულა</w:t>
            </w:r>
            <w:r w:rsidRPr="009658BD">
              <w:rPr>
                <w:rFonts w:ascii="Sylfaen" w:eastAsia="Times New Roman" w:hAnsi="Sylfaen" w:cs="Calibri"/>
                <w:sz w:val="18"/>
                <w:szCs w:val="18"/>
                <w:lang w:val="ka-GE"/>
              </w:rPr>
              <w:t xml:space="preserve"> და სხვა; </w:t>
            </w:r>
            <w:r w:rsidRPr="009658BD">
              <w:rPr>
                <w:rFonts w:ascii="Calibri" w:eastAsia="Times New Roman" w:hAnsi="Calibri" w:cs="Calibri"/>
                <w:sz w:val="18"/>
                <w:szCs w:val="18"/>
              </w:rPr>
              <w:t xml:space="preserve">  </w:t>
            </w:r>
            <w:r w:rsidRPr="009658BD">
              <w:rPr>
                <w:rFonts w:ascii="Sylfaen" w:eastAsia="Times New Roman" w:hAnsi="Sylfaen" w:cs="Sylfaen"/>
                <w:sz w:val="18"/>
                <w:szCs w:val="18"/>
              </w:rPr>
              <w:t>პრ</w:t>
            </w:r>
            <w:r w:rsidRPr="00915E8B">
              <w:rPr>
                <w:rFonts w:ascii="Sylfaen" w:eastAsia="Times New Roman" w:hAnsi="Sylfaen" w:cs="Sylfaen"/>
                <w:sz w:val="18"/>
                <w:szCs w:val="18"/>
              </w:rPr>
              <w:t>ოექტის</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rPr>
              <w:t>მიზანია</w:t>
            </w:r>
            <w:r w:rsidRPr="00915E8B">
              <w:rPr>
                <w:rFonts w:ascii="Calibri" w:eastAsia="Times New Roman" w:hAnsi="Calibri" w:cs="Calibri"/>
                <w:sz w:val="18"/>
                <w:szCs w:val="18"/>
              </w:rPr>
              <w:t xml:space="preserve"> </w:t>
            </w:r>
            <w:r w:rsidRPr="00915E8B">
              <w:rPr>
                <w:rFonts w:ascii="Sylfaen" w:eastAsia="Times New Roman" w:hAnsi="Sylfaen" w:cs="Sylfaen"/>
                <w:sz w:val="18"/>
                <w:szCs w:val="18"/>
                <w:lang w:val="ka-GE"/>
              </w:rPr>
              <w:t>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0A24C4" w:rsidRPr="00915E8B" w:rsidTr="00CE6441">
        <w:trPr>
          <w:trHeight w:val="510"/>
        </w:trPr>
        <w:tc>
          <w:tcPr>
            <w:tcW w:w="1166" w:type="pct"/>
            <w:shd w:val="clear" w:color="auto" w:fill="auto"/>
            <w:vAlign w:val="center"/>
            <w:hideMark/>
          </w:tcPr>
          <w:p w:rsidR="000A24C4" w:rsidRPr="00915E8B" w:rsidRDefault="000A24C4" w:rsidP="00915E8B">
            <w:pPr>
              <w:spacing w:line="240" w:lineRule="auto"/>
              <w:rPr>
                <w:rFonts w:ascii="Sylfaen" w:eastAsia="Times New Roman" w:hAnsi="Sylfaen" w:cs="Calibri"/>
                <w:b/>
                <w:bCs/>
                <w:color w:val="000000"/>
                <w:sz w:val="18"/>
                <w:szCs w:val="18"/>
              </w:rPr>
            </w:pPr>
            <w:r w:rsidRPr="00915E8B">
              <w:rPr>
                <w:rFonts w:ascii="Sylfaen" w:eastAsia="Times New Roman" w:hAnsi="Sylfaen" w:cs="Calibri"/>
                <w:b/>
                <w:bCs/>
                <w:color w:val="000000"/>
                <w:sz w:val="18"/>
                <w:szCs w:val="18"/>
                <w:lang w:val="ka-GE"/>
              </w:rPr>
              <w:t>დაგეგმილი საბოლოო</w:t>
            </w:r>
            <w:r w:rsidRPr="00915E8B">
              <w:rPr>
                <w:rFonts w:ascii="Sylfaen" w:eastAsia="Times New Roman" w:hAnsi="Sylfaen" w:cs="Calibri"/>
                <w:b/>
                <w:bCs/>
                <w:color w:val="000000"/>
                <w:sz w:val="18"/>
                <w:szCs w:val="18"/>
              </w:rPr>
              <w:t xml:space="preserve"> შედეგი</w:t>
            </w:r>
          </w:p>
        </w:tc>
        <w:tc>
          <w:tcPr>
            <w:tcW w:w="1403" w:type="pct"/>
            <w:shd w:val="clear" w:color="auto" w:fill="auto"/>
            <w:vAlign w:val="center"/>
            <w:hideMark/>
          </w:tcPr>
          <w:p w:rsidR="000A24C4" w:rsidRPr="00915E8B" w:rsidRDefault="000A24C4" w:rsidP="00915E8B">
            <w:pPr>
              <w:spacing w:line="240" w:lineRule="auto"/>
              <w:rPr>
                <w:rFonts w:ascii="Sylfaen" w:eastAsia="Times New Roman" w:hAnsi="Sylfaen" w:cs="Calibri"/>
                <w:sz w:val="18"/>
                <w:szCs w:val="18"/>
              </w:rPr>
            </w:pPr>
            <w:r w:rsidRPr="00915E8B">
              <w:rPr>
                <w:rFonts w:ascii="Sylfaen" w:eastAsia="Times New Roman" w:hAnsi="Sylfaen" w:cs="Calibri"/>
                <w:sz w:val="18"/>
                <w:szCs w:val="18"/>
              </w:rPr>
              <w:t>კომფორტული და უსაფრთხო გადაადგილება</w:t>
            </w:r>
          </w:p>
        </w:tc>
        <w:tc>
          <w:tcPr>
            <w:tcW w:w="1010" w:type="pct"/>
            <w:shd w:val="clear" w:color="auto" w:fill="auto"/>
            <w:vAlign w:val="center"/>
          </w:tcPr>
          <w:p w:rsidR="000A24C4" w:rsidRPr="00CE6441" w:rsidRDefault="000A24C4" w:rsidP="00915E8B">
            <w:pPr>
              <w:spacing w:line="240" w:lineRule="auto"/>
              <w:rPr>
                <w:rFonts w:ascii="Sylfaen" w:eastAsia="Times New Roman" w:hAnsi="Sylfaen" w:cs="Calibri"/>
                <w:b/>
                <w:sz w:val="18"/>
                <w:szCs w:val="18"/>
                <w:lang w:val="ka-GE"/>
              </w:rPr>
            </w:pPr>
            <w:r w:rsidRPr="00CE6441">
              <w:rPr>
                <w:rFonts w:ascii="Sylfaen" w:eastAsia="Times New Roman" w:hAnsi="Sylfaen" w:cs="Calibri"/>
                <w:b/>
                <w:sz w:val="18"/>
                <w:szCs w:val="18"/>
                <w:lang w:val="ka-GE"/>
              </w:rPr>
              <w:t>მიღწეული შედეგი</w:t>
            </w:r>
          </w:p>
        </w:tc>
        <w:tc>
          <w:tcPr>
            <w:tcW w:w="1421" w:type="pct"/>
            <w:shd w:val="clear" w:color="auto" w:fill="auto"/>
            <w:vAlign w:val="center"/>
          </w:tcPr>
          <w:p w:rsidR="000A24C4" w:rsidRPr="00915E8B" w:rsidRDefault="000A24C4" w:rsidP="002552D4">
            <w:pPr>
              <w:spacing w:line="240" w:lineRule="auto"/>
              <w:rPr>
                <w:rFonts w:ascii="Sylfaen" w:eastAsia="Times New Roman" w:hAnsi="Sylfaen" w:cs="Calibri"/>
                <w:sz w:val="18"/>
                <w:szCs w:val="18"/>
                <w:lang w:val="ka-GE"/>
              </w:rPr>
            </w:pPr>
            <w:r w:rsidRPr="00915E8B">
              <w:rPr>
                <w:rFonts w:ascii="Sylfaen" w:eastAsia="Times New Roman" w:hAnsi="Sylfaen" w:cs="Calibri"/>
                <w:sz w:val="18"/>
                <w:szCs w:val="18"/>
              </w:rPr>
              <w:t> შეკეთებული გზები, კომფორტული და უსაფრთხო გადაადგილება</w:t>
            </w:r>
          </w:p>
        </w:tc>
      </w:tr>
    </w:tbl>
    <w:p w:rsidR="000A24C4" w:rsidRDefault="000A24C4"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014"/>
        <w:gridCol w:w="1370"/>
        <w:gridCol w:w="2426"/>
      </w:tblGrid>
      <w:tr w:rsidR="00941150" w:rsidRPr="00CE6441" w:rsidTr="00941150">
        <w:trPr>
          <w:trHeight w:val="711"/>
        </w:trPr>
        <w:tc>
          <w:tcPr>
            <w:tcW w:w="1015" w:type="pct"/>
            <w:shd w:val="clear" w:color="auto" w:fill="auto"/>
            <w:vAlign w:val="center"/>
          </w:tcPr>
          <w:p w:rsidR="00941150" w:rsidRPr="00CE6441" w:rsidRDefault="00941150" w:rsidP="00915E8B">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lastRenderedPageBreak/>
              <w:t>ქვეპროგრამის</w:t>
            </w:r>
            <w:r w:rsidRPr="00CE6441">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941150" w:rsidRPr="00CE6441" w:rsidRDefault="00941150" w:rsidP="00915E8B">
            <w:pPr>
              <w:spacing w:line="240" w:lineRule="auto"/>
              <w:jc w:val="center"/>
              <w:rPr>
                <w:rFonts w:ascii="Sylfaen" w:eastAsia="Times New Roman" w:hAnsi="Sylfaen" w:cs="Calibri"/>
                <w:b/>
                <w:color w:val="000000"/>
                <w:sz w:val="18"/>
                <w:szCs w:val="18"/>
                <w:lang w:val="ka-GE"/>
              </w:rPr>
            </w:pPr>
            <w:r w:rsidRPr="00CE6441">
              <w:rPr>
                <w:rFonts w:ascii="Sylfaen" w:eastAsia="Times New Roman" w:hAnsi="Sylfaen" w:cs="Calibri"/>
                <w:b/>
                <w:bCs/>
                <w:sz w:val="18"/>
                <w:szCs w:val="18"/>
                <w:lang w:val="ka-GE"/>
              </w:rPr>
              <w:t>საგზაო ნიშნები და უსაფრთხოება (02 01 03)</w:t>
            </w:r>
          </w:p>
        </w:tc>
      </w:tr>
      <w:tr w:rsidR="000A24C4" w:rsidRPr="00CE6441" w:rsidTr="00CE6441">
        <w:trPr>
          <w:trHeight w:val="705"/>
        </w:trPr>
        <w:tc>
          <w:tcPr>
            <w:tcW w:w="1015" w:type="pct"/>
            <w:shd w:val="clear" w:color="auto" w:fill="auto"/>
            <w:vAlign w:val="center"/>
            <w:hideMark/>
          </w:tcPr>
          <w:p w:rsidR="000A24C4" w:rsidRPr="00CE6441" w:rsidRDefault="000A24C4" w:rsidP="00915E8B">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rPr>
              <w:t>ქვეპროგრამის განმახორციელებელი</w:t>
            </w:r>
          </w:p>
        </w:tc>
        <w:tc>
          <w:tcPr>
            <w:tcW w:w="3985" w:type="pct"/>
            <w:gridSpan w:val="3"/>
            <w:shd w:val="clear" w:color="auto" w:fill="auto"/>
            <w:vAlign w:val="center"/>
            <w:hideMark/>
          </w:tcPr>
          <w:p w:rsidR="000A24C4" w:rsidRPr="00CE6441" w:rsidRDefault="000A24C4" w:rsidP="00915E8B">
            <w:pPr>
              <w:spacing w:line="240" w:lineRule="auto"/>
              <w:rPr>
                <w:rFonts w:ascii="Sylfaen" w:eastAsia="Times New Roman" w:hAnsi="Sylfaen" w:cs="Calibri"/>
                <w:color w:val="000000"/>
                <w:sz w:val="18"/>
                <w:szCs w:val="18"/>
              </w:rPr>
            </w:pPr>
            <w:r w:rsidRPr="00CE6441">
              <w:rPr>
                <w:rFonts w:ascii="Sylfaen" w:eastAsia="Times New Roman" w:hAnsi="Sylfaen" w:cs="Sylfaen"/>
                <w:color w:val="000000"/>
                <w:sz w:val="18"/>
                <w:szCs w:val="18"/>
              </w:rPr>
              <w:t>თელავის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მუნიციპალიტეტის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მერიის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ინფრასტრუქტურის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სივრცითი</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მოწყობის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მშენებლობის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არქიტექტურისა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ძეგლთა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დაცვის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სამსახური</w:t>
            </w:r>
          </w:p>
        </w:tc>
      </w:tr>
      <w:tr w:rsidR="000A24C4" w:rsidRPr="00CE6441" w:rsidTr="00CE6441">
        <w:trPr>
          <w:trHeight w:val="260"/>
        </w:trPr>
        <w:tc>
          <w:tcPr>
            <w:tcW w:w="1015" w:type="pct"/>
            <w:shd w:val="clear" w:color="auto" w:fill="auto"/>
            <w:vAlign w:val="center"/>
            <w:hideMark/>
          </w:tcPr>
          <w:p w:rsidR="000A24C4" w:rsidRPr="00CE6441" w:rsidRDefault="000A24C4" w:rsidP="00915E8B">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t>ქვეპროგრამის აღწერა</w:t>
            </w:r>
            <w:r w:rsidRPr="00CE6441">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CE6441" w:rsidRPr="00CE6441" w:rsidRDefault="00CE6441" w:rsidP="00CE6441">
            <w:pPr>
              <w:jc w:val="both"/>
              <w:rPr>
                <w:rFonts w:ascii="Sylfaen" w:hAnsi="Sylfaen" w:cs="Calibri"/>
                <w:color w:val="000000"/>
                <w:sz w:val="18"/>
                <w:szCs w:val="18"/>
              </w:rPr>
            </w:pPr>
            <w:r w:rsidRPr="00CE6441">
              <w:rPr>
                <w:rFonts w:ascii="Sylfaen" w:hAnsi="Sylfaen" w:cs="Sylfaen"/>
                <w:color w:val="000000"/>
                <w:sz w:val="18"/>
                <w:szCs w:val="18"/>
                <w:lang w:val="ka-GE"/>
              </w:rPr>
              <w:t xml:space="preserve">ქვეითად მოსიარულეთა და </w:t>
            </w:r>
            <w:r w:rsidRPr="00CE6441">
              <w:rPr>
                <w:rFonts w:ascii="Sylfaen" w:hAnsi="Sylfaen" w:cs="Sylfaen"/>
                <w:color w:val="000000"/>
                <w:sz w:val="18"/>
                <w:szCs w:val="18"/>
              </w:rPr>
              <w:t>საგზაო</w:t>
            </w:r>
            <w:r w:rsidRPr="00CE6441">
              <w:rPr>
                <w:rFonts w:ascii="Calibri" w:hAnsi="Calibri" w:cs="Calibri"/>
                <w:color w:val="000000"/>
                <w:sz w:val="18"/>
                <w:szCs w:val="18"/>
              </w:rPr>
              <w:t xml:space="preserve"> </w:t>
            </w:r>
            <w:r w:rsidRPr="00CE6441">
              <w:rPr>
                <w:rFonts w:ascii="Sylfaen" w:hAnsi="Sylfaen" w:cs="Sylfaen"/>
                <w:color w:val="000000"/>
                <w:sz w:val="18"/>
                <w:szCs w:val="18"/>
              </w:rPr>
              <w:t>ტრანსპორტის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მოწესრიგებული</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მოძრაობისათვის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და</w:t>
            </w:r>
            <w:r w:rsidRPr="00CE6441">
              <w:rPr>
                <w:rFonts w:ascii="Calibri" w:hAnsi="Calibri" w:cs="Calibri"/>
                <w:color w:val="000000"/>
                <w:sz w:val="18"/>
                <w:szCs w:val="18"/>
              </w:rPr>
              <w:t xml:space="preserve"> </w:t>
            </w:r>
            <w:r w:rsidRPr="00CE6441">
              <w:rPr>
                <w:rFonts w:ascii="Sylfaen" w:hAnsi="Sylfaen" w:cs="Sylfaen"/>
                <w:color w:val="000000"/>
                <w:sz w:val="18"/>
                <w:szCs w:val="18"/>
              </w:rPr>
              <w:t>უსაფრთხო</w:t>
            </w:r>
            <w:r w:rsidRPr="00CE6441">
              <w:rPr>
                <w:rFonts w:ascii="Calibri" w:hAnsi="Calibri" w:cs="Calibri"/>
                <w:color w:val="000000"/>
                <w:sz w:val="18"/>
                <w:szCs w:val="18"/>
              </w:rPr>
              <w:t xml:space="preserve"> </w:t>
            </w:r>
            <w:r w:rsidRPr="00CE6441">
              <w:rPr>
                <w:rFonts w:ascii="Sylfaen" w:hAnsi="Sylfaen" w:cs="Sylfaen"/>
                <w:color w:val="000000"/>
                <w:sz w:val="18"/>
                <w:szCs w:val="18"/>
              </w:rPr>
              <w:t>გადაადგილებისათვის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აუცილებელია</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მოხდეს</w:t>
            </w:r>
            <w:r w:rsidRPr="00CE6441">
              <w:rPr>
                <w:rFonts w:ascii="Sylfaen" w:hAnsi="Sylfaen" w:cs="Sylfaen"/>
                <w:color w:val="000000"/>
                <w:sz w:val="18"/>
                <w:szCs w:val="18"/>
                <w:lang w:val="ka-GE"/>
              </w:rPr>
              <w:t xml:space="preserve"> სხვადასხვა</w:t>
            </w:r>
            <w:r w:rsidRPr="00CE6441">
              <w:rPr>
                <w:rFonts w:ascii="Calibri" w:hAnsi="Calibri" w:cs="Calibri"/>
                <w:color w:val="000000"/>
                <w:sz w:val="18"/>
                <w:szCs w:val="18"/>
              </w:rPr>
              <w:t xml:space="preserve"> </w:t>
            </w:r>
            <w:r w:rsidRPr="00CE6441">
              <w:rPr>
                <w:rFonts w:ascii="Sylfaen" w:hAnsi="Sylfaen" w:cs="Calibri"/>
                <w:color w:val="000000"/>
                <w:sz w:val="18"/>
                <w:szCs w:val="18"/>
                <w:lang w:val="ka-GE"/>
              </w:rPr>
              <w:t xml:space="preserve">სახის </w:t>
            </w:r>
            <w:r w:rsidRPr="00CE6441">
              <w:rPr>
                <w:rFonts w:ascii="Sylfaen" w:hAnsi="Sylfaen" w:cs="Sylfaen"/>
                <w:color w:val="000000"/>
                <w:sz w:val="18"/>
                <w:szCs w:val="18"/>
              </w:rPr>
              <w:t>საგზაო</w:t>
            </w:r>
            <w:r w:rsidRPr="00CE6441">
              <w:rPr>
                <w:rFonts w:ascii="Calibri" w:hAnsi="Calibri" w:cs="Calibri"/>
                <w:color w:val="000000"/>
                <w:sz w:val="18"/>
                <w:szCs w:val="18"/>
              </w:rPr>
              <w:t xml:space="preserve"> </w:t>
            </w:r>
            <w:r w:rsidRPr="00CE6441">
              <w:rPr>
                <w:rFonts w:ascii="Sylfaen" w:hAnsi="Sylfaen" w:cs="Sylfaen"/>
                <w:color w:val="000000"/>
                <w:sz w:val="18"/>
                <w:szCs w:val="18"/>
              </w:rPr>
              <w:t>ნიშნების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შუქნიშნებისა</w:t>
            </w:r>
            <w:r w:rsidRPr="00CE6441">
              <w:rPr>
                <w:rFonts w:ascii="Calibri" w:hAnsi="Calibri" w:cs="Calibri"/>
                <w:color w:val="000000"/>
                <w:sz w:val="18"/>
                <w:szCs w:val="18"/>
              </w:rPr>
              <w:t xml:space="preserve"> </w:t>
            </w:r>
            <w:r w:rsidRPr="00CE6441">
              <w:rPr>
                <w:rFonts w:ascii="Sylfaen" w:hAnsi="Sylfaen" w:cs="Sylfaen"/>
                <w:color w:val="000000"/>
                <w:sz w:val="18"/>
                <w:szCs w:val="18"/>
              </w:rPr>
              <w:t>და</w:t>
            </w:r>
            <w:r w:rsidRPr="00CE6441">
              <w:rPr>
                <w:rFonts w:ascii="Calibri" w:hAnsi="Calibri" w:cs="Calibri"/>
                <w:color w:val="000000"/>
                <w:sz w:val="18"/>
                <w:szCs w:val="18"/>
              </w:rPr>
              <w:t xml:space="preserve"> </w:t>
            </w:r>
            <w:r w:rsidRPr="00CE6441">
              <w:rPr>
                <w:rFonts w:ascii="Sylfaen" w:hAnsi="Sylfaen" w:cs="Sylfaen"/>
                <w:color w:val="000000"/>
                <w:sz w:val="18"/>
                <w:szCs w:val="18"/>
              </w:rPr>
              <w:t>ქვეითთა</w:t>
            </w:r>
            <w:r w:rsidRPr="00CE6441">
              <w:rPr>
                <w:rFonts w:ascii="Calibri" w:hAnsi="Calibri" w:cs="Calibri"/>
                <w:color w:val="000000"/>
                <w:sz w:val="18"/>
                <w:szCs w:val="18"/>
              </w:rPr>
              <w:t xml:space="preserve"> </w:t>
            </w:r>
            <w:r w:rsidRPr="00CE6441">
              <w:rPr>
                <w:rFonts w:ascii="Sylfaen" w:hAnsi="Sylfaen" w:cs="Sylfaen"/>
                <w:color w:val="000000"/>
                <w:sz w:val="18"/>
                <w:szCs w:val="18"/>
              </w:rPr>
              <w:t>გადასასვლელების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მოწესრიგება</w:t>
            </w:r>
            <w:r w:rsidRPr="00CE6441">
              <w:rPr>
                <w:rFonts w:ascii="Calibri" w:hAnsi="Calibri" w:cs="Calibri"/>
                <w:color w:val="000000"/>
                <w:sz w:val="18"/>
                <w:szCs w:val="18"/>
              </w:rPr>
              <w:t>.</w:t>
            </w:r>
            <w:r w:rsidRPr="00CE6441">
              <w:rPr>
                <w:rFonts w:ascii="Sylfaen" w:hAnsi="Sylfaen" w:cs="Calibri"/>
                <w:color w:val="000000"/>
                <w:sz w:val="18"/>
                <w:szCs w:val="18"/>
                <w:lang w:val="ka-GE"/>
              </w:rPr>
              <w:t xml:space="preserve"> წლის განმავლობაში </w:t>
            </w:r>
            <w:r w:rsidRPr="00CE6441">
              <w:rPr>
                <w:rFonts w:ascii="Calibri" w:hAnsi="Calibri" w:cs="Calibri"/>
                <w:color w:val="000000"/>
                <w:sz w:val="18"/>
                <w:szCs w:val="18"/>
              </w:rPr>
              <w:t xml:space="preserve"> </w:t>
            </w:r>
            <w:r w:rsidRPr="00CE6441">
              <w:rPr>
                <w:rFonts w:ascii="Sylfaen" w:hAnsi="Sylfaen" w:cs="Calibri"/>
                <w:color w:val="000000"/>
                <w:sz w:val="18"/>
                <w:szCs w:val="18"/>
                <w:lang w:val="ka-GE"/>
              </w:rPr>
              <w:t>საჭიროების შესაბამისად განხორციელდა სხვადასხვა ლოკაციებზე საგზაო მონიშვნების დახაზვა (</w:t>
            </w:r>
            <w:r w:rsidRPr="00CE6441">
              <w:rPr>
                <w:rFonts w:ascii="Sylfaen" w:hAnsi="Sylfaen" w:cs="Calibri"/>
                <w:color w:val="000000"/>
                <w:sz w:val="18"/>
                <w:szCs w:val="18"/>
              </w:rPr>
              <w:t>786.68</w:t>
            </w:r>
            <w:r w:rsidRPr="00CE6441">
              <w:rPr>
                <w:rFonts w:ascii="Sylfaen" w:hAnsi="Sylfaen" w:cs="Calibri"/>
                <w:color w:val="000000"/>
                <w:sz w:val="18"/>
                <w:szCs w:val="18"/>
                <w:lang w:val="ka-GE"/>
              </w:rPr>
              <w:t>მ</w:t>
            </w:r>
            <w:r w:rsidRPr="00CE6441">
              <w:rPr>
                <w:rFonts w:ascii="Sylfaen" w:hAnsi="Sylfaen" w:cs="Calibri"/>
                <w:color w:val="000000"/>
                <w:sz w:val="18"/>
                <w:szCs w:val="18"/>
                <w:vertAlign w:val="superscript"/>
                <w:lang w:val="ka-GE"/>
              </w:rPr>
              <w:t>2</w:t>
            </w:r>
            <w:r w:rsidRPr="00CE6441">
              <w:rPr>
                <w:rFonts w:ascii="Sylfaen" w:hAnsi="Sylfaen" w:cs="Calibri"/>
                <w:color w:val="000000"/>
                <w:sz w:val="18"/>
                <w:szCs w:val="18"/>
                <w:lang w:val="ka-GE"/>
              </w:rPr>
              <w:t xml:space="preserve">),  შუქნიშნების მოვლა-პატრონობა, </w:t>
            </w:r>
            <w:r w:rsidR="00E909C1" w:rsidRPr="00CE6441">
              <w:rPr>
                <w:rFonts w:ascii="Sylfaen" w:hAnsi="Sylfaen" w:cs="Calibri"/>
                <w:color w:val="000000"/>
                <w:sz w:val="18"/>
                <w:szCs w:val="18"/>
                <w:lang w:val="ka-GE"/>
              </w:rPr>
              <w:t>შუქნიშნებ</w:t>
            </w:r>
            <w:r w:rsidR="00F568E7">
              <w:rPr>
                <w:rFonts w:ascii="Sylfaen" w:hAnsi="Sylfaen" w:cs="Calibri"/>
                <w:color w:val="000000"/>
                <w:sz w:val="18"/>
                <w:szCs w:val="18"/>
                <w:lang w:val="ka-GE"/>
              </w:rPr>
              <w:t>ზე</w:t>
            </w:r>
            <w:r w:rsidR="00E909C1">
              <w:rPr>
                <w:rFonts w:ascii="Sylfaen" w:hAnsi="Sylfaen" w:cs="Calibri"/>
                <w:color w:val="000000"/>
                <w:sz w:val="18"/>
                <w:szCs w:val="18"/>
                <w:lang w:val="ka-GE"/>
              </w:rPr>
              <w:t xml:space="preserve"> </w:t>
            </w:r>
            <w:r w:rsidRPr="00CE6441">
              <w:rPr>
                <w:rFonts w:ascii="Sylfaen" w:hAnsi="Sylfaen" w:cs="Calibri"/>
                <w:color w:val="000000"/>
                <w:sz w:val="18"/>
                <w:szCs w:val="18"/>
                <w:lang w:val="ka-GE"/>
              </w:rPr>
              <w:t xml:space="preserve">გახარჯული ელ.ენერგიის ანაზღაურება, </w:t>
            </w:r>
            <w:r w:rsidRPr="00CE6441">
              <w:rPr>
                <w:rFonts w:ascii="Sylfaen" w:hAnsi="Sylfaen" w:cs="Sylfaen"/>
                <w:color w:val="000000"/>
                <w:sz w:val="18"/>
                <w:szCs w:val="18"/>
              </w:rPr>
              <w:t>უსაფრთხოების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მიზნით</w:t>
            </w:r>
            <w:r w:rsidRPr="00CE6441">
              <w:rPr>
                <w:rFonts w:ascii="Calibri" w:hAnsi="Calibri" w:cs="Calibri"/>
                <w:color w:val="000000"/>
                <w:sz w:val="18"/>
                <w:szCs w:val="18"/>
              </w:rPr>
              <w:t xml:space="preserve"> </w:t>
            </w:r>
            <w:r w:rsidRPr="00CE6441">
              <w:rPr>
                <w:rFonts w:ascii="Sylfaen" w:hAnsi="Sylfaen" w:cs="Sylfaen"/>
                <w:color w:val="000000"/>
                <w:sz w:val="18"/>
                <w:szCs w:val="18"/>
              </w:rPr>
              <w:t>თოვლიანი</w:t>
            </w:r>
            <w:r w:rsidRPr="00CE6441">
              <w:rPr>
                <w:rFonts w:ascii="Calibri" w:hAnsi="Calibri" w:cs="Calibri"/>
                <w:color w:val="000000"/>
                <w:sz w:val="18"/>
                <w:szCs w:val="18"/>
              </w:rPr>
              <w:t xml:space="preserve"> </w:t>
            </w:r>
            <w:r w:rsidRPr="00CE6441">
              <w:rPr>
                <w:rFonts w:ascii="Sylfaen" w:hAnsi="Sylfaen" w:cs="Sylfaen"/>
                <w:color w:val="000000"/>
                <w:sz w:val="18"/>
                <w:szCs w:val="18"/>
              </w:rPr>
              <w:t>ამინდის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შემთხვევაში</w:t>
            </w:r>
            <w:r w:rsidRPr="00CE6441">
              <w:rPr>
                <w:rFonts w:ascii="Calibri" w:hAnsi="Calibri" w:cs="Calibri"/>
                <w:color w:val="000000"/>
                <w:sz w:val="18"/>
                <w:szCs w:val="18"/>
              </w:rPr>
              <w:t xml:space="preserve"> </w:t>
            </w:r>
            <w:r w:rsidRPr="00CE6441">
              <w:rPr>
                <w:rFonts w:ascii="Sylfaen" w:hAnsi="Sylfaen" w:cs="Sylfaen"/>
                <w:color w:val="000000"/>
                <w:sz w:val="18"/>
                <w:szCs w:val="18"/>
              </w:rPr>
              <w:t>საავტომობილო</w:t>
            </w:r>
            <w:r w:rsidRPr="00CE6441">
              <w:rPr>
                <w:rFonts w:ascii="Calibri" w:hAnsi="Calibri" w:cs="Calibri"/>
                <w:color w:val="000000"/>
                <w:sz w:val="18"/>
                <w:szCs w:val="18"/>
              </w:rPr>
              <w:t xml:space="preserve"> </w:t>
            </w:r>
            <w:r w:rsidRPr="00CE6441">
              <w:rPr>
                <w:rFonts w:ascii="Sylfaen" w:hAnsi="Sylfaen" w:cs="Sylfaen"/>
                <w:color w:val="000000"/>
                <w:sz w:val="18"/>
                <w:szCs w:val="18"/>
              </w:rPr>
              <w:t>გზების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თოვლისგან</w:t>
            </w:r>
            <w:r w:rsidRPr="00CE6441">
              <w:rPr>
                <w:rFonts w:ascii="Calibri" w:hAnsi="Calibri" w:cs="Calibri"/>
                <w:color w:val="000000"/>
                <w:sz w:val="18"/>
                <w:szCs w:val="18"/>
              </w:rPr>
              <w:t xml:space="preserve"> </w:t>
            </w:r>
            <w:r w:rsidRPr="00CE6441">
              <w:rPr>
                <w:rFonts w:ascii="Sylfaen" w:hAnsi="Sylfaen" w:cs="Calibri"/>
                <w:color w:val="000000"/>
                <w:sz w:val="18"/>
                <w:szCs w:val="18"/>
                <w:lang w:val="ka-GE"/>
              </w:rPr>
              <w:t>გაწმენდა. მოთხოვნის</w:t>
            </w:r>
            <w:r w:rsidR="008E6A26">
              <w:rPr>
                <w:rFonts w:ascii="Sylfaen" w:hAnsi="Sylfaen" w:cs="Calibri"/>
                <w:color w:val="000000"/>
                <w:sz w:val="18"/>
                <w:szCs w:val="18"/>
                <w:lang w:val="ka-GE"/>
              </w:rPr>
              <w:t xml:space="preserve"> და საჭიროების</w:t>
            </w:r>
            <w:r w:rsidRPr="00CE6441">
              <w:rPr>
                <w:rFonts w:ascii="Sylfaen" w:hAnsi="Sylfaen" w:cs="Calibri"/>
                <w:color w:val="000000"/>
                <w:sz w:val="18"/>
                <w:szCs w:val="18"/>
                <w:lang w:val="ka-GE"/>
              </w:rPr>
              <w:t xml:space="preserve"> შესაბამისად, სხვადასხვა ლოკაციებზე მოეწყო სიჩქარის შემზღუდავი ბარიერები, საერთო სიგრძით 234 მ. მოხდა სხვადასხვა ლოკაციებზე ახალი საგზაო ნიშნების დამონტაჟება, დამონტაჟდა 250 ცალი საგზაო ნიშანი.</w:t>
            </w:r>
            <w:r w:rsidRPr="00CE6441">
              <w:rPr>
                <w:rFonts w:ascii="Sylfaen" w:hAnsi="Sylfaen" w:cs="Calibri"/>
                <w:color w:val="000000"/>
                <w:sz w:val="18"/>
                <w:szCs w:val="18"/>
              </w:rPr>
              <w:t xml:space="preserve"> </w:t>
            </w:r>
            <w:r w:rsidRPr="00CE6441">
              <w:rPr>
                <w:rFonts w:ascii="Sylfaen" w:eastAsia="Times New Roman" w:hAnsi="Sylfaen" w:cs="Times New Roman"/>
                <w:color w:val="000000" w:themeColor="text1"/>
                <w:sz w:val="18"/>
                <w:szCs w:val="18"/>
                <w:lang w:val="ka-GE" w:eastAsia="ru-RU"/>
              </w:rPr>
              <w:t>განხორციელდა ვიდეო სამეთვალყურეო კამერების მოვლა-პატრონობა.</w:t>
            </w:r>
          </w:p>
          <w:p w:rsidR="000A24C4" w:rsidRPr="00CE6441" w:rsidRDefault="00CE6441" w:rsidP="00CE6441">
            <w:pPr>
              <w:jc w:val="both"/>
              <w:rPr>
                <w:rFonts w:ascii="Sylfaen" w:eastAsia="Times New Roman" w:hAnsi="Sylfaen" w:cs="Calibri"/>
                <w:color w:val="000000"/>
                <w:sz w:val="18"/>
                <w:szCs w:val="18"/>
              </w:rPr>
            </w:pPr>
            <w:r w:rsidRPr="00CE6441">
              <w:rPr>
                <w:rFonts w:ascii="Sylfaen" w:hAnsi="Sylfaen" w:cs="Calibri"/>
                <w:color w:val="000000"/>
                <w:sz w:val="18"/>
                <w:szCs w:val="18"/>
                <w:lang w:val="ka-GE"/>
              </w:rPr>
              <w:t>ქვეპროგრამის მიზანი: საგზაო მოძრაობის მოწესრიგება. უსაფრთხო გარემოს შექმნა.</w:t>
            </w:r>
          </w:p>
        </w:tc>
      </w:tr>
      <w:tr w:rsidR="000A24C4" w:rsidRPr="00CE6441" w:rsidTr="00941150">
        <w:trPr>
          <w:trHeight w:val="510"/>
        </w:trPr>
        <w:tc>
          <w:tcPr>
            <w:tcW w:w="1015" w:type="pct"/>
            <w:shd w:val="clear" w:color="auto" w:fill="auto"/>
            <w:vAlign w:val="center"/>
            <w:hideMark/>
          </w:tcPr>
          <w:p w:rsidR="000A24C4" w:rsidRPr="00CE6441" w:rsidRDefault="000A24C4" w:rsidP="00915E8B">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lang w:val="ka-GE"/>
              </w:rPr>
              <w:t>დაგეგმილი საბოლოო</w:t>
            </w:r>
            <w:r w:rsidRPr="00CE6441">
              <w:rPr>
                <w:rFonts w:ascii="Sylfaen" w:eastAsia="Times New Roman" w:hAnsi="Sylfaen" w:cs="Calibri"/>
                <w:b/>
                <w:bCs/>
                <w:color w:val="000000"/>
                <w:sz w:val="18"/>
                <w:szCs w:val="18"/>
              </w:rPr>
              <w:t xml:space="preserve"> შედეგი</w:t>
            </w:r>
          </w:p>
        </w:tc>
        <w:tc>
          <w:tcPr>
            <w:tcW w:w="2048" w:type="pct"/>
            <w:shd w:val="clear" w:color="auto" w:fill="auto"/>
            <w:vAlign w:val="center"/>
            <w:hideMark/>
          </w:tcPr>
          <w:p w:rsidR="000A24C4" w:rsidRPr="00CE6441" w:rsidRDefault="000A24C4" w:rsidP="008E6A26">
            <w:pPr>
              <w:spacing w:line="240" w:lineRule="auto"/>
              <w:rPr>
                <w:rFonts w:ascii="Sylfaen" w:eastAsia="Times New Roman" w:hAnsi="Sylfaen" w:cs="Calibri"/>
                <w:sz w:val="18"/>
                <w:szCs w:val="18"/>
              </w:rPr>
            </w:pPr>
            <w:r w:rsidRPr="00CE6441">
              <w:rPr>
                <w:rFonts w:ascii="Sylfaen" w:eastAsia="Times New Roman" w:hAnsi="Sylfaen" w:cs="Sylfaen"/>
                <w:color w:val="000000"/>
                <w:sz w:val="18"/>
                <w:szCs w:val="18"/>
              </w:rPr>
              <w:t>მოწესრიგებული</w:t>
            </w:r>
            <w:r w:rsidRPr="00CE6441">
              <w:rPr>
                <w:rFonts w:ascii="Sylfaen" w:eastAsia="Times New Roman" w:hAnsi="Sylfaen" w:cs="Sylfaen"/>
                <w:color w:val="000000"/>
                <w:sz w:val="18"/>
                <w:szCs w:val="18"/>
                <w:lang w:val="ka-GE"/>
              </w:rPr>
              <w:t>ა</w:t>
            </w:r>
            <w:r w:rsidRPr="00CE6441">
              <w:rPr>
                <w:rFonts w:ascii="Calibri" w:eastAsia="Times New Roman" w:hAnsi="Calibri" w:cs="Calibri"/>
                <w:color w:val="000000"/>
                <w:sz w:val="18"/>
                <w:szCs w:val="18"/>
              </w:rPr>
              <w:t xml:space="preserve"> </w:t>
            </w:r>
            <w:r w:rsidRPr="00CE6441">
              <w:rPr>
                <w:rFonts w:ascii="Sylfaen" w:eastAsia="Times New Roman" w:hAnsi="Sylfaen" w:cs="Calibri"/>
                <w:color w:val="000000"/>
                <w:sz w:val="18"/>
                <w:szCs w:val="18"/>
                <w:lang w:val="ka-GE"/>
              </w:rPr>
              <w:t>ს</w:t>
            </w:r>
            <w:r w:rsidR="008E6A26">
              <w:rPr>
                <w:rFonts w:ascii="Sylfaen" w:eastAsia="Times New Roman" w:hAnsi="Sylfaen" w:cs="Calibri"/>
                <w:color w:val="000000"/>
                <w:sz w:val="18"/>
                <w:szCs w:val="18"/>
                <w:lang w:val="ka-GE"/>
              </w:rPr>
              <w:t xml:space="preserve">აგზაო ნიშნები და გადასასვლელები </w:t>
            </w:r>
            <w:r w:rsidRPr="00CE6441">
              <w:rPr>
                <w:rFonts w:ascii="Sylfaen" w:eastAsia="Times New Roman" w:hAnsi="Sylfaen" w:cs="Calibri"/>
                <w:color w:val="000000"/>
                <w:sz w:val="18"/>
                <w:szCs w:val="18"/>
                <w:lang w:val="ka-GE"/>
              </w:rPr>
              <w:t>უსაფრთხო გადაადგილე</w:t>
            </w:r>
            <w:r w:rsidR="008E6A26">
              <w:rPr>
                <w:rFonts w:ascii="Sylfaen" w:eastAsia="Times New Roman" w:hAnsi="Sylfaen" w:cs="Calibri"/>
                <w:color w:val="000000"/>
                <w:sz w:val="18"/>
                <w:szCs w:val="18"/>
                <w:lang w:val="ka-GE"/>
              </w:rPr>
              <w:t>ბის მიზნით</w:t>
            </w:r>
          </w:p>
        </w:tc>
        <w:tc>
          <w:tcPr>
            <w:tcW w:w="699" w:type="pct"/>
            <w:shd w:val="clear" w:color="auto" w:fill="auto"/>
            <w:vAlign w:val="center"/>
          </w:tcPr>
          <w:p w:rsidR="000A24C4" w:rsidRPr="00CE6441" w:rsidRDefault="000A24C4" w:rsidP="00915E8B">
            <w:pPr>
              <w:spacing w:line="240" w:lineRule="auto"/>
              <w:rPr>
                <w:rFonts w:ascii="Sylfaen" w:eastAsia="Times New Roman" w:hAnsi="Sylfaen" w:cs="Calibri"/>
                <w:b/>
                <w:sz w:val="18"/>
                <w:szCs w:val="18"/>
                <w:lang w:val="ka-GE"/>
              </w:rPr>
            </w:pPr>
            <w:r w:rsidRPr="00CE6441">
              <w:rPr>
                <w:rFonts w:ascii="Sylfaen" w:eastAsia="Times New Roman" w:hAnsi="Sylfaen" w:cs="Calibri"/>
                <w:b/>
                <w:sz w:val="18"/>
                <w:szCs w:val="18"/>
                <w:lang w:val="ka-GE"/>
              </w:rPr>
              <w:t>მიღწეული შედეგი</w:t>
            </w:r>
          </w:p>
        </w:tc>
        <w:tc>
          <w:tcPr>
            <w:tcW w:w="1238" w:type="pct"/>
            <w:shd w:val="clear" w:color="auto" w:fill="auto"/>
            <w:vAlign w:val="center"/>
          </w:tcPr>
          <w:p w:rsidR="000A24C4" w:rsidRPr="00CE6441" w:rsidRDefault="000A24C4" w:rsidP="00915E8B">
            <w:pPr>
              <w:spacing w:line="240" w:lineRule="auto"/>
              <w:rPr>
                <w:rFonts w:ascii="Sylfaen" w:eastAsia="Times New Roman" w:hAnsi="Sylfaen" w:cs="Calibri"/>
                <w:sz w:val="18"/>
                <w:szCs w:val="18"/>
                <w:lang w:val="ka-GE"/>
              </w:rPr>
            </w:pPr>
            <w:r w:rsidRPr="00CE6441">
              <w:rPr>
                <w:rFonts w:ascii="Sylfaen" w:eastAsia="Times New Roman" w:hAnsi="Sylfaen" w:cs="Sylfaen"/>
                <w:color w:val="000000"/>
                <w:sz w:val="18"/>
                <w:szCs w:val="18"/>
              </w:rPr>
              <w:t>მოწესრიგებული</w:t>
            </w:r>
            <w:r w:rsidRPr="00CE6441">
              <w:rPr>
                <w:rFonts w:ascii="Sylfaen" w:eastAsia="Times New Roman" w:hAnsi="Sylfaen" w:cs="Sylfaen"/>
                <w:color w:val="000000"/>
                <w:sz w:val="18"/>
                <w:szCs w:val="18"/>
                <w:lang w:val="ka-GE"/>
              </w:rPr>
              <w:t>ა</w:t>
            </w:r>
            <w:r w:rsidRPr="00CE6441">
              <w:rPr>
                <w:rFonts w:ascii="Calibri" w:eastAsia="Times New Roman" w:hAnsi="Calibri" w:cs="Calibri"/>
                <w:color w:val="000000"/>
                <w:sz w:val="18"/>
                <w:szCs w:val="18"/>
              </w:rPr>
              <w:t xml:space="preserve"> </w:t>
            </w:r>
            <w:r w:rsidRPr="00CE6441">
              <w:rPr>
                <w:rFonts w:ascii="Sylfaen" w:eastAsia="Times New Roman" w:hAnsi="Sylfaen" w:cs="Calibri"/>
                <w:color w:val="000000"/>
                <w:sz w:val="18"/>
                <w:szCs w:val="18"/>
                <w:lang w:val="ka-GE"/>
              </w:rPr>
              <w:t>საგზაო ნიშნები და გადასასვლელები</w:t>
            </w:r>
          </w:p>
        </w:tc>
      </w:tr>
    </w:tbl>
    <w:p w:rsidR="000A24C4" w:rsidRDefault="000A24C4" w:rsidP="00235DE5">
      <w:pPr>
        <w:autoSpaceDE w:val="0"/>
        <w:autoSpaceDN w:val="0"/>
        <w:adjustRightInd w:val="0"/>
        <w:jc w:val="both"/>
        <w:rPr>
          <w:rFonts w:ascii="Sylfaen" w:eastAsia="Sylfaen" w:hAnsi="Sylfaen"/>
          <w:noProof/>
          <w:color w:val="000000"/>
          <w:sz w:val="18"/>
          <w:szCs w:val="18"/>
        </w:rPr>
      </w:pPr>
    </w:p>
    <w:p w:rsidR="000A24C4" w:rsidRDefault="000A24C4" w:rsidP="00235DE5">
      <w:pPr>
        <w:autoSpaceDE w:val="0"/>
        <w:autoSpaceDN w:val="0"/>
        <w:adjustRightInd w:val="0"/>
        <w:jc w:val="both"/>
        <w:rPr>
          <w:rFonts w:ascii="Sylfaen" w:eastAsia="Sylfaen" w:hAnsi="Sylfaen"/>
          <w:noProof/>
          <w:color w:val="000000"/>
          <w:sz w:val="18"/>
          <w:szCs w:val="18"/>
        </w:rPr>
      </w:pPr>
    </w:p>
    <w:p w:rsidR="000A24C4" w:rsidRDefault="000A24C4"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838"/>
        <w:gridCol w:w="2240"/>
        <w:gridCol w:w="2436"/>
      </w:tblGrid>
      <w:tr w:rsidR="00941150" w:rsidRPr="00CE6441" w:rsidTr="00941150">
        <w:trPr>
          <w:trHeight w:val="711"/>
        </w:trPr>
        <w:tc>
          <w:tcPr>
            <w:tcW w:w="1166" w:type="pct"/>
            <w:shd w:val="clear" w:color="auto" w:fill="auto"/>
            <w:vAlign w:val="center"/>
          </w:tcPr>
          <w:p w:rsidR="00941150" w:rsidRPr="00CE6441" w:rsidRDefault="00941150" w:rsidP="00CE6441">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t>ქვეპროგრამის</w:t>
            </w:r>
            <w:r w:rsidRPr="00CE6441">
              <w:rPr>
                <w:rFonts w:ascii="Sylfaen" w:eastAsia="Times New Roman" w:hAnsi="Sylfaen" w:cs="Calibri"/>
                <w:b/>
                <w:bCs/>
                <w:color w:val="000000"/>
                <w:sz w:val="18"/>
                <w:szCs w:val="18"/>
                <w:lang w:val="ka-GE"/>
              </w:rPr>
              <w:t xml:space="preserve"> დასახელება /პროგრამული კოდი</w:t>
            </w:r>
          </w:p>
        </w:tc>
        <w:tc>
          <w:tcPr>
            <w:tcW w:w="3834" w:type="pct"/>
            <w:gridSpan w:val="3"/>
            <w:shd w:val="clear" w:color="auto" w:fill="auto"/>
            <w:vAlign w:val="center"/>
          </w:tcPr>
          <w:p w:rsidR="00941150" w:rsidRPr="00CE6441" w:rsidRDefault="00941150" w:rsidP="00CE6441">
            <w:pPr>
              <w:spacing w:line="240" w:lineRule="auto"/>
              <w:jc w:val="center"/>
              <w:rPr>
                <w:rFonts w:ascii="Sylfaen" w:eastAsia="Times New Roman" w:hAnsi="Sylfaen" w:cs="Calibri"/>
                <w:b/>
                <w:color w:val="000000"/>
                <w:sz w:val="18"/>
                <w:szCs w:val="18"/>
                <w:lang w:val="ka-GE"/>
              </w:rPr>
            </w:pPr>
            <w:r w:rsidRPr="00CE6441">
              <w:rPr>
                <w:rFonts w:ascii="Sylfaen" w:eastAsia="Times New Roman" w:hAnsi="Sylfaen" w:cs="Sylfaen"/>
                <w:b/>
                <w:color w:val="000000"/>
                <w:sz w:val="18"/>
                <w:szCs w:val="18"/>
              </w:rPr>
              <w:t>სასმელი</w:t>
            </w:r>
            <w:r w:rsidRPr="00CE6441">
              <w:rPr>
                <w:rFonts w:ascii="Calibri" w:eastAsia="Times New Roman" w:hAnsi="Calibri" w:cs="Calibri"/>
                <w:b/>
                <w:color w:val="000000"/>
                <w:sz w:val="18"/>
                <w:szCs w:val="18"/>
              </w:rPr>
              <w:t xml:space="preserve"> </w:t>
            </w:r>
            <w:r w:rsidRPr="00CE6441">
              <w:rPr>
                <w:rFonts w:ascii="Sylfaen" w:eastAsia="Times New Roman" w:hAnsi="Sylfaen" w:cs="Sylfaen"/>
                <w:b/>
                <w:color w:val="000000"/>
                <w:sz w:val="18"/>
                <w:szCs w:val="18"/>
              </w:rPr>
              <w:t>წყლის</w:t>
            </w:r>
            <w:r w:rsidRPr="00CE6441">
              <w:rPr>
                <w:rFonts w:ascii="Calibri" w:eastAsia="Times New Roman" w:hAnsi="Calibri" w:cs="Calibri"/>
                <w:b/>
                <w:color w:val="000000"/>
                <w:sz w:val="18"/>
                <w:szCs w:val="18"/>
              </w:rPr>
              <w:t xml:space="preserve"> </w:t>
            </w:r>
            <w:r w:rsidRPr="00CE6441">
              <w:rPr>
                <w:rFonts w:ascii="Sylfaen" w:eastAsia="Times New Roman" w:hAnsi="Sylfaen" w:cs="Sylfaen"/>
                <w:b/>
                <w:color w:val="000000"/>
                <w:sz w:val="18"/>
                <w:szCs w:val="18"/>
              </w:rPr>
              <w:t>სისტემის</w:t>
            </w:r>
            <w:r w:rsidRPr="00CE6441">
              <w:rPr>
                <w:rFonts w:ascii="Calibri" w:eastAsia="Times New Roman" w:hAnsi="Calibri" w:cs="Calibri"/>
                <w:b/>
                <w:color w:val="000000"/>
                <w:sz w:val="18"/>
                <w:szCs w:val="18"/>
              </w:rPr>
              <w:t xml:space="preserve"> </w:t>
            </w:r>
            <w:r w:rsidRPr="00CE6441">
              <w:rPr>
                <w:rFonts w:ascii="Sylfaen" w:eastAsia="Times New Roman" w:hAnsi="Sylfaen" w:cs="Sylfaen"/>
                <w:b/>
                <w:color w:val="000000"/>
                <w:sz w:val="18"/>
                <w:szCs w:val="18"/>
              </w:rPr>
              <w:t>რეაბილიტაცია</w:t>
            </w:r>
            <w:r w:rsidRPr="00CE6441">
              <w:rPr>
                <w:rFonts w:ascii="Sylfaen" w:eastAsia="Times New Roman" w:hAnsi="Sylfaen" w:cs="Sylfaen"/>
                <w:b/>
                <w:color w:val="000000"/>
                <w:sz w:val="18"/>
                <w:szCs w:val="18"/>
                <w:lang w:val="ka-GE"/>
              </w:rPr>
              <w:t xml:space="preserve"> (02 0</w:t>
            </w:r>
            <w:r w:rsidRPr="00CE6441">
              <w:rPr>
                <w:rFonts w:ascii="Sylfaen" w:eastAsia="Times New Roman" w:hAnsi="Sylfaen" w:cs="Sylfaen"/>
                <w:b/>
                <w:color w:val="000000"/>
                <w:sz w:val="18"/>
                <w:szCs w:val="18"/>
              </w:rPr>
              <w:t>2</w:t>
            </w:r>
            <w:r w:rsidRPr="00CE6441">
              <w:rPr>
                <w:rFonts w:ascii="Sylfaen" w:eastAsia="Times New Roman" w:hAnsi="Sylfaen" w:cs="Sylfaen"/>
                <w:b/>
                <w:color w:val="000000"/>
                <w:sz w:val="18"/>
                <w:szCs w:val="18"/>
                <w:lang w:val="ka-GE"/>
              </w:rPr>
              <w:t xml:space="preserve"> 0</w:t>
            </w:r>
            <w:r w:rsidRPr="00CE6441">
              <w:rPr>
                <w:rFonts w:ascii="Sylfaen" w:eastAsia="Times New Roman" w:hAnsi="Sylfaen" w:cs="Sylfaen"/>
                <w:b/>
                <w:color w:val="000000"/>
                <w:sz w:val="18"/>
                <w:szCs w:val="18"/>
              </w:rPr>
              <w:t>1</w:t>
            </w:r>
            <w:r w:rsidRPr="00CE6441">
              <w:rPr>
                <w:rFonts w:ascii="Sylfaen" w:eastAsia="Times New Roman" w:hAnsi="Sylfaen" w:cs="Sylfaen"/>
                <w:b/>
                <w:color w:val="000000"/>
                <w:sz w:val="18"/>
                <w:szCs w:val="18"/>
                <w:lang w:val="ka-GE"/>
              </w:rPr>
              <w:t>)</w:t>
            </w:r>
          </w:p>
        </w:tc>
      </w:tr>
      <w:tr w:rsidR="000A24C4" w:rsidRPr="00CE6441" w:rsidTr="00915E8B">
        <w:trPr>
          <w:trHeight w:val="705"/>
        </w:trPr>
        <w:tc>
          <w:tcPr>
            <w:tcW w:w="1166" w:type="pct"/>
            <w:shd w:val="clear" w:color="auto" w:fill="auto"/>
            <w:vAlign w:val="center"/>
            <w:hideMark/>
          </w:tcPr>
          <w:p w:rsidR="000A24C4" w:rsidRPr="00CE6441" w:rsidRDefault="000A24C4" w:rsidP="00915E8B">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rPr>
              <w:t>ქვეპროგრამის განმახორციელებელი</w:t>
            </w:r>
          </w:p>
        </w:tc>
        <w:tc>
          <w:tcPr>
            <w:tcW w:w="3834" w:type="pct"/>
            <w:gridSpan w:val="3"/>
            <w:shd w:val="clear" w:color="auto" w:fill="auto"/>
            <w:vAlign w:val="center"/>
            <w:hideMark/>
          </w:tcPr>
          <w:p w:rsidR="000A24C4" w:rsidRPr="00CE6441" w:rsidRDefault="000A24C4" w:rsidP="00915E8B">
            <w:pPr>
              <w:spacing w:line="240" w:lineRule="auto"/>
              <w:rPr>
                <w:rFonts w:ascii="Sylfaen" w:eastAsia="Times New Roman" w:hAnsi="Sylfaen" w:cs="Calibri"/>
                <w:color w:val="000000"/>
                <w:sz w:val="18"/>
                <w:szCs w:val="18"/>
              </w:rPr>
            </w:pPr>
            <w:r w:rsidRPr="00CE6441">
              <w:rPr>
                <w:rFonts w:ascii="Sylfaen" w:eastAsia="Times New Roman" w:hAnsi="Sylfaen" w:cs="Sylfaen"/>
                <w:color w:val="000000"/>
                <w:sz w:val="18"/>
                <w:szCs w:val="18"/>
              </w:rPr>
              <w:t>თელავის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მუნიციპალიტეტის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მერიის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ინფრასტრუქტურის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სივრცითი</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მოწყობის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მშენებლობის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არქიტექტურისა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ძეგლთა</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დაცვის</w:t>
            </w:r>
            <w:r w:rsidRPr="00CE6441">
              <w:rPr>
                <w:rFonts w:ascii="Calibri" w:eastAsia="Times New Roman" w:hAnsi="Calibri" w:cs="Calibri"/>
                <w:color w:val="000000"/>
                <w:sz w:val="18"/>
                <w:szCs w:val="18"/>
              </w:rPr>
              <w:t xml:space="preserve"> </w:t>
            </w:r>
            <w:r w:rsidRPr="00CE6441">
              <w:rPr>
                <w:rFonts w:ascii="Sylfaen" w:eastAsia="Times New Roman" w:hAnsi="Sylfaen" w:cs="Sylfaen"/>
                <w:color w:val="000000"/>
                <w:sz w:val="18"/>
                <w:szCs w:val="18"/>
              </w:rPr>
              <w:t>სამსახური</w:t>
            </w:r>
          </w:p>
        </w:tc>
      </w:tr>
      <w:tr w:rsidR="000A24C4" w:rsidRPr="00CE6441" w:rsidTr="00915E8B">
        <w:trPr>
          <w:trHeight w:val="260"/>
        </w:trPr>
        <w:tc>
          <w:tcPr>
            <w:tcW w:w="1166" w:type="pct"/>
            <w:shd w:val="clear" w:color="auto" w:fill="auto"/>
            <w:vAlign w:val="center"/>
            <w:hideMark/>
          </w:tcPr>
          <w:p w:rsidR="000A24C4" w:rsidRPr="00CE6441" w:rsidRDefault="000A24C4" w:rsidP="00915E8B">
            <w:pPr>
              <w:spacing w:line="240" w:lineRule="auto"/>
              <w:rPr>
                <w:rFonts w:ascii="Sylfaen" w:eastAsia="Times New Roman" w:hAnsi="Sylfaen" w:cs="Calibri"/>
                <w:b/>
                <w:bCs/>
                <w:color w:val="000000"/>
                <w:sz w:val="18"/>
                <w:szCs w:val="18"/>
                <w:lang w:val="ka-GE"/>
              </w:rPr>
            </w:pPr>
            <w:r w:rsidRPr="00CE6441">
              <w:rPr>
                <w:rFonts w:ascii="Sylfaen" w:eastAsia="Times New Roman" w:hAnsi="Sylfaen" w:cs="Calibri"/>
                <w:b/>
                <w:bCs/>
                <w:color w:val="000000"/>
                <w:sz w:val="18"/>
                <w:szCs w:val="18"/>
              </w:rPr>
              <w:t>ქვეპროგრამის აღწერა</w:t>
            </w:r>
            <w:r w:rsidRPr="00CE6441">
              <w:rPr>
                <w:rFonts w:ascii="Sylfaen" w:eastAsia="Times New Roman" w:hAnsi="Sylfaen" w:cs="Calibri"/>
                <w:b/>
                <w:bCs/>
                <w:color w:val="000000"/>
                <w:sz w:val="18"/>
                <w:szCs w:val="18"/>
                <w:lang w:val="ka-GE"/>
              </w:rPr>
              <w:t xml:space="preserve"> და მიზანი</w:t>
            </w:r>
          </w:p>
        </w:tc>
        <w:tc>
          <w:tcPr>
            <w:tcW w:w="3834" w:type="pct"/>
            <w:gridSpan w:val="3"/>
            <w:shd w:val="clear" w:color="auto" w:fill="auto"/>
            <w:vAlign w:val="center"/>
            <w:hideMark/>
          </w:tcPr>
          <w:p w:rsidR="000A24C4" w:rsidRPr="00CE6441" w:rsidRDefault="000A24C4" w:rsidP="00915E8B">
            <w:pPr>
              <w:jc w:val="both"/>
              <w:rPr>
                <w:rFonts w:ascii="Calibri" w:hAnsi="Calibri" w:cs="Calibri"/>
                <w:color w:val="000000"/>
                <w:sz w:val="18"/>
                <w:szCs w:val="18"/>
              </w:rPr>
            </w:pPr>
            <w:proofErr w:type="gramStart"/>
            <w:r w:rsidRPr="00CE6441">
              <w:rPr>
                <w:rFonts w:ascii="Sylfaen" w:hAnsi="Sylfaen" w:cs="Sylfaen"/>
                <w:color w:val="000000"/>
                <w:sz w:val="18"/>
                <w:szCs w:val="18"/>
              </w:rPr>
              <w:t>ქვეპროგრამის</w:t>
            </w:r>
            <w:proofErr w:type="gramEnd"/>
            <w:r w:rsidRPr="00CE6441">
              <w:rPr>
                <w:rFonts w:ascii="Calibri" w:hAnsi="Calibri" w:cs="Calibri"/>
                <w:color w:val="000000"/>
                <w:sz w:val="18"/>
                <w:szCs w:val="18"/>
              </w:rPr>
              <w:t xml:space="preserve"> </w:t>
            </w:r>
            <w:r w:rsidRPr="00CE6441">
              <w:rPr>
                <w:rFonts w:ascii="Sylfaen" w:hAnsi="Sylfaen" w:cs="Sylfaen"/>
                <w:color w:val="000000"/>
                <w:sz w:val="18"/>
                <w:szCs w:val="18"/>
              </w:rPr>
              <w:t>განხორციელებისას</w:t>
            </w:r>
            <w:r w:rsidRPr="00CE6441">
              <w:rPr>
                <w:rFonts w:ascii="Sylfaen" w:hAnsi="Sylfaen" w:cs="Sylfaen"/>
                <w:color w:val="000000"/>
                <w:sz w:val="18"/>
                <w:szCs w:val="18"/>
                <w:lang w:val="ka-GE"/>
              </w:rPr>
              <w:t>, სასმელი წყლის მიწოდების გაუმჯობესების მიზნით</w:t>
            </w:r>
            <w:r w:rsidR="00CF3150">
              <w:rPr>
                <w:rFonts w:ascii="Sylfaen" w:hAnsi="Sylfaen" w:cs="Sylfaen"/>
                <w:color w:val="000000"/>
                <w:sz w:val="18"/>
                <w:szCs w:val="18"/>
                <w:lang w:val="ka-GE"/>
              </w:rPr>
              <w:t xml:space="preserve">, განხორციელდა სხვადასხვა სამუშაოები, 2021 წელს დასრულდა </w:t>
            </w:r>
            <w:r w:rsidRPr="00CE6441">
              <w:rPr>
                <w:rFonts w:ascii="Sylfaen" w:hAnsi="Sylfaen" w:cs="Calibri"/>
                <w:color w:val="000000"/>
                <w:sz w:val="18"/>
                <w:szCs w:val="18"/>
                <w:lang w:val="ka-GE"/>
              </w:rPr>
              <w:t xml:space="preserve"> სოფ. კონდოლში</w:t>
            </w:r>
            <w:r w:rsidR="00CF3150">
              <w:rPr>
                <w:rFonts w:ascii="Sylfaen" w:hAnsi="Sylfaen" w:cs="Calibri"/>
                <w:color w:val="000000"/>
                <w:sz w:val="18"/>
                <w:szCs w:val="18"/>
                <w:lang w:val="ka-GE"/>
              </w:rPr>
              <w:t>,</w:t>
            </w:r>
            <w:r w:rsidRPr="00CE6441">
              <w:rPr>
                <w:rFonts w:ascii="Sylfaen" w:hAnsi="Sylfaen" w:cs="Calibri"/>
                <w:color w:val="000000"/>
                <w:sz w:val="18"/>
                <w:szCs w:val="18"/>
                <w:lang w:val="ka-GE"/>
              </w:rPr>
              <w:t xml:space="preserve"> სოფ. ფშაველში</w:t>
            </w:r>
            <w:r w:rsidR="00CF3150">
              <w:rPr>
                <w:rFonts w:ascii="Sylfaen" w:hAnsi="Sylfaen" w:cs="Calibri"/>
                <w:color w:val="000000"/>
                <w:sz w:val="18"/>
                <w:szCs w:val="18"/>
                <w:lang w:val="ka-GE"/>
              </w:rPr>
              <w:t>, სოფ. წინანდალში</w:t>
            </w:r>
            <w:r w:rsidRPr="00CE6441">
              <w:rPr>
                <w:rFonts w:ascii="Sylfaen" w:hAnsi="Sylfaen" w:cs="Calibri"/>
                <w:color w:val="000000"/>
                <w:sz w:val="18"/>
                <w:szCs w:val="18"/>
                <w:lang w:val="ka-GE"/>
              </w:rPr>
              <w:t xml:space="preserve"> სასმელი წყლის სისტემის რეაბილიტაცია. </w:t>
            </w:r>
            <w:r w:rsidR="00CF3150">
              <w:rPr>
                <w:rFonts w:ascii="Sylfaen" w:hAnsi="Sylfaen" w:cs="Calibri"/>
                <w:color w:val="000000"/>
                <w:sz w:val="18"/>
                <w:szCs w:val="18"/>
                <w:lang w:val="ka-GE"/>
              </w:rPr>
              <w:t xml:space="preserve">სოფ. იყალთოში, სოფ. რუისპირში სოფ. </w:t>
            </w:r>
            <w:r w:rsidR="00CF3150" w:rsidRPr="00CF3150">
              <w:rPr>
                <w:rFonts w:ascii="Sylfaen" w:hAnsi="Sylfaen" w:cs="Calibri"/>
                <w:color w:val="000000"/>
                <w:sz w:val="18"/>
                <w:szCs w:val="18"/>
                <w:lang w:val="ka-GE"/>
              </w:rPr>
              <w:t xml:space="preserve">შალაურში, </w:t>
            </w:r>
            <w:r w:rsidR="00CF3150">
              <w:rPr>
                <w:rFonts w:ascii="Sylfaen" w:hAnsi="Sylfaen" w:cs="Calibri"/>
                <w:color w:val="000000"/>
                <w:sz w:val="18"/>
                <w:szCs w:val="18"/>
                <w:lang w:val="ka-GE"/>
              </w:rPr>
              <w:t xml:space="preserve">სოფ. </w:t>
            </w:r>
            <w:r w:rsidR="00CF3150" w:rsidRPr="00CF3150">
              <w:rPr>
                <w:rFonts w:ascii="Sylfaen" w:hAnsi="Sylfaen" w:cs="Calibri"/>
                <w:color w:val="000000"/>
                <w:sz w:val="18"/>
                <w:szCs w:val="18"/>
                <w:lang w:val="ka-GE"/>
              </w:rPr>
              <w:t xml:space="preserve">ვარდისუბანში </w:t>
            </w:r>
            <w:r w:rsidR="00CF3150">
              <w:rPr>
                <w:rFonts w:ascii="Sylfaen" w:hAnsi="Sylfaen" w:cs="Calibri"/>
                <w:color w:val="000000"/>
                <w:sz w:val="18"/>
                <w:szCs w:val="18"/>
                <w:lang w:val="ka-GE"/>
              </w:rPr>
              <w:t>ჭაბურღილების</w:t>
            </w:r>
            <w:r w:rsidR="00CF3150" w:rsidRPr="00CF3150">
              <w:rPr>
                <w:rFonts w:ascii="Sylfaen" w:hAnsi="Sylfaen" w:cs="Calibri"/>
                <w:color w:val="000000"/>
                <w:sz w:val="18"/>
                <w:szCs w:val="18"/>
                <w:lang w:val="ka-GE"/>
              </w:rPr>
              <w:t xml:space="preserve"> მოწყობა და </w:t>
            </w:r>
            <w:r w:rsidR="00E909C1">
              <w:rPr>
                <w:rFonts w:ascii="Sylfaen" w:hAnsi="Sylfaen" w:cs="Calibri"/>
                <w:color w:val="000000"/>
                <w:sz w:val="18"/>
                <w:szCs w:val="18"/>
                <w:lang w:val="ka-GE"/>
              </w:rPr>
              <w:t xml:space="preserve">სოფ. </w:t>
            </w:r>
            <w:r w:rsidR="00CF3150" w:rsidRPr="00CF3150">
              <w:rPr>
                <w:rFonts w:ascii="Sylfaen" w:hAnsi="Sylfaen" w:cs="Calibri"/>
                <w:color w:val="000000"/>
                <w:sz w:val="18"/>
                <w:szCs w:val="18"/>
                <w:lang w:val="ka-GE"/>
              </w:rPr>
              <w:t>წინანდალში ჭაბურღილის გაწმენდა</w:t>
            </w:r>
            <w:r w:rsidR="00CF3150">
              <w:rPr>
                <w:rFonts w:ascii="Sylfaen" w:hAnsi="Sylfaen" w:cs="Calibri"/>
                <w:color w:val="000000"/>
                <w:sz w:val="18"/>
                <w:szCs w:val="18"/>
                <w:lang w:val="ka-GE"/>
              </w:rPr>
              <w:t xml:space="preserve">. </w:t>
            </w:r>
            <w:r w:rsidR="00CE6441">
              <w:rPr>
                <w:rFonts w:ascii="Sylfaen" w:hAnsi="Sylfaen" w:cs="Calibri"/>
                <w:color w:val="000000"/>
                <w:sz w:val="18"/>
                <w:szCs w:val="18"/>
                <w:lang w:val="ka-GE"/>
              </w:rPr>
              <w:t xml:space="preserve">2021 წელს დასრულდა </w:t>
            </w:r>
            <w:r w:rsidRPr="00CE6441">
              <w:rPr>
                <w:rFonts w:ascii="Sylfaen" w:hAnsi="Sylfaen" w:cs="Calibri"/>
                <w:color w:val="000000"/>
                <w:sz w:val="18"/>
                <w:szCs w:val="18"/>
                <w:lang w:val="ka-GE"/>
              </w:rPr>
              <w:t>რეგიონებში განსახორციელებელი პროექტების ფონდიდან გამოყოფილი თანხით და ადგილობრივი ბიუჯეტის თანადაფინანსებით</w:t>
            </w:r>
            <w:r w:rsidRPr="00CE6441">
              <w:rPr>
                <w:rFonts w:ascii="Sylfaen" w:hAnsi="Sylfaen" w:cs="Sylfaen"/>
                <w:color w:val="000000"/>
                <w:sz w:val="18"/>
                <w:szCs w:val="18"/>
                <w:lang w:val="ka-GE"/>
              </w:rPr>
              <w:t xml:space="preserve"> სასმელი წყლის ჭაბურღილების მოწყობა სოფლებში: </w:t>
            </w:r>
            <w:r w:rsidR="00CF3150">
              <w:rPr>
                <w:rFonts w:ascii="Sylfaen" w:hAnsi="Sylfaen" w:cs="Sylfaen"/>
                <w:color w:val="000000"/>
                <w:sz w:val="18"/>
                <w:szCs w:val="18"/>
                <w:lang w:val="ka-GE"/>
              </w:rPr>
              <w:t xml:space="preserve">სოფ. </w:t>
            </w:r>
            <w:r w:rsidRPr="00CE6441">
              <w:rPr>
                <w:rFonts w:ascii="Sylfaen" w:hAnsi="Sylfaen" w:cs="Sylfaen"/>
                <w:color w:val="000000"/>
                <w:sz w:val="18"/>
                <w:szCs w:val="18"/>
                <w:lang w:val="ka-GE"/>
              </w:rPr>
              <w:t xml:space="preserve">იყალთო, </w:t>
            </w:r>
            <w:r w:rsidR="00CF3150">
              <w:rPr>
                <w:rFonts w:ascii="Sylfaen" w:hAnsi="Sylfaen" w:cs="Sylfaen"/>
                <w:color w:val="000000"/>
                <w:sz w:val="18"/>
                <w:szCs w:val="18"/>
                <w:lang w:val="ka-GE"/>
              </w:rPr>
              <w:t xml:space="preserve">სოფ. </w:t>
            </w:r>
            <w:r w:rsidRPr="00CE6441">
              <w:rPr>
                <w:rFonts w:ascii="Sylfaen" w:hAnsi="Sylfaen" w:cs="Sylfaen"/>
                <w:color w:val="000000"/>
                <w:sz w:val="18"/>
                <w:szCs w:val="18"/>
                <w:lang w:val="ka-GE"/>
              </w:rPr>
              <w:t>რუისპირი</w:t>
            </w:r>
            <w:r w:rsidR="00CF3150">
              <w:rPr>
                <w:rFonts w:ascii="Sylfaen" w:hAnsi="Sylfaen" w:cs="Sylfaen"/>
                <w:color w:val="000000"/>
                <w:sz w:val="18"/>
                <w:szCs w:val="18"/>
                <w:lang w:val="ka-GE"/>
              </w:rPr>
              <w:t>. რეაბილიტაცია ჩაუტარდა სოფ. გულგულაში სასმელი წყ</w:t>
            </w:r>
            <w:r w:rsidR="00E909C1">
              <w:rPr>
                <w:rFonts w:ascii="Sylfaen" w:hAnsi="Sylfaen" w:cs="Sylfaen"/>
                <w:color w:val="000000"/>
                <w:sz w:val="18"/>
                <w:szCs w:val="18"/>
                <w:lang w:val="ka-GE"/>
              </w:rPr>
              <w:t>ლის</w:t>
            </w:r>
            <w:r w:rsidR="00CF3150">
              <w:rPr>
                <w:rFonts w:ascii="Sylfaen" w:hAnsi="Sylfaen" w:cs="Sylfaen"/>
                <w:color w:val="000000"/>
                <w:sz w:val="18"/>
                <w:szCs w:val="18"/>
                <w:lang w:val="ka-GE"/>
              </w:rPr>
              <w:t xml:space="preserve"> სისტემებს. 2021 წელს დაიწყო სოფ. </w:t>
            </w:r>
            <w:r w:rsidR="00CF3150" w:rsidRPr="00CF3150">
              <w:rPr>
                <w:rFonts w:ascii="Sylfaen" w:hAnsi="Sylfaen" w:cs="Sylfaen"/>
                <w:color w:val="000000"/>
                <w:sz w:val="18"/>
                <w:szCs w:val="18"/>
                <w:lang w:val="ka-GE"/>
              </w:rPr>
              <w:t>გულგულა</w:t>
            </w:r>
            <w:r w:rsidR="00CF3150">
              <w:rPr>
                <w:rFonts w:ascii="Sylfaen" w:hAnsi="Sylfaen" w:cs="Sylfaen"/>
                <w:color w:val="000000"/>
                <w:sz w:val="18"/>
                <w:szCs w:val="18"/>
                <w:lang w:val="ka-GE"/>
              </w:rPr>
              <w:t>ში</w:t>
            </w:r>
            <w:r w:rsidR="00CF3150" w:rsidRPr="00CF3150">
              <w:rPr>
                <w:rFonts w:ascii="Sylfaen" w:hAnsi="Sylfaen" w:cs="Sylfaen"/>
                <w:color w:val="000000"/>
                <w:sz w:val="18"/>
                <w:szCs w:val="18"/>
                <w:lang w:val="ka-GE"/>
              </w:rPr>
              <w:t xml:space="preserve">, </w:t>
            </w:r>
            <w:r w:rsidR="00CF3150">
              <w:rPr>
                <w:rFonts w:ascii="Sylfaen" w:hAnsi="Sylfaen" w:cs="Sylfaen"/>
                <w:color w:val="000000"/>
                <w:sz w:val="18"/>
                <w:szCs w:val="18"/>
                <w:lang w:val="ka-GE"/>
              </w:rPr>
              <w:t>სოფ. ბუშეტში</w:t>
            </w:r>
            <w:r w:rsidR="00CF3150" w:rsidRPr="00CF3150">
              <w:rPr>
                <w:rFonts w:ascii="Sylfaen" w:hAnsi="Sylfaen" w:cs="Sylfaen"/>
                <w:color w:val="000000"/>
                <w:sz w:val="18"/>
                <w:szCs w:val="18"/>
                <w:lang w:val="ka-GE"/>
              </w:rPr>
              <w:t xml:space="preserve">, </w:t>
            </w:r>
            <w:r w:rsidR="00CF3150">
              <w:rPr>
                <w:rFonts w:ascii="Sylfaen" w:hAnsi="Sylfaen" w:cs="Sylfaen"/>
                <w:color w:val="000000"/>
                <w:sz w:val="18"/>
                <w:szCs w:val="18"/>
                <w:lang w:val="ka-GE"/>
              </w:rPr>
              <w:t xml:space="preserve">სოფ. </w:t>
            </w:r>
            <w:r w:rsidR="00CF3150" w:rsidRPr="00CF3150">
              <w:rPr>
                <w:rFonts w:ascii="Sylfaen" w:hAnsi="Sylfaen" w:cs="Sylfaen"/>
                <w:color w:val="000000"/>
                <w:sz w:val="18"/>
                <w:szCs w:val="18"/>
                <w:lang w:val="ka-GE"/>
              </w:rPr>
              <w:t>ვარდისუბან</w:t>
            </w:r>
            <w:r w:rsidR="00CF3150">
              <w:rPr>
                <w:rFonts w:ascii="Sylfaen" w:hAnsi="Sylfaen" w:cs="Sylfaen"/>
                <w:color w:val="000000"/>
                <w:sz w:val="18"/>
                <w:szCs w:val="18"/>
                <w:lang w:val="ka-GE"/>
              </w:rPr>
              <w:t>შ</w:t>
            </w:r>
            <w:r w:rsidR="00CF3150" w:rsidRPr="00CF3150">
              <w:rPr>
                <w:rFonts w:ascii="Sylfaen" w:hAnsi="Sylfaen" w:cs="Sylfaen"/>
                <w:color w:val="000000"/>
                <w:sz w:val="18"/>
                <w:szCs w:val="18"/>
                <w:lang w:val="ka-GE"/>
              </w:rPr>
              <w:t xml:space="preserve">ი, </w:t>
            </w:r>
            <w:r w:rsidR="00CF3150">
              <w:rPr>
                <w:rFonts w:ascii="Sylfaen" w:hAnsi="Sylfaen" w:cs="Sylfaen"/>
                <w:color w:val="000000"/>
                <w:sz w:val="18"/>
                <w:szCs w:val="18"/>
                <w:lang w:val="ka-GE"/>
              </w:rPr>
              <w:t>სოფ. ლალისყურში და სოფ. ართანაში</w:t>
            </w:r>
            <w:r w:rsidR="00CF3150" w:rsidRPr="00CF3150">
              <w:rPr>
                <w:rFonts w:ascii="Sylfaen" w:hAnsi="Sylfaen" w:cs="Sylfaen"/>
                <w:color w:val="000000"/>
                <w:sz w:val="18"/>
                <w:szCs w:val="18"/>
                <w:lang w:val="ka-GE"/>
              </w:rPr>
              <w:t xml:space="preserve"> სასმელი წყლის ჭაბურღილების</w:t>
            </w:r>
            <w:r w:rsidR="00CF3150">
              <w:rPr>
                <w:rFonts w:ascii="Sylfaen" w:hAnsi="Sylfaen" w:cs="Sylfaen"/>
                <w:color w:val="000000"/>
                <w:sz w:val="18"/>
                <w:szCs w:val="18"/>
                <w:lang w:val="ka-GE"/>
              </w:rPr>
              <w:t xml:space="preserve"> მოწყობის სამუშაოები, </w:t>
            </w:r>
            <w:r w:rsidR="00C328C1">
              <w:rPr>
                <w:rFonts w:ascii="Sylfaen" w:hAnsi="Sylfaen" w:cs="Sylfaen"/>
                <w:color w:val="000000"/>
                <w:sz w:val="18"/>
                <w:szCs w:val="18"/>
                <w:lang w:val="ka-GE"/>
              </w:rPr>
              <w:t xml:space="preserve">სოფ. </w:t>
            </w:r>
            <w:r w:rsidR="00C328C1" w:rsidRPr="00C328C1">
              <w:rPr>
                <w:rFonts w:ascii="Sylfaen" w:hAnsi="Sylfaen" w:cs="Sylfaen"/>
                <w:color w:val="000000"/>
                <w:sz w:val="18"/>
                <w:szCs w:val="18"/>
                <w:lang w:val="ka-GE"/>
              </w:rPr>
              <w:t>ქვ. ხოდაშნის წყალმომარაგების ქსელის რეაბილიტაცია</w:t>
            </w:r>
            <w:r w:rsidR="000B38E7">
              <w:rPr>
                <w:rFonts w:ascii="Sylfaen" w:hAnsi="Sylfaen" w:cs="Sylfaen"/>
                <w:color w:val="000000"/>
                <w:sz w:val="18"/>
                <w:szCs w:val="18"/>
                <w:lang w:val="ka-GE"/>
              </w:rPr>
              <w:t>,</w:t>
            </w:r>
            <w:r w:rsidR="00C328C1">
              <w:rPr>
                <w:rFonts w:ascii="Sylfaen" w:hAnsi="Sylfaen" w:cs="Sylfaen"/>
                <w:color w:val="000000"/>
                <w:sz w:val="18"/>
                <w:szCs w:val="18"/>
                <w:lang w:val="ka-GE"/>
              </w:rPr>
              <w:t xml:space="preserve"> დამატებითი რეზერვუარები </w:t>
            </w:r>
            <w:r w:rsidR="000B38E7">
              <w:rPr>
                <w:rFonts w:ascii="Sylfaen" w:hAnsi="Sylfaen" w:cs="Sylfaen"/>
                <w:color w:val="000000"/>
                <w:sz w:val="18"/>
                <w:szCs w:val="18"/>
                <w:lang w:val="ka-GE"/>
              </w:rPr>
              <w:t>მოე</w:t>
            </w:r>
            <w:r w:rsidR="00C328C1">
              <w:rPr>
                <w:rFonts w:ascii="Sylfaen" w:hAnsi="Sylfaen" w:cs="Sylfaen"/>
                <w:color w:val="000000"/>
                <w:sz w:val="18"/>
                <w:szCs w:val="18"/>
                <w:lang w:val="ka-GE"/>
              </w:rPr>
              <w:t>წყო სასმელი წყლის ჭაბურღილებთან სოფ. ჯუღაანში, სოფ. შალაურში, სოფ. იყალთოში.</w:t>
            </w:r>
            <w:r w:rsidR="00CF3150">
              <w:rPr>
                <w:rFonts w:ascii="Sylfaen" w:hAnsi="Sylfaen" w:cs="Sylfaen"/>
                <w:color w:val="000000"/>
                <w:sz w:val="18"/>
                <w:szCs w:val="18"/>
                <w:lang w:val="ka-GE"/>
              </w:rPr>
              <w:t xml:space="preserve"> </w:t>
            </w:r>
            <w:r w:rsidRPr="00CE6441">
              <w:rPr>
                <w:rFonts w:ascii="Sylfaen" w:hAnsi="Sylfaen" w:cs="Sylfaen"/>
                <w:color w:val="000000"/>
                <w:sz w:val="18"/>
                <w:szCs w:val="18"/>
                <w:lang w:val="ka-GE"/>
              </w:rPr>
              <w:t xml:space="preserve">ქვეპროგრამის დაფინანსების ფარგლებში განხორციელდა აგრეთვე სასმელი წყლის ჭაბურღილების მოვლა-პატრონობა.  წლის განმავლობაში </w:t>
            </w:r>
            <w:r w:rsidRPr="00CE6441">
              <w:rPr>
                <w:rFonts w:ascii="Sylfaen" w:hAnsi="Sylfaen" w:cs="Sylfaen"/>
                <w:color w:val="000000"/>
                <w:sz w:val="18"/>
                <w:szCs w:val="18"/>
              </w:rPr>
              <w:t>გამართულად</w:t>
            </w:r>
            <w:r w:rsidRPr="00CE6441">
              <w:rPr>
                <w:rFonts w:ascii="Calibri" w:hAnsi="Calibri" w:cs="Calibri"/>
                <w:color w:val="000000"/>
                <w:sz w:val="18"/>
                <w:szCs w:val="18"/>
              </w:rPr>
              <w:t xml:space="preserve"> </w:t>
            </w:r>
            <w:r w:rsidRPr="00CE6441">
              <w:rPr>
                <w:rFonts w:ascii="Sylfaen" w:hAnsi="Sylfaen" w:cs="Sylfaen"/>
                <w:color w:val="000000"/>
                <w:sz w:val="18"/>
                <w:szCs w:val="18"/>
                <w:lang w:val="ka-GE"/>
              </w:rPr>
              <w:t xml:space="preserve">ფუნქციონირებდა </w:t>
            </w:r>
            <w:r w:rsidRPr="00CE6441">
              <w:rPr>
                <w:rFonts w:ascii="Calibri" w:hAnsi="Calibri" w:cs="Calibri"/>
                <w:color w:val="000000"/>
                <w:sz w:val="18"/>
                <w:szCs w:val="18"/>
              </w:rPr>
              <w:t xml:space="preserve"> </w:t>
            </w:r>
            <w:r w:rsidRPr="00CE6441">
              <w:rPr>
                <w:rFonts w:ascii="Sylfaen" w:hAnsi="Sylfaen" w:cs="Sylfaen"/>
                <w:color w:val="000000"/>
                <w:sz w:val="18"/>
                <w:szCs w:val="18"/>
              </w:rPr>
              <w:t>მუნიციპალიტეტის</w:t>
            </w:r>
            <w:r w:rsidRPr="00CE6441">
              <w:rPr>
                <w:rFonts w:ascii="Calibri" w:hAnsi="Calibri" w:cs="Calibri"/>
                <w:color w:val="000000"/>
                <w:sz w:val="18"/>
                <w:szCs w:val="18"/>
              </w:rPr>
              <w:t xml:space="preserve"> </w:t>
            </w:r>
            <w:r w:rsidRPr="00CE6441">
              <w:rPr>
                <w:rFonts w:ascii="Sylfaen" w:hAnsi="Sylfaen" w:cs="Sylfaen"/>
                <w:color w:val="000000"/>
                <w:sz w:val="18"/>
                <w:szCs w:val="18"/>
              </w:rPr>
              <w:t>ტერიტორიაზე</w:t>
            </w:r>
            <w:r w:rsidRPr="00CE6441">
              <w:rPr>
                <w:rFonts w:ascii="Calibri" w:hAnsi="Calibri" w:cs="Calibri"/>
                <w:color w:val="000000"/>
                <w:sz w:val="18"/>
                <w:szCs w:val="18"/>
              </w:rPr>
              <w:t xml:space="preserve"> </w:t>
            </w:r>
            <w:r w:rsidRPr="00CE6441">
              <w:rPr>
                <w:rFonts w:ascii="Sylfaen" w:hAnsi="Sylfaen" w:cs="Sylfaen"/>
                <w:color w:val="000000"/>
                <w:sz w:val="18"/>
                <w:szCs w:val="18"/>
              </w:rPr>
              <w:t>არსებული</w:t>
            </w:r>
            <w:r w:rsidRPr="00CE6441">
              <w:rPr>
                <w:rFonts w:ascii="Calibri" w:hAnsi="Calibri" w:cs="Calibri"/>
                <w:color w:val="000000"/>
                <w:sz w:val="18"/>
                <w:szCs w:val="18"/>
              </w:rPr>
              <w:t xml:space="preserve"> </w:t>
            </w:r>
            <w:r w:rsidRPr="00CE6441">
              <w:rPr>
                <w:rFonts w:ascii="Sylfaen" w:hAnsi="Sylfaen" w:cs="Sylfaen"/>
                <w:color w:val="000000"/>
                <w:sz w:val="18"/>
                <w:szCs w:val="18"/>
              </w:rPr>
              <w:t>ჭაბურღილ</w:t>
            </w:r>
            <w:r w:rsidR="00E909C1">
              <w:rPr>
                <w:rFonts w:ascii="Sylfaen" w:hAnsi="Sylfaen" w:cs="Sylfaen"/>
                <w:color w:val="000000"/>
                <w:sz w:val="18"/>
                <w:szCs w:val="18"/>
                <w:lang w:val="ka-GE"/>
              </w:rPr>
              <w:t>ები</w:t>
            </w:r>
            <w:r w:rsidRPr="00CE6441">
              <w:rPr>
                <w:rFonts w:ascii="Sylfaen" w:hAnsi="Sylfaen" w:cs="Sylfaen"/>
                <w:color w:val="000000"/>
                <w:sz w:val="18"/>
                <w:szCs w:val="18"/>
                <w:lang w:val="ka-GE"/>
              </w:rPr>
              <w:t xml:space="preserve">,  განხორციელდა ჭაბურღილებისათვის მიწოდებული ელ.ენერგიის სიმძლავრის გაზრდა. </w:t>
            </w:r>
            <w:r w:rsidRPr="00CE6441">
              <w:rPr>
                <w:rFonts w:ascii="Sylfaen" w:hAnsi="Sylfaen" w:cs="Calibri"/>
                <w:sz w:val="18"/>
                <w:szCs w:val="18"/>
                <w:lang w:val="ka-GE"/>
              </w:rPr>
              <w:t xml:space="preserve">საპროექტო-სახარჯთაღრიცხვო დოკუმენტაციის შეძენა, საექსპერტო მომსახურება და სხვა. </w:t>
            </w:r>
          </w:p>
          <w:p w:rsidR="000A24C4" w:rsidRPr="00CE6441" w:rsidRDefault="000A24C4" w:rsidP="00915E8B">
            <w:pPr>
              <w:jc w:val="both"/>
              <w:rPr>
                <w:rFonts w:ascii="Sylfaen" w:hAnsi="Sylfaen" w:cs="Sylfaen"/>
                <w:color w:val="000000"/>
                <w:sz w:val="18"/>
                <w:szCs w:val="18"/>
                <w:lang w:val="ka-GE"/>
              </w:rPr>
            </w:pPr>
            <w:r w:rsidRPr="00CE6441">
              <w:rPr>
                <w:rFonts w:ascii="Sylfaen" w:hAnsi="Sylfaen" w:cs="Sylfaen"/>
                <w:color w:val="000000"/>
                <w:sz w:val="18"/>
                <w:szCs w:val="18"/>
                <w:lang w:val="ka-GE"/>
              </w:rPr>
              <w:t>მიზანი: მოსახლეობის სასმელი წყლით უზრუნველყოფა.</w:t>
            </w:r>
          </w:p>
          <w:p w:rsidR="000A24C4" w:rsidRPr="00CE6441" w:rsidRDefault="000A24C4" w:rsidP="00915E8B">
            <w:pPr>
              <w:rPr>
                <w:rFonts w:ascii="Sylfaen" w:eastAsia="Times New Roman" w:hAnsi="Sylfaen" w:cs="Calibri"/>
                <w:color w:val="000000"/>
                <w:sz w:val="18"/>
                <w:szCs w:val="18"/>
              </w:rPr>
            </w:pPr>
          </w:p>
        </w:tc>
      </w:tr>
      <w:tr w:rsidR="000A24C4" w:rsidRPr="00CE6441" w:rsidTr="00CF3150">
        <w:trPr>
          <w:trHeight w:val="510"/>
        </w:trPr>
        <w:tc>
          <w:tcPr>
            <w:tcW w:w="1166" w:type="pct"/>
            <w:shd w:val="clear" w:color="auto" w:fill="auto"/>
            <w:vAlign w:val="center"/>
            <w:hideMark/>
          </w:tcPr>
          <w:p w:rsidR="000A24C4" w:rsidRPr="00CE6441" w:rsidRDefault="000A24C4" w:rsidP="00915E8B">
            <w:pPr>
              <w:spacing w:line="240" w:lineRule="auto"/>
              <w:rPr>
                <w:rFonts w:ascii="Sylfaen" w:eastAsia="Times New Roman" w:hAnsi="Sylfaen" w:cs="Calibri"/>
                <w:b/>
                <w:bCs/>
                <w:color w:val="000000"/>
                <w:sz w:val="18"/>
                <w:szCs w:val="18"/>
              </w:rPr>
            </w:pPr>
            <w:r w:rsidRPr="00CE6441">
              <w:rPr>
                <w:rFonts w:ascii="Sylfaen" w:eastAsia="Times New Roman" w:hAnsi="Sylfaen" w:cs="Calibri"/>
                <w:b/>
                <w:bCs/>
                <w:color w:val="000000"/>
                <w:sz w:val="18"/>
                <w:szCs w:val="18"/>
                <w:lang w:val="ka-GE"/>
              </w:rPr>
              <w:t>დაგეგმილი საბოლოო</w:t>
            </w:r>
            <w:r w:rsidRPr="00CE6441">
              <w:rPr>
                <w:rFonts w:ascii="Sylfaen" w:eastAsia="Times New Roman" w:hAnsi="Sylfaen" w:cs="Calibri"/>
                <w:b/>
                <w:bCs/>
                <w:color w:val="000000"/>
                <w:sz w:val="18"/>
                <w:szCs w:val="18"/>
              </w:rPr>
              <w:t xml:space="preserve"> შედეგი</w:t>
            </w:r>
          </w:p>
        </w:tc>
        <w:tc>
          <w:tcPr>
            <w:tcW w:w="1448" w:type="pct"/>
            <w:shd w:val="clear" w:color="auto" w:fill="auto"/>
            <w:vAlign w:val="center"/>
            <w:hideMark/>
          </w:tcPr>
          <w:p w:rsidR="000A24C4" w:rsidRPr="00CE6441" w:rsidRDefault="00E909C1" w:rsidP="00E909C1">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Sylfaen"/>
                <w:color w:val="000000"/>
                <w:sz w:val="18"/>
                <w:szCs w:val="18"/>
                <w:lang w:val="ka-GE"/>
              </w:rPr>
              <w:t>გაუმჯობესებული</w:t>
            </w:r>
            <w:r w:rsidR="000A24C4" w:rsidRPr="00CE6441">
              <w:rPr>
                <w:rFonts w:ascii="Sylfaen" w:eastAsia="Times New Roman" w:hAnsi="Sylfaen" w:cs="Sylfaen"/>
                <w:color w:val="000000"/>
                <w:sz w:val="18"/>
                <w:szCs w:val="18"/>
                <w:lang w:val="ka-GE"/>
              </w:rPr>
              <w:t xml:space="preserve"> </w:t>
            </w:r>
            <w:r>
              <w:rPr>
                <w:rFonts w:ascii="Sylfaen" w:eastAsia="Times New Roman" w:hAnsi="Sylfaen" w:cs="Sylfaen"/>
                <w:color w:val="000000"/>
                <w:sz w:val="18"/>
                <w:szCs w:val="18"/>
                <w:lang w:val="ka-GE"/>
              </w:rPr>
              <w:t xml:space="preserve"> წყალმომარაგება</w:t>
            </w:r>
          </w:p>
        </w:tc>
        <w:tc>
          <w:tcPr>
            <w:tcW w:w="1143" w:type="pct"/>
            <w:shd w:val="clear" w:color="auto" w:fill="auto"/>
            <w:vAlign w:val="center"/>
          </w:tcPr>
          <w:p w:rsidR="000A24C4" w:rsidRPr="00CE6441" w:rsidRDefault="000A24C4" w:rsidP="00915E8B">
            <w:pPr>
              <w:spacing w:line="240" w:lineRule="auto"/>
              <w:rPr>
                <w:rFonts w:ascii="Sylfaen" w:eastAsia="Times New Roman" w:hAnsi="Sylfaen" w:cs="Calibri"/>
                <w:b/>
                <w:sz w:val="18"/>
                <w:szCs w:val="18"/>
                <w:lang w:val="ka-GE"/>
              </w:rPr>
            </w:pPr>
            <w:r w:rsidRPr="00CE6441">
              <w:rPr>
                <w:rFonts w:ascii="Sylfaen" w:eastAsia="Times New Roman" w:hAnsi="Sylfaen" w:cs="Calibri"/>
                <w:b/>
                <w:sz w:val="18"/>
                <w:szCs w:val="18"/>
                <w:lang w:val="ka-GE"/>
              </w:rPr>
              <w:t>მიღწეული შედეგი</w:t>
            </w:r>
          </w:p>
        </w:tc>
        <w:tc>
          <w:tcPr>
            <w:tcW w:w="1243" w:type="pct"/>
            <w:shd w:val="clear" w:color="auto" w:fill="auto"/>
            <w:vAlign w:val="center"/>
          </w:tcPr>
          <w:p w:rsidR="000A24C4" w:rsidRPr="00CE6441" w:rsidRDefault="000A24C4" w:rsidP="00915E8B">
            <w:pPr>
              <w:spacing w:line="240" w:lineRule="auto"/>
              <w:jc w:val="center"/>
              <w:rPr>
                <w:rFonts w:ascii="Sylfaen" w:eastAsia="Times New Roman" w:hAnsi="Sylfaen" w:cs="Calibri"/>
                <w:sz w:val="18"/>
                <w:szCs w:val="18"/>
                <w:lang w:val="ka-GE"/>
              </w:rPr>
            </w:pPr>
            <w:r w:rsidRPr="00CE6441">
              <w:rPr>
                <w:rFonts w:ascii="Sylfaen" w:eastAsia="Times New Roman" w:hAnsi="Sylfaen" w:cs="Calibri"/>
                <w:sz w:val="18"/>
                <w:szCs w:val="18"/>
              </w:rPr>
              <w:t> </w:t>
            </w:r>
            <w:r w:rsidRPr="00CE6441">
              <w:rPr>
                <w:rFonts w:ascii="Sylfaen" w:eastAsia="Times New Roman" w:hAnsi="Sylfaen" w:cs="Calibri"/>
                <w:sz w:val="18"/>
                <w:szCs w:val="18"/>
                <w:lang w:val="ka-GE"/>
              </w:rPr>
              <w:t>რეაბილიტირებული სასმელი წყლის სისტემები</w:t>
            </w:r>
          </w:p>
        </w:tc>
      </w:tr>
    </w:tbl>
    <w:p w:rsidR="000A24C4" w:rsidRDefault="000A24C4" w:rsidP="00235DE5">
      <w:pPr>
        <w:autoSpaceDE w:val="0"/>
        <w:autoSpaceDN w:val="0"/>
        <w:adjustRightInd w:val="0"/>
        <w:jc w:val="both"/>
        <w:rPr>
          <w:rFonts w:ascii="Sylfaen" w:eastAsia="Sylfaen" w:hAnsi="Sylfaen"/>
          <w:noProof/>
          <w:color w:val="000000"/>
          <w:sz w:val="18"/>
          <w:szCs w:val="18"/>
        </w:rPr>
      </w:pPr>
    </w:p>
    <w:p w:rsidR="00915E8B" w:rsidRDefault="00915E8B"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519"/>
        <w:gridCol w:w="1903"/>
        <w:gridCol w:w="3240"/>
      </w:tblGrid>
      <w:tr w:rsidR="00941150" w:rsidRPr="00F16D9C" w:rsidTr="00941150">
        <w:trPr>
          <w:trHeight w:val="711"/>
        </w:trPr>
        <w:tc>
          <w:tcPr>
            <w:tcW w:w="1091" w:type="pct"/>
            <w:shd w:val="clear" w:color="auto" w:fill="auto"/>
            <w:vAlign w:val="center"/>
          </w:tcPr>
          <w:p w:rsidR="00941150" w:rsidRPr="00F16D9C" w:rsidRDefault="00941150" w:rsidP="00F16D9C">
            <w:pPr>
              <w:spacing w:line="240" w:lineRule="auto"/>
              <w:rPr>
                <w:rFonts w:ascii="Sylfaen" w:eastAsia="Times New Roman" w:hAnsi="Sylfaen" w:cs="Calibri"/>
                <w:b/>
                <w:bCs/>
                <w:color w:val="000000"/>
                <w:sz w:val="18"/>
                <w:szCs w:val="18"/>
                <w:lang w:val="ka-GE"/>
              </w:rPr>
            </w:pPr>
            <w:r w:rsidRPr="00F16D9C">
              <w:rPr>
                <w:rFonts w:ascii="Sylfaen" w:eastAsia="Times New Roman" w:hAnsi="Sylfaen" w:cs="Calibri"/>
                <w:b/>
                <w:bCs/>
                <w:color w:val="000000"/>
                <w:sz w:val="18"/>
                <w:szCs w:val="18"/>
              </w:rPr>
              <w:t>ქვეპროგრამის</w:t>
            </w:r>
            <w:r w:rsidRPr="00F16D9C">
              <w:rPr>
                <w:rFonts w:ascii="Sylfaen" w:eastAsia="Times New Roman" w:hAnsi="Sylfaen" w:cs="Calibri"/>
                <w:b/>
                <w:bCs/>
                <w:color w:val="000000"/>
                <w:sz w:val="18"/>
                <w:szCs w:val="18"/>
                <w:lang w:val="ka-GE"/>
              </w:rPr>
              <w:t xml:space="preserve"> დასახელება /პროგრამული კოდი</w:t>
            </w:r>
          </w:p>
        </w:tc>
        <w:tc>
          <w:tcPr>
            <w:tcW w:w="3909" w:type="pct"/>
            <w:gridSpan w:val="3"/>
            <w:shd w:val="clear" w:color="auto" w:fill="auto"/>
            <w:vAlign w:val="center"/>
          </w:tcPr>
          <w:p w:rsidR="00941150" w:rsidRPr="00F16D9C" w:rsidRDefault="00941150" w:rsidP="00F16D9C">
            <w:pPr>
              <w:spacing w:line="240" w:lineRule="auto"/>
              <w:jc w:val="center"/>
              <w:rPr>
                <w:rFonts w:ascii="Sylfaen" w:eastAsia="Times New Roman" w:hAnsi="Sylfaen" w:cs="Calibri"/>
                <w:b/>
                <w:color w:val="000000"/>
                <w:sz w:val="18"/>
                <w:szCs w:val="18"/>
                <w:lang w:val="ka-GE"/>
              </w:rPr>
            </w:pPr>
            <w:r w:rsidRPr="00F16D9C">
              <w:rPr>
                <w:rFonts w:ascii="Sylfaen" w:eastAsia="Times New Roman" w:hAnsi="Sylfaen" w:cs="Sylfaen"/>
                <w:b/>
                <w:color w:val="000000"/>
                <w:sz w:val="18"/>
                <w:szCs w:val="18"/>
              </w:rPr>
              <w:t>სასმელი</w:t>
            </w:r>
            <w:r w:rsidRPr="00F16D9C">
              <w:rPr>
                <w:rFonts w:ascii="Calibri" w:eastAsia="Times New Roman" w:hAnsi="Calibri" w:cs="Calibri"/>
                <w:b/>
                <w:color w:val="000000"/>
                <w:sz w:val="18"/>
                <w:szCs w:val="18"/>
              </w:rPr>
              <w:t xml:space="preserve"> </w:t>
            </w:r>
            <w:r w:rsidRPr="00F16D9C">
              <w:rPr>
                <w:rFonts w:ascii="Sylfaen" w:eastAsia="Times New Roman" w:hAnsi="Sylfaen" w:cs="Sylfaen"/>
                <w:b/>
                <w:color w:val="000000"/>
                <w:sz w:val="18"/>
                <w:szCs w:val="18"/>
              </w:rPr>
              <w:t>წყლის</w:t>
            </w:r>
            <w:r w:rsidRPr="00F16D9C">
              <w:rPr>
                <w:rFonts w:ascii="Calibri" w:eastAsia="Times New Roman" w:hAnsi="Calibri" w:cs="Calibri"/>
                <w:b/>
                <w:color w:val="000000"/>
                <w:sz w:val="18"/>
                <w:szCs w:val="18"/>
              </w:rPr>
              <w:t xml:space="preserve"> </w:t>
            </w:r>
            <w:r w:rsidRPr="00F16D9C">
              <w:rPr>
                <w:rFonts w:ascii="Sylfaen" w:eastAsia="Times New Roman" w:hAnsi="Sylfaen" w:cs="Sylfaen"/>
                <w:b/>
                <w:color w:val="000000"/>
                <w:sz w:val="18"/>
                <w:szCs w:val="18"/>
              </w:rPr>
              <w:t>სისტემის</w:t>
            </w:r>
            <w:r w:rsidRPr="00F16D9C">
              <w:rPr>
                <w:rFonts w:ascii="Calibri" w:eastAsia="Times New Roman" w:hAnsi="Calibri" w:cs="Calibri"/>
                <w:b/>
                <w:color w:val="000000"/>
                <w:sz w:val="18"/>
                <w:szCs w:val="18"/>
              </w:rPr>
              <w:t xml:space="preserve"> </w:t>
            </w:r>
            <w:r w:rsidRPr="00F16D9C">
              <w:rPr>
                <w:rFonts w:ascii="Sylfaen" w:eastAsia="Times New Roman" w:hAnsi="Sylfaen" w:cs="Sylfaen"/>
                <w:b/>
                <w:color w:val="000000"/>
                <w:sz w:val="18"/>
                <w:szCs w:val="18"/>
              </w:rPr>
              <w:t>ექსპლოატაცია</w:t>
            </w:r>
            <w:r w:rsidRPr="00F16D9C">
              <w:rPr>
                <w:rFonts w:ascii="Sylfaen" w:eastAsia="Times New Roman" w:hAnsi="Sylfaen" w:cs="Sylfaen"/>
                <w:b/>
                <w:color w:val="000000"/>
                <w:sz w:val="18"/>
                <w:szCs w:val="18"/>
                <w:lang w:val="ka-GE"/>
              </w:rPr>
              <w:t xml:space="preserve"> (02 0</w:t>
            </w:r>
            <w:r w:rsidRPr="00F16D9C">
              <w:rPr>
                <w:rFonts w:ascii="Sylfaen" w:eastAsia="Times New Roman" w:hAnsi="Sylfaen" w:cs="Sylfaen"/>
                <w:b/>
                <w:color w:val="000000"/>
                <w:sz w:val="18"/>
                <w:szCs w:val="18"/>
              </w:rPr>
              <w:t>2</w:t>
            </w:r>
            <w:r w:rsidRPr="00F16D9C">
              <w:rPr>
                <w:rFonts w:ascii="Sylfaen" w:eastAsia="Times New Roman" w:hAnsi="Sylfaen" w:cs="Sylfaen"/>
                <w:b/>
                <w:color w:val="000000"/>
                <w:sz w:val="18"/>
                <w:szCs w:val="18"/>
                <w:lang w:val="ka-GE"/>
              </w:rPr>
              <w:t xml:space="preserve"> 02)</w:t>
            </w:r>
          </w:p>
        </w:tc>
      </w:tr>
      <w:tr w:rsidR="00915E8B" w:rsidRPr="00F16D9C" w:rsidTr="00941150">
        <w:trPr>
          <w:trHeight w:val="705"/>
        </w:trPr>
        <w:tc>
          <w:tcPr>
            <w:tcW w:w="1091" w:type="pct"/>
            <w:shd w:val="clear" w:color="auto" w:fill="auto"/>
            <w:vAlign w:val="center"/>
            <w:hideMark/>
          </w:tcPr>
          <w:p w:rsidR="00915E8B" w:rsidRPr="00F16D9C" w:rsidRDefault="00915E8B" w:rsidP="00915E8B">
            <w:pPr>
              <w:spacing w:line="240" w:lineRule="auto"/>
              <w:rPr>
                <w:rFonts w:ascii="Sylfaen" w:eastAsia="Times New Roman" w:hAnsi="Sylfaen" w:cs="Calibri"/>
                <w:b/>
                <w:bCs/>
                <w:color w:val="000000"/>
                <w:sz w:val="18"/>
                <w:szCs w:val="18"/>
              </w:rPr>
            </w:pPr>
            <w:r w:rsidRPr="00F16D9C">
              <w:rPr>
                <w:rFonts w:ascii="Sylfaen" w:eastAsia="Times New Roman" w:hAnsi="Sylfaen" w:cs="Calibri"/>
                <w:b/>
                <w:bCs/>
                <w:color w:val="000000"/>
                <w:sz w:val="18"/>
                <w:szCs w:val="18"/>
              </w:rPr>
              <w:lastRenderedPageBreak/>
              <w:t>ქვეპროგრამის განმახორციელებელი</w:t>
            </w:r>
          </w:p>
        </w:tc>
        <w:tc>
          <w:tcPr>
            <w:tcW w:w="3909" w:type="pct"/>
            <w:gridSpan w:val="3"/>
            <w:shd w:val="clear" w:color="auto" w:fill="auto"/>
            <w:vAlign w:val="center"/>
            <w:hideMark/>
          </w:tcPr>
          <w:p w:rsidR="00915E8B" w:rsidRPr="00F16D9C" w:rsidRDefault="00915E8B" w:rsidP="00915E8B">
            <w:pPr>
              <w:spacing w:line="240" w:lineRule="auto"/>
              <w:rPr>
                <w:rFonts w:ascii="Sylfaen" w:eastAsia="Times New Roman" w:hAnsi="Sylfaen" w:cs="Calibri"/>
                <w:color w:val="000000"/>
                <w:sz w:val="18"/>
                <w:szCs w:val="18"/>
              </w:rPr>
            </w:pPr>
            <w:r w:rsidRPr="00F16D9C">
              <w:rPr>
                <w:rFonts w:ascii="Sylfaen" w:eastAsia="Times New Roman" w:hAnsi="Sylfaen" w:cs="Sylfaen"/>
                <w:color w:val="000000"/>
                <w:sz w:val="18"/>
                <w:szCs w:val="18"/>
              </w:rPr>
              <w:t>თელავის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მუნიციპალიტეტის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მერიის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ინფრასტრუქტურის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სივრცითი</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მოწყობის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მშენებლობის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არქიტექტურისა</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და</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ძეგლთა</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დაცვის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სამსახური</w:t>
            </w:r>
          </w:p>
        </w:tc>
      </w:tr>
      <w:tr w:rsidR="00915E8B" w:rsidRPr="00F16D9C" w:rsidTr="00941150">
        <w:trPr>
          <w:trHeight w:val="260"/>
        </w:trPr>
        <w:tc>
          <w:tcPr>
            <w:tcW w:w="1091" w:type="pct"/>
            <w:shd w:val="clear" w:color="auto" w:fill="auto"/>
            <w:vAlign w:val="center"/>
            <w:hideMark/>
          </w:tcPr>
          <w:p w:rsidR="00915E8B" w:rsidRPr="00F16D9C" w:rsidRDefault="00915E8B" w:rsidP="00915E8B">
            <w:pPr>
              <w:spacing w:line="240" w:lineRule="auto"/>
              <w:rPr>
                <w:rFonts w:ascii="Sylfaen" w:eastAsia="Times New Roman" w:hAnsi="Sylfaen" w:cs="Calibri"/>
                <w:b/>
                <w:bCs/>
                <w:color w:val="000000"/>
                <w:sz w:val="18"/>
                <w:szCs w:val="18"/>
                <w:lang w:val="ka-GE"/>
              </w:rPr>
            </w:pPr>
            <w:r w:rsidRPr="00F16D9C">
              <w:rPr>
                <w:rFonts w:ascii="Sylfaen" w:eastAsia="Times New Roman" w:hAnsi="Sylfaen" w:cs="Calibri"/>
                <w:b/>
                <w:bCs/>
                <w:color w:val="000000"/>
                <w:sz w:val="18"/>
                <w:szCs w:val="18"/>
              </w:rPr>
              <w:t>ქვეპროგრამის აღწერა</w:t>
            </w:r>
            <w:r w:rsidRPr="00F16D9C">
              <w:rPr>
                <w:rFonts w:ascii="Sylfaen" w:eastAsia="Times New Roman" w:hAnsi="Sylfaen" w:cs="Calibri"/>
                <w:b/>
                <w:bCs/>
                <w:color w:val="000000"/>
                <w:sz w:val="18"/>
                <w:szCs w:val="18"/>
                <w:lang w:val="ka-GE"/>
              </w:rPr>
              <w:t xml:space="preserve"> და მიზანი</w:t>
            </w:r>
          </w:p>
        </w:tc>
        <w:tc>
          <w:tcPr>
            <w:tcW w:w="3909" w:type="pct"/>
            <w:gridSpan w:val="3"/>
            <w:shd w:val="clear" w:color="auto" w:fill="auto"/>
            <w:vAlign w:val="center"/>
            <w:hideMark/>
          </w:tcPr>
          <w:p w:rsidR="00915E8B" w:rsidRPr="008A1294" w:rsidRDefault="00915E8B" w:rsidP="000B38E7">
            <w:pPr>
              <w:jc w:val="both"/>
              <w:rPr>
                <w:rFonts w:ascii="Sylfaen" w:eastAsia="Times New Roman" w:hAnsi="Sylfaen" w:cs="Calibri"/>
                <w:color w:val="000000"/>
                <w:sz w:val="18"/>
                <w:szCs w:val="18"/>
                <w:lang w:val="ka-GE"/>
              </w:rPr>
            </w:pPr>
            <w:proofErr w:type="gramStart"/>
            <w:r w:rsidRPr="00F16D9C">
              <w:rPr>
                <w:rFonts w:ascii="Sylfaen" w:eastAsia="Times New Roman" w:hAnsi="Sylfaen" w:cs="Sylfaen"/>
                <w:color w:val="000000"/>
                <w:sz w:val="18"/>
                <w:szCs w:val="18"/>
              </w:rPr>
              <w:t>ქვეპროგრამით</w:t>
            </w:r>
            <w:proofErr w:type="gramEnd"/>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განხორციელ</w:t>
            </w:r>
            <w:r w:rsidRPr="00F16D9C">
              <w:rPr>
                <w:rFonts w:ascii="Sylfaen" w:eastAsia="Times New Roman" w:hAnsi="Sylfaen" w:cs="Sylfaen"/>
                <w:color w:val="000000"/>
                <w:sz w:val="18"/>
                <w:szCs w:val="18"/>
                <w:lang w:val="ka-GE"/>
              </w:rPr>
              <w:t>დ</w:t>
            </w:r>
            <w:r w:rsidRPr="00F16D9C">
              <w:rPr>
                <w:rFonts w:ascii="Sylfaen" w:eastAsia="Times New Roman" w:hAnsi="Sylfaen" w:cs="Sylfaen"/>
                <w:color w:val="000000"/>
                <w:sz w:val="18"/>
                <w:szCs w:val="18"/>
              </w:rPr>
              <w:t>ა</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სასმელი</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წყლის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სისტემების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დაზიანების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შემთხვევაში</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წერტილოვანი</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შეკეთება</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დაფინანსდა</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ჭაბურღილებ</w:t>
            </w:r>
            <w:r w:rsidR="000B38E7">
              <w:rPr>
                <w:rFonts w:ascii="Sylfaen" w:eastAsia="Times New Roman" w:hAnsi="Sylfaen" w:cs="Sylfaen"/>
                <w:color w:val="000000"/>
                <w:sz w:val="18"/>
                <w:szCs w:val="18"/>
                <w:lang w:val="ka-GE"/>
              </w:rPr>
              <w:t>ზე</w:t>
            </w:r>
            <w:r w:rsidRPr="00F16D9C">
              <w:rPr>
                <w:rFonts w:ascii="Calibri" w:eastAsia="Times New Roman" w:hAnsi="Calibri" w:cs="Calibri"/>
                <w:color w:val="000000"/>
                <w:sz w:val="18"/>
                <w:szCs w:val="18"/>
              </w:rPr>
              <w:t xml:space="preserve"> </w:t>
            </w:r>
            <w:r w:rsidR="000B38E7">
              <w:rPr>
                <w:rFonts w:ascii="Sylfaen" w:eastAsia="Times New Roman" w:hAnsi="Sylfaen" w:cs="Sylfaen"/>
                <w:color w:val="000000"/>
                <w:sz w:val="18"/>
                <w:szCs w:val="18"/>
                <w:lang w:val="ka-GE"/>
              </w:rPr>
              <w:t>გახარჯული</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ელ</w:t>
            </w:r>
            <w:r w:rsidRPr="00F16D9C">
              <w:rPr>
                <w:rFonts w:ascii="Calibri" w:eastAsia="Times New Roman" w:hAnsi="Calibri" w:cs="Calibri"/>
                <w:color w:val="000000"/>
                <w:sz w:val="18"/>
                <w:szCs w:val="18"/>
              </w:rPr>
              <w:t xml:space="preserve">. </w:t>
            </w:r>
            <w:proofErr w:type="gramStart"/>
            <w:r w:rsidRPr="00F16D9C">
              <w:rPr>
                <w:rFonts w:ascii="Sylfaen" w:eastAsia="Times New Roman" w:hAnsi="Sylfaen" w:cs="Sylfaen"/>
                <w:color w:val="000000"/>
                <w:sz w:val="18"/>
                <w:szCs w:val="18"/>
              </w:rPr>
              <w:t>ენერგიის</w:t>
            </w:r>
            <w:proofErr w:type="gramEnd"/>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ანაზღაურება</w:t>
            </w:r>
            <w:r w:rsidRPr="00F16D9C">
              <w:rPr>
                <w:rFonts w:ascii="Calibri" w:eastAsia="Times New Roman" w:hAnsi="Calibri" w:cs="Calibri"/>
                <w:color w:val="000000"/>
                <w:sz w:val="18"/>
                <w:szCs w:val="18"/>
              </w:rPr>
              <w:t xml:space="preserve">. </w:t>
            </w:r>
            <w:proofErr w:type="gramStart"/>
            <w:r w:rsidRPr="00F16D9C">
              <w:rPr>
                <w:rFonts w:ascii="Sylfaen" w:eastAsia="Times New Roman" w:hAnsi="Sylfaen" w:cs="Sylfaen"/>
                <w:color w:val="000000"/>
                <w:sz w:val="18"/>
                <w:szCs w:val="18"/>
              </w:rPr>
              <w:t>განხორციელდა</w:t>
            </w:r>
            <w:proofErr w:type="gramEnd"/>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ბუნებრივი</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წყაროების</w:t>
            </w:r>
            <w:r w:rsidRPr="00F16D9C">
              <w:rPr>
                <w:rFonts w:ascii="Calibri" w:eastAsia="Times New Roman" w:hAnsi="Calibri" w:cs="Calibri"/>
                <w:color w:val="000000"/>
                <w:sz w:val="18"/>
                <w:szCs w:val="18"/>
              </w:rPr>
              <w:t xml:space="preserve"> </w:t>
            </w:r>
            <w:r w:rsidRPr="00F16D9C">
              <w:rPr>
                <w:rFonts w:ascii="Sylfaen" w:eastAsia="Times New Roman" w:hAnsi="Sylfaen" w:cs="Sylfaen"/>
                <w:color w:val="000000"/>
                <w:sz w:val="18"/>
                <w:szCs w:val="18"/>
              </w:rPr>
              <w:t>ექსპერტიზა.</w:t>
            </w:r>
            <w:r w:rsidRPr="00F16D9C">
              <w:rPr>
                <w:rFonts w:ascii="Sylfaen" w:eastAsia="Times New Roman" w:hAnsi="Sylfaen" w:cs="Sylfaen"/>
                <w:color w:val="000000"/>
                <w:sz w:val="18"/>
                <w:szCs w:val="18"/>
                <w:lang w:val="ka-GE"/>
              </w:rPr>
              <w:t xml:space="preserve"> წლის განმავლობაში, საჭიროების შესაბამისად,  ამოიცვალა დაზიანებული სასმელი წყლის მილები</w:t>
            </w:r>
            <w:r w:rsidR="008A1294">
              <w:rPr>
                <w:rFonts w:ascii="Sylfaen" w:eastAsia="Times New Roman" w:hAnsi="Sylfaen" w:cs="Sylfaen"/>
                <w:color w:val="000000"/>
                <w:sz w:val="18"/>
                <w:szCs w:val="18"/>
              </w:rPr>
              <w:t>.</w:t>
            </w:r>
            <w:r w:rsidR="008A1294">
              <w:rPr>
                <w:rFonts w:ascii="Sylfaen" w:eastAsia="Times New Roman" w:hAnsi="Sylfaen" w:cs="Sylfaen"/>
                <w:color w:val="000000"/>
                <w:sz w:val="18"/>
                <w:szCs w:val="18"/>
                <w:lang w:val="ka-GE"/>
              </w:rPr>
              <w:t xml:space="preserve"> განხორციელდა ს</w:t>
            </w:r>
            <w:r w:rsidR="008A1294" w:rsidRPr="008A1294">
              <w:rPr>
                <w:rFonts w:ascii="Sylfaen" w:eastAsia="Times New Roman" w:hAnsi="Sylfaen" w:cs="Sylfaen"/>
                <w:color w:val="000000"/>
                <w:sz w:val="18"/>
                <w:szCs w:val="18"/>
                <w:lang w:val="ka-GE"/>
              </w:rPr>
              <w:t>ოფ</w:t>
            </w:r>
            <w:r w:rsidR="008A1294">
              <w:rPr>
                <w:rFonts w:ascii="Sylfaen" w:eastAsia="Times New Roman" w:hAnsi="Sylfaen" w:cs="Sylfaen"/>
                <w:color w:val="000000"/>
                <w:sz w:val="18"/>
                <w:szCs w:val="18"/>
                <w:lang w:val="ka-GE"/>
              </w:rPr>
              <w:t xml:space="preserve">.კონდოლში, სოფ. კურდღელაურში, სოფ. გულგულაში, სოფ. </w:t>
            </w:r>
            <w:r w:rsidR="008A1294" w:rsidRPr="008A1294">
              <w:rPr>
                <w:rFonts w:ascii="Sylfaen" w:eastAsia="Times New Roman" w:hAnsi="Sylfaen" w:cs="Sylfaen"/>
                <w:color w:val="000000"/>
                <w:sz w:val="18"/>
                <w:szCs w:val="18"/>
                <w:lang w:val="ka-GE"/>
              </w:rPr>
              <w:t xml:space="preserve">ბუშეტსა და </w:t>
            </w:r>
            <w:r w:rsidR="008A1294">
              <w:rPr>
                <w:rFonts w:ascii="Sylfaen" w:eastAsia="Times New Roman" w:hAnsi="Sylfaen" w:cs="Sylfaen"/>
                <w:color w:val="000000"/>
                <w:sz w:val="18"/>
                <w:szCs w:val="18"/>
                <w:lang w:val="ka-GE"/>
              </w:rPr>
              <w:t xml:space="preserve">სოფ. </w:t>
            </w:r>
            <w:r w:rsidR="008A1294" w:rsidRPr="008A1294">
              <w:rPr>
                <w:rFonts w:ascii="Sylfaen" w:eastAsia="Times New Roman" w:hAnsi="Sylfaen" w:cs="Sylfaen"/>
                <w:color w:val="000000"/>
                <w:sz w:val="18"/>
                <w:szCs w:val="18"/>
                <w:lang w:val="ka-GE"/>
              </w:rPr>
              <w:t>წინანდალში სასმელი წყლის ჭაბურღილ</w:t>
            </w:r>
            <w:r w:rsidR="008A1294">
              <w:rPr>
                <w:rFonts w:ascii="Sylfaen" w:eastAsia="Times New Roman" w:hAnsi="Sylfaen" w:cs="Sylfaen"/>
                <w:color w:val="000000"/>
                <w:sz w:val="18"/>
                <w:szCs w:val="18"/>
                <w:lang w:val="ka-GE"/>
              </w:rPr>
              <w:t xml:space="preserve">ების გაწმენდა. </w:t>
            </w:r>
            <w:r w:rsidR="000B38E7" w:rsidRPr="00F16D9C">
              <w:rPr>
                <w:rFonts w:ascii="Sylfaen" w:eastAsia="Times New Roman" w:hAnsi="Sylfaen" w:cs="Sylfaen"/>
                <w:color w:val="000000"/>
                <w:sz w:val="18"/>
                <w:szCs w:val="18"/>
                <w:lang w:val="ka-GE"/>
              </w:rPr>
              <w:t>ქვეპროგრამის მიზანია</w:t>
            </w:r>
            <w:r w:rsidR="000B38E7" w:rsidRPr="00F16D9C">
              <w:rPr>
                <w:rFonts w:ascii="Sylfaen" w:eastAsia="Times New Roman" w:hAnsi="Sylfaen" w:cs="Sylfaen"/>
                <w:color w:val="000000"/>
                <w:sz w:val="18"/>
                <w:szCs w:val="18"/>
              </w:rPr>
              <w:t xml:space="preserve">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r w:rsidR="00915E8B" w:rsidRPr="00F16D9C" w:rsidTr="00941150">
        <w:trPr>
          <w:trHeight w:val="510"/>
        </w:trPr>
        <w:tc>
          <w:tcPr>
            <w:tcW w:w="1091" w:type="pct"/>
            <w:shd w:val="clear" w:color="auto" w:fill="auto"/>
            <w:vAlign w:val="center"/>
            <w:hideMark/>
          </w:tcPr>
          <w:p w:rsidR="00915E8B" w:rsidRPr="00F16D9C" w:rsidRDefault="00915E8B" w:rsidP="00915E8B">
            <w:pPr>
              <w:spacing w:line="240" w:lineRule="auto"/>
              <w:rPr>
                <w:rFonts w:ascii="Sylfaen" w:eastAsia="Times New Roman" w:hAnsi="Sylfaen" w:cs="Calibri"/>
                <w:b/>
                <w:bCs/>
                <w:color w:val="000000"/>
                <w:sz w:val="18"/>
                <w:szCs w:val="18"/>
              </w:rPr>
            </w:pPr>
            <w:r w:rsidRPr="00F16D9C">
              <w:rPr>
                <w:rFonts w:ascii="Sylfaen" w:eastAsia="Times New Roman" w:hAnsi="Sylfaen" w:cs="Calibri"/>
                <w:b/>
                <w:bCs/>
                <w:color w:val="000000"/>
                <w:sz w:val="18"/>
                <w:szCs w:val="18"/>
                <w:lang w:val="ka-GE"/>
              </w:rPr>
              <w:t>დაგეგმილი საბოლოო</w:t>
            </w:r>
            <w:r w:rsidRPr="00F16D9C">
              <w:rPr>
                <w:rFonts w:ascii="Sylfaen" w:eastAsia="Times New Roman" w:hAnsi="Sylfaen" w:cs="Calibri"/>
                <w:b/>
                <w:bCs/>
                <w:color w:val="000000"/>
                <w:sz w:val="18"/>
                <w:szCs w:val="18"/>
              </w:rPr>
              <w:t xml:space="preserve"> შედეგი</w:t>
            </w:r>
          </w:p>
        </w:tc>
        <w:tc>
          <w:tcPr>
            <w:tcW w:w="1285" w:type="pct"/>
            <w:shd w:val="clear" w:color="auto" w:fill="auto"/>
            <w:vAlign w:val="center"/>
            <w:hideMark/>
          </w:tcPr>
          <w:p w:rsidR="00915E8B" w:rsidRPr="00C27C42" w:rsidRDefault="00C27C42" w:rsidP="008A1294">
            <w:pPr>
              <w:widowControl w:val="0"/>
              <w:autoSpaceDE w:val="0"/>
              <w:autoSpaceDN w:val="0"/>
              <w:adjustRightInd w:val="0"/>
              <w:spacing w:line="206" w:lineRule="exact"/>
              <w:jc w:val="both"/>
              <w:rPr>
                <w:rFonts w:ascii="Sylfaen" w:eastAsia="Times New Roman" w:hAnsi="Sylfaen" w:cs="Sylfaen"/>
                <w:color w:val="000000"/>
                <w:sz w:val="18"/>
                <w:szCs w:val="18"/>
                <w:lang w:val="ka-GE"/>
              </w:rPr>
            </w:pPr>
            <w:r w:rsidRPr="00C27C42">
              <w:rPr>
                <w:rFonts w:ascii="Sylfaen" w:eastAsia="Times New Roman" w:hAnsi="Sylfaen" w:cs="Sylfaen"/>
                <w:color w:val="000000"/>
                <w:sz w:val="18"/>
                <w:szCs w:val="18"/>
                <w:lang w:val="ka-GE"/>
              </w:rPr>
              <w:t>სასმელი</w:t>
            </w:r>
            <w:r w:rsidRPr="00C27C42">
              <w:rPr>
                <w:rFonts w:ascii="Sylfaen" w:eastAsia="Times New Roman" w:hAnsi="Sylfaen" w:cs="Sylfaen"/>
                <w:color w:val="000000"/>
                <w:sz w:val="18"/>
                <w:szCs w:val="18"/>
              </w:rPr>
              <w:t xml:space="preserve"> წყლის სისტემები</w:t>
            </w:r>
            <w:r w:rsidRPr="00C27C42">
              <w:rPr>
                <w:rFonts w:ascii="Sylfaen" w:eastAsia="Times New Roman" w:hAnsi="Sylfaen" w:cs="Sylfaen"/>
                <w:color w:val="000000"/>
                <w:sz w:val="18"/>
                <w:szCs w:val="18"/>
                <w:lang w:val="ka-GE"/>
              </w:rPr>
              <w:t xml:space="preserve"> და ჭაბურღილები</w:t>
            </w:r>
            <w:r w:rsidRPr="00C27C42">
              <w:rPr>
                <w:rFonts w:ascii="Sylfaen" w:eastAsia="Times New Roman" w:hAnsi="Sylfaen" w:cs="Sylfaen"/>
                <w:color w:val="000000"/>
                <w:sz w:val="18"/>
                <w:szCs w:val="18"/>
              </w:rPr>
              <w:t xml:space="preserve"> ფუნქციონირებს გამართულად. </w:t>
            </w:r>
            <w:proofErr w:type="gramStart"/>
            <w:r w:rsidRPr="00C27C42">
              <w:rPr>
                <w:rFonts w:ascii="Sylfaen" w:eastAsia="Times New Roman" w:hAnsi="Sylfaen" w:cs="Sylfaen"/>
                <w:color w:val="000000"/>
                <w:sz w:val="18"/>
                <w:szCs w:val="18"/>
              </w:rPr>
              <w:t>პერიოდულად</w:t>
            </w:r>
            <w:proofErr w:type="gramEnd"/>
            <w:r w:rsidRPr="00C27C42">
              <w:rPr>
                <w:rFonts w:ascii="Sylfaen" w:eastAsia="Times New Roman" w:hAnsi="Sylfaen" w:cs="Sylfaen"/>
                <w:color w:val="000000"/>
                <w:sz w:val="18"/>
                <w:szCs w:val="18"/>
              </w:rPr>
              <w:t xml:space="preserve"> წარმოქმნილი შეფერხებები აღმოფხვრილია დროულად.</w:t>
            </w:r>
          </w:p>
        </w:tc>
        <w:tc>
          <w:tcPr>
            <w:tcW w:w="971" w:type="pct"/>
            <w:shd w:val="clear" w:color="auto" w:fill="auto"/>
            <w:vAlign w:val="center"/>
          </w:tcPr>
          <w:p w:rsidR="00915E8B" w:rsidRPr="00F16D9C" w:rsidRDefault="00915E8B" w:rsidP="00915E8B">
            <w:pPr>
              <w:spacing w:line="240" w:lineRule="auto"/>
              <w:rPr>
                <w:rFonts w:ascii="Sylfaen" w:eastAsia="Times New Roman" w:hAnsi="Sylfaen" w:cs="Calibri"/>
                <w:b/>
                <w:sz w:val="18"/>
                <w:szCs w:val="18"/>
                <w:lang w:val="ka-GE"/>
              </w:rPr>
            </w:pPr>
            <w:r w:rsidRPr="00F16D9C">
              <w:rPr>
                <w:rFonts w:ascii="Sylfaen" w:eastAsia="Times New Roman" w:hAnsi="Sylfaen" w:cs="Calibri"/>
                <w:b/>
                <w:sz w:val="18"/>
                <w:szCs w:val="18"/>
                <w:lang w:val="ka-GE"/>
              </w:rPr>
              <w:t>მიღწეული შედეგი</w:t>
            </w:r>
          </w:p>
        </w:tc>
        <w:tc>
          <w:tcPr>
            <w:tcW w:w="1652" w:type="pct"/>
            <w:shd w:val="clear" w:color="auto" w:fill="auto"/>
            <w:vAlign w:val="center"/>
          </w:tcPr>
          <w:p w:rsidR="00915E8B" w:rsidRPr="00F16D9C" w:rsidRDefault="00915E8B" w:rsidP="00915E8B">
            <w:pPr>
              <w:spacing w:line="240" w:lineRule="auto"/>
              <w:jc w:val="both"/>
              <w:rPr>
                <w:rFonts w:ascii="Sylfaen" w:eastAsia="Times New Roman" w:hAnsi="Sylfaen" w:cs="Calibri"/>
                <w:sz w:val="18"/>
                <w:szCs w:val="18"/>
                <w:lang w:val="ka-GE"/>
              </w:rPr>
            </w:pPr>
            <w:r w:rsidRPr="00F16D9C">
              <w:rPr>
                <w:rFonts w:ascii="Sylfaen" w:eastAsia="Times New Roman" w:hAnsi="Sylfaen" w:cs="Sylfaen"/>
                <w:color w:val="000000"/>
                <w:sz w:val="18"/>
                <w:szCs w:val="18"/>
                <w:lang w:val="ka-GE"/>
              </w:rPr>
              <w:t>სასმელი</w:t>
            </w:r>
            <w:r w:rsidRPr="00F16D9C">
              <w:rPr>
                <w:rFonts w:ascii="Sylfaen" w:eastAsia="Times New Roman" w:hAnsi="Sylfaen" w:cs="Sylfaen"/>
                <w:color w:val="000000"/>
                <w:sz w:val="18"/>
                <w:szCs w:val="18"/>
              </w:rPr>
              <w:t xml:space="preserve"> წყლის სისტემები</w:t>
            </w:r>
            <w:r w:rsidRPr="00F16D9C">
              <w:rPr>
                <w:rFonts w:ascii="Sylfaen" w:eastAsia="Times New Roman" w:hAnsi="Sylfaen" w:cs="Sylfaen"/>
                <w:color w:val="000000"/>
                <w:sz w:val="18"/>
                <w:szCs w:val="18"/>
                <w:lang w:val="ka-GE"/>
              </w:rPr>
              <w:t xml:space="preserve"> და ჭაბურღილები</w:t>
            </w:r>
            <w:r w:rsidRPr="00F16D9C">
              <w:rPr>
                <w:rFonts w:ascii="Sylfaen" w:eastAsia="Times New Roman" w:hAnsi="Sylfaen" w:cs="Sylfaen"/>
                <w:color w:val="000000"/>
                <w:sz w:val="18"/>
                <w:szCs w:val="18"/>
              </w:rPr>
              <w:t xml:space="preserve"> ფუნქციონირებს გამართულად. </w:t>
            </w:r>
            <w:proofErr w:type="gramStart"/>
            <w:r w:rsidRPr="00F16D9C">
              <w:rPr>
                <w:rFonts w:ascii="Sylfaen" w:eastAsia="Times New Roman" w:hAnsi="Sylfaen" w:cs="Sylfaen"/>
                <w:color w:val="000000"/>
                <w:sz w:val="18"/>
                <w:szCs w:val="18"/>
              </w:rPr>
              <w:t>პერიოდულად</w:t>
            </w:r>
            <w:proofErr w:type="gramEnd"/>
            <w:r w:rsidRPr="00F16D9C">
              <w:rPr>
                <w:rFonts w:ascii="Sylfaen" w:eastAsia="Times New Roman" w:hAnsi="Sylfaen" w:cs="Sylfaen"/>
                <w:color w:val="000000"/>
                <w:sz w:val="18"/>
                <w:szCs w:val="18"/>
              </w:rPr>
              <w:t xml:space="preserve"> წარმოქმნილი შეფერხებები აღმოფხვრილია დროულად.</w:t>
            </w:r>
          </w:p>
        </w:tc>
      </w:tr>
    </w:tbl>
    <w:p w:rsidR="00915E8B" w:rsidRDefault="00915E8B" w:rsidP="00235DE5">
      <w:pPr>
        <w:autoSpaceDE w:val="0"/>
        <w:autoSpaceDN w:val="0"/>
        <w:adjustRightInd w:val="0"/>
        <w:jc w:val="both"/>
        <w:rPr>
          <w:rFonts w:ascii="Sylfaen" w:eastAsia="Sylfaen" w:hAnsi="Sylfaen"/>
          <w:noProof/>
          <w:color w:val="000000"/>
          <w:sz w:val="18"/>
          <w:szCs w:val="18"/>
        </w:rPr>
      </w:pPr>
    </w:p>
    <w:p w:rsidR="00915E8B" w:rsidRDefault="00915E8B" w:rsidP="00235DE5">
      <w:pPr>
        <w:autoSpaceDE w:val="0"/>
        <w:autoSpaceDN w:val="0"/>
        <w:adjustRightInd w:val="0"/>
        <w:jc w:val="both"/>
        <w:rPr>
          <w:rFonts w:ascii="Sylfaen" w:eastAsia="Sylfaen" w:hAnsi="Sylfaen"/>
          <w:noProof/>
          <w:color w:val="000000"/>
          <w:sz w:val="18"/>
          <w:szCs w:val="18"/>
        </w:rPr>
      </w:pPr>
    </w:p>
    <w:p w:rsidR="00915E8B" w:rsidRDefault="00915E8B"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060"/>
        <w:gridCol w:w="1891"/>
        <w:gridCol w:w="2705"/>
      </w:tblGrid>
      <w:tr w:rsidR="00941150" w:rsidRPr="008A1294" w:rsidTr="00941150">
        <w:trPr>
          <w:trHeight w:val="711"/>
        </w:trPr>
        <w:tc>
          <w:tcPr>
            <w:tcW w:w="1094" w:type="pct"/>
            <w:shd w:val="clear" w:color="auto" w:fill="auto"/>
            <w:vAlign w:val="center"/>
          </w:tcPr>
          <w:p w:rsidR="00941150" w:rsidRPr="008A1294" w:rsidRDefault="00941150" w:rsidP="008A1294">
            <w:pPr>
              <w:spacing w:line="240" w:lineRule="auto"/>
              <w:rPr>
                <w:rFonts w:ascii="Sylfaen" w:eastAsia="Times New Roman" w:hAnsi="Sylfaen" w:cs="Calibri"/>
                <w:b/>
                <w:bCs/>
                <w:color w:val="000000"/>
                <w:sz w:val="18"/>
                <w:szCs w:val="18"/>
                <w:lang w:val="ka-GE"/>
              </w:rPr>
            </w:pPr>
            <w:r w:rsidRPr="008A1294">
              <w:rPr>
                <w:rFonts w:ascii="Sylfaen" w:eastAsia="Times New Roman" w:hAnsi="Sylfaen" w:cs="Calibri"/>
                <w:b/>
                <w:bCs/>
                <w:color w:val="000000"/>
                <w:sz w:val="18"/>
                <w:szCs w:val="18"/>
              </w:rPr>
              <w:t>ქვეპროგრამის</w:t>
            </w:r>
            <w:r w:rsidRPr="008A1294">
              <w:rPr>
                <w:rFonts w:ascii="Sylfaen" w:eastAsia="Times New Roman" w:hAnsi="Sylfaen" w:cs="Calibri"/>
                <w:b/>
                <w:bCs/>
                <w:color w:val="000000"/>
                <w:sz w:val="18"/>
                <w:szCs w:val="18"/>
                <w:lang w:val="ka-GE"/>
              </w:rPr>
              <w:t xml:space="preserve"> დასახელება /პროგრამული კოდი</w:t>
            </w:r>
          </w:p>
        </w:tc>
        <w:tc>
          <w:tcPr>
            <w:tcW w:w="3906" w:type="pct"/>
            <w:gridSpan w:val="3"/>
            <w:shd w:val="clear" w:color="auto" w:fill="auto"/>
            <w:vAlign w:val="center"/>
          </w:tcPr>
          <w:p w:rsidR="00941150" w:rsidRPr="008A1294" w:rsidRDefault="00941150" w:rsidP="008A1294">
            <w:pPr>
              <w:spacing w:line="240" w:lineRule="auto"/>
              <w:jc w:val="center"/>
              <w:rPr>
                <w:rFonts w:ascii="Sylfaen" w:eastAsia="Times New Roman" w:hAnsi="Sylfaen" w:cs="Calibri"/>
                <w:b/>
                <w:color w:val="000000"/>
                <w:sz w:val="18"/>
                <w:szCs w:val="18"/>
                <w:lang w:val="ka-GE"/>
              </w:rPr>
            </w:pPr>
            <w:r w:rsidRPr="008A1294">
              <w:rPr>
                <w:rFonts w:ascii="Sylfaen" w:eastAsia="Times New Roman" w:hAnsi="Sylfaen" w:cs="Sylfaen"/>
                <w:b/>
                <w:color w:val="000000"/>
                <w:sz w:val="18"/>
                <w:szCs w:val="18"/>
              </w:rPr>
              <w:t>ჩამდინარე</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წყლების</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სისტემის</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მოწყობა</w:t>
            </w:r>
            <w:r w:rsidRPr="008A1294">
              <w:rPr>
                <w:rFonts w:ascii="Calibri" w:eastAsia="Times New Roman" w:hAnsi="Calibri" w:cs="Calibri"/>
                <w:b/>
                <w:color w:val="000000"/>
                <w:sz w:val="18"/>
                <w:szCs w:val="18"/>
              </w:rPr>
              <w:t>-</w:t>
            </w:r>
            <w:r w:rsidRPr="008A1294">
              <w:rPr>
                <w:rFonts w:ascii="Sylfaen" w:eastAsia="Times New Roman" w:hAnsi="Sylfaen" w:cs="Sylfaen"/>
                <w:b/>
                <w:color w:val="000000"/>
                <w:sz w:val="18"/>
                <w:szCs w:val="18"/>
              </w:rPr>
              <w:t>რეაბილიტაციისა</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და</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ექსპლოატაციის</w:t>
            </w:r>
            <w:r w:rsidRPr="008A1294">
              <w:rPr>
                <w:rFonts w:ascii="Sylfaen" w:eastAsia="Times New Roman" w:hAnsi="Sylfaen" w:cs="Sylfaen"/>
                <w:b/>
                <w:color w:val="000000"/>
                <w:sz w:val="18"/>
                <w:szCs w:val="18"/>
                <w:lang w:val="ka-GE"/>
              </w:rPr>
              <w:t xml:space="preserve"> </w:t>
            </w:r>
            <w:r w:rsidRPr="008A1294">
              <w:rPr>
                <w:rFonts w:ascii="Sylfaen" w:eastAsia="Times New Roman" w:hAnsi="Sylfaen" w:cs="Sylfaen"/>
                <w:b/>
                <w:color w:val="000000"/>
                <w:sz w:val="18"/>
                <w:szCs w:val="18"/>
              </w:rPr>
              <w:t xml:space="preserve">ღონისძიებები </w:t>
            </w:r>
            <w:r w:rsidRPr="008A1294">
              <w:rPr>
                <w:rFonts w:ascii="Sylfaen" w:eastAsia="Times New Roman" w:hAnsi="Sylfaen" w:cs="Sylfaen"/>
                <w:b/>
                <w:color w:val="000000"/>
                <w:sz w:val="18"/>
                <w:szCs w:val="18"/>
                <w:lang w:val="ka-GE"/>
              </w:rPr>
              <w:t>(02 0</w:t>
            </w:r>
            <w:r w:rsidRPr="008A1294">
              <w:rPr>
                <w:rFonts w:ascii="Sylfaen" w:eastAsia="Times New Roman" w:hAnsi="Sylfaen" w:cs="Sylfaen"/>
                <w:b/>
                <w:color w:val="000000"/>
                <w:sz w:val="18"/>
                <w:szCs w:val="18"/>
              </w:rPr>
              <w:t>2</w:t>
            </w:r>
            <w:r w:rsidRPr="008A1294">
              <w:rPr>
                <w:rFonts w:ascii="Sylfaen" w:eastAsia="Times New Roman" w:hAnsi="Sylfaen" w:cs="Sylfaen"/>
                <w:b/>
                <w:color w:val="000000"/>
                <w:sz w:val="18"/>
                <w:szCs w:val="18"/>
                <w:lang w:val="ka-GE"/>
              </w:rPr>
              <w:t xml:space="preserve"> 03)</w:t>
            </w:r>
          </w:p>
        </w:tc>
      </w:tr>
      <w:tr w:rsidR="000A24C4" w:rsidRPr="008A1294" w:rsidTr="00941150">
        <w:trPr>
          <w:trHeight w:val="705"/>
        </w:trPr>
        <w:tc>
          <w:tcPr>
            <w:tcW w:w="1094" w:type="pct"/>
            <w:shd w:val="clear" w:color="auto" w:fill="auto"/>
            <w:vAlign w:val="center"/>
            <w:hideMark/>
          </w:tcPr>
          <w:p w:rsidR="000A24C4" w:rsidRPr="008A1294" w:rsidRDefault="000A24C4" w:rsidP="00915E8B">
            <w:pPr>
              <w:spacing w:line="240" w:lineRule="auto"/>
              <w:rPr>
                <w:rFonts w:ascii="Sylfaen" w:eastAsia="Times New Roman" w:hAnsi="Sylfaen" w:cs="Calibri"/>
                <w:b/>
                <w:bCs/>
                <w:color w:val="000000"/>
                <w:sz w:val="18"/>
                <w:szCs w:val="18"/>
              </w:rPr>
            </w:pPr>
            <w:r w:rsidRPr="008A1294">
              <w:rPr>
                <w:rFonts w:ascii="Sylfaen" w:eastAsia="Times New Roman" w:hAnsi="Sylfaen" w:cs="Calibri"/>
                <w:b/>
                <w:bCs/>
                <w:color w:val="000000"/>
                <w:sz w:val="18"/>
                <w:szCs w:val="18"/>
              </w:rPr>
              <w:t>ქვეპროგრამის განმახორციელებელი</w:t>
            </w:r>
          </w:p>
        </w:tc>
        <w:tc>
          <w:tcPr>
            <w:tcW w:w="3906" w:type="pct"/>
            <w:gridSpan w:val="3"/>
            <w:shd w:val="clear" w:color="auto" w:fill="auto"/>
            <w:vAlign w:val="center"/>
            <w:hideMark/>
          </w:tcPr>
          <w:p w:rsidR="000A24C4" w:rsidRPr="008A1294" w:rsidRDefault="000A24C4" w:rsidP="00915E8B">
            <w:pPr>
              <w:spacing w:line="240" w:lineRule="auto"/>
              <w:rPr>
                <w:rFonts w:ascii="Sylfaen" w:eastAsia="Times New Roman" w:hAnsi="Sylfaen" w:cs="Calibri"/>
                <w:color w:val="000000"/>
                <w:sz w:val="18"/>
                <w:szCs w:val="18"/>
              </w:rPr>
            </w:pPr>
            <w:r w:rsidRPr="008A1294">
              <w:rPr>
                <w:rFonts w:ascii="Sylfaen" w:eastAsia="Times New Roman" w:hAnsi="Sylfaen" w:cs="Sylfaen"/>
                <w:color w:val="000000"/>
                <w:sz w:val="18"/>
                <w:szCs w:val="18"/>
              </w:rPr>
              <w:t>თელავის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მუნიციპალიტეტის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მერიის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ინფრასტრუქტურის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სივრცითი</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მოწყობის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მშენებლობის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არქიტექტურისა</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და</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ძეგლთა</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დაცვის</w:t>
            </w:r>
            <w:r w:rsidRPr="008A1294">
              <w:rPr>
                <w:rFonts w:ascii="Calibri" w:eastAsia="Times New Roman" w:hAnsi="Calibri" w:cs="Calibri"/>
                <w:color w:val="000000"/>
                <w:sz w:val="18"/>
                <w:szCs w:val="18"/>
              </w:rPr>
              <w:t xml:space="preserve"> </w:t>
            </w:r>
            <w:r w:rsidRPr="008A1294">
              <w:rPr>
                <w:rFonts w:ascii="Sylfaen" w:eastAsia="Times New Roman" w:hAnsi="Sylfaen" w:cs="Sylfaen"/>
                <w:color w:val="000000"/>
                <w:sz w:val="18"/>
                <w:szCs w:val="18"/>
              </w:rPr>
              <w:t>სამსახური</w:t>
            </w:r>
          </w:p>
        </w:tc>
      </w:tr>
      <w:tr w:rsidR="000A24C4" w:rsidRPr="008A1294" w:rsidTr="00941150">
        <w:trPr>
          <w:trHeight w:val="260"/>
        </w:trPr>
        <w:tc>
          <w:tcPr>
            <w:tcW w:w="1094" w:type="pct"/>
            <w:shd w:val="clear" w:color="auto" w:fill="auto"/>
            <w:vAlign w:val="center"/>
            <w:hideMark/>
          </w:tcPr>
          <w:p w:rsidR="000A24C4" w:rsidRPr="008A1294" w:rsidRDefault="000A24C4" w:rsidP="00915E8B">
            <w:pPr>
              <w:spacing w:line="240" w:lineRule="auto"/>
              <w:rPr>
                <w:rFonts w:ascii="Sylfaen" w:eastAsia="Times New Roman" w:hAnsi="Sylfaen" w:cs="Calibri"/>
                <w:b/>
                <w:bCs/>
                <w:color w:val="000000"/>
                <w:sz w:val="18"/>
                <w:szCs w:val="18"/>
                <w:lang w:val="ka-GE"/>
              </w:rPr>
            </w:pPr>
            <w:r w:rsidRPr="008A1294">
              <w:rPr>
                <w:rFonts w:ascii="Sylfaen" w:eastAsia="Times New Roman" w:hAnsi="Sylfaen" w:cs="Calibri"/>
                <w:b/>
                <w:bCs/>
                <w:color w:val="000000"/>
                <w:sz w:val="18"/>
                <w:szCs w:val="18"/>
              </w:rPr>
              <w:t>ქვეპროგრამის აღწერა</w:t>
            </w:r>
            <w:r w:rsidRPr="008A1294">
              <w:rPr>
                <w:rFonts w:ascii="Sylfaen" w:eastAsia="Times New Roman" w:hAnsi="Sylfaen" w:cs="Calibri"/>
                <w:b/>
                <w:bCs/>
                <w:color w:val="000000"/>
                <w:sz w:val="18"/>
                <w:szCs w:val="18"/>
                <w:lang w:val="ka-GE"/>
              </w:rPr>
              <w:t xml:space="preserve"> და მიზანი</w:t>
            </w:r>
          </w:p>
        </w:tc>
        <w:tc>
          <w:tcPr>
            <w:tcW w:w="3906" w:type="pct"/>
            <w:gridSpan w:val="3"/>
            <w:shd w:val="clear" w:color="auto" w:fill="auto"/>
            <w:vAlign w:val="center"/>
            <w:hideMark/>
          </w:tcPr>
          <w:p w:rsidR="008A1294" w:rsidRDefault="000A24C4" w:rsidP="008A1294">
            <w:pPr>
              <w:jc w:val="both"/>
              <w:rPr>
                <w:rFonts w:ascii="Sylfaen" w:hAnsi="Sylfaen" w:cs="Calibri"/>
                <w:color w:val="000000"/>
                <w:sz w:val="18"/>
                <w:szCs w:val="18"/>
                <w:lang w:val="ka-GE"/>
              </w:rPr>
            </w:pPr>
            <w:r w:rsidRPr="008A1294">
              <w:rPr>
                <w:rFonts w:ascii="Sylfaen" w:hAnsi="Sylfaen" w:cs="Sylfaen"/>
                <w:color w:val="000000"/>
                <w:sz w:val="18"/>
                <w:szCs w:val="18"/>
                <w:lang w:val="ka-GE"/>
              </w:rPr>
              <w:t>ქვეპროგრამით განხორციელდა მუნიციპალიტეტის ტერიტორიაზე არსებული სანიაღვრე არხების გაწმენდა, წლის განმავლობაში, საჭიროების შესაბამისად, სხვადასხვა ლოკაციებზე გაიწმ</w:t>
            </w:r>
            <w:r w:rsidR="008E6A26">
              <w:rPr>
                <w:rFonts w:ascii="Sylfaen" w:hAnsi="Sylfaen" w:cs="Sylfaen"/>
                <w:color w:val="000000"/>
                <w:sz w:val="18"/>
                <w:szCs w:val="18"/>
                <w:lang w:val="ka-GE"/>
              </w:rPr>
              <w:t>ინ</w:t>
            </w:r>
            <w:r w:rsidRPr="008A1294">
              <w:rPr>
                <w:rFonts w:ascii="Sylfaen" w:hAnsi="Sylfaen" w:cs="Sylfaen"/>
                <w:color w:val="000000"/>
                <w:sz w:val="18"/>
                <w:szCs w:val="18"/>
                <w:lang w:val="ka-GE"/>
              </w:rPr>
              <w:t xml:space="preserve">და </w:t>
            </w:r>
            <w:r w:rsidR="008A1294">
              <w:rPr>
                <w:rFonts w:ascii="Sylfaen" w:hAnsi="Sylfaen" w:cs="Sylfaen"/>
                <w:color w:val="000000"/>
                <w:sz w:val="18"/>
                <w:szCs w:val="18"/>
                <w:lang w:val="ka-GE"/>
              </w:rPr>
              <w:t>3110</w:t>
            </w:r>
            <w:r w:rsidRPr="008A1294">
              <w:rPr>
                <w:rFonts w:ascii="Sylfaen" w:hAnsi="Sylfaen" w:cs="Sylfaen"/>
                <w:color w:val="000000"/>
                <w:sz w:val="18"/>
                <w:szCs w:val="18"/>
                <w:lang w:val="ka-GE"/>
              </w:rPr>
              <w:t xml:space="preserve">მ სანიაღვრე არხი.  </w:t>
            </w:r>
            <w:r w:rsidR="008E6A26" w:rsidRPr="008A1294">
              <w:rPr>
                <w:rFonts w:ascii="Sylfaen" w:hAnsi="Sylfaen" w:cs="Sylfaen"/>
                <w:color w:val="000000"/>
                <w:sz w:val="18"/>
                <w:szCs w:val="18"/>
                <w:lang w:val="ka-GE"/>
              </w:rPr>
              <w:t xml:space="preserve">განხორციელდა ახალი სანიაღვრე არხების მოწყობა </w:t>
            </w:r>
            <w:r w:rsidR="008E6A26">
              <w:rPr>
                <w:rFonts w:ascii="Sylfaen" w:hAnsi="Sylfaen" w:cs="Sylfaen"/>
                <w:color w:val="000000"/>
                <w:sz w:val="18"/>
                <w:szCs w:val="18"/>
                <w:lang w:val="ka-GE"/>
              </w:rPr>
              <w:t xml:space="preserve">მუნიციპალიტეტის ტერიტორიაზე, მათ შორის: სოფ. სანიორეში, სოფ, კურდღელაურში, სოფ. კისისხევში, სოფ. ვარდისუბანში, </w:t>
            </w:r>
            <w:r w:rsidR="008E6A26" w:rsidRPr="008A1294">
              <w:rPr>
                <w:rFonts w:ascii="Sylfaen" w:hAnsi="Sylfaen" w:cs="Sylfaen"/>
                <w:color w:val="000000"/>
                <w:sz w:val="18"/>
                <w:szCs w:val="18"/>
                <w:lang w:val="ka-GE"/>
              </w:rPr>
              <w:t xml:space="preserve">სოფ. ნაფარეულში  ქ. თელავში, ერისთავის  ქუჩაზე და </w:t>
            </w:r>
            <w:r w:rsidR="008E6A26" w:rsidRPr="008A1294">
              <w:rPr>
                <w:rFonts w:ascii="Sylfaen" w:hAnsi="Sylfaen" w:cs="Calibri"/>
                <w:color w:val="000000"/>
                <w:sz w:val="18"/>
                <w:szCs w:val="18"/>
                <w:lang w:val="ka-GE"/>
              </w:rPr>
              <w:t xml:space="preserve">სხვა. </w:t>
            </w:r>
          </w:p>
          <w:p w:rsidR="000A24C4" w:rsidRPr="008A1294" w:rsidRDefault="000A24C4" w:rsidP="00C01BFA">
            <w:pPr>
              <w:jc w:val="both"/>
              <w:rPr>
                <w:rFonts w:ascii="Sylfaen" w:eastAsia="Times New Roman" w:hAnsi="Sylfaen" w:cs="Calibri"/>
                <w:color w:val="000000"/>
                <w:sz w:val="18"/>
                <w:szCs w:val="18"/>
              </w:rPr>
            </w:pPr>
            <w:r w:rsidRPr="008A1294">
              <w:rPr>
                <w:rFonts w:ascii="Sylfaen" w:hAnsi="Sylfaen" w:cs="Calibri"/>
                <w:color w:val="000000"/>
                <w:sz w:val="18"/>
                <w:szCs w:val="18"/>
                <w:lang w:val="ka-GE"/>
              </w:rPr>
              <w:t xml:space="preserve">ქვეპროგრამის მიზანია: </w:t>
            </w:r>
            <w:r w:rsidRPr="008A1294">
              <w:rPr>
                <w:rFonts w:ascii="Sylfaen" w:hAnsi="Sylfaen" w:cs="Sylfaen"/>
                <w:color w:val="000000"/>
                <w:sz w:val="18"/>
                <w:szCs w:val="18"/>
                <w:lang w:val="ka-GE"/>
              </w:rPr>
              <w:t>თ</w:t>
            </w:r>
            <w:r w:rsidRPr="008A1294">
              <w:rPr>
                <w:rFonts w:ascii="Sylfaen" w:hAnsi="Sylfaen" w:cs="Sylfaen"/>
                <w:color w:val="000000"/>
                <w:sz w:val="18"/>
                <w:szCs w:val="18"/>
              </w:rPr>
              <w:t>ავიდან</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იქნეს</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აცილებული</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ქუჩების</w:t>
            </w:r>
            <w:r w:rsidR="008E6A26">
              <w:rPr>
                <w:rFonts w:ascii="Sylfaen" w:hAnsi="Sylfaen" w:cs="Sylfaen"/>
                <w:color w:val="000000"/>
                <w:sz w:val="18"/>
                <w:szCs w:val="18"/>
                <w:lang w:val="ka-GE"/>
              </w:rPr>
              <w:t>,</w:t>
            </w:r>
            <w:r w:rsidRPr="008A1294">
              <w:rPr>
                <w:rFonts w:ascii="Calibri" w:hAnsi="Calibri" w:cs="Calibri"/>
                <w:color w:val="000000"/>
                <w:sz w:val="18"/>
                <w:szCs w:val="18"/>
              </w:rPr>
              <w:t xml:space="preserve"> </w:t>
            </w:r>
            <w:r w:rsidRPr="008A1294">
              <w:rPr>
                <w:rFonts w:ascii="Sylfaen" w:hAnsi="Sylfaen" w:cs="Sylfaen"/>
                <w:color w:val="000000"/>
                <w:sz w:val="18"/>
                <w:szCs w:val="18"/>
              </w:rPr>
              <w:t>ეზოების</w:t>
            </w:r>
            <w:r w:rsidR="00C2548A">
              <w:rPr>
                <w:rFonts w:ascii="Calibri" w:hAnsi="Calibri" w:cs="Calibri"/>
                <w:color w:val="000000"/>
                <w:sz w:val="18"/>
                <w:szCs w:val="18"/>
              </w:rPr>
              <w:t xml:space="preserve"> </w:t>
            </w:r>
            <w:r w:rsidRPr="008A1294">
              <w:rPr>
                <w:rFonts w:ascii="Sylfaen" w:hAnsi="Sylfaen" w:cs="Sylfaen"/>
                <w:color w:val="000000"/>
                <w:sz w:val="18"/>
                <w:szCs w:val="18"/>
              </w:rPr>
              <w:t>დატბორვა</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და</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ასფალტის</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საფარის</w:t>
            </w:r>
            <w:r w:rsidRPr="008A1294">
              <w:rPr>
                <w:rFonts w:ascii="Sylfaen" w:hAnsi="Sylfaen" w:cs="Sylfaen"/>
                <w:color w:val="000000"/>
                <w:sz w:val="18"/>
                <w:szCs w:val="18"/>
                <w:lang w:val="ka-GE"/>
              </w:rPr>
              <w:t xml:space="preserve"> </w:t>
            </w:r>
            <w:r w:rsidRPr="008A1294">
              <w:rPr>
                <w:rFonts w:ascii="Sylfaen" w:hAnsi="Sylfaen" w:cs="Sylfaen"/>
                <w:color w:val="000000"/>
                <w:sz w:val="18"/>
                <w:szCs w:val="18"/>
              </w:rPr>
              <w:t>დაზიანება</w:t>
            </w:r>
            <w:r w:rsidRPr="008A1294">
              <w:rPr>
                <w:rFonts w:ascii="Calibri" w:hAnsi="Calibri" w:cs="Calibri"/>
                <w:color w:val="000000"/>
                <w:sz w:val="18"/>
                <w:szCs w:val="18"/>
              </w:rPr>
              <w:t xml:space="preserve">.   </w:t>
            </w:r>
          </w:p>
        </w:tc>
      </w:tr>
      <w:tr w:rsidR="000A24C4" w:rsidRPr="008A1294" w:rsidTr="00941150">
        <w:trPr>
          <w:trHeight w:val="510"/>
        </w:trPr>
        <w:tc>
          <w:tcPr>
            <w:tcW w:w="1094" w:type="pct"/>
            <w:shd w:val="clear" w:color="auto" w:fill="auto"/>
            <w:vAlign w:val="center"/>
            <w:hideMark/>
          </w:tcPr>
          <w:p w:rsidR="000A24C4" w:rsidRPr="008A1294" w:rsidRDefault="000A24C4" w:rsidP="00915E8B">
            <w:pPr>
              <w:spacing w:line="240" w:lineRule="auto"/>
              <w:rPr>
                <w:rFonts w:ascii="Sylfaen" w:eastAsia="Times New Roman" w:hAnsi="Sylfaen" w:cs="Calibri"/>
                <w:b/>
                <w:bCs/>
                <w:color w:val="000000"/>
                <w:sz w:val="18"/>
                <w:szCs w:val="18"/>
              </w:rPr>
            </w:pPr>
            <w:r w:rsidRPr="008A1294">
              <w:rPr>
                <w:rFonts w:ascii="Sylfaen" w:eastAsia="Times New Roman" w:hAnsi="Sylfaen" w:cs="Calibri"/>
                <w:b/>
                <w:bCs/>
                <w:color w:val="000000"/>
                <w:sz w:val="18"/>
                <w:szCs w:val="18"/>
                <w:lang w:val="ka-GE"/>
              </w:rPr>
              <w:t>დაგეგმილი საბოლოო</w:t>
            </w:r>
            <w:r w:rsidRPr="008A1294">
              <w:rPr>
                <w:rFonts w:ascii="Sylfaen" w:eastAsia="Times New Roman" w:hAnsi="Sylfaen" w:cs="Calibri"/>
                <w:b/>
                <w:bCs/>
                <w:color w:val="000000"/>
                <w:sz w:val="18"/>
                <w:szCs w:val="18"/>
              </w:rPr>
              <w:t xml:space="preserve"> შედეგი</w:t>
            </w:r>
          </w:p>
        </w:tc>
        <w:tc>
          <w:tcPr>
            <w:tcW w:w="1561" w:type="pct"/>
            <w:shd w:val="clear" w:color="auto" w:fill="auto"/>
            <w:vAlign w:val="center"/>
            <w:hideMark/>
          </w:tcPr>
          <w:p w:rsidR="000A24C4" w:rsidRPr="008A1294" w:rsidRDefault="008E6A26" w:rsidP="00C2548A">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Calibri"/>
                <w:sz w:val="18"/>
                <w:szCs w:val="18"/>
                <w:lang w:val="ka-GE"/>
              </w:rPr>
              <w:t>დაცულია</w:t>
            </w:r>
            <w:r w:rsidR="000A24C4" w:rsidRPr="008A1294">
              <w:rPr>
                <w:rFonts w:ascii="Sylfaen" w:eastAsia="Times New Roman" w:hAnsi="Sylfaen" w:cs="Calibri"/>
                <w:sz w:val="18"/>
                <w:szCs w:val="18"/>
              </w:rPr>
              <w:t>  </w:t>
            </w:r>
            <w:r>
              <w:rPr>
                <w:rFonts w:ascii="Sylfaen" w:hAnsi="Sylfaen" w:cs="Sylfaen"/>
                <w:color w:val="000000"/>
                <w:sz w:val="18"/>
                <w:szCs w:val="18"/>
              </w:rPr>
              <w:t>ქუჩები</w:t>
            </w:r>
            <w:r w:rsidR="000A24C4" w:rsidRPr="008A1294">
              <w:rPr>
                <w:rFonts w:ascii="Calibri" w:hAnsi="Calibri" w:cs="Calibri"/>
                <w:color w:val="000000"/>
                <w:sz w:val="18"/>
                <w:szCs w:val="18"/>
              </w:rPr>
              <w:t xml:space="preserve">, </w:t>
            </w:r>
            <w:r w:rsidR="000A24C4" w:rsidRPr="008A1294">
              <w:rPr>
                <w:rFonts w:ascii="Sylfaen" w:hAnsi="Sylfaen" w:cs="Sylfaen"/>
                <w:color w:val="000000"/>
                <w:sz w:val="18"/>
                <w:szCs w:val="18"/>
              </w:rPr>
              <w:t>ეზოებ</w:t>
            </w:r>
            <w:r>
              <w:rPr>
                <w:rFonts w:ascii="Sylfaen" w:hAnsi="Sylfaen" w:cs="Sylfaen"/>
                <w:color w:val="000000"/>
                <w:sz w:val="18"/>
                <w:szCs w:val="18"/>
              </w:rPr>
              <w:t>ი</w:t>
            </w:r>
            <w:r w:rsidR="000A24C4" w:rsidRPr="008A1294">
              <w:rPr>
                <w:rFonts w:ascii="Sylfaen" w:hAnsi="Sylfaen" w:cs="Sylfaen"/>
                <w:color w:val="000000"/>
                <w:sz w:val="18"/>
                <w:szCs w:val="18"/>
                <w:lang w:val="ka-GE"/>
              </w:rPr>
              <w:t xml:space="preserve"> </w:t>
            </w:r>
            <w:r>
              <w:rPr>
                <w:rFonts w:ascii="Sylfaen" w:hAnsi="Sylfaen" w:cs="Sylfaen"/>
                <w:color w:val="000000"/>
                <w:sz w:val="18"/>
                <w:szCs w:val="18"/>
              </w:rPr>
              <w:t>დატბორვისაგან</w:t>
            </w:r>
            <w:r w:rsidR="000A24C4" w:rsidRPr="008A1294">
              <w:rPr>
                <w:rFonts w:ascii="Sylfaen" w:hAnsi="Sylfaen" w:cs="Sylfaen"/>
                <w:color w:val="000000"/>
                <w:sz w:val="18"/>
                <w:szCs w:val="18"/>
                <w:lang w:val="ka-GE"/>
              </w:rPr>
              <w:t xml:space="preserve"> </w:t>
            </w:r>
            <w:r w:rsidR="000A24C4" w:rsidRPr="008A1294">
              <w:rPr>
                <w:rFonts w:ascii="Sylfaen" w:hAnsi="Sylfaen" w:cs="Sylfaen"/>
                <w:color w:val="000000"/>
                <w:sz w:val="18"/>
                <w:szCs w:val="18"/>
              </w:rPr>
              <w:t>და</w:t>
            </w:r>
            <w:r w:rsidR="000A24C4" w:rsidRPr="008A1294">
              <w:rPr>
                <w:rFonts w:ascii="Sylfaen" w:hAnsi="Sylfaen" w:cs="Sylfaen"/>
                <w:color w:val="000000"/>
                <w:sz w:val="18"/>
                <w:szCs w:val="18"/>
                <w:lang w:val="ka-GE"/>
              </w:rPr>
              <w:t xml:space="preserve"> </w:t>
            </w:r>
            <w:r w:rsidR="000A24C4" w:rsidRPr="008A1294">
              <w:rPr>
                <w:rFonts w:ascii="Sylfaen" w:hAnsi="Sylfaen" w:cs="Sylfaen"/>
                <w:color w:val="000000"/>
                <w:sz w:val="18"/>
                <w:szCs w:val="18"/>
              </w:rPr>
              <w:t>ასფალტის</w:t>
            </w:r>
            <w:r w:rsidR="000A24C4" w:rsidRPr="008A1294">
              <w:rPr>
                <w:rFonts w:ascii="Sylfaen" w:hAnsi="Sylfaen" w:cs="Sylfaen"/>
                <w:color w:val="000000"/>
                <w:sz w:val="18"/>
                <w:szCs w:val="18"/>
                <w:lang w:val="ka-GE"/>
              </w:rPr>
              <w:t xml:space="preserve"> </w:t>
            </w:r>
            <w:r>
              <w:rPr>
                <w:rFonts w:ascii="Sylfaen" w:hAnsi="Sylfaen" w:cs="Sylfaen"/>
                <w:color w:val="000000"/>
                <w:sz w:val="18"/>
                <w:szCs w:val="18"/>
              </w:rPr>
              <w:t>საფარი დაზიანებისაგან</w:t>
            </w:r>
            <w:r w:rsidR="000A24C4" w:rsidRPr="008A1294">
              <w:rPr>
                <w:rFonts w:ascii="Calibri" w:hAnsi="Calibri" w:cs="Calibri"/>
                <w:color w:val="000000"/>
                <w:sz w:val="18"/>
                <w:szCs w:val="18"/>
              </w:rPr>
              <w:t xml:space="preserve">.   </w:t>
            </w:r>
          </w:p>
        </w:tc>
        <w:tc>
          <w:tcPr>
            <w:tcW w:w="965" w:type="pct"/>
            <w:shd w:val="clear" w:color="auto" w:fill="auto"/>
            <w:vAlign w:val="center"/>
          </w:tcPr>
          <w:p w:rsidR="000A24C4" w:rsidRPr="008A1294" w:rsidRDefault="000A24C4" w:rsidP="00915E8B">
            <w:pPr>
              <w:spacing w:line="240" w:lineRule="auto"/>
              <w:rPr>
                <w:rFonts w:ascii="Sylfaen" w:eastAsia="Times New Roman" w:hAnsi="Sylfaen" w:cs="Calibri"/>
                <w:b/>
                <w:sz w:val="18"/>
                <w:szCs w:val="18"/>
                <w:lang w:val="ka-GE"/>
              </w:rPr>
            </w:pPr>
            <w:r w:rsidRPr="008A1294">
              <w:rPr>
                <w:rFonts w:ascii="Sylfaen" w:eastAsia="Times New Roman" w:hAnsi="Sylfaen" w:cs="Calibri"/>
                <w:b/>
                <w:sz w:val="18"/>
                <w:szCs w:val="18"/>
                <w:lang w:val="ka-GE"/>
              </w:rPr>
              <w:t>მიღწეული შედეგი</w:t>
            </w:r>
          </w:p>
        </w:tc>
        <w:tc>
          <w:tcPr>
            <w:tcW w:w="1379" w:type="pct"/>
            <w:shd w:val="clear" w:color="auto" w:fill="auto"/>
            <w:vAlign w:val="center"/>
          </w:tcPr>
          <w:p w:rsidR="000A24C4" w:rsidRPr="008A1294" w:rsidRDefault="000A24C4" w:rsidP="00915E8B">
            <w:pPr>
              <w:spacing w:line="240" w:lineRule="auto"/>
              <w:rPr>
                <w:rFonts w:ascii="Sylfaen" w:eastAsia="Times New Roman" w:hAnsi="Sylfaen" w:cs="Calibri"/>
                <w:sz w:val="18"/>
                <w:szCs w:val="18"/>
                <w:lang w:val="ka-GE"/>
              </w:rPr>
            </w:pPr>
            <w:r w:rsidRPr="008A1294">
              <w:rPr>
                <w:rFonts w:ascii="Sylfaen" w:eastAsia="Times New Roman" w:hAnsi="Sylfaen" w:cs="Sylfaen"/>
                <w:color w:val="000000"/>
                <w:sz w:val="18"/>
                <w:szCs w:val="18"/>
              </w:rPr>
              <w:t>თელავის</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მუნიციპალიტეტში</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არსებული</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ნიაღვარგამტარი</w:t>
            </w:r>
            <w:r w:rsidRPr="008A1294">
              <w:rPr>
                <w:rFonts w:ascii="Sylfaen" w:eastAsia="Times New Roman" w:hAnsi="Sylfaen" w:cs="Sylfaen"/>
                <w:color w:val="000000"/>
                <w:sz w:val="18"/>
                <w:szCs w:val="18"/>
                <w:lang w:val="ka-GE"/>
              </w:rPr>
              <w:t xml:space="preserve"> </w:t>
            </w:r>
            <w:r w:rsidRPr="008A1294">
              <w:rPr>
                <w:rFonts w:ascii="Sylfaen" w:eastAsia="Times New Roman" w:hAnsi="Sylfaen" w:cs="Sylfaen"/>
                <w:color w:val="000000"/>
                <w:sz w:val="18"/>
                <w:szCs w:val="18"/>
              </w:rPr>
              <w:t>არხების</w:t>
            </w:r>
            <w:r w:rsidRPr="008A1294">
              <w:rPr>
                <w:rFonts w:ascii="Sylfaen" w:eastAsia="Times New Roman" w:hAnsi="Sylfaen" w:cs="Sylfaen"/>
                <w:color w:val="000000"/>
                <w:sz w:val="18"/>
                <w:szCs w:val="18"/>
                <w:lang w:val="ka-GE"/>
              </w:rPr>
              <w:t xml:space="preserve"> გამართული ფუნქციონირება</w:t>
            </w:r>
          </w:p>
        </w:tc>
      </w:tr>
    </w:tbl>
    <w:p w:rsidR="000A24C4" w:rsidRDefault="000A24C4" w:rsidP="00235DE5">
      <w:pPr>
        <w:autoSpaceDE w:val="0"/>
        <w:autoSpaceDN w:val="0"/>
        <w:adjustRightInd w:val="0"/>
        <w:jc w:val="both"/>
        <w:rPr>
          <w:rFonts w:ascii="Sylfaen" w:eastAsia="Sylfaen" w:hAnsi="Sylfaen"/>
          <w:noProof/>
          <w:color w:val="000000"/>
          <w:sz w:val="18"/>
          <w:szCs w:val="18"/>
        </w:rPr>
      </w:pPr>
    </w:p>
    <w:p w:rsidR="006923F3" w:rsidRDefault="006923F3" w:rsidP="00235DE5">
      <w:pPr>
        <w:autoSpaceDE w:val="0"/>
        <w:autoSpaceDN w:val="0"/>
        <w:adjustRightInd w:val="0"/>
        <w:jc w:val="both"/>
        <w:rPr>
          <w:rFonts w:ascii="Sylfaen" w:eastAsia="Sylfaen" w:hAnsi="Sylfaen"/>
          <w:noProof/>
          <w:color w:val="000000"/>
          <w:sz w:val="18"/>
          <w:szCs w:val="18"/>
        </w:rPr>
      </w:pPr>
    </w:p>
    <w:p w:rsidR="006923F3" w:rsidRDefault="006923F3"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2824"/>
        <w:gridCol w:w="2250"/>
        <w:gridCol w:w="2695"/>
      </w:tblGrid>
      <w:tr w:rsidR="00941150" w:rsidRPr="00F8701A" w:rsidTr="00941150">
        <w:trPr>
          <w:trHeight w:val="711"/>
        </w:trPr>
        <w:tc>
          <w:tcPr>
            <w:tcW w:w="1036" w:type="pct"/>
            <w:shd w:val="clear" w:color="auto" w:fill="auto"/>
            <w:vAlign w:val="center"/>
          </w:tcPr>
          <w:p w:rsidR="00941150" w:rsidRPr="00F8701A" w:rsidRDefault="00941150" w:rsidP="00F8701A">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w:t>
            </w:r>
            <w:r w:rsidRPr="00F8701A">
              <w:rPr>
                <w:rFonts w:ascii="Sylfaen" w:eastAsia="Times New Roman" w:hAnsi="Sylfaen" w:cs="Calibri"/>
                <w:b/>
                <w:bCs/>
                <w:color w:val="000000"/>
                <w:sz w:val="18"/>
                <w:szCs w:val="18"/>
                <w:lang w:val="ka-GE"/>
              </w:rPr>
              <w:t xml:space="preserve"> დასახელება /პროგრამული კოდი</w:t>
            </w:r>
          </w:p>
        </w:tc>
        <w:tc>
          <w:tcPr>
            <w:tcW w:w="3964" w:type="pct"/>
            <w:gridSpan w:val="3"/>
            <w:shd w:val="clear" w:color="auto" w:fill="auto"/>
            <w:vAlign w:val="center"/>
          </w:tcPr>
          <w:p w:rsidR="00941150" w:rsidRPr="00F8701A" w:rsidRDefault="00941150" w:rsidP="00F8701A">
            <w:pPr>
              <w:spacing w:line="240" w:lineRule="auto"/>
              <w:jc w:val="center"/>
              <w:rPr>
                <w:rFonts w:ascii="Sylfaen" w:eastAsia="Times New Roman" w:hAnsi="Sylfaen" w:cs="Calibri"/>
                <w:b/>
                <w:color w:val="000000"/>
                <w:sz w:val="18"/>
                <w:szCs w:val="18"/>
                <w:lang w:val="ka-GE"/>
              </w:rPr>
            </w:pPr>
            <w:r w:rsidRPr="00F8701A">
              <w:rPr>
                <w:rFonts w:ascii="Sylfaen" w:eastAsia="Times New Roman" w:hAnsi="Sylfaen" w:cs="Sylfaen"/>
                <w:b/>
                <w:sz w:val="18"/>
                <w:szCs w:val="18"/>
              </w:rPr>
              <w:t>გარე</w:t>
            </w:r>
            <w:r w:rsidRPr="00F8701A">
              <w:rPr>
                <w:rFonts w:ascii="Calibri" w:eastAsia="Times New Roman" w:hAnsi="Calibri" w:cs="Calibri"/>
                <w:b/>
                <w:sz w:val="18"/>
                <w:szCs w:val="18"/>
              </w:rPr>
              <w:t xml:space="preserve"> </w:t>
            </w:r>
            <w:r w:rsidR="00C01BFA">
              <w:rPr>
                <w:rFonts w:ascii="Sylfaen" w:eastAsia="Times New Roman" w:hAnsi="Sylfaen" w:cs="Calibri"/>
                <w:b/>
                <w:sz w:val="18"/>
                <w:szCs w:val="18"/>
                <w:lang w:val="ka-GE"/>
              </w:rPr>
              <w:t xml:space="preserve"> - </w:t>
            </w:r>
            <w:r w:rsidRPr="00F8701A">
              <w:rPr>
                <w:rFonts w:ascii="Sylfaen" w:eastAsia="Times New Roman" w:hAnsi="Sylfaen" w:cs="Sylfaen"/>
                <w:b/>
                <w:sz w:val="18"/>
                <w:szCs w:val="18"/>
              </w:rPr>
              <w:t>განათების</w:t>
            </w:r>
            <w:r w:rsidRPr="00F8701A">
              <w:rPr>
                <w:rFonts w:ascii="Calibri" w:eastAsia="Times New Roman" w:hAnsi="Calibri" w:cs="Calibri"/>
                <w:b/>
                <w:sz w:val="18"/>
                <w:szCs w:val="18"/>
              </w:rPr>
              <w:t xml:space="preserve"> </w:t>
            </w:r>
            <w:r w:rsidRPr="00F8701A">
              <w:rPr>
                <w:rFonts w:ascii="Sylfaen" w:eastAsia="Times New Roman" w:hAnsi="Sylfaen" w:cs="Sylfaen"/>
                <w:b/>
                <w:sz w:val="18"/>
                <w:szCs w:val="18"/>
              </w:rPr>
              <w:t>სისტემის</w:t>
            </w:r>
            <w:r w:rsidRPr="00F8701A">
              <w:rPr>
                <w:rFonts w:ascii="Calibri" w:eastAsia="Times New Roman" w:hAnsi="Calibri" w:cs="Calibri"/>
                <w:b/>
                <w:sz w:val="18"/>
                <w:szCs w:val="18"/>
              </w:rPr>
              <w:t xml:space="preserve"> </w:t>
            </w:r>
            <w:r w:rsidRPr="00F8701A">
              <w:rPr>
                <w:rFonts w:ascii="Sylfaen" w:eastAsia="Times New Roman" w:hAnsi="Sylfaen" w:cs="Sylfaen"/>
                <w:b/>
                <w:sz w:val="18"/>
                <w:szCs w:val="18"/>
              </w:rPr>
              <w:t>ექსპლოატაცია</w:t>
            </w:r>
            <w:r w:rsidRPr="00F8701A">
              <w:rPr>
                <w:rFonts w:ascii="Sylfaen" w:eastAsia="Times New Roman" w:hAnsi="Sylfaen" w:cs="Sylfaen"/>
                <w:b/>
                <w:color w:val="000000"/>
                <w:sz w:val="18"/>
                <w:szCs w:val="18"/>
                <w:lang w:val="ka-GE"/>
              </w:rPr>
              <w:t xml:space="preserve">  (02 03 01)</w:t>
            </w:r>
          </w:p>
        </w:tc>
      </w:tr>
      <w:tr w:rsidR="00E00E18" w:rsidRPr="00F8701A" w:rsidTr="00F8701A">
        <w:trPr>
          <w:trHeight w:val="705"/>
        </w:trPr>
        <w:tc>
          <w:tcPr>
            <w:tcW w:w="1036" w:type="pct"/>
            <w:shd w:val="clear" w:color="auto" w:fill="auto"/>
            <w:vAlign w:val="center"/>
            <w:hideMark/>
          </w:tcPr>
          <w:p w:rsidR="00E00E18" w:rsidRPr="00F8701A" w:rsidRDefault="00E00E18" w:rsidP="000E7603">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rPr>
              <w:t>ქვეპროგრამის განმახორციელებელი</w:t>
            </w:r>
          </w:p>
        </w:tc>
        <w:tc>
          <w:tcPr>
            <w:tcW w:w="3964" w:type="pct"/>
            <w:gridSpan w:val="3"/>
            <w:shd w:val="clear" w:color="auto" w:fill="auto"/>
            <w:vAlign w:val="center"/>
            <w:hideMark/>
          </w:tcPr>
          <w:p w:rsidR="00E00E18" w:rsidRPr="00F8701A" w:rsidRDefault="00E00E18" w:rsidP="000E7603">
            <w:pPr>
              <w:spacing w:line="240" w:lineRule="auto"/>
              <w:rPr>
                <w:rFonts w:ascii="Sylfaen" w:eastAsia="Times New Roman" w:hAnsi="Sylfaen" w:cs="Calibri"/>
                <w:color w:val="000000"/>
                <w:sz w:val="18"/>
                <w:szCs w:val="18"/>
              </w:rPr>
            </w:pPr>
            <w:r w:rsidRPr="00F8701A">
              <w:rPr>
                <w:rFonts w:ascii="Sylfaen" w:eastAsia="Times New Roman" w:hAnsi="Sylfaen" w:cs="Sylfaen"/>
                <w:color w:val="000000"/>
                <w:sz w:val="18"/>
                <w:szCs w:val="18"/>
              </w:rPr>
              <w:t>თელავის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მუნიციპალიტეტის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მერიის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ინფრასტრუქტურის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სივრცითი</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მოწყობის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მშენებლობის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არქიტექტურისა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ძეგლთა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დაცვის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სამსახური</w:t>
            </w:r>
          </w:p>
        </w:tc>
      </w:tr>
      <w:tr w:rsidR="00E00E18" w:rsidRPr="00F8701A" w:rsidTr="00F8701A">
        <w:trPr>
          <w:trHeight w:val="260"/>
        </w:trPr>
        <w:tc>
          <w:tcPr>
            <w:tcW w:w="1036" w:type="pct"/>
            <w:shd w:val="clear" w:color="auto" w:fill="auto"/>
            <w:vAlign w:val="center"/>
            <w:hideMark/>
          </w:tcPr>
          <w:p w:rsidR="00E00E18" w:rsidRPr="00F8701A" w:rsidRDefault="00E00E18" w:rsidP="000E7603">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 აღწერა</w:t>
            </w:r>
            <w:r w:rsidRPr="00F8701A">
              <w:rPr>
                <w:rFonts w:ascii="Sylfaen" w:eastAsia="Times New Roman" w:hAnsi="Sylfaen" w:cs="Calibri"/>
                <w:b/>
                <w:bCs/>
                <w:color w:val="000000"/>
                <w:sz w:val="18"/>
                <w:szCs w:val="18"/>
                <w:lang w:val="ka-GE"/>
              </w:rPr>
              <w:t xml:space="preserve"> და მიზანი</w:t>
            </w:r>
          </w:p>
        </w:tc>
        <w:tc>
          <w:tcPr>
            <w:tcW w:w="3964" w:type="pct"/>
            <w:gridSpan w:val="3"/>
            <w:shd w:val="clear" w:color="auto" w:fill="auto"/>
            <w:vAlign w:val="center"/>
            <w:hideMark/>
          </w:tcPr>
          <w:p w:rsidR="00C01BFA" w:rsidRDefault="00E00E18" w:rsidP="00C01BFA">
            <w:pPr>
              <w:spacing w:line="240" w:lineRule="auto"/>
              <w:jc w:val="both"/>
              <w:rPr>
                <w:rFonts w:ascii="Calibri" w:eastAsia="Times New Roman" w:hAnsi="Calibri" w:cs="Calibri"/>
                <w:color w:val="000000"/>
                <w:sz w:val="18"/>
                <w:szCs w:val="18"/>
              </w:rPr>
            </w:pPr>
            <w:r w:rsidRPr="00F8701A">
              <w:rPr>
                <w:rFonts w:ascii="Sylfaen" w:eastAsia="Times New Roman" w:hAnsi="Sylfaen" w:cs="Sylfaen"/>
                <w:color w:val="000000"/>
                <w:sz w:val="18"/>
                <w:szCs w:val="18"/>
                <w:lang w:val="ka-GE"/>
              </w:rPr>
              <w:t>ქვეპროგრამის ფარგლებში განხორციელდა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გარე</w:t>
            </w:r>
            <w:r w:rsidR="00C01BFA">
              <w:rPr>
                <w:rFonts w:ascii="Sylfaen" w:eastAsia="Times New Roman" w:hAnsi="Sylfaen" w:cs="Sylfaen"/>
                <w:color w:val="000000"/>
                <w:sz w:val="18"/>
                <w:szCs w:val="18"/>
                <w:lang w:val="ka-GE"/>
              </w:rPr>
              <w:t>-</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განათების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დაზიანებულ</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მონაკვეთების შეკეთება, სადენების აღდგენა</w:t>
            </w:r>
            <w:r w:rsidRPr="00F8701A">
              <w:rPr>
                <w:rFonts w:ascii="Calibri" w:eastAsia="Times New Roman" w:hAnsi="Calibri" w:cs="Calibri"/>
                <w:color w:val="000000"/>
                <w:sz w:val="18"/>
                <w:szCs w:val="18"/>
              </w:rPr>
              <w:t>,</w:t>
            </w:r>
            <w:r w:rsidRPr="00F8701A">
              <w:rPr>
                <w:rFonts w:ascii="Sylfaen" w:eastAsia="Times New Roman" w:hAnsi="Sylfaen" w:cs="Calibri"/>
                <w:color w:val="000000"/>
                <w:sz w:val="18"/>
                <w:szCs w:val="18"/>
                <w:lang w:val="ka-GE"/>
              </w:rPr>
              <w:t xml:space="preserve"> მწყობ</w:t>
            </w:r>
            <w:r w:rsidR="00C01BFA">
              <w:rPr>
                <w:rFonts w:ascii="Sylfaen" w:eastAsia="Times New Roman" w:hAnsi="Sylfaen" w:cs="Calibri"/>
                <w:color w:val="000000"/>
                <w:sz w:val="18"/>
                <w:szCs w:val="18"/>
                <w:lang w:val="ka-GE"/>
              </w:rPr>
              <w:t>რიდან გამოსული სანათების შეცვლა.</w:t>
            </w:r>
            <w:r w:rsidRPr="00F8701A">
              <w:rPr>
                <w:rFonts w:ascii="Sylfaen" w:eastAsia="Times New Roman" w:hAnsi="Sylfaen" w:cs="Calibri"/>
                <w:color w:val="000000"/>
                <w:sz w:val="18"/>
                <w:szCs w:val="18"/>
                <w:lang w:val="ka-GE"/>
              </w:rPr>
              <w:t xml:space="preserve"> </w:t>
            </w:r>
            <w:r w:rsidRPr="00F8701A">
              <w:rPr>
                <w:rFonts w:ascii="Calibri" w:eastAsia="Times New Roman" w:hAnsi="Calibri" w:cs="Calibri"/>
                <w:color w:val="000000"/>
                <w:sz w:val="18"/>
                <w:szCs w:val="18"/>
              </w:rPr>
              <w:t xml:space="preserve">  </w:t>
            </w:r>
          </w:p>
          <w:p w:rsidR="00E00E18" w:rsidRPr="00F8701A" w:rsidRDefault="00E00E18" w:rsidP="00C01BFA">
            <w:pPr>
              <w:spacing w:line="240" w:lineRule="auto"/>
              <w:jc w:val="both"/>
              <w:rPr>
                <w:rFonts w:ascii="Sylfaen" w:eastAsia="Times New Roman" w:hAnsi="Sylfaen" w:cs="Calibri"/>
                <w:color w:val="000000"/>
                <w:sz w:val="18"/>
                <w:szCs w:val="18"/>
              </w:rPr>
            </w:pPr>
            <w:r w:rsidRPr="00F8701A">
              <w:rPr>
                <w:rFonts w:ascii="Sylfaen" w:eastAsia="Times New Roman" w:hAnsi="Sylfaen" w:cs="Sylfaen"/>
                <w:color w:val="000000"/>
                <w:sz w:val="18"/>
                <w:szCs w:val="18"/>
                <w:lang w:val="ka-GE"/>
              </w:rPr>
              <w:t>მიზანი: გარე განათების სისტემის შეუფერხებელი</w:t>
            </w:r>
            <w:r w:rsidRPr="00F8701A">
              <w:rPr>
                <w:rFonts w:ascii="Sylfaen" w:eastAsia="Times New Roman" w:hAnsi="Sylfaen" w:cs="Sylfaen"/>
                <w:color w:val="000000"/>
                <w:sz w:val="18"/>
                <w:szCs w:val="18"/>
              </w:rPr>
              <w:t xml:space="preserve"> ფუნქციონირების უზრუნველყოფა</w:t>
            </w:r>
            <w:r w:rsidRPr="00F8701A">
              <w:rPr>
                <w:rFonts w:ascii="Sylfaen" w:eastAsia="Times New Roman" w:hAnsi="Sylfaen" w:cs="Sylfaen"/>
                <w:color w:val="000000"/>
                <w:sz w:val="18"/>
                <w:szCs w:val="18"/>
                <w:lang w:val="ka-GE"/>
              </w:rPr>
              <w:t>, პერიოდულად წარმოქმნილი შეფერხებების ოპერატიულად აღმოფხვრა.</w:t>
            </w:r>
          </w:p>
        </w:tc>
      </w:tr>
      <w:tr w:rsidR="00E00E18" w:rsidRPr="00F8701A" w:rsidTr="00F8701A">
        <w:trPr>
          <w:trHeight w:val="510"/>
        </w:trPr>
        <w:tc>
          <w:tcPr>
            <w:tcW w:w="1036" w:type="pct"/>
            <w:shd w:val="clear" w:color="auto" w:fill="auto"/>
            <w:vAlign w:val="center"/>
            <w:hideMark/>
          </w:tcPr>
          <w:p w:rsidR="00E00E18" w:rsidRPr="00F8701A" w:rsidRDefault="00E00E18" w:rsidP="000E7603">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lang w:val="ka-GE"/>
              </w:rPr>
              <w:t>დაგეგმილი საბოლოო</w:t>
            </w:r>
            <w:r w:rsidRPr="00F8701A">
              <w:rPr>
                <w:rFonts w:ascii="Sylfaen" w:eastAsia="Times New Roman" w:hAnsi="Sylfaen" w:cs="Calibri"/>
                <w:b/>
                <w:bCs/>
                <w:color w:val="000000"/>
                <w:sz w:val="18"/>
                <w:szCs w:val="18"/>
              </w:rPr>
              <w:t xml:space="preserve"> შედეგი</w:t>
            </w:r>
          </w:p>
        </w:tc>
        <w:tc>
          <w:tcPr>
            <w:tcW w:w="1441" w:type="pct"/>
            <w:shd w:val="clear" w:color="auto" w:fill="auto"/>
            <w:vAlign w:val="center"/>
            <w:hideMark/>
          </w:tcPr>
          <w:p w:rsidR="00E00E18" w:rsidRPr="00F8701A" w:rsidRDefault="00E00E18" w:rsidP="000E7603">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sidRPr="00F8701A">
              <w:rPr>
                <w:rFonts w:ascii="Sylfaen" w:eastAsia="Times New Roman" w:hAnsi="Sylfaen" w:cs="Sylfaen"/>
                <w:color w:val="000000"/>
                <w:sz w:val="18"/>
                <w:szCs w:val="18"/>
              </w:rPr>
              <w:t>გარე</w:t>
            </w:r>
            <w:proofErr w:type="gramEnd"/>
            <w:r w:rsidRPr="00F8701A">
              <w:rPr>
                <w:rFonts w:ascii="Sylfaen" w:eastAsia="Times New Roman" w:hAnsi="Sylfaen" w:cs="Sylfaen"/>
                <w:color w:val="000000"/>
                <w:sz w:val="18"/>
                <w:szCs w:val="18"/>
              </w:rPr>
              <w:t xml:space="preserve"> </w:t>
            </w:r>
            <w:r w:rsidR="00C01BFA">
              <w:rPr>
                <w:rFonts w:ascii="Sylfaen" w:eastAsia="Times New Roman" w:hAnsi="Sylfaen" w:cs="Sylfaen"/>
                <w:color w:val="000000"/>
                <w:sz w:val="18"/>
                <w:szCs w:val="18"/>
                <w:lang w:val="ka-GE"/>
              </w:rPr>
              <w:t xml:space="preserve">- </w:t>
            </w:r>
            <w:r w:rsidRPr="00F8701A">
              <w:rPr>
                <w:rFonts w:ascii="Sylfaen" w:eastAsia="Times New Roman" w:hAnsi="Sylfaen" w:cs="Sylfaen"/>
                <w:color w:val="000000"/>
                <w:sz w:val="18"/>
                <w:szCs w:val="18"/>
              </w:rPr>
              <w:t xml:space="preserve">განათების სისტემა ფუნქციონირებს გამართულად. </w:t>
            </w:r>
            <w:proofErr w:type="gramStart"/>
            <w:r w:rsidRPr="00F8701A">
              <w:rPr>
                <w:rFonts w:ascii="Sylfaen" w:eastAsia="Times New Roman" w:hAnsi="Sylfaen" w:cs="Sylfaen"/>
                <w:color w:val="000000"/>
                <w:sz w:val="18"/>
                <w:szCs w:val="18"/>
              </w:rPr>
              <w:t>პერიოდულად</w:t>
            </w:r>
            <w:proofErr w:type="gramEnd"/>
            <w:r w:rsidRPr="00F8701A">
              <w:rPr>
                <w:rFonts w:ascii="Sylfaen" w:eastAsia="Times New Roman" w:hAnsi="Sylfaen" w:cs="Sylfaen"/>
                <w:color w:val="000000"/>
                <w:sz w:val="18"/>
                <w:szCs w:val="18"/>
              </w:rPr>
              <w:t xml:space="preserve"> წარმოქმნილი </w:t>
            </w:r>
            <w:r w:rsidRPr="00F8701A">
              <w:rPr>
                <w:rFonts w:ascii="Sylfaen" w:eastAsia="Times New Roman" w:hAnsi="Sylfaen" w:cs="Sylfaen"/>
                <w:color w:val="000000"/>
                <w:sz w:val="18"/>
                <w:szCs w:val="18"/>
              </w:rPr>
              <w:lastRenderedPageBreak/>
              <w:t>შეფერხებები აღმოფხვრილია დროულად.</w:t>
            </w:r>
          </w:p>
        </w:tc>
        <w:tc>
          <w:tcPr>
            <w:tcW w:w="1148" w:type="pct"/>
            <w:shd w:val="clear" w:color="auto" w:fill="auto"/>
            <w:vAlign w:val="center"/>
          </w:tcPr>
          <w:p w:rsidR="00E00E18" w:rsidRPr="00F8701A" w:rsidRDefault="00E00E18" w:rsidP="000E7603">
            <w:pPr>
              <w:spacing w:line="240" w:lineRule="auto"/>
              <w:rPr>
                <w:rFonts w:ascii="Sylfaen" w:eastAsia="Times New Roman" w:hAnsi="Sylfaen" w:cs="Calibri"/>
                <w:b/>
                <w:sz w:val="18"/>
                <w:szCs w:val="18"/>
                <w:lang w:val="ka-GE"/>
              </w:rPr>
            </w:pPr>
            <w:r w:rsidRPr="00F8701A">
              <w:rPr>
                <w:rFonts w:ascii="Sylfaen" w:eastAsia="Times New Roman" w:hAnsi="Sylfaen" w:cs="Calibri"/>
                <w:b/>
                <w:sz w:val="18"/>
                <w:szCs w:val="18"/>
                <w:lang w:val="ka-GE"/>
              </w:rPr>
              <w:lastRenderedPageBreak/>
              <w:t>მიღწეული შედეგი</w:t>
            </w:r>
          </w:p>
        </w:tc>
        <w:tc>
          <w:tcPr>
            <w:tcW w:w="1375" w:type="pct"/>
            <w:shd w:val="clear" w:color="auto" w:fill="auto"/>
            <w:vAlign w:val="center"/>
          </w:tcPr>
          <w:p w:rsidR="00E00E18" w:rsidRPr="00F8701A" w:rsidRDefault="00E00E18" w:rsidP="000E7603">
            <w:pPr>
              <w:spacing w:line="240" w:lineRule="auto"/>
              <w:rPr>
                <w:rFonts w:ascii="Sylfaen" w:eastAsia="Times New Roman" w:hAnsi="Sylfaen" w:cs="Calibri"/>
                <w:sz w:val="18"/>
                <w:szCs w:val="18"/>
                <w:lang w:val="ka-GE"/>
              </w:rPr>
            </w:pPr>
            <w:proofErr w:type="gramStart"/>
            <w:r w:rsidRPr="00F8701A">
              <w:rPr>
                <w:rFonts w:ascii="Sylfaen" w:eastAsia="Times New Roman" w:hAnsi="Sylfaen" w:cs="Sylfaen"/>
                <w:color w:val="000000"/>
                <w:sz w:val="18"/>
                <w:szCs w:val="18"/>
              </w:rPr>
              <w:t>მთელი</w:t>
            </w:r>
            <w:proofErr w:type="gramEnd"/>
            <w:r w:rsidRPr="00F8701A">
              <w:rPr>
                <w:rFonts w:ascii="Sylfaen" w:eastAsia="Times New Roman" w:hAnsi="Sylfaen" w:cs="Sylfaen"/>
                <w:color w:val="000000"/>
                <w:sz w:val="18"/>
                <w:szCs w:val="18"/>
              </w:rPr>
              <w:t xml:space="preserve"> წლის მანძილზე გარე </w:t>
            </w:r>
            <w:r w:rsidR="00C01BFA">
              <w:rPr>
                <w:rFonts w:ascii="Sylfaen" w:eastAsia="Times New Roman" w:hAnsi="Sylfaen" w:cs="Sylfaen"/>
                <w:color w:val="000000"/>
                <w:sz w:val="18"/>
                <w:szCs w:val="18"/>
                <w:lang w:val="ka-GE"/>
              </w:rPr>
              <w:t xml:space="preserve">- </w:t>
            </w:r>
            <w:r w:rsidRPr="00F8701A">
              <w:rPr>
                <w:rFonts w:ascii="Sylfaen" w:eastAsia="Times New Roman" w:hAnsi="Sylfaen" w:cs="Sylfaen"/>
                <w:color w:val="000000"/>
                <w:sz w:val="18"/>
                <w:szCs w:val="18"/>
              </w:rPr>
              <w:t xml:space="preserve">განათების სისტემა </w:t>
            </w:r>
            <w:r w:rsidRPr="00F8701A">
              <w:rPr>
                <w:rFonts w:ascii="Sylfaen" w:eastAsia="Times New Roman" w:hAnsi="Sylfaen" w:cs="Sylfaen"/>
                <w:color w:val="000000"/>
                <w:sz w:val="18"/>
                <w:szCs w:val="18"/>
              </w:rPr>
              <w:lastRenderedPageBreak/>
              <w:t xml:space="preserve">ფუნქციონირებს გამართულად. </w:t>
            </w:r>
            <w:proofErr w:type="gramStart"/>
            <w:r w:rsidRPr="00F8701A">
              <w:rPr>
                <w:rFonts w:ascii="Sylfaen" w:eastAsia="Times New Roman" w:hAnsi="Sylfaen" w:cs="Sylfaen"/>
                <w:color w:val="000000"/>
                <w:sz w:val="18"/>
                <w:szCs w:val="18"/>
              </w:rPr>
              <w:t>პერიოდულად</w:t>
            </w:r>
            <w:proofErr w:type="gramEnd"/>
            <w:r w:rsidRPr="00F8701A">
              <w:rPr>
                <w:rFonts w:ascii="Sylfaen" w:eastAsia="Times New Roman" w:hAnsi="Sylfaen" w:cs="Sylfaen"/>
                <w:color w:val="000000"/>
                <w:sz w:val="18"/>
                <w:szCs w:val="18"/>
              </w:rPr>
              <w:t xml:space="preserve"> წარმოქმნილი შეფერხებები აღმოფხვრილია დროულად.</w:t>
            </w:r>
          </w:p>
        </w:tc>
      </w:tr>
    </w:tbl>
    <w:p w:rsidR="00E00E18"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224"/>
        <w:gridCol w:w="1891"/>
        <w:gridCol w:w="2695"/>
      </w:tblGrid>
      <w:tr w:rsidR="00941150" w:rsidRPr="00F8701A" w:rsidTr="00941150">
        <w:trPr>
          <w:trHeight w:val="711"/>
        </w:trPr>
        <w:tc>
          <w:tcPr>
            <w:tcW w:w="1015" w:type="pct"/>
            <w:shd w:val="clear" w:color="auto" w:fill="auto"/>
            <w:vAlign w:val="center"/>
          </w:tcPr>
          <w:p w:rsidR="00941150" w:rsidRPr="00F8701A" w:rsidRDefault="00941150" w:rsidP="00F8701A">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w:t>
            </w:r>
            <w:r w:rsidRPr="00F8701A">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941150" w:rsidRPr="00F8701A" w:rsidRDefault="00941150" w:rsidP="00F8701A">
            <w:pPr>
              <w:spacing w:line="240" w:lineRule="auto"/>
              <w:jc w:val="center"/>
              <w:rPr>
                <w:rFonts w:ascii="Sylfaen" w:eastAsia="Times New Roman" w:hAnsi="Sylfaen" w:cs="Calibri"/>
                <w:b/>
                <w:color w:val="000000"/>
                <w:sz w:val="18"/>
                <w:szCs w:val="18"/>
                <w:lang w:val="ka-GE"/>
              </w:rPr>
            </w:pPr>
            <w:r w:rsidRPr="00F8701A">
              <w:rPr>
                <w:rFonts w:ascii="Sylfaen" w:eastAsia="Times New Roman" w:hAnsi="Sylfaen" w:cs="Sylfaen"/>
                <w:b/>
                <w:color w:val="000000"/>
                <w:sz w:val="18"/>
                <w:szCs w:val="18"/>
              </w:rPr>
              <w:t>გარე</w:t>
            </w:r>
            <w:r w:rsidR="00C01BFA">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rPr>
              <w:t>განათების</w:t>
            </w:r>
            <w:r w:rsidRPr="00F8701A">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rPr>
              <w:t>სისტემის</w:t>
            </w:r>
            <w:r w:rsidRPr="00F8701A">
              <w:rPr>
                <w:rFonts w:ascii="Sylfaen" w:eastAsia="Times New Roman" w:hAnsi="Sylfaen" w:cs="Sylfaen"/>
                <w:b/>
                <w:color w:val="000000"/>
                <w:sz w:val="18"/>
                <w:szCs w:val="18"/>
                <w:lang w:val="ka-GE"/>
              </w:rPr>
              <w:t xml:space="preserve"> </w:t>
            </w:r>
            <w:r w:rsidRPr="00F8701A">
              <w:rPr>
                <w:rFonts w:ascii="Sylfaen" w:eastAsia="Times New Roman" w:hAnsi="Sylfaen" w:cs="Sylfaen"/>
                <w:b/>
                <w:color w:val="000000"/>
                <w:sz w:val="18"/>
                <w:szCs w:val="18"/>
              </w:rPr>
              <w:t>რეაბლიტაცია</w:t>
            </w:r>
            <w:r w:rsidRPr="00F8701A">
              <w:rPr>
                <w:rFonts w:ascii="Sylfaen" w:eastAsia="Times New Roman" w:hAnsi="Sylfaen" w:cs="Sylfaen"/>
                <w:b/>
                <w:color w:val="000000"/>
                <w:sz w:val="18"/>
                <w:szCs w:val="18"/>
                <w:lang w:val="ka-GE"/>
              </w:rPr>
              <w:t>/მოწყობა (02 03 0</w:t>
            </w:r>
            <w:r w:rsidRPr="00F8701A">
              <w:rPr>
                <w:rFonts w:ascii="Sylfaen" w:eastAsia="Times New Roman" w:hAnsi="Sylfaen" w:cs="Sylfaen"/>
                <w:b/>
                <w:color w:val="000000"/>
                <w:sz w:val="18"/>
                <w:szCs w:val="18"/>
              </w:rPr>
              <w:t>2</w:t>
            </w:r>
            <w:r w:rsidRPr="00F8701A">
              <w:rPr>
                <w:rFonts w:ascii="Sylfaen" w:eastAsia="Times New Roman" w:hAnsi="Sylfaen" w:cs="Sylfaen"/>
                <w:b/>
                <w:color w:val="000000"/>
                <w:sz w:val="18"/>
                <w:szCs w:val="18"/>
                <w:lang w:val="ka-GE"/>
              </w:rPr>
              <w:t>)</w:t>
            </w:r>
          </w:p>
        </w:tc>
      </w:tr>
      <w:tr w:rsidR="006923F3" w:rsidRPr="00F8701A" w:rsidTr="00F8701A">
        <w:trPr>
          <w:trHeight w:val="705"/>
        </w:trPr>
        <w:tc>
          <w:tcPr>
            <w:tcW w:w="1015" w:type="pct"/>
            <w:shd w:val="clear" w:color="auto" w:fill="auto"/>
            <w:vAlign w:val="center"/>
            <w:hideMark/>
          </w:tcPr>
          <w:p w:rsidR="006923F3" w:rsidRPr="00F8701A" w:rsidRDefault="006923F3" w:rsidP="000E7603">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rPr>
              <w:t>ქვეპროგრამის განმახორციელებელი</w:t>
            </w:r>
          </w:p>
        </w:tc>
        <w:tc>
          <w:tcPr>
            <w:tcW w:w="3985" w:type="pct"/>
            <w:gridSpan w:val="3"/>
            <w:shd w:val="clear" w:color="auto" w:fill="auto"/>
            <w:vAlign w:val="center"/>
            <w:hideMark/>
          </w:tcPr>
          <w:p w:rsidR="006923F3" w:rsidRPr="00F8701A" w:rsidRDefault="006923F3" w:rsidP="000E7603">
            <w:pPr>
              <w:spacing w:line="240" w:lineRule="auto"/>
              <w:rPr>
                <w:rFonts w:ascii="Sylfaen" w:eastAsia="Times New Roman" w:hAnsi="Sylfaen" w:cs="Calibri"/>
                <w:color w:val="000000"/>
                <w:sz w:val="18"/>
                <w:szCs w:val="18"/>
              </w:rPr>
            </w:pPr>
            <w:r w:rsidRPr="00F8701A">
              <w:rPr>
                <w:rFonts w:ascii="Sylfaen" w:eastAsia="Times New Roman" w:hAnsi="Sylfaen" w:cs="Sylfaen"/>
                <w:color w:val="000000"/>
                <w:sz w:val="18"/>
                <w:szCs w:val="18"/>
              </w:rPr>
              <w:t>თელავის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მუნიციპალიტეტის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მერიის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ინფრასტრუქტურის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სივრცითი</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მოწყობის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მშენებლობის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არქიტექტურისა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ძეგლთა</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დაცვის</w:t>
            </w:r>
            <w:r w:rsidRPr="00F8701A">
              <w:rPr>
                <w:rFonts w:ascii="Calibri" w:eastAsia="Times New Roman" w:hAnsi="Calibri" w:cs="Calibri"/>
                <w:color w:val="000000"/>
                <w:sz w:val="18"/>
                <w:szCs w:val="18"/>
              </w:rPr>
              <w:t xml:space="preserve"> </w:t>
            </w:r>
            <w:r w:rsidRPr="00F8701A">
              <w:rPr>
                <w:rFonts w:ascii="Sylfaen" w:eastAsia="Times New Roman" w:hAnsi="Sylfaen" w:cs="Sylfaen"/>
                <w:color w:val="000000"/>
                <w:sz w:val="18"/>
                <w:szCs w:val="18"/>
              </w:rPr>
              <w:t>სამსახური</w:t>
            </w:r>
          </w:p>
        </w:tc>
      </w:tr>
      <w:tr w:rsidR="006923F3" w:rsidRPr="00F8701A" w:rsidTr="00F8701A">
        <w:trPr>
          <w:trHeight w:val="260"/>
        </w:trPr>
        <w:tc>
          <w:tcPr>
            <w:tcW w:w="1015" w:type="pct"/>
            <w:shd w:val="clear" w:color="auto" w:fill="auto"/>
            <w:vAlign w:val="center"/>
            <w:hideMark/>
          </w:tcPr>
          <w:p w:rsidR="006923F3" w:rsidRPr="00F8701A" w:rsidRDefault="006923F3" w:rsidP="000E7603">
            <w:pPr>
              <w:spacing w:line="240" w:lineRule="auto"/>
              <w:rPr>
                <w:rFonts w:ascii="Sylfaen" w:eastAsia="Times New Roman" w:hAnsi="Sylfaen" w:cs="Calibri"/>
                <w:b/>
                <w:bCs/>
                <w:color w:val="000000"/>
                <w:sz w:val="18"/>
                <w:szCs w:val="18"/>
                <w:lang w:val="ka-GE"/>
              </w:rPr>
            </w:pPr>
            <w:r w:rsidRPr="00F8701A">
              <w:rPr>
                <w:rFonts w:ascii="Sylfaen" w:eastAsia="Times New Roman" w:hAnsi="Sylfaen" w:cs="Calibri"/>
                <w:b/>
                <w:bCs/>
                <w:color w:val="000000"/>
                <w:sz w:val="18"/>
                <w:szCs w:val="18"/>
              </w:rPr>
              <w:t>ქვეპროგრამის აღწერა</w:t>
            </w:r>
            <w:r w:rsidRPr="00F8701A">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6923F3" w:rsidRPr="00F8701A" w:rsidRDefault="006923F3" w:rsidP="000E7603">
            <w:pPr>
              <w:jc w:val="both"/>
              <w:rPr>
                <w:rFonts w:ascii="Sylfaen" w:hAnsi="Sylfaen" w:cs="Calibri"/>
                <w:color w:val="000000"/>
                <w:sz w:val="18"/>
                <w:szCs w:val="18"/>
                <w:lang w:val="ka-GE"/>
              </w:rPr>
            </w:pPr>
            <w:proofErr w:type="gramStart"/>
            <w:r w:rsidRPr="00F8701A">
              <w:rPr>
                <w:rFonts w:ascii="Sylfaen" w:eastAsia="Times New Roman" w:hAnsi="Sylfaen" w:cs="Sylfaen"/>
                <w:color w:val="000000"/>
                <w:sz w:val="18"/>
                <w:szCs w:val="18"/>
              </w:rPr>
              <w:t>ქვეპროგრამის</w:t>
            </w:r>
            <w:proofErr w:type="gramEnd"/>
            <w:r w:rsidRPr="00F8701A">
              <w:rPr>
                <w:rFonts w:ascii="Sylfaen" w:eastAsia="Times New Roman" w:hAnsi="Sylfaen" w:cs="Sylfaen"/>
                <w:color w:val="000000"/>
                <w:sz w:val="18"/>
                <w:szCs w:val="18"/>
                <w:lang w:val="ka-GE"/>
              </w:rPr>
              <w:t xml:space="preserve"> ფარგლებში </w:t>
            </w:r>
            <w:r w:rsidR="00C01BFA">
              <w:rPr>
                <w:rFonts w:ascii="Sylfaen" w:eastAsia="Times New Roman" w:hAnsi="Sylfaen" w:cs="Sylfaen"/>
                <w:color w:val="000000"/>
                <w:sz w:val="18"/>
                <w:szCs w:val="18"/>
                <w:lang w:val="ka-GE"/>
              </w:rPr>
              <w:t>დაფინანსდა</w:t>
            </w:r>
            <w:r w:rsidRPr="00F8701A">
              <w:rPr>
                <w:rFonts w:ascii="Sylfaen" w:eastAsia="Times New Roman" w:hAnsi="Sylfaen" w:cs="Sylfaen"/>
                <w:color w:val="000000"/>
                <w:sz w:val="18"/>
                <w:szCs w:val="18"/>
                <w:lang w:val="ka-GE"/>
              </w:rPr>
              <w:t xml:space="preserve"> </w:t>
            </w:r>
            <w:r w:rsidR="001F721D">
              <w:rPr>
                <w:rFonts w:ascii="Sylfaen" w:eastAsia="Times New Roman" w:hAnsi="Sylfaen" w:cs="Sylfaen"/>
                <w:color w:val="000000"/>
                <w:sz w:val="18"/>
                <w:szCs w:val="18"/>
                <w:lang w:val="ka-GE"/>
              </w:rPr>
              <w:t xml:space="preserve">მუნიციპალიტეტის ტერიტორიაზე </w:t>
            </w:r>
            <w:r w:rsidR="00D40BDA">
              <w:rPr>
                <w:rFonts w:ascii="Sylfaen" w:eastAsia="Times New Roman" w:hAnsi="Sylfaen" w:cs="Sylfaen"/>
                <w:color w:val="000000"/>
                <w:sz w:val="18"/>
                <w:szCs w:val="18"/>
                <w:lang w:val="ka-GE"/>
              </w:rPr>
              <w:t xml:space="preserve">გარე განათების </w:t>
            </w:r>
            <w:r w:rsidRPr="00F8701A">
              <w:rPr>
                <w:rFonts w:ascii="Sylfaen" w:eastAsia="Times New Roman" w:hAnsi="Sylfaen" w:cs="Sylfaen"/>
                <w:color w:val="000000"/>
                <w:sz w:val="18"/>
                <w:szCs w:val="18"/>
                <w:lang w:val="ka-GE"/>
              </w:rPr>
              <w:t xml:space="preserve"> </w:t>
            </w:r>
            <w:r w:rsidR="00C01BFA">
              <w:rPr>
                <w:rFonts w:ascii="Sylfaen" w:eastAsia="Times New Roman" w:hAnsi="Sylfaen" w:cs="Sylfaen"/>
                <w:color w:val="000000"/>
                <w:sz w:val="18"/>
                <w:szCs w:val="18"/>
                <w:lang w:val="ka-GE"/>
              </w:rPr>
              <w:t xml:space="preserve">მოწყობა - </w:t>
            </w:r>
            <w:r w:rsidR="001F721D">
              <w:rPr>
                <w:rFonts w:ascii="Sylfaen" w:eastAsia="Times New Roman" w:hAnsi="Sylfaen" w:cs="Sylfaen"/>
                <w:color w:val="000000"/>
                <w:sz w:val="18"/>
                <w:szCs w:val="18"/>
                <w:lang w:val="ka-GE"/>
              </w:rPr>
              <w:t>სოფ. კონდოლში, სოფ. კურდღელაურში, სოფ. ბუშეტში, სოფ. იყალ</w:t>
            </w:r>
            <w:r w:rsidR="00C27C42">
              <w:rPr>
                <w:rFonts w:ascii="Sylfaen" w:eastAsia="Times New Roman" w:hAnsi="Sylfaen" w:cs="Sylfaen"/>
                <w:color w:val="000000"/>
                <w:sz w:val="18"/>
                <w:szCs w:val="18"/>
                <w:lang w:val="ka-GE"/>
              </w:rPr>
              <w:t>თ</w:t>
            </w:r>
            <w:r w:rsidR="001F721D">
              <w:rPr>
                <w:rFonts w:ascii="Sylfaen" w:eastAsia="Times New Roman" w:hAnsi="Sylfaen" w:cs="Sylfaen"/>
                <w:color w:val="000000"/>
                <w:sz w:val="18"/>
                <w:szCs w:val="18"/>
                <w:lang w:val="ka-GE"/>
              </w:rPr>
              <w:t>ოში, ს</w:t>
            </w:r>
            <w:r w:rsidR="00C01BFA">
              <w:rPr>
                <w:rFonts w:ascii="Sylfaen" w:eastAsia="Times New Roman" w:hAnsi="Sylfaen" w:cs="Sylfaen"/>
                <w:color w:val="000000"/>
                <w:sz w:val="18"/>
                <w:szCs w:val="18"/>
                <w:lang w:val="ka-GE"/>
              </w:rPr>
              <w:t>ოფ. წინანდალში, სოფ. რუისპირში,</w:t>
            </w:r>
            <w:r w:rsidR="00761232">
              <w:rPr>
                <w:rFonts w:ascii="Sylfaen" w:eastAsia="Times New Roman" w:hAnsi="Sylfaen" w:cs="Sylfaen"/>
                <w:color w:val="000000"/>
                <w:sz w:val="18"/>
                <w:szCs w:val="18"/>
                <w:lang w:val="ka-GE"/>
              </w:rPr>
              <w:t xml:space="preserve"> </w:t>
            </w:r>
            <w:r w:rsidR="001F721D">
              <w:rPr>
                <w:rFonts w:ascii="Sylfaen" w:eastAsia="Times New Roman" w:hAnsi="Sylfaen" w:cs="Sylfaen"/>
                <w:color w:val="000000"/>
                <w:sz w:val="18"/>
                <w:szCs w:val="18"/>
                <w:lang w:val="ka-GE"/>
              </w:rPr>
              <w:t>სოფ. შალაურში, სოფ. ფშაველში, სოფ. სანიორეში, სოფ. ნაფარეულში  და სოფ. კისისხევში</w:t>
            </w:r>
            <w:r w:rsidR="00C01BFA">
              <w:rPr>
                <w:rFonts w:ascii="Sylfaen" w:eastAsia="Times New Roman" w:hAnsi="Sylfaen" w:cs="Sylfaen"/>
                <w:color w:val="000000"/>
                <w:sz w:val="18"/>
                <w:szCs w:val="18"/>
                <w:lang w:val="ka-GE"/>
              </w:rPr>
              <w:t>.</w:t>
            </w:r>
            <w:r w:rsidR="003E7F14">
              <w:rPr>
                <w:rFonts w:ascii="Sylfaen" w:eastAsia="Times New Roman" w:hAnsi="Sylfaen" w:cs="Sylfaen"/>
                <w:color w:val="000000"/>
                <w:sz w:val="18"/>
                <w:szCs w:val="18"/>
                <w:lang w:val="ka-GE"/>
              </w:rPr>
              <w:t xml:space="preserve"> 2021 წელს შეძენილი იქნ</w:t>
            </w:r>
            <w:r w:rsidR="001F721D">
              <w:rPr>
                <w:rFonts w:ascii="Sylfaen" w:eastAsia="Times New Roman" w:hAnsi="Sylfaen" w:cs="Sylfaen"/>
                <w:color w:val="000000"/>
                <w:sz w:val="18"/>
                <w:szCs w:val="18"/>
                <w:lang w:val="ka-GE"/>
              </w:rPr>
              <w:t xml:space="preserve">ა </w:t>
            </w:r>
            <w:r w:rsidR="003E7F14">
              <w:rPr>
                <w:rFonts w:ascii="Sylfaen" w:eastAsia="Times New Roman" w:hAnsi="Sylfaen" w:cs="Sylfaen"/>
                <w:color w:val="000000"/>
                <w:sz w:val="18"/>
                <w:szCs w:val="18"/>
                <w:lang w:val="ka-GE"/>
              </w:rPr>
              <w:t>გარე განათების მოწყობის სამ</w:t>
            </w:r>
            <w:r w:rsidR="008E6A26">
              <w:rPr>
                <w:rFonts w:ascii="Sylfaen" w:eastAsia="Times New Roman" w:hAnsi="Sylfaen" w:cs="Sylfaen"/>
                <w:color w:val="000000"/>
                <w:sz w:val="18"/>
                <w:szCs w:val="18"/>
                <w:lang w:val="ka-GE"/>
              </w:rPr>
              <w:t>უშაოებისათვის საპროექტო სახარჯთ</w:t>
            </w:r>
            <w:r w:rsidR="003E7F14">
              <w:rPr>
                <w:rFonts w:ascii="Sylfaen" w:eastAsia="Times New Roman" w:hAnsi="Sylfaen" w:cs="Sylfaen"/>
                <w:color w:val="000000"/>
                <w:sz w:val="18"/>
                <w:szCs w:val="18"/>
                <w:lang w:val="ka-GE"/>
              </w:rPr>
              <w:t>აღრიცხვო დოკუმენტაცია.</w:t>
            </w:r>
            <w:r w:rsidR="001F721D">
              <w:rPr>
                <w:rFonts w:ascii="Sylfaen" w:eastAsia="Times New Roman" w:hAnsi="Sylfaen" w:cs="Sylfaen"/>
                <w:color w:val="000000"/>
                <w:sz w:val="18"/>
                <w:szCs w:val="18"/>
                <w:lang w:val="ka-GE"/>
              </w:rPr>
              <w:t xml:space="preserve"> </w:t>
            </w:r>
            <w:r w:rsidR="003E7F14" w:rsidRPr="00C27C42">
              <w:rPr>
                <w:rFonts w:ascii="Sylfaen" w:hAnsi="Sylfaen" w:cs="Calibri"/>
                <w:color w:val="000000"/>
                <w:sz w:val="18"/>
                <w:szCs w:val="18"/>
                <w:lang w:val="ka-GE"/>
              </w:rPr>
              <w:t>განხორციელდა სპეც. ტექნიკის (</w:t>
            </w:r>
            <w:r w:rsidR="008E6A26">
              <w:rPr>
                <w:rFonts w:ascii="Sylfaen" w:hAnsi="Sylfaen" w:cs="Calibri"/>
                <w:color w:val="000000"/>
                <w:sz w:val="18"/>
                <w:szCs w:val="18"/>
                <w:lang w:val="ka-GE"/>
              </w:rPr>
              <w:t xml:space="preserve">1 ერთეული </w:t>
            </w:r>
            <w:r w:rsidR="003E7F14" w:rsidRPr="00C27C42">
              <w:rPr>
                <w:rFonts w:ascii="Sylfaen" w:hAnsi="Sylfaen" w:cs="Calibri"/>
                <w:color w:val="000000"/>
                <w:sz w:val="18"/>
                <w:szCs w:val="18"/>
                <w:lang w:val="ka-GE"/>
              </w:rPr>
              <w:t xml:space="preserve">ამწე კალათი) შეძენა </w:t>
            </w:r>
            <w:r w:rsidRPr="00C27C42">
              <w:rPr>
                <w:rFonts w:ascii="Sylfaen" w:eastAsia="Times New Roman" w:hAnsi="Sylfaen" w:cs="Sylfaen"/>
                <w:color w:val="000000"/>
                <w:sz w:val="18"/>
                <w:szCs w:val="18"/>
                <w:lang w:val="ka-GE"/>
              </w:rPr>
              <w:t xml:space="preserve">და </w:t>
            </w:r>
            <w:r w:rsidR="008E6A26">
              <w:rPr>
                <w:rFonts w:ascii="Sylfaen" w:eastAsia="Times New Roman" w:hAnsi="Sylfaen" w:cs="Sylfaen"/>
                <w:color w:val="000000"/>
                <w:sz w:val="18"/>
                <w:szCs w:val="18"/>
                <w:lang w:val="ka-GE"/>
              </w:rPr>
              <w:t>მოეწყო ახალი აღრიცხვის კვანძები.</w:t>
            </w:r>
            <w:r w:rsidRPr="00C27C42">
              <w:rPr>
                <w:rFonts w:ascii="Sylfaen" w:eastAsia="Times New Roman" w:hAnsi="Sylfaen" w:cs="Sylfaen"/>
                <w:color w:val="000000"/>
                <w:sz w:val="18"/>
                <w:szCs w:val="18"/>
                <w:lang w:val="ka-GE"/>
              </w:rPr>
              <w:t xml:space="preserve"> </w:t>
            </w:r>
            <w:r w:rsidRPr="00C27C42">
              <w:rPr>
                <w:rFonts w:ascii="Sylfaen" w:hAnsi="Sylfaen" w:cs="Calibri"/>
                <w:color w:val="000000"/>
                <w:sz w:val="18"/>
                <w:szCs w:val="18"/>
                <w:lang w:val="ka-GE"/>
              </w:rPr>
              <w:t xml:space="preserve">გეგმის შეუსრულებლობა ძირითადად </w:t>
            </w:r>
            <w:r w:rsidR="00C01BFA">
              <w:rPr>
                <w:rFonts w:ascii="Sylfaen" w:hAnsi="Sylfaen" w:cs="Calibri"/>
                <w:color w:val="000000"/>
                <w:sz w:val="18"/>
                <w:szCs w:val="18"/>
                <w:lang w:val="ka-GE"/>
              </w:rPr>
              <w:t>გამოწვეულია</w:t>
            </w:r>
            <w:r w:rsidRPr="00C27C42">
              <w:rPr>
                <w:rFonts w:ascii="Sylfaen" w:hAnsi="Sylfaen" w:cs="Calibri"/>
                <w:color w:val="000000"/>
                <w:sz w:val="18"/>
                <w:szCs w:val="18"/>
                <w:lang w:val="ka-GE"/>
              </w:rPr>
              <w:t xml:space="preserve"> 202</w:t>
            </w:r>
            <w:r w:rsidR="003E7F14" w:rsidRPr="00C27C42">
              <w:rPr>
                <w:rFonts w:ascii="Sylfaen" w:hAnsi="Sylfaen" w:cs="Calibri"/>
                <w:color w:val="000000"/>
                <w:sz w:val="18"/>
                <w:szCs w:val="18"/>
                <w:lang w:val="ka-GE"/>
              </w:rPr>
              <w:t>1</w:t>
            </w:r>
            <w:r w:rsidRPr="00C27C42">
              <w:rPr>
                <w:rFonts w:ascii="Sylfaen" w:hAnsi="Sylfaen" w:cs="Calibri"/>
                <w:color w:val="000000"/>
                <w:sz w:val="18"/>
                <w:szCs w:val="18"/>
                <w:lang w:val="ka-GE"/>
              </w:rPr>
              <w:t xml:space="preserve"> წელს </w:t>
            </w:r>
            <w:r w:rsidR="00C01BFA">
              <w:rPr>
                <w:rFonts w:ascii="Sylfaen" w:hAnsi="Sylfaen" w:cs="Calibri"/>
                <w:color w:val="000000"/>
                <w:sz w:val="18"/>
                <w:szCs w:val="18"/>
                <w:lang w:val="ka-GE"/>
              </w:rPr>
              <w:t>დაწყებული</w:t>
            </w:r>
            <w:r w:rsidRPr="00C27C42">
              <w:rPr>
                <w:rFonts w:ascii="Sylfaen" w:hAnsi="Sylfaen" w:cs="Calibri"/>
                <w:color w:val="000000"/>
                <w:sz w:val="18"/>
                <w:szCs w:val="18"/>
                <w:lang w:val="ka-GE"/>
              </w:rPr>
              <w:t xml:space="preserve"> სამუშაოების 202</w:t>
            </w:r>
            <w:r w:rsidR="003E7F14" w:rsidRPr="00C27C42">
              <w:rPr>
                <w:rFonts w:ascii="Sylfaen" w:hAnsi="Sylfaen" w:cs="Calibri"/>
                <w:color w:val="000000"/>
                <w:sz w:val="18"/>
                <w:szCs w:val="18"/>
                <w:lang w:val="ka-GE"/>
              </w:rPr>
              <w:t>2</w:t>
            </w:r>
            <w:r w:rsidRPr="00C27C42">
              <w:rPr>
                <w:rFonts w:ascii="Sylfaen" w:hAnsi="Sylfaen" w:cs="Calibri"/>
                <w:color w:val="000000"/>
                <w:sz w:val="18"/>
                <w:szCs w:val="18"/>
                <w:lang w:val="ka-GE"/>
              </w:rPr>
              <w:t xml:space="preserve"> წელს </w:t>
            </w:r>
            <w:r w:rsidR="003E7F14" w:rsidRPr="00C27C42">
              <w:rPr>
                <w:rFonts w:ascii="Sylfaen" w:hAnsi="Sylfaen" w:cs="Calibri"/>
                <w:color w:val="000000"/>
                <w:sz w:val="18"/>
                <w:szCs w:val="18"/>
                <w:lang w:val="ka-GE"/>
              </w:rPr>
              <w:t>გაგრ</w:t>
            </w:r>
            <w:r w:rsidR="003E7F14">
              <w:rPr>
                <w:rFonts w:ascii="Sylfaen" w:hAnsi="Sylfaen" w:cs="Calibri"/>
                <w:color w:val="000000"/>
                <w:sz w:val="18"/>
                <w:szCs w:val="18"/>
                <w:lang w:val="ka-GE"/>
              </w:rPr>
              <w:t>ძე</w:t>
            </w:r>
            <w:r w:rsidR="00C01BFA">
              <w:rPr>
                <w:rFonts w:ascii="Sylfaen" w:hAnsi="Sylfaen" w:cs="Calibri"/>
                <w:color w:val="000000"/>
                <w:sz w:val="18"/>
                <w:szCs w:val="18"/>
                <w:lang w:val="ka-GE"/>
              </w:rPr>
              <w:t>ლებით</w:t>
            </w:r>
            <w:r w:rsidR="003E7F14">
              <w:rPr>
                <w:rFonts w:ascii="Sylfaen" w:hAnsi="Sylfaen" w:cs="Calibri"/>
                <w:color w:val="000000"/>
                <w:sz w:val="18"/>
                <w:szCs w:val="18"/>
                <w:lang w:val="ka-GE"/>
              </w:rPr>
              <w:t>.</w:t>
            </w:r>
            <w:r w:rsidRPr="00F8701A">
              <w:rPr>
                <w:rFonts w:ascii="Sylfaen" w:hAnsi="Sylfaen" w:cs="Calibri"/>
                <w:color w:val="000000"/>
                <w:sz w:val="18"/>
                <w:szCs w:val="18"/>
                <w:lang w:val="ka-GE"/>
              </w:rPr>
              <w:t xml:space="preserve"> აგრეთვე, ქვეპროგრამის ფარგლებში </w:t>
            </w:r>
            <w:r w:rsidR="00C01BFA">
              <w:rPr>
                <w:rFonts w:ascii="Sylfaen" w:hAnsi="Sylfaen" w:cs="Calibri"/>
                <w:color w:val="000000"/>
                <w:sz w:val="18"/>
                <w:szCs w:val="18"/>
                <w:lang w:val="ka-GE"/>
              </w:rPr>
              <w:t>წარმოქმნილი</w:t>
            </w:r>
            <w:r w:rsidRPr="00F8701A">
              <w:rPr>
                <w:rFonts w:ascii="Sylfaen" w:hAnsi="Sylfaen" w:cs="Calibri"/>
                <w:color w:val="000000"/>
                <w:sz w:val="18"/>
                <w:szCs w:val="18"/>
                <w:lang w:val="ka-GE"/>
              </w:rPr>
              <w:t xml:space="preserve"> </w:t>
            </w:r>
            <w:r w:rsidR="00C01BFA">
              <w:rPr>
                <w:rFonts w:ascii="Sylfaen" w:hAnsi="Sylfaen" w:cs="Calibri"/>
                <w:color w:val="000000"/>
                <w:sz w:val="18"/>
                <w:szCs w:val="18"/>
                <w:lang w:val="ka-GE"/>
              </w:rPr>
              <w:t>ეკონომიებით და სხვა</w:t>
            </w:r>
            <w:r w:rsidRPr="00F8701A">
              <w:rPr>
                <w:rFonts w:ascii="Sylfaen" w:hAnsi="Sylfaen" w:cs="Calibri"/>
                <w:color w:val="000000"/>
                <w:sz w:val="18"/>
                <w:szCs w:val="18"/>
                <w:lang w:val="ka-GE"/>
              </w:rPr>
              <w:t>.</w:t>
            </w:r>
          </w:p>
          <w:p w:rsidR="006923F3" w:rsidRPr="00F8701A" w:rsidRDefault="006923F3" w:rsidP="00C01BFA">
            <w:pPr>
              <w:jc w:val="both"/>
              <w:rPr>
                <w:rFonts w:ascii="Sylfaen" w:eastAsia="Times New Roman" w:hAnsi="Sylfaen" w:cs="Calibri"/>
                <w:color w:val="000000"/>
                <w:sz w:val="18"/>
                <w:szCs w:val="18"/>
              </w:rPr>
            </w:pPr>
            <w:r w:rsidRPr="00F8701A">
              <w:rPr>
                <w:rFonts w:ascii="Calibri" w:eastAsia="Times New Roman" w:hAnsi="Calibri" w:cs="Calibri"/>
                <w:color w:val="000000"/>
                <w:sz w:val="18"/>
                <w:szCs w:val="18"/>
              </w:rPr>
              <w:t xml:space="preserve"> </w:t>
            </w:r>
            <w:r w:rsidRPr="00F8701A">
              <w:rPr>
                <w:rFonts w:ascii="Sylfaen" w:eastAsia="Times New Roman" w:hAnsi="Sylfaen" w:cs="Calibri"/>
                <w:color w:val="000000"/>
                <w:sz w:val="18"/>
                <w:szCs w:val="18"/>
                <w:lang w:val="ka-GE"/>
              </w:rPr>
              <w:t>ქვეპროგრამის მიზანია მუნიციპალიტეტის დასახლებული ტერიტორიის გარე განათებით მაქსიმალურად უზრუნველყოფა</w:t>
            </w:r>
            <w:r w:rsidR="00C01BFA">
              <w:rPr>
                <w:rFonts w:ascii="Sylfaen" w:eastAsia="Times New Roman" w:hAnsi="Sylfaen" w:cs="Calibri"/>
                <w:color w:val="000000"/>
                <w:sz w:val="18"/>
                <w:szCs w:val="18"/>
                <w:lang w:val="ka-GE"/>
              </w:rPr>
              <w:t>.</w:t>
            </w:r>
          </w:p>
        </w:tc>
      </w:tr>
      <w:tr w:rsidR="006923F3" w:rsidRPr="00F8701A" w:rsidTr="00D40BDA">
        <w:trPr>
          <w:trHeight w:val="764"/>
        </w:trPr>
        <w:tc>
          <w:tcPr>
            <w:tcW w:w="1015" w:type="pct"/>
            <w:shd w:val="clear" w:color="auto" w:fill="auto"/>
            <w:vAlign w:val="center"/>
            <w:hideMark/>
          </w:tcPr>
          <w:p w:rsidR="006923F3" w:rsidRPr="00F8701A" w:rsidRDefault="006923F3" w:rsidP="000E7603">
            <w:pPr>
              <w:spacing w:line="240" w:lineRule="auto"/>
              <w:rPr>
                <w:rFonts w:ascii="Sylfaen" w:eastAsia="Times New Roman" w:hAnsi="Sylfaen" w:cs="Calibri"/>
                <w:b/>
                <w:bCs/>
                <w:color w:val="000000"/>
                <w:sz w:val="18"/>
                <w:szCs w:val="18"/>
              </w:rPr>
            </w:pPr>
            <w:r w:rsidRPr="00F8701A">
              <w:rPr>
                <w:rFonts w:ascii="Sylfaen" w:eastAsia="Times New Roman" w:hAnsi="Sylfaen" w:cs="Calibri"/>
                <w:b/>
                <w:bCs/>
                <w:color w:val="000000"/>
                <w:sz w:val="18"/>
                <w:szCs w:val="18"/>
                <w:lang w:val="ka-GE"/>
              </w:rPr>
              <w:t>დაგეგმილი საბოლოო</w:t>
            </w:r>
            <w:r w:rsidRPr="00F8701A">
              <w:rPr>
                <w:rFonts w:ascii="Sylfaen" w:eastAsia="Times New Roman" w:hAnsi="Sylfaen" w:cs="Calibri"/>
                <w:b/>
                <w:bCs/>
                <w:color w:val="000000"/>
                <w:sz w:val="18"/>
                <w:szCs w:val="18"/>
              </w:rPr>
              <w:t xml:space="preserve"> შედეგი</w:t>
            </w:r>
          </w:p>
        </w:tc>
        <w:tc>
          <w:tcPr>
            <w:tcW w:w="1645" w:type="pct"/>
            <w:shd w:val="clear" w:color="auto" w:fill="auto"/>
            <w:vAlign w:val="center"/>
            <w:hideMark/>
          </w:tcPr>
          <w:p w:rsidR="006923F3" w:rsidRPr="00F8701A" w:rsidRDefault="006923F3" w:rsidP="000E7603">
            <w:pPr>
              <w:widowControl w:val="0"/>
              <w:autoSpaceDE w:val="0"/>
              <w:autoSpaceDN w:val="0"/>
              <w:adjustRightInd w:val="0"/>
              <w:spacing w:line="206" w:lineRule="exact"/>
              <w:rPr>
                <w:rFonts w:ascii="Sylfaen" w:eastAsia="Times New Roman" w:hAnsi="Sylfaen" w:cs="Sylfaen"/>
                <w:color w:val="000000"/>
                <w:sz w:val="18"/>
                <w:szCs w:val="18"/>
                <w:lang w:val="ka-GE"/>
              </w:rPr>
            </w:pPr>
            <w:r w:rsidRPr="00F8701A">
              <w:rPr>
                <w:rFonts w:ascii="Sylfaen" w:eastAsia="Times New Roman" w:hAnsi="Sylfaen" w:cs="Sylfaen"/>
                <w:color w:val="000000"/>
                <w:sz w:val="18"/>
                <w:szCs w:val="18"/>
                <w:lang w:val="ka-GE"/>
              </w:rPr>
              <w:t>უსაფრთხო და კომფორტული გარემო</w:t>
            </w:r>
          </w:p>
        </w:tc>
        <w:tc>
          <w:tcPr>
            <w:tcW w:w="965" w:type="pct"/>
            <w:shd w:val="clear" w:color="auto" w:fill="auto"/>
            <w:vAlign w:val="center"/>
          </w:tcPr>
          <w:p w:rsidR="006923F3" w:rsidRPr="00F8701A" w:rsidRDefault="006923F3" w:rsidP="000E7603">
            <w:pPr>
              <w:spacing w:line="240" w:lineRule="auto"/>
              <w:rPr>
                <w:rFonts w:ascii="Sylfaen" w:eastAsia="Times New Roman" w:hAnsi="Sylfaen" w:cs="Calibri"/>
                <w:b/>
                <w:sz w:val="18"/>
                <w:szCs w:val="18"/>
                <w:lang w:val="ka-GE"/>
              </w:rPr>
            </w:pPr>
            <w:r w:rsidRPr="00F8701A">
              <w:rPr>
                <w:rFonts w:ascii="Sylfaen" w:eastAsia="Times New Roman" w:hAnsi="Sylfaen" w:cs="Calibri"/>
                <w:b/>
                <w:sz w:val="18"/>
                <w:szCs w:val="18"/>
                <w:lang w:val="ka-GE"/>
              </w:rPr>
              <w:t>მიღწეული შედეგი</w:t>
            </w:r>
          </w:p>
        </w:tc>
        <w:tc>
          <w:tcPr>
            <w:tcW w:w="1375" w:type="pct"/>
            <w:shd w:val="clear" w:color="auto" w:fill="auto"/>
            <w:vAlign w:val="center"/>
          </w:tcPr>
          <w:p w:rsidR="006923F3" w:rsidRPr="00F8701A" w:rsidRDefault="006923F3" w:rsidP="000E7603">
            <w:pPr>
              <w:spacing w:line="240" w:lineRule="auto"/>
              <w:jc w:val="both"/>
              <w:rPr>
                <w:rFonts w:ascii="Sylfaen" w:eastAsia="Times New Roman" w:hAnsi="Sylfaen" w:cs="Calibri"/>
                <w:sz w:val="18"/>
                <w:szCs w:val="18"/>
                <w:lang w:val="ka-GE"/>
              </w:rPr>
            </w:pPr>
            <w:r w:rsidRPr="00F8701A">
              <w:rPr>
                <w:rFonts w:ascii="Sylfaen" w:eastAsia="Times New Roman" w:hAnsi="Sylfaen" w:cs="Calibri"/>
                <w:sz w:val="18"/>
                <w:szCs w:val="18"/>
                <w:lang w:val="ka-GE"/>
              </w:rPr>
              <w:t>დამატებით მოწყობილია ახალი გარე განათების ქსელი</w:t>
            </w:r>
          </w:p>
        </w:tc>
      </w:tr>
    </w:tbl>
    <w:p w:rsidR="00E00E18" w:rsidRDefault="00E00E18" w:rsidP="00235DE5">
      <w:pPr>
        <w:autoSpaceDE w:val="0"/>
        <w:autoSpaceDN w:val="0"/>
        <w:adjustRightInd w:val="0"/>
        <w:jc w:val="both"/>
        <w:rPr>
          <w:rFonts w:ascii="Sylfaen" w:eastAsia="Sylfaen" w:hAnsi="Sylfaen"/>
          <w:noProof/>
          <w:color w:val="000000"/>
          <w:sz w:val="18"/>
          <w:szCs w:val="18"/>
        </w:rPr>
      </w:pPr>
    </w:p>
    <w:p w:rsidR="00E00E18"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826"/>
        <w:gridCol w:w="2160"/>
        <w:gridCol w:w="2779"/>
      </w:tblGrid>
      <w:tr w:rsidR="00941150" w:rsidRPr="003E7F14" w:rsidTr="00941150">
        <w:trPr>
          <w:trHeight w:val="711"/>
        </w:trPr>
        <w:tc>
          <w:tcPr>
            <w:tcW w:w="1038" w:type="pct"/>
            <w:shd w:val="clear" w:color="auto" w:fill="auto"/>
            <w:vAlign w:val="center"/>
          </w:tcPr>
          <w:p w:rsidR="00941150" w:rsidRPr="003E7F14" w:rsidRDefault="00941150" w:rsidP="003E7F14">
            <w:pPr>
              <w:spacing w:line="240" w:lineRule="auto"/>
              <w:rPr>
                <w:rFonts w:ascii="Sylfaen" w:eastAsia="Times New Roman" w:hAnsi="Sylfaen" w:cs="Calibri"/>
                <w:b/>
                <w:bCs/>
                <w:color w:val="000000"/>
                <w:sz w:val="18"/>
                <w:szCs w:val="18"/>
                <w:lang w:val="ka-GE"/>
              </w:rPr>
            </w:pPr>
            <w:r w:rsidRPr="003E7F14">
              <w:rPr>
                <w:rFonts w:ascii="Sylfaen" w:eastAsia="Times New Roman" w:hAnsi="Sylfaen" w:cs="Calibri"/>
                <w:b/>
                <w:bCs/>
                <w:color w:val="000000"/>
                <w:sz w:val="18"/>
                <w:szCs w:val="18"/>
              </w:rPr>
              <w:t>ქვეპროგრამის</w:t>
            </w:r>
            <w:r w:rsidRPr="003E7F14">
              <w:rPr>
                <w:rFonts w:ascii="Sylfaen" w:eastAsia="Times New Roman" w:hAnsi="Sylfaen" w:cs="Calibri"/>
                <w:b/>
                <w:bCs/>
                <w:color w:val="000000"/>
                <w:sz w:val="18"/>
                <w:szCs w:val="18"/>
                <w:lang w:val="ka-GE"/>
              </w:rPr>
              <w:t xml:space="preserve"> დასახელება /პროგრამული კოდი</w:t>
            </w:r>
          </w:p>
        </w:tc>
        <w:tc>
          <w:tcPr>
            <w:tcW w:w="3962" w:type="pct"/>
            <w:gridSpan w:val="3"/>
            <w:shd w:val="clear" w:color="auto" w:fill="auto"/>
            <w:vAlign w:val="center"/>
          </w:tcPr>
          <w:p w:rsidR="00941150" w:rsidRPr="003E7F14" w:rsidRDefault="00941150" w:rsidP="003E7F14">
            <w:pPr>
              <w:spacing w:line="240" w:lineRule="auto"/>
              <w:jc w:val="center"/>
              <w:rPr>
                <w:rFonts w:ascii="Sylfaen" w:eastAsia="Times New Roman" w:hAnsi="Sylfaen" w:cs="Calibri"/>
                <w:b/>
                <w:color w:val="000000"/>
                <w:sz w:val="18"/>
                <w:szCs w:val="18"/>
                <w:lang w:val="ka-GE"/>
              </w:rPr>
            </w:pPr>
            <w:r w:rsidRPr="003E7F14">
              <w:rPr>
                <w:rFonts w:ascii="Sylfaen" w:eastAsia="Times New Roman" w:hAnsi="Sylfaen" w:cs="Sylfaen"/>
                <w:b/>
                <w:color w:val="000000"/>
                <w:sz w:val="18"/>
                <w:szCs w:val="18"/>
                <w:lang w:val="ka-GE"/>
              </w:rPr>
              <w:t>მუნიციპალური ტრანსპორტის ხელშეწყობის ღონისძიებები  (02 04 01)</w:t>
            </w:r>
          </w:p>
        </w:tc>
      </w:tr>
      <w:tr w:rsidR="00E00E18" w:rsidRPr="003E7F14" w:rsidTr="00941150">
        <w:trPr>
          <w:trHeight w:val="705"/>
        </w:trPr>
        <w:tc>
          <w:tcPr>
            <w:tcW w:w="1038" w:type="pct"/>
            <w:shd w:val="clear" w:color="auto" w:fill="auto"/>
            <w:vAlign w:val="center"/>
            <w:hideMark/>
          </w:tcPr>
          <w:p w:rsidR="00E00E18" w:rsidRPr="003E7F14" w:rsidRDefault="00E00E18" w:rsidP="000E7603">
            <w:pPr>
              <w:spacing w:line="240" w:lineRule="auto"/>
              <w:rPr>
                <w:rFonts w:ascii="Sylfaen" w:eastAsia="Times New Roman" w:hAnsi="Sylfaen" w:cs="Calibri"/>
                <w:b/>
                <w:bCs/>
                <w:color w:val="000000"/>
                <w:sz w:val="18"/>
                <w:szCs w:val="18"/>
              </w:rPr>
            </w:pPr>
            <w:r w:rsidRPr="003E7F14">
              <w:rPr>
                <w:rFonts w:ascii="Sylfaen" w:eastAsia="Times New Roman" w:hAnsi="Sylfaen" w:cs="Calibri"/>
                <w:b/>
                <w:bCs/>
                <w:color w:val="000000"/>
                <w:sz w:val="18"/>
                <w:szCs w:val="18"/>
              </w:rPr>
              <w:t>ქვეპროგრამის განმახორციელებელი</w:t>
            </w:r>
          </w:p>
        </w:tc>
        <w:tc>
          <w:tcPr>
            <w:tcW w:w="3962" w:type="pct"/>
            <w:gridSpan w:val="3"/>
            <w:shd w:val="clear" w:color="auto" w:fill="auto"/>
            <w:vAlign w:val="center"/>
            <w:hideMark/>
          </w:tcPr>
          <w:p w:rsidR="00E00E18" w:rsidRPr="003E7F14" w:rsidRDefault="00E00E18" w:rsidP="000E7603">
            <w:pPr>
              <w:spacing w:line="240" w:lineRule="auto"/>
              <w:rPr>
                <w:rFonts w:ascii="Sylfaen" w:eastAsia="Times New Roman" w:hAnsi="Sylfaen" w:cs="Calibri"/>
                <w:color w:val="000000"/>
                <w:sz w:val="18"/>
                <w:szCs w:val="18"/>
              </w:rPr>
            </w:pPr>
            <w:r w:rsidRPr="003E7F14">
              <w:rPr>
                <w:rFonts w:ascii="Sylfaen" w:eastAsia="Times New Roman" w:hAnsi="Sylfaen" w:cs="Sylfaen"/>
                <w:color w:val="000000"/>
                <w:sz w:val="18"/>
                <w:szCs w:val="18"/>
              </w:rPr>
              <w:t>თელავის</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მუნიციპალიტეტის</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მერიის</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ინფრასტრუქტურის</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სივრცითი</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მოწყობის</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მშენებლობის</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არქიტექტურისა</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და</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ძეგლთა</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დაცვის</w:t>
            </w:r>
            <w:r w:rsidRPr="003E7F14">
              <w:rPr>
                <w:rFonts w:ascii="Calibri" w:eastAsia="Times New Roman" w:hAnsi="Calibri" w:cs="Calibri"/>
                <w:color w:val="000000"/>
                <w:sz w:val="18"/>
                <w:szCs w:val="18"/>
              </w:rPr>
              <w:t xml:space="preserve"> </w:t>
            </w:r>
            <w:r w:rsidRPr="003E7F14">
              <w:rPr>
                <w:rFonts w:ascii="Sylfaen" w:eastAsia="Times New Roman" w:hAnsi="Sylfaen" w:cs="Sylfaen"/>
                <w:color w:val="000000"/>
                <w:sz w:val="18"/>
                <w:szCs w:val="18"/>
              </w:rPr>
              <w:t>სამსახური</w:t>
            </w:r>
          </w:p>
        </w:tc>
      </w:tr>
      <w:tr w:rsidR="00E00E18" w:rsidRPr="003E7F14" w:rsidTr="00941150">
        <w:trPr>
          <w:trHeight w:val="260"/>
        </w:trPr>
        <w:tc>
          <w:tcPr>
            <w:tcW w:w="1038" w:type="pct"/>
            <w:shd w:val="clear" w:color="auto" w:fill="auto"/>
            <w:vAlign w:val="center"/>
            <w:hideMark/>
          </w:tcPr>
          <w:p w:rsidR="00E00E18" w:rsidRPr="003E7F14" w:rsidRDefault="00E00E18" w:rsidP="000E7603">
            <w:pPr>
              <w:spacing w:line="240" w:lineRule="auto"/>
              <w:rPr>
                <w:rFonts w:ascii="Sylfaen" w:eastAsia="Times New Roman" w:hAnsi="Sylfaen" w:cs="Calibri"/>
                <w:b/>
                <w:bCs/>
                <w:color w:val="000000"/>
                <w:sz w:val="18"/>
                <w:szCs w:val="18"/>
                <w:lang w:val="ka-GE"/>
              </w:rPr>
            </w:pPr>
            <w:r w:rsidRPr="003E7F14">
              <w:rPr>
                <w:rFonts w:ascii="Sylfaen" w:eastAsia="Times New Roman" w:hAnsi="Sylfaen" w:cs="Calibri"/>
                <w:b/>
                <w:bCs/>
                <w:color w:val="000000"/>
                <w:sz w:val="18"/>
                <w:szCs w:val="18"/>
              </w:rPr>
              <w:t>ქვეპროგრამის აღწერა</w:t>
            </w:r>
            <w:r w:rsidRPr="003E7F14">
              <w:rPr>
                <w:rFonts w:ascii="Sylfaen" w:eastAsia="Times New Roman" w:hAnsi="Sylfaen" w:cs="Calibri"/>
                <w:b/>
                <w:bCs/>
                <w:color w:val="000000"/>
                <w:sz w:val="18"/>
                <w:szCs w:val="18"/>
                <w:lang w:val="ka-GE"/>
              </w:rPr>
              <w:t xml:space="preserve"> და მიზანი</w:t>
            </w:r>
          </w:p>
        </w:tc>
        <w:tc>
          <w:tcPr>
            <w:tcW w:w="3962" w:type="pct"/>
            <w:gridSpan w:val="3"/>
            <w:shd w:val="clear" w:color="auto" w:fill="auto"/>
            <w:vAlign w:val="center"/>
            <w:hideMark/>
          </w:tcPr>
          <w:p w:rsidR="00E00E18" w:rsidRPr="00C01BFA" w:rsidRDefault="00186876" w:rsidP="00186876">
            <w:pPr>
              <w:jc w:val="both"/>
              <w:rPr>
                <w:rFonts w:ascii="Sylfaen" w:hAnsi="Sylfaen" w:cs="Calibri"/>
                <w:color w:val="000000"/>
                <w:sz w:val="18"/>
                <w:szCs w:val="18"/>
                <w:lang w:val="ka-GE"/>
              </w:rPr>
            </w:pPr>
            <w:r>
              <w:rPr>
                <w:rFonts w:ascii="Sylfaen" w:eastAsia="Times New Roman" w:hAnsi="Sylfaen" w:cs="Calibri"/>
                <w:color w:val="000000"/>
                <w:sz w:val="18"/>
                <w:szCs w:val="18"/>
                <w:lang w:val="ka-GE"/>
              </w:rPr>
              <w:t>სახელმწიფო ბიუჯეტიდან</w:t>
            </w:r>
            <w:r w:rsidR="00E00E18" w:rsidRPr="003E7F14">
              <w:rPr>
                <w:rFonts w:ascii="Sylfaen" w:eastAsia="Times New Roman" w:hAnsi="Sylfaen" w:cs="Calibri"/>
                <w:color w:val="000000"/>
                <w:sz w:val="18"/>
                <w:szCs w:val="18"/>
                <w:lang w:val="ka-GE"/>
              </w:rPr>
              <w:t xml:space="preserve"> გამოყოფილი თანხით და ადგილობრივი ბიუჯეტით  </w:t>
            </w:r>
            <w:r>
              <w:rPr>
                <w:rFonts w:ascii="Sylfaen" w:eastAsia="Times New Roman" w:hAnsi="Sylfaen" w:cs="Calibri"/>
                <w:color w:val="000000"/>
                <w:sz w:val="18"/>
                <w:szCs w:val="18"/>
                <w:lang w:val="ka-GE"/>
              </w:rPr>
              <w:t>განხორციელდა</w:t>
            </w:r>
            <w:r w:rsidR="00E00E18" w:rsidRPr="003E7F14">
              <w:rPr>
                <w:rFonts w:ascii="Sylfaen" w:eastAsia="Times New Roman" w:hAnsi="Sylfaen" w:cs="Calibri"/>
                <w:color w:val="000000"/>
                <w:sz w:val="18"/>
                <w:szCs w:val="18"/>
                <w:lang w:val="ka-GE"/>
              </w:rPr>
              <w:t xml:space="preserve">  მუნიციპალური ტრანსპორტის ავტოსადგომის  და დამხმარე ნაგებობების მშენებლობა. </w:t>
            </w:r>
            <w:r w:rsidR="00586D97">
              <w:rPr>
                <w:rFonts w:ascii="Sylfaen" w:eastAsia="Times New Roman" w:hAnsi="Sylfaen" w:cs="Calibri"/>
                <w:color w:val="000000"/>
                <w:sz w:val="18"/>
                <w:szCs w:val="18"/>
                <w:lang w:val="ka-GE"/>
              </w:rPr>
              <w:t>აღნიშნული სამუშაოები დასრულდ</w:t>
            </w:r>
            <w:r w:rsidR="00E00E18" w:rsidRPr="003E7F14">
              <w:rPr>
                <w:rFonts w:ascii="Sylfaen" w:eastAsia="Times New Roman" w:hAnsi="Sylfaen" w:cs="Calibri"/>
                <w:color w:val="000000"/>
                <w:sz w:val="18"/>
                <w:szCs w:val="18"/>
                <w:lang w:val="ka-GE"/>
              </w:rPr>
              <w:t xml:space="preserve">ა 2021 წელს. </w:t>
            </w:r>
          </w:p>
        </w:tc>
      </w:tr>
      <w:tr w:rsidR="00E00E18" w:rsidRPr="003E7F14" w:rsidTr="00941150">
        <w:trPr>
          <w:trHeight w:val="764"/>
        </w:trPr>
        <w:tc>
          <w:tcPr>
            <w:tcW w:w="1038" w:type="pct"/>
            <w:shd w:val="clear" w:color="auto" w:fill="auto"/>
            <w:vAlign w:val="center"/>
            <w:hideMark/>
          </w:tcPr>
          <w:p w:rsidR="00E00E18" w:rsidRPr="003E7F14" w:rsidRDefault="00E00E18" w:rsidP="000E7603">
            <w:pPr>
              <w:spacing w:line="240" w:lineRule="auto"/>
              <w:rPr>
                <w:rFonts w:ascii="Sylfaen" w:eastAsia="Times New Roman" w:hAnsi="Sylfaen" w:cs="Calibri"/>
                <w:b/>
                <w:bCs/>
                <w:color w:val="000000"/>
                <w:sz w:val="18"/>
                <w:szCs w:val="18"/>
              </w:rPr>
            </w:pPr>
            <w:r w:rsidRPr="003E7F14">
              <w:rPr>
                <w:rFonts w:ascii="Sylfaen" w:eastAsia="Times New Roman" w:hAnsi="Sylfaen" w:cs="Calibri"/>
                <w:b/>
                <w:bCs/>
                <w:color w:val="000000"/>
                <w:sz w:val="18"/>
                <w:szCs w:val="18"/>
                <w:lang w:val="ka-GE"/>
              </w:rPr>
              <w:t>დაგეგმილი საბოლოო</w:t>
            </w:r>
            <w:r w:rsidRPr="003E7F14">
              <w:rPr>
                <w:rFonts w:ascii="Sylfaen" w:eastAsia="Times New Roman" w:hAnsi="Sylfaen" w:cs="Calibri"/>
                <w:b/>
                <w:bCs/>
                <w:color w:val="000000"/>
                <w:sz w:val="18"/>
                <w:szCs w:val="18"/>
              </w:rPr>
              <w:t xml:space="preserve"> შედეგი</w:t>
            </w:r>
          </w:p>
        </w:tc>
        <w:tc>
          <w:tcPr>
            <w:tcW w:w="1442" w:type="pct"/>
            <w:shd w:val="clear" w:color="auto" w:fill="auto"/>
            <w:vAlign w:val="center"/>
            <w:hideMark/>
          </w:tcPr>
          <w:p w:rsidR="00E00E18" w:rsidRPr="003E7F14" w:rsidRDefault="00E00E18" w:rsidP="000E7603">
            <w:pPr>
              <w:widowControl w:val="0"/>
              <w:autoSpaceDE w:val="0"/>
              <w:autoSpaceDN w:val="0"/>
              <w:adjustRightInd w:val="0"/>
              <w:spacing w:line="206" w:lineRule="exact"/>
              <w:rPr>
                <w:rFonts w:ascii="Sylfaen" w:eastAsia="Times New Roman" w:hAnsi="Sylfaen" w:cs="Sylfaen"/>
                <w:color w:val="000000"/>
                <w:sz w:val="18"/>
                <w:szCs w:val="18"/>
                <w:lang w:val="ka-GE"/>
              </w:rPr>
            </w:pPr>
            <w:r w:rsidRPr="003E7F14">
              <w:rPr>
                <w:rFonts w:ascii="Sylfaen" w:eastAsia="Times New Roman" w:hAnsi="Sylfaen" w:cs="Sylfaen"/>
                <w:color w:val="000000"/>
                <w:sz w:val="18"/>
                <w:szCs w:val="18"/>
                <w:lang w:val="ka-GE"/>
              </w:rPr>
              <w:t>მუნიციპალური ტრანსპორტის ფუნქციონირების ხელშეწყობა</w:t>
            </w:r>
          </w:p>
        </w:tc>
        <w:tc>
          <w:tcPr>
            <w:tcW w:w="1102" w:type="pct"/>
            <w:shd w:val="clear" w:color="auto" w:fill="auto"/>
            <w:vAlign w:val="center"/>
          </w:tcPr>
          <w:p w:rsidR="00E00E18" w:rsidRPr="003E7F14" w:rsidRDefault="00E00E18" w:rsidP="000E7603">
            <w:pPr>
              <w:spacing w:line="240" w:lineRule="auto"/>
              <w:rPr>
                <w:rFonts w:ascii="Sylfaen" w:eastAsia="Times New Roman" w:hAnsi="Sylfaen" w:cs="Calibri"/>
                <w:sz w:val="18"/>
                <w:szCs w:val="18"/>
                <w:lang w:val="ka-GE"/>
              </w:rPr>
            </w:pPr>
            <w:r w:rsidRPr="003E7F14">
              <w:rPr>
                <w:rFonts w:ascii="Sylfaen" w:eastAsia="Times New Roman" w:hAnsi="Sylfaen" w:cs="Calibri"/>
                <w:sz w:val="18"/>
                <w:szCs w:val="18"/>
                <w:lang w:val="ka-GE"/>
              </w:rPr>
              <w:t>მიღწეული შედეგი</w:t>
            </w:r>
          </w:p>
        </w:tc>
        <w:tc>
          <w:tcPr>
            <w:tcW w:w="1419" w:type="pct"/>
            <w:shd w:val="clear" w:color="auto" w:fill="auto"/>
            <w:vAlign w:val="center"/>
          </w:tcPr>
          <w:p w:rsidR="00E00E18" w:rsidRPr="003E7F14" w:rsidRDefault="00E00E18" w:rsidP="000E7603">
            <w:pPr>
              <w:spacing w:line="240" w:lineRule="auto"/>
              <w:jc w:val="both"/>
              <w:rPr>
                <w:rFonts w:ascii="Sylfaen" w:eastAsia="Times New Roman" w:hAnsi="Sylfaen" w:cs="Calibri"/>
                <w:sz w:val="18"/>
                <w:szCs w:val="18"/>
                <w:lang w:val="ka-GE"/>
              </w:rPr>
            </w:pPr>
            <w:r w:rsidRPr="003E7F14">
              <w:rPr>
                <w:rFonts w:ascii="Sylfaen" w:eastAsia="Times New Roman" w:hAnsi="Sylfaen" w:cs="Calibri"/>
                <w:color w:val="000000"/>
                <w:sz w:val="18"/>
                <w:szCs w:val="18"/>
                <w:lang w:val="ka-GE"/>
              </w:rPr>
              <w:t>მუნიციპალური ტრანსპორტის ავტოსადგომის  და დამხმარე ნაგებობების მოწყობა</w:t>
            </w:r>
          </w:p>
        </w:tc>
      </w:tr>
    </w:tbl>
    <w:p w:rsidR="00E00E18"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826"/>
        <w:gridCol w:w="2160"/>
        <w:gridCol w:w="2779"/>
      </w:tblGrid>
      <w:tr w:rsidR="00941150" w:rsidRPr="00586D97" w:rsidTr="00941150">
        <w:trPr>
          <w:trHeight w:val="711"/>
        </w:trPr>
        <w:tc>
          <w:tcPr>
            <w:tcW w:w="1038" w:type="pct"/>
            <w:shd w:val="clear" w:color="auto" w:fill="auto"/>
            <w:vAlign w:val="center"/>
          </w:tcPr>
          <w:p w:rsidR="00941150" w:rsidRPr="00586D97" w:rsidRDefault="00941150" w:rsidP="009E0B0B">
            <w:pPr>
              <w:spacing w:line="240" w:lineRule="auto"/>
              <w:rPr>
                <w:rFonts w:ascii="Sylfaen" w:eastAsia="Times New Roman" w:hAnsi="Sylfaen" w:cs="Calibri"/>
                <w:b/>
                <w:bCs/>
                <w:color w:val="000000"/>
                <w:sz w:val="18"/>
                <w:szCs w:val="18"/>
                <w:lang w:val="ka-GE"/>
              </w:rPr>
            </w:pPr>
            <w:r w:rsidRPr="00586D97">
              <w:rPr>
                <w:rFonts w:ascii="Sylfaen" w:eastAsia="Times New Roman" w:hAnsi="Sylfaen" w:cs="Calibri"/>
                <w:b/>
                <w:bCs/>
                <w:color w:val="000000"/>
                <w:sz w:val="18"/>
                <w:szCs w:val="18"/>
              </w:rPr>
              <w:t>ქვეპროგრამის</w:t>
            </w:r>
            <w:r w:rsidRPr="00586D97">
              <w:rPr>
                <w:rFonts w:ascii="Sylfaen" w:eastAsia="Times New Roman" w:hAnsi="Sylfaen" w:cs="Calibri"/>
                <w:b/>
                <w:bCs/>
                <w:color w:val="000000"/>
                <w:sz w:val="18"/>
                <w:szCs w:val="18"/>
                <w:lang w:val="ka-GE"/>
              </w:rPr>
              <w:t xml:space="preserve"> დასახელება /პროგრამული კოდი</w:t>
            </w:r>
          </w:p>
        </w:tc>
        <w:tc>
          <w:tcPr>
            <w:tcW w:w="3962" w:type="pct"/>
            <w:gridSpan w:val="3"/>
            <w:shd w:val="clear" w:color="auto" w:fill="auto"/>
            <w:vAlign w:val="center"/>
          </w:tcPr>
          <w:p w:rsidR="00941150" w:rsidRPr="00586D97" w:rsidRDefault="00941150" w:rsidP="009E0B0B">
            <w:pPr>
              <w:spacing w:line="240" w:lineRule="auto"/>
              <w:jc w:val="center"/>
              <w:rPr>
                <w:rFonts w:ascii="Sylfaen" w:eastAsia="Times New Roman" w:hAnsi="Sylfaen" w:cs="Calibri"/>
                <w:b/>
                <w:color w:val="000000"/>
                <w:sz w:val="18"/>
                <w:szCs w:val="18"/>
                <w:lang w:val="ka-GE"/>
              </w:rPr>
            </w:pPr>
            <w:r w:rsidRPr="00586D97">
              <w:rPr>
                <w:rFonts w:ascii="Sylfaen" w:hAnsi="Sylfaen" w:cs="Sylfaen"/>
                <w:b/>
                <w:color w:val="000000"/>
                <w:sz w:val="18"/>
                <w:szCs w:val="18"/>
                <w:lang w:val="ka-GE"/>
              </w:rPr>
              <w:t>მუნიციპალური ტრანსპორტის მომსახურება</w:t>
            </w:r>
            <w:r w:rsidRPr="00586D97">
              <w:rPr>
                <w:rFonts w:ascii="Sylfaen" w:eastAsia="Times New Roman" w:hAnsi="Sylfaen" w:cs="Sylfaen"/>
                <w:b/>
                <w:color w:val="000000"/>
                <w:sz w:val="18"/>
                <w:szCs w:val="18"/>
                <w:lang w:val="ka-GE"/>
              </w:rPr>
              <w:t xml:space="preserve"> (02 04 02)</w:t>
            </w:r>
          </w:p>
        </w:tc>
      </w:tr>
      <w:tr w:rsidR="00586D97" w:rsidRPr="00586D97" w:rsidTr="00941150">
        <w:trPr>
          <w:trHeight w:val="705"/>
        </w:trPr>
        <w:tc>
          <w:tcPr>
            <w:tcW w:w="1038" w:type="pct"/>
            <w:shd w:val="clear" w:color="auto" w:fill="auto"/>
            <w:vAlign w:val="center"/>
            <w:hideMark/>
          </w:tcPr>
          <w:p w:rsidR="00586D97" w:rsidRPr="00586D97" w:rsidRDefault="00586D97" w:rsidP="009E0B0B">
            <w:pPr>
              <w:spacing w:line="240" w:lineRule="auto"/>
              <w:rPr>
                <w:rFonts w:ascii="Sylfaen" w:eastAsia="Times New Roman" w:hAnsi="Sylfaen" w:cs="Calibri"/>
                <w:b/>
                <w:bCs/>
                <w:color w:val="000000"/>
                <w:sz w:val="18"/>
                <w:szCs w:val="18"/>
              </w:rPr>
            </w:pPr>
            <w:r w:rsidRPr="00586D97">
              <w:rPr>
                <w:rFonts w:ascii="Sylfaen" w:eastAsia="Times New Roman" w:hAnsi="Sylfaen" w:cs="Calibri"/>
                <w:b/>
                <w:bCs/>
                <w:color w:val="000000"/>
                <w:sz w:val="18"/>
                <w:szCs w:val="18"/>
              </w:rPr>
              <w:t>ქვეპროგრამის განმახორციელებელი</w:t>
            </w:r>
          </w:p>
        </w:tc>
        <w:tc>
          <w:tcPr>
            <w:tcW w:w="3962" w:type="pct"/>
            <w:gridSpan w:val="3"/>
            <w:shd w:val="clear" w:color="auto" w:fill="auto"/>
            <w:vAlign w:val="center"/>
            <w:hideMark/>
          </w:tcPr>
          <w:p w:rsidR="00586D97" w:rsidRPr="00586D97" w:rsidRDefault="00586D97" w:rsidP="009E0B0B">
            <w:pPr>
              <w:spacing w:line="240" w:lineRule="auto"/>
              <w:rPr>
                <w:rFonts w:ascii="Sylfaen" w:eastAsia="Times New Roman" w:hAnsi="Sylfaen" w:cs="Calibri"/>
                <w:color w:val="000000"/>
                <w:sz w:val="18"/>
                <w:szCs w:val="18"/>
              </w:rPr>
            </w:pPr>
            <w:r w:rsidRPr="00586D97">
              <w:rPr>
                <w:rFonts w:ascii="Sylfaen" w:hAnsi="Sylfaen" w:cs="Sylfaen"/>
                <w:color w:val="000000"/>
                <w:sz w:val="18"/>
                <w:szCs w:val="18"/>
                <w:lang w:val="ka-GE"/>
              </w:rPr>
              <w:t>(ა)აიპ თელავის სატრანსპორტო სამსახური</w:t>
            </w:r>
          </w:p>
        </w:tc>
      </w:tr>
      <w:tr w:rsidR="00586D97" w:rsidRPr="00586D97" w:rsidTr="00941150">
        <w:trPr>
          <w:trHeight w:val="260"/>
        </w:trPr>
        <w:tc>
          <w:tcPr>
            <w:tcW w:w="1038" w:type="pct"/>
            <w:shd w:val="clear" w:color="auto" w:fill="auto"/>
            <w:vAlign w:val="center"/>
            <w:hideMark/>
          </w:tcPr>
          <w:p w:rsidR="00586D97" w:rsidRPr="00586D97" w:rsidRDefault="00586D97" w:rsidP="009E0B0B">
            <w:pPr>
              <w:spacing w:line="240" w:lineRule="auto"/>
              <w:rPr>
                <w:rFonts w:ascii="Sylfaen" w:eastAsia="Times New Roman" w:hAnsi="Sylfaen" w:cs="Calibri"/>
                <w:b/>
                <w:bCs/>
                <w:color w:val="000000"/>
                <w:sz w:val="18"/>
                <w:szCs w:val="18"/>
                <w:lang w:val="ka-GE"/>
              </w:rPr>
            </w:pPr>
            <w:r w:rsidRPr="00586D97">
              <w:rPr>
                <w:rFonts w:ascii="Sylfaen" w:eastAsia="Times New Roman" w:hAnsi="Sylfaen" w:cs="Calibri"/>
                <w:b/>
                <w:bCs/>
                <w:color w:val="000000"/>
                <w:sz w:val="18"/>
                <w:szCs w:val="18"/>
              </w:rPr>
              <w:t>ქვეპროგრამის აღწერა</w:t>
            </w:r>
            <w:r w:rsidRPr="00586D97">
              <w:rPr>
                <w:rFonts w:ascii="Sylfaen" w:eastAsia="Times New Roman" w:hAnsi="Sylfaen" w:cs="Calibri"/>
                <w:b/>
                <w:bCs/>
                <w:color w:val="000000"/>
                <w:sz w:val="18"/>
                <w:szCs w:val="18"/>
                <w:lang w:val="ka-GE"/>
              </w:rPr>
              <w:t xml:space="preserve"> და მიზანი</w:t>
            </w:r>
          </w:p>
        </w:tc>
        <w:tc>
          <w:tcPr>
            <w:tcW w:w="3962" w:type="pct"/>
            <w:gridSpan w:val="3"/>
            <w:shd w:val="clear" w:color="auto" w:fill="auto"/>
            <w:vAlign w:val="center"/>
            <w:hideMark/>
          </w:tcPr>
          <w:p w:rsidR="005D6962" w:rsidRPr="00586D97" w:rsidRDefault="005D6962" w:rsidP="005D6962">
            <w:pPr>
              <w:spacing w:line="259" w:lineRule="auto"/>
              <w:jc w:val="both"/>
              <w:rPr>
                <w:rFonts w:ascii="Sylfaen" w:hAnsi="Sylfaen"/>
                <w:sz w:val="18"/>
                <w:szCs w:val="18"/>
                <w:lang w:val="ka-GE"/>
              </w:rPr>
            </w:pPr>
            <w:r w:rsidRPr="00586D97">
              <w:rPr>
                <w:rFonts w:ascii="Sylfaen" w:hAnsi="Sylfaen" w:cs="Calibri"/>
                <w:color w:val="000000"/>
                <w:sz w:val="18"/>
                <w:szCs w:val="18"/>
                <w:lang w:val="ka-GE"/>
              </w:rPr>
              <w:t xml:space="preserve">მუნიციპალური ტრანსპორტის შეუფერხებელი ფუნქციონირებისათვის ქვეპროგრამის ფარგლებში </w:t>
            </w:r>
            <w:r w:rsidR="00C01F63">
              <w:rPr>
                <w:rFonts w:ascii="Sylfaen" w:hAnsi="Sylfaen" w:cs="Calibri"/>
                <w:color w:val="000000"/>
                <w:sz w:val="18"/>
                <w:szCs w:val="18"/>
                <w:lang w:val="ka-GE"/>
              </w:rPr>
              <w:t>განხორციელდა</w:t>
            </w:r>
            <w:r w:rsidRPr="00586D97">
              <w:rPr>
                <w:rFonts w:ascii="Sylfaen" w:hAnsi="Sylfaen" w:cs="Calibri"/>
                <w:color w:val="000000"/>
                <w:sz w:val="18"/>
                <w:szCs w:val="18"/>
                <w:lang w:val="ka-GE"/>
              </w:rPr>
              <w:t xml:space="preserve"> მუნიციპალური ტრანსპორტის მომსახურების დაფინანსება</w:t>
            </w:r>
            <w:r w:rsidR="00C01F63">
              <w:rPr>
                <w:rFonts w:ascii="Sylfaen" w:hAnsi="Sylfaen" w:cs="Calibri"/>
                <w:color w:val="000000"/>
                <w:sz w:val="18"/>
                <w:szCs w:val="18"/>
                <w:lang w:val="ka-GE"/>
              </w:rPr>
              <w:t>.</w:t>
            </w:r>
            <w:r w:rsidRPr="00586D97">
              <w:rPr>
                <w:rFonts w:ascii="Sylfaen" w:hAnsi="Sylfaen" w:cs="Calibri"/>
                <w:color w:val="000000"/>
                <w:sz w:val="18"/>
                <w:szCs w:val="18"/>
                <w:lang w:val="ka-GE"/>
              </w:rPr>
              <w:t xml:space="preserve"> მუნიციპალურმა ტრანსპორტმა ფუნქციონირება დაიწყო 2021 წ</w:t>
            </w:r>
            <w:r>
              <w:rPr>
                <w:rFonts w:ascii="Sylfaen" w:hAnsi="Sylfaen" w:cs="Calibri"/>
                <w:color w:val="000000"/>
                <w:sz w:val="18"/>
                <w:szCs w:val="18"/>
                <w:lang w:val="ka-GE"/>
              </w:rPr>
              <w:t>ელ</w:t>
            </w:r>
            <w:r w:rsidRPr="00586D97">
              <w:rPr>
                <w:rFonts w:ascii="Sylfaen" w:hAnsi="Sylfaen" w:cs="Calibri"/>
                <w:color w:val="000000"/>
                <w:sz w:val="18"/>
                <w:szCs w:val="18"/>
                <w:lang w:val="ka-GE"/>
              </w:rPr>
              <w:t xml:space="preserve">ს შემდეგი მიმართულებებით: </w:t>
            </w:r>
            <w:r w:rsidRPr="00586D97">
              <w:rPr>
                <w:rFonts w:ascii="Sylfaen" w:hAnsi="Sylfaen"/>
                <w:b/>
                <w:sz w:val="18"/>
                <w:szCs w:val="18"/>
                <w:lang w:val="ka-GE"/>
              </w:rPr>
              <w:t>ავტობუსი N 1</w:t>
            </w:r>
            <w:r w:rsidRPr="00586D97">
              <w:rPr>
                <w:rFonts w:ascii="Sylfaen" w:hAnsi="Sylfaen"/>
                <w:sz w:val="18"/>
                <w:szCs w:val="18"/>
                <w:lang w:val="ka-GE"/>
              </w:rPr>
              <w:t xml:space="preserve"> </w:t>
            </w:r>
            <w:r w:rsidRPr="00586D97">
              <w:rPr>
                <w:rFonts w:ascii="Sylfaen" w:hAnsi="Sylfaen"/>
                <w:b/>
                <w:sz w:val="18"/>
                <w:szCs w:val="18"/>
                <w:lang w:val="ka-GE"/>
              </w:rPr>
              <w:t>ბაზარი,</w:t>
            </w:r>
            <w:r w:rsidRPr="00586D97">
              <w:rPr>
                <w:rFonts w:ascii="Sylfaen" w:hAnsi="Sylfaen"/>
                <w:sz w:val="18"/>
                <w:szCs w:val="18"/>
                <w:lang w:val="ka-GE"/>
              </w:rPr>
              <w:t xml:space="preserve"> ალაზნის გამზირი, სეხნიაშვილის ქ</w:t>
            </w:r>
            <w:r>
              <w:rPr>
                <w:rFonts w:ascii="Sylfaen" w:hAnsi="Sylfaen"/>
                <w:sz w:val="18"/>
                <w:szCs w:val="18"/>
                <w:lang w:val="ka-GE"/>
              </w:rPr>
              <w:t>უჩა</w:t>
            </w:r>
            <w:r w:rsidRPr="00586D97">
              <w:rPr>
                <w:rFonts w:ascii="Sylfaen" w:hAnsi="Sylfaen"/>
                <w:sz w:val="18"/>
                <w:szCs w:val="18"/>
                <w:lang w:val="ka-GE"/>
              </w:rPr>
              <w:t>., კავკასიონი</w:t>
            </w:r>
            <w:r>
              <w:rPr>
                <w:rFonts w:ascii="Sylfaen" w:hAnsi="Sylfaen"/>
                <w:sz w:val="18"/>
                <w:szCs w:val="18"/>
                <w:lang w:val="ka-GE"/>
              </w:rPr>
              <w:t>ს ქუჩა</w:t>
            </w:r>
            <w:r w:rsidRPr="00586D97">
              <w:rPr>
                <w:rFonts w:ascii="Sylfaen" w:hAnsi="Sylfaen"/>
                <w:sz w:val="18"/>
                <w:szCs w:val="18"/>
                <w:lang w:val="ka-GE"/>
              </w:rPr>
              <w:t xml:space="preserve">, </w:t>
            </w:r>
            <w:r>
              <w:rPr>
                <w:rFonts w:ascii="Sylfaen" w:hAnsi="Sylfaen"/>
                <w:sz w:val="18"/>
                <w:szCs w:val="18"/>
                <w:lang w:val="ka-GE"/>
              </w:rPr>
              <w:t>სოფ.</w:t>
            </w:r>
            <w:r w:rsidRPr="00586D97">
              <w:rPr>
                <w:rFonts w:ascii="Sylfaen" w:hAnsi="Sylfaen"/>
                <w:sz w:val="18"/>
                <w:szCs w:val="18"/>
                <w:lang w:val="ka-GE"/>
              </w:rPr>
              <w:t>ვარდისუბ</w:t>
            </w:r>
            <w:r>
              <w:rPr>
                <w:rFonts w:ascii="Sylfaen" w:hAnsi="Sylfaen"/>
                <w:sz w:val="18"/>
                <w:szCs w:val="18"/>
                <w:lang w:val="ka-GE"/>
              </w:rPr>
              <w:t>ანთან</w:t>
            </w:r>
            <w:r w:rsidRPr="00586D97">
              <w:rPr>
                <w:rFonts w:ascii="Sylfaen" w:hAnsi="Sylfaen"/>
                <w:sz w:val="18"/>
                <w:szCs w:val="18"/>
                <w:lang w:val="ka-GE"/>
              </w:rPr>
              <w:t xml:space="preserve"> წრიული, ჭავჭავაძის გამზირი (მაწანწარა), ქ.წამებული</w:t>
            </w:r>
            <w:r>
              <w:rPr>
                <w:rFonts w:ascii="Sylfaen" w:hAnsi="Sylfaen"/>
                <w:sz w:val="18"/>
                <w:szCs w:val="18"/>
                <w:lang w:val="ka-GE"/>
              </w:rPr>
              <w:t>ს ქუჩა</w:t>
            </w:r>
            <w:r w:rsidRPr="00586D97">
              <w:rPr>
                <w:rFonts w:ascii="Sylfaen" w:hAnsi="Sylfaen"/>
                <w:sz w:val="18"/>
                <w:szCs w:val="18"/>
                <w:lang w:val="ka-GE"/>
              </w:rPr>
              <w:t xml:space="preserve">, ერეკლე II-ის მოედანი, გ.არსენიშვილის ქუჩა, რაი.საავადმყოფო, უნივერსიტეტის ქუჩა, ზუზუმბო, დავით რექტორის ქუჩა (თაყაიშვილის კორპუსებთან), გოგებაშვილის ქუჩა, ჩოხელის ქუჩა, </w:t>
            </w:r>
            <w:r w:rsidRPr="00586D97">
              <w:rPr>
                <w:rFonts w:ascii="Sylfaen" w:hAnsi="Sylfaen"/>
                <w:b/>
                <w:sz w:val="18"/>
                <w:szCs w:val="18"/>
                <w:lang w:val="ka-GE"/>
              </w:rPr>
              <w:t>ბაზარი.</w:t>
            </w:r>
          </w:p>
          <w:p w:rsidR="005D6962" w:rsidRPr="00586D97" w:rsidRDefault="005D6962" w:rsidP="005D6962">
            <w:pPr>
              <w:spacing w:line="259" w:lineRule="auto"/>
              <w:jc w:val="both"/>
              <w:rPr>
                <w:rFonts w:ascii="Sylfaen" w:hAnsi="Sylfaen"/>
                <w:b/>
                <w:sz w:val="18"/>
                <w:szCs w:val="18"/>
                <w:lang w:val="ka-GE"/>
              </w:rPr>
            </w:pPr>
            <w:r w:rsidRPr="00586D97">
              <w:rPr>
                <w:rFonts w:ascii="Sylfaen" w:hAnsi="Sylfaen" w:cs="Sylfaen"/>
                <w:b/>
                <w:sz w:val="18"/>
                <w:szCs w:val="18"/>
                <w:lang w:val="ka-GE"/>
              </w:rPr>
              <w:t>ავტობუსი</w:t>
            </w:r>
            <w:r w:rsidRPr="00586D97">
              <w:rPr>
                <w:rFonts w:ascii="Sylfaen" w:hAnsi="Sylfaen"/>
                <w:b/>
                <w:sz w:val="18"/>
                <w:szCs w:val="18"/>
                <w:lang w:val="ka-GE"/>
              </w:rPr>
              <w:t xml:space="preserve"> N 2 ბაზარი, </w:t>
            </w:r>
            <w:r w:rsidRPr="00586D97">
              <w:rPr>
                <w:rFonts w:ascii="Sylfaen" w:hAnsi="Sylfaen"/>
                <w:sz w:val="18"/>
                <w:szCs w:val="18"/>
                <w:lang w:val="ka-GE"/>
              </w:rPr>
              <w:t>ალაზნის გამზირი, აჩინებული, სეხნიაშვილის ქუჩა (რეფერალური), კავკასიონი</w:t>
            </w:r>
            <w:r>
              <w:rPr>
                <w:rFonts w:ascii="Sylfaen" w:hAnsi="Sylfaen"/>
                <w:sz w:val="18"/>
                <w:szCs w:val="18"/>
                <w:lang w:val="ka-GE"/>
              </w:rPr>
              <w:t>ს ქუჩა</w:t>
            </w:r>
            <w:r w:rsidRPr="00586D97">
              <w:rPr>
                <w:rFonts w:ascii="Sylfaen" w:hAnsi="Sylfaen"/>
                <w:sz w:val="18"/>
                <w:szCs w:val="18"/>
                <w:lang w:val="ka-GE"/>
              </w:rPr>
              <w:t xml:space="preserve">, ქ.წამებულის ქუჩა, ერეკლე II-ის მოედანი, პოლიკლინიკა, საავადმყოფო, ფალიაშვილის ქუჩა, კოლეჯი, უნივერსიტეტი, ჩოხელის ქუჩა, </w:t>
            </w:r>
            <w:r w:rsidRPr="00586D97">
              <w:rPr>
                <w:rFonts w:ascii="Sylfaen" w:hAnsi="Sylfaen"/>
                <w:b/>
                <w:sz w:val="18"/>
                <w:szCs w:val="18"/>
                <w:lang w:val="ka-GE"/>
              </w:rPr>
              <w:t>ბაზარი.</w:t>
            </w:r>
          </w:p>
          <w:p w:rsidR="005D6962" w:rsidRPr="00586D97" w:rsidRDefault="005D6962" w:rsidP="005D6962">
            <w:pPr>
              <w:spacing w:line="259" w:lineRule="auto"/>
              <w:jc w:val="both"/>
              <w:rPr>
                <w:rFonts w:ascii="Sylfaen" w:hAnsi="Sylfaen"/>
                <w:b/>
                <w:sz w:val="18"/>
                <w:szCs w:val="18"/>
                <w:lang w:val="ka-GE"/>
              </w:rPr>
            </w:pPr>
            <w:r w:rsidRPr="00586D97">
              <w:rPr>
                <w:rFonts w:ascii="Sylfaen" w:hAnsi="Sylfaen" w:cs="Sylfaen"/>
                <w:b/>
                <w:sz w:val="18"/>
                <w:szCs w:val="18"/>
                <w:lang w:val="ka-GE"/>
              </w:rPr>
              <w:lastRenderedPageBreak/>
              <w:t>ავტობუსი</w:t>
            </w:r>
            <w:r w:rsidRPr="00586D97">
              <w:rPr>
                <w:rFonts w:ascii="Sylfaen" w:hAnsi="Sylfaen"/>
                <w:b/>
                <w:sz w:val="18"/>
                <w:szCs w:val="18"/>
                <w:lang w:val="ka-GE"/>
              </w:rPr>
              <w:t xml:space="preserve"> N 3 თელიანი ველი,</w:t>
            </w:r>
            <w:r w:rsidRPr="00586D97">
              <w:rPr>
                <w:rFonts w:ascii="Sylfaen" w:hAnsi="Sylfaen"/>
                <w:sz w:val="18"/>
                <w:szCs w:val="18"/>
                <w:lang w:val="ka-GE"/>
              </w:rPr>
              <w:t xml:space="preserve"> მშვიდობის ქუჩა, რუსთაველის გამზირი, ჭავჭავაძის გამზირი (გერმანული სკოლა), ბაზარი, ქ.</w:t>
            </w:r>
            <w:r>
              <w:rPr>
                <w:rFonts w:ascii="Sylfaen" w:hAnsi="Sylfaen"/>
                <w:sz w:val="18"/>
                <w:szCs w:val="18"/>
                <w:lang w:val="ka-GE"/>
              </w:rPr>
              <w:t>წ</w:t>
            </w:r>
            <w:r w:rsidRPr="00586D97">
              <w:rPr>
                <w:rFonts w:ascii="Sylfaen" w:hAnsi="Sylfaen"/>
                <w:sz w:val="18"/>
                <w:szCs w:val="18"/>
                <w:lang w:val="ka-GE"/>
              </w:rPr>
              <w:t xml:space="preserve">ამებულის ქუჩა, ბახტრიონის ქუჩა, უნივერსიტეტი, კოლეჯი, ფალიაშვილის ქუჩა, საავადმყოფო, ლეონიძის ქუჩა, ნადიკვრის ქუჩა, ერკლე II-ის მოედანი, ჭავჭავაძის გამზირი (თი-ბი-სი ბანკი), რუსთაველის გამზირი, </w:t>
            </w:r>
            <w:r w:rsidRPr="00586D97">
              <w:rPr>
                <w:rFonts w:ascii="Sylfaen" w:hAnsi="Sylfaen"/>
                <w:b/>
                <w:sz w:val="18"/>
                <w:szCs w:val="18"/>
                <w:lang w:val="ka-GE"/>
              </w:rPr>
              <w:t>თელიანი ველი,</w:t>
            </w:r>
            <w:r w:rsidRPr="00586D97">
              <w:rPr>
                <w:rFonts w:ascii="Sylfaen" w:hAnsi="Sylfaen"/>
                <w:sz w:val="18"/>
                <w:szCs w:val="18"/>
                <w:lang w:val="ka-GE"/>
              </w:rPr>
              <w:t xml:space="preserve"> </w:t>
            </w:r>
          </w:p>
          <w:p w:rsidR="005D6962" w:rsidRPr="00586D97" w:rsidRDefault="005D6962" w:rsidP="005D6962">
            <w:pPr>
              <w:spacing w:line="259" w:lineRule="auto"/>
              <w:jc w:val="both"/>
              <w:rPr>
                <w:rFonts w:ascii="Sylfaen" w:hAnsi="Sylfaen"/>
                <w:b/>
                <w:sz w:val="18"/>
                <w:szCs w:val="18"/>
                <w:lang w:val="ka-GE"/>
              </w:rPr>
            </w:pPr>
            <w:r w:rsidRPr="00586D97">
              <w:rPr>
                <w:rFonts w:ascii="Sylfaen" w:hAnsi="Sylfaen" w:cs="Sylfaen"/>
                <w:b/>
                <w:sz w:val="18"/>
                <w:szCs w:val="18"/>
                <w:lang w:val="ka-GE"/>
              </w:rPr>
              <w:t>ავტობუსი</w:t>
            </w:r>
            <w:r w:rsidRPr="00586D97">
              <w:rPr>
                <w:rFonts w:ascii="Sylfaen" w:hAnsi="Sylfaen"/>
                <w:b/>
                <w:sz w:val="18"/>
                <w:szCs w:val="18"/>
                <w:lang w:val="ka-GE"/>
              </w:rPr>
              <w:t xml:space="preserve"> N 4 ბაზარი, </w:t>
            </w:r>
            <w:r w:rsidRPr="00586D97">
              <w:rPr>
                <w:rFonts w:ascii="Sylfaen" w:hAnsi="Sylfaen"/>
                <w:sz w:val="18"/>
                <w:szCs w:val="18"/>
                <w:lang w:val="ka-GE"/>
              </w:rPr>
              <w:t xml:space="preserve">ჭავჭავაძის გამზირი, თამარის ქუჩა </w:t>
            </w:r>
            <w:r>
              <w:rPr>
                <w:rFonts w:ascii="Sylfaen" w:hAnsi="Sylfaen"/>
                <w:sz w:val="18"/>
                <w:szCs w:val="18"/>
                <w:lang w:val="ka-GE"/>
              </w:rPr>
              <w:t>(</w:t>
            </w:r>
            <w:r w:rsidRPr="00586D97">
              <w:rPr>
                <w:rFonts w:ascii="Sylfaen" w:hAnsi="Sylfaen"/>
                <w:sz w:val="18"/>
                <w:szCs w:val="18"/>
                <w:lang w:val="ka-GE"/>
              </w:rPr>
              <w:t>(ლეგიონი)</w:t>
            </w:r>
            <w:r>
              <w:rPr>
                <w:rFonts w:ascii="Sylfaen" w:hAnsi="Sylfaen"/>
                <w:sz w:val="18"/>
                <w:szCs w:val="18"/>
                <w:lang w:val="ka-GE"/>
              </w:rPr>
              <w:t>,</w:t>
            </w:r>
            <w:r w:rsidRPr="00586D97">
              <w:rPr>
                <w:rFonts w:ascii="Sylfaen" w:hAnsi="Sylfaen"/>
                <w:sz w:val="18"/>
                <w:szCs w:val="18"/>
                <w:lang w:val="ka-GE"/>
              </w:rPr>
              <w:t>(მე2 სკოლა)</w:t>
            </w:r>
            <w:r>
              <w:rPr>
                <w:rFonts w:ascii="Sylfaen" w:hAnsi="Sylfaen"/>
                <w:sz w:val="18"/>
                <w:szCs w:val="18"/>
                <w:lang w:val="ka-GE"/>
              </w:rPr>
              <w:t>,</w:t>
            </w:r>
            <w:r w:rsidRPr="00586D97">
              <w:rPr>
                <w:rFonts w:ascii="Sylfaen" w:hAnsi="Sylfaen"/>
                <w:sz w:val="18"/>
                <w:szCs w:val="18"/>
                <w:lang w:val="ka-GE"/>
              </w:rPr>
              <w:t>(მე-8 სკოლა)</w:t>
            </w:r>
            <w:r>
              <w:rPr>
                <w:rFonts w:ascii="Sylfaen" w:hAnsi="Sylfaen"/>
                <w:sz w:val="18"/>
                <w:szCs w:val="18"/>
                <w:lang w:val="ka-GE"/>
              </w:rPr>
              <w:t>)</w:t>
            </w:r>
            <w:r w:rsidRPr="00586D97">
              <w:rPr>
                <w:rFonts w:ascii="Sylfaen" w:hAnsi="Sylfaen"/>
                <w:sz w:val="18"/>
                <w:szCs w:val="18"/>
                <w:lang w:val="ka-GE"/>
              </w:rPr>
              <w:t xml:space="preserve">,  ფიროსმანის ქუჩა, მშვიდობის ქუჩა (რკინიგზის სადგური), ფიროსმანის ქუჩა, თამარის ქუჩა, რუსთაველის გამზირი (თი-ბი-სი ბანკის წრიული) ქვაფენილის ავლით, ერეკლე II -ის გამზირი (იუსტიციის სახლი), </w:t>
            </w:r>
            <w:r>
              <w:rPr>
                <w:rFonts w:ascii="Sylfaen" w:hAnsi="Sylfaen"/>
                <w:sz w:val="18"/>
                <w:szCs w:val="18"/>
                <w:lang w:val="ka-GE"/>
              </w:rPr>
              <w:t>პოლი</w:t>
            </w:r>
            <w:r w:rsidRPr="00586D97">
              <w:rPr>
                <w:rFonts w:ascii="Sylfaen" w:hAnsi="Sylfaen"/>
                <w:sz w:val="18"/>
                <w:szCs w:val="18"/>
                <w:lang w:val="ka-GE"/>
              </w:rPr>
              <w:t xml:space="preserve">კლინიკა, საავადმყოფო, კოლეჯი, უნივერსიტეტი, ჩოხელის ქუჩა, </w:t>
            </w:r>
            <w:r w:rsidRPr="00586D97">
              <w:rPr>
                <w:rFonts w:ascii="Sylfaen" w:hAnsi="Sylfaen"/>
                <w:b/>
                <w:sz w:val="18"/>
                <w:szCs w:val="18"/>
                <w:lang w:val="ka-GE"/>
              </w:rPr>
              <w:t>ბაზარი.</w:t>
            </w:r>
          </w:p>
          <w:p w:rsidR="005D6962" w:rsidRPr="00586D97" w:rsidRDefault="005D6962" w:rsidP="005D6962">
            <w:pPr>
              <w:spacing w:line="259" w:lineRule="auto"/>
              <w:jc w:val="both"/>
              <w:rPr>
                <w:rFonts w:ascii="Sylfaen" w:hAnsi="Sylfaen"/>
                <w:sz w:val="18"/>
                <w:szCs w:val="18"/>
                <w:lang w:val="ka-GE"/>
              </w:rPr>
            </w:pPr>
            <w:r w:rsidRPr="00586D97">
              <w:rPr>
                <w:rFonts w:ascii="Sylfaen" w:hAnsi="Sylfaen" w:cs="Sylfaen"/>
                <w:b/>
                <w:sz w:val="18"/>
                <w:szCs w:val="18"/>
                <w:lang w:val="ka-GE"/>
              </w:rPr>
              <w:t>ავტობუსი</w:t>
            </w:r>
            <w:r w:rsidRPr="00586D97">
              <w:rPr>
                <w:rFonts w:ascii="Sylfaen" w:hAnsi="Sylfaen"/>
                <w:b/>
                <w:sz w:val="18"/>
                <w:szCs w:val="18"/>
                <w:lang w:val="ka-GE"/>
              </w:rPr>
              <w:t xml:space="preserve"> N 5 მშვიდობის ქუჩა (რკინიგზის სადგური), </w:t>
            </w:r>
            <w:r w:rsidRPr="00586D97">
              <w:rPr>
                <w:rFonts w:ascii="Sylfaen" w:hAnsi="Sylfaen"/>
                <w:sz w:val="18"/>
                <w:szCs w:val="18"/>
                <w:lang w:val="ka-GE"/>
              </w:rPr>
              <w:t xml:space="preserve">სადგურის ქუჩა (სამმართველოს გზა), ალაზნის გამზირი, სეხნიაშვილის ქუჩა (რეფერალური), კავკასიონი ქუჩა, ქ. წამებულის ქუჩა, ერეკლე II-ის გამზირი, გ. არსენიშვილის ქუჩა, საავადმყოფო, კოლეჯი, უნივერსიტეტი, ჩოხელის ქუჩა (სანაპირო), ბაზარი, ჭავჭავაძის გამზირი, თი-ბი-სი ბანკი (წრიული), რუსთაველის გამზირი, </w:t>
            </w:r>
            <w:r w:rsidRPr="00586D97">
              <w:rPr>
                <w:rFonts w:ascii="Sylfaen" w:hAnsi="Sylfaen"/>
                <w:b/>
                <w:sz w:val="18"/>
                <w:szCs w:val="18"/>
                <w:lang w:val="ka-GE"/>
              </w:rPr>
              <w:t>მშვიდობის ქუჩა (რკინიგზის სადგური).</w:t>
            </w:r>
          </w:p>
          <w:p w:rsidR="005D6962" w:rsidRPr="00586D97" w:rsidRDefault="005D6962" w:rsidP="005D6962">
            <w:pPr>
              <w:spacing w:line="259" w:lineRule="auto"/>
              <w:jc w:val="both"/>
              <w:rPr>
                <w:rFonts w:ascii="Sylfaen" w:hAnsi="Sylfaen"/>
                <w:sz w:val="18"/>
                <w:szCs w:val="18"/>
                <w:lang w:val="ka-GE"/>
              </w:rPr>
            </w:pPr>
            <w:r w:rsidRPr="00586D97">
              <w:rPr>
                <w:rFonts w:ascii="Sylfaen" w:hAnsi="Sylfaen" w:cs="Sylfaen"/>
                <w:b/>
                <w:sz w:val="18"/>
                <w:szCs w:val="18"/>
                <w:lang w:val="ka-GE"/>
              </w:rPr>
              <w:t>ავტობუსი</w:t>
            </w:r>
            <w:r w:rsidRPr="00586D97">
              <w:rPr>
                <w:rFonts w:ascii="Sylfaen" w:hAnsi="Sylfaen"/>
                <w:b/>
                <w:sz w:val="18"/>
                <w:szCs w:val="18"/>
                <w:lang w:val="ka-GE"/>
              </w:rPr>
              <w:t xml:space="preserve"> N 6 </w:t>
            </w:r>
            <w:r w:rsidRPr="00586D97">
              <w:rPr>
                <w:rFonts w:ascii="Sylfaen" w:hAnsi="Sylfaen"/>
                <w:sz w:val="18"/>
                <w:szCs w:val="18"/>
                <w:lang w:val="ka-GE"/>
              </w:rPr>
              <w:t xml:space="preserve"> </w:t>
            </w:r>
            <w:r w:rsidRPr="00586D97">
              <w:rPr>
                <w:rFonts w:ascii="Sylfaen" w:hAnsi="Sylfaen"/>
                <w:b/>
                <w:sz w:val="18"/>
                <w:szCs w:val="18"/>
                <w:lang w:val="ka-GE"/>
              </w:rPr>
              <w:t xml:space="preserve">ბაზარი, </w:t>
            </w:r>
            <w:r w:rsidRPr="00586D97">
              <w:rPr>
                <w:rFonts w:ascii="Sylfaen" w:hAnsi="Sylfaen"/>
                <w:sz w:val="18"/>
                <w:szCs w:val="18"/>
                <w:lang w:val="ka-GE"/>
              </w:rPr>
              <w:t xml:space="preserve">აღმაშენებლის გამზირი (სასამართლო), გოშაძის ქუჩა სულხანიშვილის გავლით, კურდღელაური (სამმართველოს გზა), კურდღელაურის ქუჩა, რუსთაველის გამზირი (თი-ბი-სი-ს წრიული), ბაზარი, ქ. წამებულის ქუჩა, ერეკლე II-ის გამზირი, გ. არსენიშვილის ქუჩა, საავადმყოფო, კოლეჯი, უნივერსიტეტი, ჩოხელის ქუჩა (სანაპირო), </w:t>
            </w:r>
            <w:r w:rsidRPr="00586D97">
              <w:rPr>
                <w:rFonts w:ascii="Sylfaen" w:hAnsi="Sylfaen"/>
                <w:b/>
                <w:sz w:val="18"/>
                <w:szCs w:val="18"/>
                <w:lang w:val="ka-GE"/>
              </w:rPr>
              <w:t>ბაზარი</w:t>
            </w:r>
            <w:r>
              <w:rPr>
                <w:rFonts w:ascii="Sylfaen" w:hAnsi="Sylfaen"/>
                <w:b/>
                <w:sz w:val="18"/>
                <w:szCs w:val="18"/>
                <w:lang w:val="ka-GE"/>
              </w:rPr>
              <w:t xml:space="preserve">. </w:t>
            </w:r>
            <w:r w:rsidRPr="00586D97">
              <w:rPr>
                <w:rFonts w:ascii="Sylfaen" w:hAnsi="Sylfaen"/>
                <w:sz w:val="18"/>
                <w:szCs w:val="18"/>
                <w:lang w:val="ka-GE"/>
              </w:rPr>
              <w:t xml:space="preserve"> </w:t>
            </w:r>
          </w:p>
          <w:p w:rsidR="00186876" w:rsidRDefault="005D6962" w:rsidP="00186876">
            <w:pPr>
              <w:jc w:val="both"/>
              <w:rPr>
                <w:rFonts w:ascii="Sylfaen" w:hAnsi="Sylfaen"/>
                <w:lang w:val="ka-GE"/>
              </w:rPr>
            </w:pPr>
            <w:r>
              <w:rPr>
                <w:rFonts w:ascii="Sylfaen" w:hAnsi="Sylfaen"/>
                <w:sz w:val="18"/>
                <w:szCs w:val="18"/>
                <w:lang w:val="ka-GE"/>
              </w:rPr>
              <w:t xml:space="preserve">ტრანსპორტი მოძრაობს </w:t>
            </w:r>
            <w:r w:rsidRPr="007D67D1">
              <w:rPr>
                <w:rFonts w:ascii="Sylfaen" w:hAnsi="Sylfaen"/>
                <w:sz w:val="18"/>
                <w:szCs w:val="18"/>
                <w:lang w:val="ka-GE"/>
              </w:rPr>
              <w:t xml:space="preserve">დილის </w:t>
            </w:r>
            <w:r w:rsidRPr="007D67D1">
              <w:rPr>
                <w:rFonts w:ascii="Sylfaen" w:hAnsi="Sylfaen"/>
                <w:b/>
                <w:sz w:val="18"/>
                <w:szCs w:val="18"/>
                <w:lang w:val="ka-GE"/>
              </w:rPr>
              <w:t>8:00</w:t>
            </w:r>
            <w:r w:rsidRPr="007D67D1">
              <w:rPr>
                <w:rFonts w:ascii="Sylfaen" w:hAnsi="Sylfaen"/>
                <w:sz w:val="18"/>
                <w:szCs w:val="18"/>
                <w:lang w:val="ka-GE"/>
              </w:rPr>
              <w:t xml:space="preserve">-სთ-დან საღამოს </w:t>
            </w:r>
            <w:r w:rsidRPr="007D67D1">
              <w:rPr>
                <w:rFonts w:ascii="Sylfaen" w:hAnsi="Sylfaen"/>
                <w:b/>
                <w:sz w:val="18"/>
                <w:szCs w:val="18"/>
                <w:lang w:val="ka-GE"/>
              </w:rPr>
              <w:t>19:30</w:t>
            </w:r>
            <w:r w:rsidRPr="007D67D1">
              <w:rPr>
                <w:rFonts w:ascii="Sylfaen" w:hAnsi="Sylfaen"/>
                <w:sz w:val="18"/>
                <w:szCs w:val="18"/>
                <w:lang w:val="ka-GE"/>
              </w:rPr>
              <w:t>-სთ-მდე</w:t>
            </w:r>
            <w:r>
              <w:rPr>
                <w:rFonts w:ascii="Sylfaen" w:hAnsi="Sylfaen"/>
                <w:sz w:val="18"/>
                <w:szCs w:val="18"/>
                <w:lang w:val="ka-GE"/>
              </w:rPr>
              <w:t>.</w:t>
            </w:r>
            <w:r w:rsidRPr="00DE2F26">
              <w:rPr>
                <w:rFonts w:ascii="Sylfaen" w:hAnsi="Sylfaen"/>
                <w:lang w:val="ka-GE"/>
              </w:rPr>
              <w:t xml:space="preserve"> </w:t>
            </w:r>
          </w:p>
          <w:p w:rsidR="00586D97" w:rsidRPr="00586D97" w:rsidRDefault="005D6962" w:rsidP="00186876">
            <w:pPr>
              <w:jc w:val="both"/>
              <w:rPr>
                <w:rFonts w:ascii="Sylfaen" w:eastAsia="Times New Roman" w:hAnsi="Sylfaen" w:cs="Calibri"/>
                <w:color w:val="000000"/>
                <w:sz w:val="18"/>
                <w:szCs w:val="18"/>
                <w:lang w:val="ka-GE"/>
              </w:rPr>
            </w:pPr>
            <w:r w:rsidRPr="00586D97">
              <w:rPr>
                <w:rFonts w:ascii="Sylfaen" w:hAnsi="Sylfaen" w:cs="Calibri"/>
                <w:color w:val="000000"/>
                <w:sz w:val="18"/>
                <w:szCs w:val="18"/>
                <w:lang w:val="ka-GE"/>
              </w:rPr>
              <w:t>მიზანი: მუნიციპალური ტრანსპორტის შეუფერხებელი ფუნქციონირება.</w:t>
            </w:r>
          </w:p>
        </w:tc>
      </w:tr>
      <w:tr w:rsidR="00586D97" w:rsidRPr="00586D97" w:rsidTr="00941150">
        <w:trPr>
          <w:trHeight w:val="764"/>
        </w:trPr>
        <w:tc>
          <w:tcPr>
            <w:tcW w:w="1038" w:type="pct"/>
            <w:shd w:val="clear" w:color="auto" w:fill="auto"/>
            <w:vAlign w:val="center"/>
            <w:hideMark/>
          </w:tcPr>
          <w:p w:rsidR="00586D97" w:rsidRPr="00586D97" w:rsidRDefault="00586D97" w:rsidP="009E0B0B">
            <w:pPr>
              <w:spacing w:line="240" w:lineRule="auto"/>
              <w:rPr>
                <w:rFonts w:ascii="Sylfaen" w:eastAsia="Times New Roman" w:hAnsi="Sylfaen" w:cs="Calibri"/>
                <w:b/>
                <w:bCs/>
                <w:color w:val="000000"/>
                <w:sz w:val="18"/>
                <w:szCs w:val="18"/>
              </w:rPr>
            </w:pPr>
            <w:r w:rsidRPr="00586D97">
              <w:rPr>
                <w:rFonts w:ascii="Sylfaen" w:eastAsia="Times New Roman" w:hAnsi="Sylfaen" w:cs="Calibri"/>
                <w:b/>
                <w:bCs/>
                <w:color w:val="000000"/>
                <w:sz w:val="18"/>
                <w:szCs w:val="18"/>
                <w:lang w:val="ka-GE"/>
              </w:rPr>
              <w:lastRenderedPageBreak/>
              <w:t>დაგეგმილი საბოლოო</w:t>
            </w:r>
            <w:r w:rsidRPr="00586D97">
              <w:rPr>
                <w:rFonts w:ascii="Sylfaen" w:eastAsia="Times New Roman" w:hAnsi="Sylfaen" w:cs="Calibri"/>
                <w:b/>
                <w:bCs/>
                <w:color w:val="000000"/>
                <w:sz w:val="18"/>
                <w:szCs w:val="18"/>
              </w:rPr>
              <w:t xml:space="preserve"> შედეგი</w:t>
            </w:r>
          </w:p>
        </w:tc>
        <w:tc>
          <w:tcPr>
            <w:tcW w:w="1442" w:type="pct"/>
            <w:shd w:val="clear" w:color="auto" w:fill="auto"/>
            <w:vAlign w:val="center"/>
            <w:hideMark/>
          </w:tcPr>
          <w:p w:rsidR="00586D97" w:rsidRPr="00586D97" w:rsidRDefault="00586D97" w:rsidP="009E0B0B">
            <w:pPr>
              <w:widowControl w:val="0"/>
              <w:autoSpaceDE w:val="0"/>
              <w:autoSpaceDN w:val="0"/>
              <w:adjustRightInd w:val="0"/>
              <w:spacing w:line="206" w:lineRule="exact"/>
              <w:rPr>
                <w:rFonts w:ascii="Sylfaen" w:eastAsia="Times New Roman" w:hAnsi="Sylfaen" w:cs="Sylfaen"/>
                <w:color w:val="000000"/>
                <w:sz w:val="18"/>
                <w:szCs w:val="18"/>
                <w:lang w:val="ka-GE"/>
              </w:rPr>
            </w:pPr>
            <w:r w:rsidRPr="00586D97">
              <w:rPr>
                <w:rFonts w:ascii="Sylfaen" w:eastAsia="Times New Roman" w:hAnsi="Sylfaen" w:cs="Sylfaen"/>
                <w:color w:val="000000"/>
                <w:sz w:val="18"/>
                <w:szCs w:val="18"/>
                <w:lang w:val="ka-GE"/>
              </w:rPr>
              <w:t>მუნიციპალური ტრანსპორტის ფუნქციონირების ხელშეწყობა</w:t>
            </w:r>
          </w:p>
        </w:tc>
        <w:tc>
          <w:tcPr>
            <w:tcW w:w="1102" w:type="pct"/>
            <w:shd w:val="clear" w:color="auto" w:fill="auto"/>
            <w:vAlign w:val="center"/>
          </w:tcPr>
          <w:p w:rsidR="00586D97" w:rsidRPr="007D67D1" w:rsidRDefault="00586D97" w:rsidP="009E0B0B">
            <w:pPr>
              <w:spacing w:line="240" w:lineRule="auto"/>
              <w:rPr>
                <w:rFonts w:ascii="Sylfaen" w:eastAsia="Times New Roman" w:hAnsi="Sylfaen" w:cs="Calibri"/>
                <w:b/>
                <w:sz w:val="18"/>
                <w:szCs w:val="18"/>
                <w:lang w:val="ka-GE"/>
              </w:rPr>
            </w:pPr>
            <w:r w:rsidRPr="007D67D1">
              <w:rPr>
                <w:rFonts w:ascii="Sylfaen" w:eastAsia="Times New Roman" w:hAnsi="Sylfaen" w:cs="Calibri"/>
                <w:b/>
                <w:sz w:val="18"/>
                <w:szCs w:val="18"/>
                <w:lang w:val="ka-GE"/>
              </w:rPr>
              <w:t>მიღწეული შედეგი</w:t>
            </w:r>
          </w:p>
        </w:tc>
        <w:tc>
          <w:tcPr>
            <w:tcW w:w="1419" w:type="pct"/>
            <w:shd w:val="clear" w:color="auto" w:fill="auto"/>
            <w:vAlign w:val="center"/>
          </w:tcPr>
          <w:p w:rsidR="00586D97" w:rsidRPr="00586D97" w:rsidRDefault="00586D97" w:rsidP="009E0B0B">
            <w:pPr>
              <w:spacing w:line="240" w:lineRule="auto"/>
              <w:jc w:val="both"/>
              <w:rPr>
                <w:rFonts w:ascii="Sylfaen" w:eastAsia="Times New Roman" w:hAnsi="Sylfaen" w:cs="Calibri"/>
                <w:sz w:val="18"/>
                <w:szCs w:val="18"/>
                <w:lang w:val="ka-GE"/>
              </w:rPr>
            </w:pPr>
            <w:r w:rsidRPr="00586D97">
              <w:rPr>
                <w:rFonts w:ascii="Sylfaen" w:eastAsia="Times New Roman" w:hAnsi="Sylfaen" w:cs="Sylfaen"/>
                <w:color w:val="000000"/>
                <w:sz w:val="18"/>
                <w:szCs w:val="18"/>
                <w:lang w:val="ka-GE"/>
              </w:rPr>
              <w:t>მუნიციპალური ტრანსპორტის ფუნქციონირების ხელშეწყობა</w:t>
            </w:r>
          </w:p>
        </w:tc>
      </w:tr>
    </w:tbl>
    <w:p w:rsidR="00E00E18" w:rsidRDefault="00E00E18" w:rsidP="00235DE5">
      <w:pPr>
        <w:autoSpaceDE w:val="0"/>
        <w:autoSpaceDN w:val="0"/>
        <w:adjustRightInd w:val="0"/>
        <w:jc w:val="both"/>
        <w:rPr>
          <w:rFonts w:ascii="Sylfaen" w:eastAsia="Sylfaen" w:hAnsi="Sylfaen"/>
          <w:noProof/>
          <w:color w:val="000000"/>
          <w:sz w:val="18"/>
          <w:szCs w:val="18"/>
        </w:rPr>
      </w:pPr>
    </w:p>
    <w:p w:rsidR="00586D97" w:rsidRDefault="00586D97" w:rsidP="00235DE5">
      <w:pPr>
        <w:autoSpaceDE w:val="0"/>
        <w:autoSpaceDN w:val="0"/>
        <w:adjustRightInd w:val="0"/>
        <w:jc w:val="both"/>
        <w:rPr>
          <w:rFonts w:ascii="Sylfaen" w:eastAsia="Sylfaen" w:hAnsi="Sylfaen"/>
          <w:noProof/>
          <w:color w:val="000000"/>
          <w:sz w:val="18"/>
          <w:szCs w:val="18"/>
        </w:rPr>
      </w:pPr>
    </w:p>
    <w:p w:rsidR="00E00E18"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3183"/>
        <w:gridCol w:w="1982"/>
        <w:gridCol w:w="2605"/>
      </w:tblGrid>
      <w:tr w:rsidR="00941150" w:rsidRPr="009E1A51" w:rsidTr="00941150">
        <w:trPr>
          <w:trHeight w:val="711"/>
        </w:trPr>
        <w:tc>
          <w:tcPr>
            <w:tcW w:w="1036" w:type="pct"/>
            <w:shd w:val="clear" w:color="auto" w:fill="auto"/>
            <w:vAlign w:val="center"/>
          </w:tcPr>
          <w:p w:rsidR="00941150" w:rsidRPr="009E1A51" w:rsidRDefault="00941150" w:rsidP="009E1A51">
            <w:pPr>
              <w:spacing w:line="240" w:lineRule="auto"/>
              <w:rPr>
                <w:rFonts w:ascii="Sylfaen" w:eastAsia="Times New Roman" w:hAnsi="Sylfaen" w:cs="Calibri"/>
                <w:b/>
                <w:bCs/>
                <w:color w:val="000000"/>
                <w:sz w:val="18"/>
                <w:szCs w:val="18"/>
                <w:lang w:val="ka-GE"/>
              </w:rPr>
            </w:pPr>
            <w:r w:rsidRPr="009E1A51">
              <w:rPr>
                <w:rFonts w:ascii="Sylfaen" w:eastAsia="Times New Roman" w:hAnsi="Sylfaen" w:cs="Calibri"/>
                <w:b/>
                <w:bCs/>
                <w:color w:val="000000"/>
                <w:sz w:val="18"/>
                <w:szCs w:val="18"/>
              </w:rPr>
              <w:t>ქვეპროგრამის</w:t>
            </w:r>
            <w:r w:rsidRPr="009E1A51">
              <w:rPr>
                <w:rFonts w:ascii="Sylfaen" w:eastAsia="Times New Roman" w:hAnsi="Sylfaen" w:cs="Calibri"/>
                <w:b/>
                <w:bCs/>
                <w:color w:val="000000"/>
                <w:sz w:val="18"/>
                <w:szCs w:val="18"/>
                <w:lang w:val="ka-GE"/>
              </w:rPr>
              <w:t xml:space="preserve"> დასახელება /პროგრამული კოდი</w:t>
            </w:r>
          </w:p>
        </w:tc>
        <w:tc>
          <w:tcPr>
            <w:tcW w:w="3964" w:type="pct"/>
            <w:gridSpan w:val="3"/>
            <w:shd w:val="clear" w:color="auto" w:fill="auto"/>
            <w:vAlign w:val="center"/>
          </w:tcPr>
          <w:p w:rsidR="00941150" w:rsidRPr="009E1A51" w:rsidRDefault="00941150" w:rsidP="009E1A51">
            <w:pPr>
              <w:spacing w:line="240" w:lineRule="auto"/>
              <w:jc w:val="center"/>
              <w:rPr>
                <w:rFonts w:ascii="Sylfaen" w:eastAsia="Times New Roman" w:hAnsi="Sylfaen" w:cs="Calibri"/>
                <w:b/>
                <w:color w:val="000000"/>
                <w:sz w:val="18"/>
                <w:szCs w:val="18"/>
                <w:lang w:val="ka-GE"/>
              </w:rPr>
            </w:pPr>
            <w:r w:rsidRPr="009E1A51">
              <w:rPr>
                <w:rFonts w:ascii="Sylfaen" w:eastAsia="Times New Roman" w:hAnsi="Sylfaen" w:cs="Sylfaen"/>
                <w:b/>
                <w:color w:val="000000"/>
                <w:sz w:val="18"/>
                <w:szCs w:val="18"/>
              </w:rPr>
              <w:t>სახურავების</w:t>
            </w:r>
            <w:r w:rsidRPr="009E1A51">
              <w:rPr>
                <w:rFonts w:ascii="Calibri" w:eastAsia="Times New Roman" w:hAnsi="Calibri" w:cs="Calibri"/>
                <w:b/>
                <w:color w:val="000000"/>
                <w:sz w:val="18"/>
                <w:szCs w:val="18"/>
              </w:rPr>
              <w:t xml:space="preserve">, </w:t>
            </w:r>
            <w:r w:rsidRPr="009E1A51">
              <w:rPr>
                <w:rFonts w:ascii="Sylfaen" w:eastAsia="Times New Roman" w:hAnsi="Sylfaen" w:cs="Sylfaen"/>
                <w:b/>
                <w:color w:val="000000"/>
                <w:sz w:val="18"/>
                <w:szCs w:val="18"/>
              </w:rPr>
              <w:t>სადარბაზოების</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და</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სხვა</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რეკონსტრუქცია</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შეკეთების</w:t>
            </w:r>
            <w:r w:rsidRPr="009E1A51">
              <w:rPr>
                <w:rFonts w:ascii="Sylfaen" w:eastAsia="Times New Roman" w:hAnsi="Sylfaen" w:cs="Sylfaen"/>
                <w:b/>
                <w:color w:val="000000"/>
                <w:sz w:val="18"/>
                <w:szCs w:val="18"/>
                <w:lang w:val="ka-GE"/>
              </w:rPr>
              <w:t xml:space="preserve"> </w:t>
            </w:r>
            <w:r w:rsidRPr="009E1A51">
              <w:rPr>
                <w:rFonts w:ascii="Sylfaen" w:eastAsia="Times New Roman" w:hAnsi="Sylfaen" w:cs="Sylfaen"/>
                <w:b/>
                <w:color w:val="000000"/>
                <w:sz w:val="18"/>
                <w:szCs w:val="18"/>
              </w:rPr>
              <w:t>ღონისძიებები</w:t>
            </w:r>
            <w:r w:rsidRPr="009E1A51">
              <w:rPr>
                <w:rFonts w:ascii="Sylfaen" w:eastAsia="Times New Roman" w:hAnsi="Sylfaen" w:cs="Sylfaen"/>
                <w:b/>
                <w:color w:val="000000"/>
                <w:sz w:val="18"/>
                <w:szCs w:val="18"/>
                <w:lang w:val="ka-GE"/>
              </w:rPr>
              <w:t xml:space="preserve"> (02 05 01)</w:t>
            </w:r>
          </w:p>
        </w:tc>
      </w:tr>
      <w:tr w:rsidR="00E00E18" w:rsidRPr="009E1A51" w:rsidTr="00F006EC">
        <w:trPr>
          <w:trHeight w:val="705"/>
        </w:trPr>
        <w:tc>
          <w:tcPr>
            <w:tcW w:w="1036" w:type="pct"/>
            <w:shd w:val="clear" w:color="auto" w:fill="auto"/>
            <w:vAlign w:val="center"/>
            <w:hideMark/>
          </w:tcPr>
          <w:p w:rsidR="00E00E18" w:rsidRPr="009E1A51" w:rsidRDefault="00E00E18" w:rsidP="000E7603">
            <w:pPr>
              <w:spacing w:line="240" w:lineRule="auto"/>
              <w:rPr>
                <w:rFonts w:ascii="Sylfaen" w:eastAsia="Times New Roman" w:hAnsi="Sylfaen" w:cs="Calibri"/>
                <w:b/>
                <w:bCs/>
                <w:color w:val="000000"/>
                <w:sz w:val="18"/>
                <w:szCs w:val="18"/>
              </w:rPr>
            </w:pPr>
            <w:r w:rsidRPr="009E1A51">
              <w:rPr>
                <w:rFonts w:ascii="Sylfaen" w:eastAsia="Times New Roman" w:hAnsi="Sylfaen" w:cs="Calibri"/>
                <w:b/>
                <w:bCs/>
                <w:color w:val="000000"/>
                <w:sz w:val="18"/>
                <w:szCs w:val="18"/>
              </w:rPr>
              <w:t>ქვეპროგრამის განმახორციელებელი</w:t>
            </w:r>
          </w:p>
        </w:tc>
        <w:tc>
          <w:tcPr>
            <w:tcW w:w="3964" w:type="pct"/>
            <w:gridSpan w:val="3"/>
            <w:shd w:val="clear" w:color="auto" w:fill="auto"/>
            <w:vAlign w:val="center"/>
            <w:hideMark/>
          </w:tcPr>
          <w:p w:rsidR="00E00E18" w:rsidRPr="009E1A51" w:rsidRDefault="00E00E18" w:rsidP="000E7603">
            <w:pPr>
              <w:spacing w:line="240" w:lineRule="auto"/>
              <w:rPr>
                <w:rFonts w:ascii="Sylfaen" w:eastAsia="Times New Roman" w:hAnsi="Sylfaen" w:cs="Calibri"/>
                <w:color w:val="000000"/>
                <w:sz w:val="18"/>
                <w:szCs w:val="18"/>
              </w:rPr>
            </w:pPr>
            <w:r w:rsidRPr="009E1A51">
              <w:rPr>
                <w:rFonts w:ascii="Sylfaen" w:eastAsia="Times New Roman" w:hAnsi="Sylfaen" w:cs="Sylfaen"/>
                <w:color w:val="000000"/>
                <w:sz w:val="18"/>
                <w:szCs w:val="18"/>
              </w:rPr>
              <w:t>თელავის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მუნიციპალიტეტის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მერიის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ინფრასტრუქტურის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სივრცითი</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მოწყობის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მშენებლობის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არქიტექტურისა</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და</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ძეგლთა</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დაცვის</w:t>
            </w:r>
            <w:r w:rsidRPr="009E1A51">
              <w:rPr>
                <w:rFonts w:ascii="Calibri" w:eastAsia="Times New Roman" w:hAnsi="Calibri" w:cs="Calibri"/>
                <w:color w:val="000000"/>
                <w:sz w:val="18"/>
                <w:szCs w:val="18"/>
              </w:rPr>
              <w:t xml:space="preserve"> </w:t>
            </w:r>
            <w:r w:rsidRPr="009E1A51">
              <w:rPr>
                <w:rFonts w:ascii="Sylfaen" w:eastAsia="Times New Roman" w:hAnsi="Sylfaen" w:cs="Sylfaen"/>
                <w:color w:val="000000"/>
                <w:sz w:val="18"/>
                <w:szCs w:val="18"/>
              </w:rPr>
              <w:t>სამსახური</w:t>
            </w:r>
          </w:p>
        </w:tc>
      </w:tr>
      <w:tr w:rsidR="00E00E18" w:rsidRPr="009E1A51" w:rsidTr="00F006EC">
        <w:trPr>
          <w:trHeight w:val="260"/>
        </w:trPr>
        <w:tc>
          <w:tcPr>
            <w:tcW w:w="1036" w:type="pct"/>
            <w:shd w:val="clear" w:color="auto" w:fill="auto"/>
            <w:vAlign w:val="center"/>
            <w:hideMark/>
          </w:tcPr>
          <w:p w:rsidR="00E00E18" w:rsidRPr="009E1A51" w:rsidRDefault="00E00E18" w:rsidP="000E7603">
            <w:pPr>
              <w:spacing w:line="240" w:lineRule="auto"/>
              <w:rPr>
                <w:rFonts w:ascii="Sylfaen" w:eastAsia="Times New Roman" w:hAnsi="Sylfaen" w:cs="Calibri"/>
                <w:b/>
                <w:bCs/>
                <w:color w:val="000000"/>
                <w:sz w:val="18"/>
                <w:szCs w:val="18"/>
                <w:lang w:val="ka-GE"/>
              </w:rPr>
            </w:pPr>
            <w:r w:rsidRPr="009E1A51">
              <w:rPr>
                <w:rFonts w:ascii="Sylfaen" w:eastAsia="Times New Roman" w:hAnsi="Sylfaen" w:cs="Calibri"/>
                <w:b/>
                <w:bCs/>
                <w:color w:val="000000"/>
                <w:sz w:val="18"/>
                <w:szCs w:val="18"/>
              </w:rPr>
              <w:t>ქვეპროგრამის აღწერა</w:t>
            </w:r>
            <w:r w:rsidRPr="009E1A51">
              <w:rPr>
                <w:rFonts w:ascii="Sylfaen" w:eastAsia="Times New Roman" w:hAnsi="Sylfaen" w:cs="Calibri"/>
                <w:b/>
                <w:bCs/>
                <w:color w:val="000000"/>
                <w:sz w:val="18"/>
                <w:szCs w:val="18"/>
                <w:lang w:val="ka-GE"/>
              </w:rPr>
              <w:t xml:space="preserve"> და მიზანი</w:t>
            </w:r>
          </w:p>
        </w:tc>
        <w:tc>
          <w:tcPr>
            <w:tcW w:w="3964" w:type="pct"/>
            <w:gridSpan w:val="3"/>
            <w:shd w:val="clear" w:color="auto" w:fill="auto"/>
            <w:vAlign w:val="center"/>
            <w:hideMark/>
          </w:tcPr>
          <w:p w:rsidR="00E00E18" w:rsidRPr="00285F9D" w:rsidRDefault="00E00E18" w:rsidP="000E7603">
            <w:pPr>
              <w:tabs>
                <w:tab w:val="left" w:pos="567"/>
              </w:tabs>
              <w:jc w:val="both"/>
              <w:rPr>
                <w:rFonts w:ascii="Sylfaen" w:hAnsi="Sylfaen" w:cs="Sylfaen"/>
                <w:color w:val="000000"/>
                <w:sz w:val="18"/>
                <w:szCs w:val="18"/>
                <w:highlight w:val="yellow"/>
                <w:lang w:val="ka-GE"/>
              </w:rPr>
            </w:pPr>
            <w:proofErr w:type="gramStart"/>
            <w:r w:rsidRPr="009E1A51">
              <w:rPr>
                <w:rFonts w:ascii="Sylfaen" w:hAnsi="Sylfaen" w:cs="Sylfaen"/>
                <w:color w:val="000000"/>
                <w:sz w:val="18"/>
                <w:szCs w:val="18"/>
              </w:rPr>
              <w:t>მრავალბინიან</w:t>
            </w:r>
            <w:proofErr w:type="gramEnd"/>
            <w:r w:rsidRPr="009E1A51">
              <w:rPr>
                <w:rFonts w:ascii="Sylfaen" w:hAnsi="Sylfaen" w:cs="Sylfaen"/>
                <w:color w:val="000000"/>
                <w:sz w:val="18"/>
                <w:szCs w:val="18"/>
              </w:rPr>
              <w:t xml:space="preserve">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w:t>
            </w:r>
            <w:r w:rsidRPr="009E1A51">
              <w:rPr>
                <w:rFonts w:ascii="Sylfaen" w:hAnsi="Sylfaen" w:cs="Sylfaen"/>
                <w:color w:val="000000"/>
                <w:sz w:val="18"/>
                <w:szCs w:val="18"/>
                <w:lang w:val="ka-GE"/>
              </w:rPr>
              <w:t>და</w:t>
            </w:r>
            <w:r w:rsidRPr="009E1A51">
              <w:rPr>
                <w:rFonts w:ascii="Sylfaen" w:hAnsi="Sylfaen" w:cs="Sylfaen"/>
                <w:color w:val="000000"/>
                <w:sz w:val="18"/>
                <w:szCs w:val="18"/>
              </w:rPr>
              <w:t xml:space="preserve"> სახურავების, სადარბაზოების და სხვ.  </w:t>
            </w:r>
            <w:proofErr w:type="gramStart"/>
            <w:r w:rsidRPr="009E1A51">
              <w:rPr>
                <w:rFonts w:ascii="Sylfaen" w:hAnsi="Sylfaen" w:cs="Sylfaen"/>
                <w:color w:val="000000"/>
                <w:sz w:val="18"/>
                <w:szCs w:val="18"/>
              </w:rPr>
              <w:t>რეკონსტრუქცია</w:t>
            </w:r>
            <w:r w:rsidR="00186876">
              <w:rPr>
                <w:rFonts w:ascii="Sylfaen" w:hAnsi="Sylfaen" w:cs="Sylfaen"/>
                <w:color w:val="000000"/>
                <w:sz w:val="18"/>
                <w:szCs w:val="18"/>
                <w:lang w:val="ka-GE"/>
              </w:rPr>
              <w:t>/რეაბილიტაცია/</w:t>
            </w:r>
            <w:r w:rsidRPr="009E1A51">
              <w:rPr>
                <w:rFonts w:ascii="Sylfaen" w:hAnsi="Sylfaen" w:cs="Sylfaen"/>
                <w:color w:val="000000"/>
                <w:sz w:val="18"/>
                <w:szCs w:val="18"/>
              </w:rPr>
              <w:t>შეკეთების</w:t>
            </w:r>
            <w:proofErr w:type="gramEnd"/>
            <w:r w:rsidRPr="009E1A51">
              <w:rPr>
                <w:rFonts w:ascii="Sylfaen" w:hAnsi="Sylfaen" w:cs="Sylfaen"/>
                <w:color w:val="000000"/>
                <w:sz w:val="18"/>
                <w:szCs w:val="18"/>
              </w:rPr>
              <w:t xml:space="preserve"> ღონისძიებები.</w:t>
            </w:r>
            <w:r w:rsidRPr="009E1A51">
              <w:rPr>
                <w:rFonts w:ascii="Sylfaen" w:hAnsi="Sylfaen" w:cs="Sylfaen"/>
                <w:color w:val="000000"/>
                <w:sz w:val="18"/>
                <w:szCs w:val="18"/>
                <w:lang w:val="ka-GE"/>
              </w:rPr>
              <w:t xml:space="preserve"> განხორციელდა </w:t>
            </w:r>
            <w:r w:rsidR="009E1A51" w:rsidRPr="009E1A51">
              <w:rPr>
                <w:rFonts w:ascii="Sylfaen" w:hAnsi="Sylfaen" w:cs="Sylfaen"/>
                <w:color w:val="000000"/>
                <w:sz w:val="18"/>
                <w:szCs w:val="18"/>
                <w:lang w:val="ka-GE"/>
              </w:rPr>
              <w:t>ბმა ,,ოცნება"-ს, სააკაძის მოედანი #3,</w:t>
            </w:r>
            <w:r w:rsidR="00285F9D">
              <w:rPr>
                <w:rFonts w:ascii="Sylfaen" w:hAnsi="Sylfaen" w:cs="Sylfaen"/>
                <w:color w:val="000000"/>
                <w:sz w:val="18"/>
                <w:szCs w:val="18"/>
              </w:rPr>
              <w:t xml:space="preserve"> </w:t>
            </w:r>
            <w:r w:rsidR="009E1A51" w:rsidRPr="009E1A51">
              <w:rPr>
                <w:rFonts w:ascii="Sylfaen" w:hAnsi="Sylfaen" w:cs="Sylfaen"/>
                <w:color w:val="000000"/>
                <w:sz w:val="18"/>
                <w:szCs w:val="18"/>
                <w:lang w:val="ka-GE"/>
              </w:rPr>
              <w:t>სადარბაზოების სარეაბ</w:t>
            </w:r>
            <w:r w:rsidR="00285F9D">
              <w:rPr>
                <w:rFonts w:ascii="Sylfaen" w:hAnsi="Sylfaen" w:cs="Sylfaen"/>
                <w:color w:val="000000"/>
                <w:sz w:val="18"/>
                <w:szCs w:val="18"/>
              </w:rPr>
              <w:t>ილიტაციო</w:t>
            </w:r>
            <w:r w:rsidR="009E1A51" w:rsidRPr="009E1A51">
              <w:rPr>
                <w:rFonts w:ascii="Sylfaen" w:hAnsi="Sylfaen" w:cs="Sylfaen"/>
                <w:color w:val="000000"/>
                <w:sz w:val="18"/>
                <w:szCs w:val="18"/>
                <w:lang w:val="ka-GE"/>
              </w:rPr>
              <w:t xml:space="preserve"> სამუშაოები</w:t>
            </w:r>
            <w:r w:rsidR="009E1A51" w:rsidRPr="009E1A51">
              <w:rPr>
                <w:rFonts w:ascii="Sylfaen" w:hAnsi="Sylfaen" w:cs="Sylfaen"/>
                <w:color w:val="000000"/>
                <w:sz w:val="18"/>
                <w:szCs w:val="18"/>
              </w:rPr>
              <w:t>, ბმა ,,აღმაშენებელი"-ს, აღმაშენებლის I შეს</w:t>
            </w:r>
            <w:r w:rsidR="00285F9D">
              <w:rPr>
                <w:rFonts w:ascii="Sylfaen" w:hAnsi="Sylfaen" w:cs="Sylfaen"/>
                <w:color w:val="000000"/>
                <w:sz w:val="18"/>
                <w:szCs w:val="18"/>
                <w:lang w:val="ka-GE"/>
              </w:rPr>
              <w:t>.</w:t>
            </w:r>
            <w:r w:rsidR="009E1A51" w:rsidRPr="009E1A51">
              <w:rPr>
                <w:rFonts w:ascii="Sylfaen" w:hAnsi="Sylfaen" w:cs="Sylfaen"/>
                <w:color w:val="000000"/>
                <w:sz w:val="18"/>
                <w:szCs w:val="18"/>
              </w:rPr>
              <w:t xml:space="preserve"> #7,სადარბაზოების სარეაბ</w:t>
            </w:r>
            <w:r w:rsidR="00285F9D">
              <w:rPr>
                <w:rFonts w:ascii="Sylfaen" w:hAnsi="Sylfaen" w:cs="Sylfaen"/>
                <w:color w:val="000000"/>
                <w:sz w:val="18"/>
                <w:szCs w:val="18"/>
                <w:lang w:val="ka-GE"/>
              </w:rPr>
              <w:t>ილიტაციო</w:t>
            </w:r>
            <w:r w:rsidR="009E1A51" w:rsidRPr="009E1A51">
              <w:rPr>
                <w:rFonts w:ascii="Sylfaen" w:hAnsi="Sylfaen" w:cs="Sylfaen"/>
                <w:color w:val="000000"/>
                <w:sz w:val="18"/>
                <w:szCs w:val="18"/>
              </w:rPr>
              <w:t xml:space="preserve"> სამუშაოები,</w:t>
            </w:r>
            <w:r w:rsidR="00285F9D">
              <w:rPr>
                <w:rFonts w:ascii="Sylfaen" w:hAnsi="Sylfaen" w:cs="Sylfaen"/>
                <w:color w:val="000000"/>
                <w:sz w:val="18"/>
                <w:szCs w:val="18"/>
                <w:lang w:val="ka-GE"/>
              </w:rPr>
              <w:t xml:space="preserve"> </w:t>
            </w:r>
            <w:r w:rsidR="009E1A51" w:rsidRPr="009E1A51">
              <w:rPr>
                <w:rFonts w:ascii="Sylfaen" w:hAnsi="Sylfaen" w:cs="Sylfaen"/>
                <w:color w:val="000000"/>
                <w:sz w:val="18"/>
                <w:szCs w:val="18"/>
              </w:rPr>
              <w:t>ბმა ,,ფიჭვნარი"-ს, თაყაიშვილიას ქ. 14, სახურავის შეკეთების და წყალსაწრეტი მილების მოწყობის სამუშაოები</w:t>
            </w:r>
            <w:r w:rsidR="00285F9D">
              <w:rPr>
                <w:rFonts w:ascii="Sylfaen" w:hAnsi="Sylfaen" w:cs="Sylfaen"/>
                <w:color w:val="000000"/>
                <w:sz w:val="18"/>
                <w:szCs w:val="18"/>
              </w:rPr>
              <w:t xml:space="preserve">, </w:t>
            </w:r>
            <w:r w:rsidR="009E1A51" w:rsidRPr="009E1A51">
              <w:rPr>
                <w:rFonts w:ascii="Sylfaen" w:hAnsi="Sylfaen" w:cs="Sylfaen"/>
                <w:color w:val="000000"/>
                <w:sz w:val="18"/>
                <w:szCs w:val="18"/>
              </w:rPr>
              <w:t>ბმა ,,კავკასია 2011"-ის, კავკასიონის ქ</w:t>
            </w:r>
            <w:r w:rsidR="00285F9D">
              <w:rPr>
                <w:rFonts w:ascii="Sylfaen" w:hAnsi="Sylfaen" w:cs="Sylfaen"/>
                <w:color w:val="000000"/>
                <w:sz w:val="18"/>
                <w:szCs w:val="18"/>
                <w:lang w:val="ka-GE"/>
              </w:rPr>
              <w:t>.</w:t>
            </w:r>
            <w:r w:rsidR="009E1A51" w:rsidRPr="009E1A51">
              <w:rPr>
                <w:rFonts w:ascii="Sylfaen" w:hAnsi="Sylfaen" w:cs="Sylfaen"/>
                <w:color w:val="000000"/>
                <w:sz w:val="18"/>
                <w:szCs w:val="18"/>
              </w:rPr>
              <w:t xml:space="preserve"> #55,</w:t>
            </w:r>
            <w:r w:rsidR="00285F9D">
              <w:rPr>
                <w:rFonts w:ascii="Sylfaen" w:hAnsi="Sylfaen" w:cs="Sylfaen"/>
                <w:color w:val="000000"/>
                <w:sz w:val="18"/>
                <w:szCs w:val="18"/>
                <w:lang w:val="ka-GE"/>
              </w:rPr>
              <w:t xml:space="preserve"> </w:t>
            </w:r>
            <w:r w:rsidR="009E1A51" w:rsidRPr="009E1A51">
              <w:rPr>
                <w:rFonts w:ascii="Sylfaen" w:hAnsi="Sylfaen" w:cs="Sylfaen"/>
                <w:color w:val="000000"/>
                <w:sz w:val="18"/>
                <w:szCs w:val="18"/>
              </w:rPr>
              <w:t>სადარბაზოების  სარეაბ</w:t>
            </w:r>
            <w:r w:rsidR="00285F9D">
              <w:rPr>
                <w:rFonts w:ascii="Sylfaen" w:hAnsi="Sylfaen" w:cs="Sylfaen"/>
                <w:color w:val="000000"/>
                <w:sz w:val="18"/>
                <w:szCs w:val="18"/>
                <w:lang w:val="ka-GE"/>
              </w:rPr>
              <w:t>ილიტაციო</w:t>
            </w:r>
            <w:r w:rsidR="009E1A51" w:rsidRPr="009E1A51">
              <w:rPr>
                <w:rFonts w:ascii="Sylfaen" w:hAnsi="Sylfaen" w:cs="Sylfaen"/>
                <w:color w:val="000000"/>
                <w:sz w:val="18"/>
                <w:szCs w:val="18"/>
              </w:rPr>
              <w:t xml:space="preserve"> სამუშაოები</w:t>
            </w:r>
            <w:r w:rsidR="00285F9D">
              <w:rPr>
                <w:rFonts w:ascii="Sylfaen" w:hAnsi="Sylfaen" w:cs="Sylfaen"/>
                <w:color w:val="000000"/>
                <w:sz w:val="18"/>
                <w:szCs w:val="18"/>
                <w:lang w:val="ka-GE"/>
              </w:rPr>
              <w:t>,</w:t>
            </w:r>
            <w:r w:rsidR="009E1A51" w:rsidRPr="009E1A51">
              <w:rPr>
                <w:rFonts w:ascii="Sylfaen" w:hAnsi="Sylfaen" w:cs="Sylfaen"/>
                <w:color w:val="000000"/>
                <w:sz w:val="18"/>
                <w:szCs w:val="18"/>
              </w:rPr>
              <w:t xml:space="preserve"> ბმა ,,ალაზანი 5"-ის, აღმაშენებლის I შეს #5, სადარბაზოების  სარეაბ</w:t>
            </w:r>
            <w:r w:rsidR="00285F9D">
              <w:rPr>
                <w:rFonts w:ascii="Sylfaen" w:hAnsi="Sylfaen" w:cs="Sylfaen"/>
                <w:color w:val="000000"/>
                <w:sz w:val="18"/>
                <w:szCs w:val="18"/>
                <w:lang w:val="ka-GE"/>
              </w:rPr>
              <w:t>ილიტაციო</w:t>
            </w:r>
            <w:r w:rsidR="009E1A51" w:rsidRPr="009E1A51">
              <w:rPr>
                <w:rFonts w:ascii="Sylfaen" w:hAnsi="Sylfaen" w:cs="Sylfaen"/>
                <w:color w:val="000000"/>
                <w:sz w:val="18"/>
                <w:szCs w:val="18"/>
              </w:rPr>
              <w:t xml:space="preserve"> სამუშაოები, ბმა ,,კავკასიონი 2008"-ის, კავკასიონის ქ #37ა, სახურავის  სარეაბ</w:t>
            </w:r>
            <w:r w:rsidR="00285F9D">
              <w:rPr>
                <w:rFonts w:ascii="Sylfaen" w:hAnsi="Sylfaen" w:cs="Sylfaen"/>
                <w:color w:val="000000"/>
                <w:sz w:val="18"/>
                <w:szCs w:val="18"/>
                <w:lang w:val="ka-GE"/>
              </w:rPr>
              <w:t>ილიტაციო</w:t>
            </w:r>
            <w:r w:rsidR="009E1A51" w:rsidRPr="009E1A51">
              <w:rPr>
                <w:rFonts w:ascii="Sylfaen" w:hAnsi="Sylfaen" w:cs="Sylfaen"/>
                <w:color w:val="000000"/>
                <w:sz w:val="18"/>
                <w:szCs w:val="18"/>
              </w:rPr>
              <w:t xml:space="preserve"> სამუშაოები, ბმა ,,ცისკარი"-ს, რუსთაველის გამზ</w:t>
            </w:r>
            <w:r w:rsidR="00285F9D">
              <w:rPr>
                <w:rFonts w:ascii="Sylfaen" w:hAnsi="Sylfaen" w:cs="Sylfaen"/>
                <w:color w:val="000000"/>
                <w:sz w:val="18"/>
                <w:szCs w:val="18"/>
                <w:lang w:val="ka-GE"/>
              </w:rPr>
              <w:t>.</w:t>
            </w:r>
            <w:r w:rsidR="009E1A51" w:rsidRPr="009E1A51">
              <w:rPr>
                <w:rFonts w:ascii="Sylfaen" w:hAnsi="Sylfaen" w:cs="Sylfaen"/>
                <w:color w:val="000000"/>
                <w:sz w:val="18"/>
                <w:szCs w:val="18"/>
              </w:rPr>
              <w:t xml:space="preserve"> #91, სადარბაზოების  სარეაბ</w:t>
            </w:r>
            <w:r w:rsidR="00285F9D">
              <w:rPr>
                <w:rFonts w:ascii="Sylfaen" w:hAnsi="Sylfaen" w:cs="Sylfaen"/>
                <w:color w:val="000000"/>
                <w:sz w:val="18"/>
                <w:szCs w:val="18"/>
                <w:lang w:val="ka-GE"/>
              </w:rPr>
              <w:t>ილიტაციო</w:t>
            </w:r>
            <w:r w:rsidR="009E1A51" w:rsidRPr="009E1A51">
              <w:rPr>
                <w:rFonts w:ascii="Sylfaen" w:hAnsi="Sylfaen" w:cs="Sylfaen"/>
                <w:color w:val="000000"/>
                <w:sz w:val="18"/>
                <w:szCs w:val="18"/>
              </w:rPr>
              <w:t xml:space="preserve"> სამუშაოები, ბმა ,,ქეთევან წამებულის 9"-ის, ქეთევან წამებულის ქ #9,</w:t>
            </w:r>
            <w:r w:rsidR="00F006EC">
              <w:rPr>
                <w:rFonts w:ascii="Sylfaen" w:hAnsi="Sylfaen" w:cs="Sylfaen"/>
                <w:color w:val="000000"/>
                <w:sz w:val="18"/>
                <w:szCs w:val="18"/>
                <w:lang w:val="ka-GE"/>
              </w:rPr>
              <w:t xml:space="preserve"> </w:t>
            </w:r>
            <w:r w:rsidR="009E1A51" w:rsidRPr="009E1A51">
              <w:rPr>
                <w:rFonts w:ascii="Sylfaen" w:hAnsi="Sylfaen" w:cs="Sylfaen"/>
                <w:color w:val="000000"/>
                <w:sz w:val="18"/>
                <w:szCs w:val="18"/>
              </w:rPr>
              <w:t>სადარბაზოების  სარეაბ</w:t>
            </w:r>
            <w:r w:rsidR="00285F9D">
              <w:rPr>
                <w:rFonts w:ascii="Sylfaen" w:hAnsi="Sylfaen" w:cs="Sylfaen"/>
                <w:color w:val="000000"/>
                <w:sz w:val="18"/>
                <w:szCs w:val="18"/>
                <w:lang w:val="ka-GE"/>
              </w:rPr>
              <w:t>ილიტაციო</w:t>
            </w:r>
            <w:r w:rsidR="009E1A51" w:rsidRPr="009E1A51">
              <w:rPr>
                <w:rFonts w:ascii="Sylfaen" w:hAnsi="Sylfaen" w:cs="Sylfaen"/>
                <w:color w:val="000000"/>
                <w:sz w:val="18"/>
                <w:szCs w:val="18"/>
              </w:rPr>
              <w:t xml:space="preserve"> სამუშაოები</w:t>
            </w:r>
            <w:r w:rsidR="00186876">
              <w:rPr>
                <w:rFonts w:ascii="Sylfaen" w:hAnsi="Sylfaen" w:cs="Sylfaen"/>
                <w:color w:val="000000"/>
                <w:sz w:val="18"/>
                <w:szCs w:val="18"/>
                <w:lang w:val="ka-GE"/>
              </w:rPr>
              <w:t>.</w:t>
            </w:r>
          </w:p>
          <w:p w:rsidR="00F006EC" w:rsidRDefault="00285F9D" w:rsidP="00F006EC">
            <w:pPr>
              <w:tabs>
                <w:tab w:val="left" w:pos="567"/>
              </w:tabs>
              <w:jc w:val="both"/>
              <w:rPr>
                <w:rFonts w:ascii="Sylfaen" w:hAnsi="Sylfaen" w:cs="Sylfaen"/>
                <w:color w:val="000000"/>
                <w:sz w:val="18"/>
                <w:szCs w:val="18"/>
                <w:lang w:val="ka-GE"/>
              </w:rPr>
            </w:pPr>
            <w:r w:rsidRPr="00F006EC">
              <w:rPr>
                <w:rFonts w:ascii="Sylfaen" w:hAnsi="Sylfaen" w:cs="Sylfaen"/>
                <w:color w:val="000000"/>
                <w:sz w:val="18"/>
                <w:szCs w:val="18"/>
                <w:lang w:val="ka-GE"/>
              </w:rPr>
              <w:t xml:space="preserve">2021 წელს გაგრძელდა </w:t>
            </w:r>
            <w:r w:rsidR="00E00E18" w:rsidRPr="00F006EC">
              <w:rPr>
                <w:rFonts w:ascii="Sylfaen" w:hAnsi="Sylfaen" w:cs="Sylfaen"/>
                <w:color w:val="000000"/>
                <w:sz w:val="18"/>
                <w:szCs w:val="18"/>
                <w:lang w:val="ka-GE"/>
              </w:rPr>
              <w:t xml:space="preserve">სახელმწიფო ბიუჯეტიდან გამოყოფილი </w:t>
            </w:r>
            <w:r w:rsidRPr="00F006EC">
              <w:rPr>
                <w:rFonts w:ascii="Sylfaen" w:hAnsi="Sylfaen" w:cs="Sylfaen"/>
                <w:color w:val="000000"/>
                <w:sz w:val="18"/>
                <w:szCs w:val="18"/>
                <w:lang w:val="ka-GE"/>
              </w:rPr>
              <w:t xml:space="preserve">და </w:t>
            </w:r>
            <w:r w:rsidR="00186876">
              <w:rPr>
                <w:rFonts w:ascii="Sylfaen" w:hAnsi="Sylfaen" w:cs="Sylfaen"/>
                <w:color w:val="000000"/>
                <w:sz w:val="18"/>
                <w:szCs w:val="18"/>
                <w:lang w:val="ka-GE"/>
              </w:rPr>
              <w:t>ადგილობრივ</w:t>
            </w:r>
            <w:r w:rsidRPr="00F006EC">
              <w:rPr>
                <w:rFonts w:ascii="Sylfaen" w:hAnsi="Sylfaen" w:cs="Sylfaen"/>
                <w:color w:val="000000"/>
                <w:sz w:val="18"/>
                <w:szCs w:val="18"/>
                <w:lang w:val="ka-GE"/>
              </w:rPr>
              <w:t xml:space="preserve"> ბიუჯეტ</w:t>
            </w:r>
            <w:r w:rsidR="00186876">
              <w:rPr>
                <w:rFonts w:ascii="Sylfaen" w:hAnsi="Sylfaen" w:cs="Sylfaen"/>
                <w:color w:val="000000"/>
                <w:sz w:val="18"/>
                <w:szCs w:val="18"/>
                <w:lang w:val="ka-GE"/>
              </w:rPr>
              <w:t>ში გათვალისწინებული თანხებით</w:t>
            </w:r>
            <w:r w:rsidR="00E00E18" w:rsidRPr="00F006EC">
              <w:rPr>
                <w:rFonts w:ascii="Sylfaen" w:hAnsi="Sylfaen" w:cs="Sylfaen"/>
                <w:color w:val="000000"/>
                <w:sz w:val="18"/>
                <w:szCs w:val="18"/>
                <w:lang w:val="ka-GE"/>
              </w:rPr>
              <w:t xml:space="preserve"> თელავის მუნიციპალიტეტში 2020 წლის 15 - 16 ივლისს მომხდარი სტიქიის შედეგად  დაზიანებული საცხოვრებელი სახლების რეაბილიტაცია. </w:t>
            </w:r>
            <w:r w:rsidR="00F006EC" w:rsidRPr="00F006EC">
              <w:rPr>
                <w:rFonts w:ascii="Sylfaen" w:hAnsi="Sylfaen" w:cs="Sylfaen"/>
                <w:color w:val="000000"/>
                <w:sz w:val="18"/>
                <w:szCs w:val="18"/>
                <w:lang w:val="ka-GE"/>
              </w:rPr>
              <w:t xml:space="preserve">განხორციელდა 2021 წელს მომხდარი სტიქიის შედეგად დაზიანებული საცხოვრებელი სახლების რეაბილიტაცია. </w:t>
            </w:r>
            <w:r w:rsidR="00E00E18" w:rsidRPr="00F006EC">
              <w:rPr>
                <w:rFonts w:ascii="Sylfaen" w:hAnsi="Sylfaen" w:cs="Sylfaen"/>
                <w:color w:val="000000"/>
                <w:sz w:val="18"/>
                <w:szCs w:val="18"/>
                <w:lang w:val="ka-GE"/>
              </w:rPr>
              <w:t xml:space="preserve">ადგილობრივი ბიუჯეტით განხორციელდა თელავის მუნიციპალიტეტში მცხოვრები მოქალაქეების </w:t>
            </w:r>
            <w:r w:rsidR="00F006EC" w:rsidRPr="00F006EC">
              <w:rPr>
                <w:rFonts w:ascii="Sylfaen" w:hAnsi="Sylfaen" w:cs="Sylfaen"/>
                <w:color w:val="000000"/>
                <w:sz w:val="18"/>
                <w:szCs w:val="18"/>
                <w:lang w:val="ka-GE"/>
              </w:rPr>
              <w:t>ხანძრის შედეგად დაზიანებული</w:t>
            </w:r>
            <w:r w:rsidR="00E00E18" w:rsidRPr="00F006EC">
              <w:rPr>
                <w:rFonts w:ascii="Sylfaen" w:hAnsi="Sylfaen" w:cs="Sylfaen"/>
                <w:color w:val="000000"/>
                <w:sz w:val="18"/>
                <w:szCs w:val="18"/>
                <w:lang w:val="ka-GE"/>
              </w:rPr>
              <w:t xml:space="preserve"> საცხოვრებელი სახლების</w:t>
            </w:r>
            <w:r w:rsidR="00F006EC" w:rsidRPr="00F006EC">
              <w:rPr>
                <w:rFonts w:ascii="Sylfaen" w:hAnsi="Sylfaen" w:cs="Sylfaen"/>
                <w:color w:val="000000"/>
                <w:sz w:val="18"/>
                <w:szCs w:val="18"/>
                <w:lang w:val="ka-GE"/>
              </w:rPr>
              <w:t xml:space="preserve">  ახალი სახურავების მოწყობის სამუშაოები</w:t>
            </w:r>
            <w:r w:rsidR="00F006EC">
              <w:rPr>
                <w:rFonts w:ascii="Sylfaen" w:hAnsi="Sylfaen" w:cs="Sylfaen"/>
                <w:color w:val="000000"/>
                <w:sz w:val="18"/>
                <w:szCs w:val="18"/>
                <w:lang w:val="ka-GE"/>
              </w:rPr>
              <w:t>.</w:t>
            </w:r>
            <w:r w:rsidR="00F006EC" w:rsidRPr="00F006EC">
              <w:rPr>
                <w:rFonts w:ascii="Sylfaen" w:hAnsi="Sylfaen" w:cs="Sylfaen"/>
                <w:color w:val="000000"/>
                <w:sz w:val="18"/>
                <w:szCs w:val="18"/>
                <w:lang w:val="ka-GE"/>
              </w:rPr>
              <w:t xml:space="preserve"> </w:t>
            </w:r>
            <w:r w:rsidR="00E00E18" w:rsidRPr="00F006EC">
              <w:rPr>
                <w:rFonts w:ascii="Sylfaen" w:hAnsi="Sylfaen" w:cs="Sylfaen"/>
                <w:color w:val="000000"/>
                <w:sz w:val="18"/>
                <w:szCs w:val="18"/>
                <w:lang w:val="ka-GE"/>
              </w:rPr>
              <w:t xml:space="preserve"> </w:t>
            </w:r>
            <w:r w:rsidR="00002643" w:rsidRPr="00002643">
              <w:rPr>
                <w:rFonts w:ascii="Sylfaen" w:hAnsi="Sylfaen" w:cs="Sylfaen"/>
                <w:color w:val="000000"/>
                <w:sz w:val="18"/>
                <w:szCs w:val="18"/>
                <w:lang w:val="ka-GE"/>
              </w:rPr>
              <w:t>განხორციელდა მრავალბინიანი საცხოვრებელი კორპუსების ეზოების კეთილმოწყობის სამუშაოების საპროექტო სახარჯთაღრიცხვო დოკუმენტაციის შედგენის მომსახურების შესყიდვა.</w:t>
            </w:r>
            <w:r w:rsidR="00002643">
              <w:rPr>
                <w:rFonts w:ascii="Sylfaen" w:hAnsi="Sylfaen" w:cs="Sylfaen"/>
                <w:color w:val="000000"/>
                <w:sz w:val="18"/>
                <w:szCs w:val="18"/>
                <w:lang w:val="ka-GE"/>
              </w:rPr>
              <w:t xml:space="preserve"> </w:t>
            </w:r>
            <w:r w:rsidR="00E00E18" w:rsidRPr="00F006EC">
              <w:rPr>
                <w:rFonts w:ascii="Sylfaen" w:hAnsi="Sylfaen" w:cs="Sylfaen"/>
                <w:color w:val="000000"/>
                <w:sz w:val="18"/>
                <w:szCs w:val="18"/>
                <w:lang w:val="ka-GE"/>
              </w:rPr>
              <w:lastRenderedPageBreak/>
              <w:t xml:space="preserve">რეგიონებში განასახორციელებელი პროექტების ფონდიდან გამოყოფილი თანხით და ადგილობრივი ბიუჯეტის თანადაფინანსებით </w:t>
            </w:r>
            <w:r w:rsidR="00186876">
              <w:rPr>
                <w:rFonts w:ascii="Sylfaen" w:hAnsi="Sylfaen" w:cs="Sylfaen"/>
                <w:color w:val="000000"/>
                <w:sz w:val="18"/>
                <w:szCs w:val="18"/>
                <w:lang w:val="ka-GE"/>
              </w:rPr>
              <w:t>გაგრძელდა</w:t>
            </w:r>
            <w:r w:rsidR="00E00E18" w:rsidRPr="00F006EC">
              <w:rPr>
                <w:rFonts w:ascii="Sylfaen" w:hAnsi="Sylfaen" w:cs="Sylfaen"/>
                <w:color w:val="000000"/>
                <w:sz w:val="18"/>
                <w:szCs w:val="18"/>
                <w:lang w:val="ka-GE"/>
              </w:rPr>
              <w:t xml:space="preserve"> მრავალბინიანი საცხოვრებელი კორპუსების ეზოების კეთილმოწყობის სამუშაოები. </w:t>
            </w:r>
          </w:p>
          <w:p w:rsidR="00E00E18" w:rsidRPr="009E1A51" w:rsidRDefault="00E00E18" w:rsidP="00F006EC">
            <w:pPr>
              <w:tabs>
                <w:tab w:val="left" w:pos="567"/>
              </w:tabs>
              <w:jc w:val="both"/>
              <w:rPr>
                <w:rFonts w:ascii="Sylfaen" w:eastAsia="Times New Roman" w:hAnsi="Sylfaen" w:cs="Calibri"/>
                <w:color w:val="000000"/>
                <w:sz w:val="18"/>
                <w:szCs w:val="18"/>
              </w:rPr>
            </w:pPr>
            <w:r w:rsidRPr="009E1A51">
              <w:rPr>
                <w:rFonts w:ascii="Sylfaen" w:hAnsi="Sylfaen" w:cs="Sylfaen"/>
                <w:color w:val="000000"/>
                <w:sz w:val="18"/>
                <w:szCs w:val="18"/>
              </w:rPr>
              <w:t>მიზანი:</w:t>
            </w:r>
            <w:r w:rsidRPr="009E1A51">
              <w:rPr>
                <w:rFonts w:ascii="Sylfaen" w:hAnsi="Sylfaen" w:cs="Sylfaen"/>
                <w:color w:val="000000"/>
                <w:sz w:val="18"/>
                <w:szCs w:val="18"/>
                <w:lang w:val="ka-GE"/>
              </w:rPr>
              <w:t xml:space="preserve"> </w:t>
            </w:r>
            <w:r w:rsidRPr="009E1A51">
              <w:rPr>
                <w:rFonts w:ascii="Sylfaen" w:hAnsi="Sylfaen" w:cs="Sylfaen"/>
                <w:color w:val="000000"/>
                <w:sz w:val="18"/>
                <w:szCs w:val="18"/>
              </w:rPr>
              <w:t>ბინათმესაკუთრეთა ამხანაგობების მხარდაჭერა</w:t>
            </w:r>
            <w:r w:rsidRPr="009E1A51">
              <w:rPr>
                <w:rFonts w:ascii="Sylfaen" w:hAnsi="Sylfaen" w:cs="Sylfaen"/>
                <w:color w:val="000000"/>
                <w:sz w:val="18"/>
                <w:szCs w:val="18"/>
                <w:lang w:val="ka-GE"/>
              </w:rPr>
              <w:t>;</w:t>
            </w:r>
            <w:r w:rsidRPr="009E1A51">
              <w:rPr>
                <w:rFonts w:ascii="Sylfaen" w:hAnsi="Sylfaen" w:cs="Sylfaen"/>
                <w:color w:val="000000"/>
                <w:sz w:val="18"/>
                <w:szCs w:val="18"/>
              </w:rPr>
              <w:t xml:space="preserve"> საცხოვრებელი პირობების გაუმჯობესება;</w:t>
            </w:r>
          </w:p>
        </w:tc>
      </w:tr>
      <w:tr w:rsidR="00E00E18" w:rsidRPr="009E1A51" w:rsidTr="00C27C42">
        <w:trPr>
          <w:trHeight w:val="1187"/>
        </w:trPr>
        <w:tc>
          <w:tcPr>
            <w:tcW w:w="1036" w:type="pct"/>
            <w:shd w:val="clear" w:color="auto" w:fill="auto"/>
            <w:vAlign w:val="center"/>
            <w:hideMark/>
          </w:tcPr>
          <w:p w:rsidR="00E00E18" w:rsidRPr="00F006EC" w:rsidRDefault="00E00E18" w:rsidP="000E7603">
            <w:pPr>
              <w:spacing w:line="240" w:lineRule="auto"/>
              <w:rPr>
                <w:rFonts w:ascii="Sylfaen" w:eastAsia="Times New Roman" w:hAnsi="Sylfaen" w:cs="Calibri"/>
                <w:b/>
                <w:bCs/>
                <w:color w:val="000000"/>
                <w:sz w:val="18"/>
                <w:szCs w:val="18"/>
              </w:rPr>
            </w:pPr>
            <w:r w:rsidRPr="00F006EC">
              <w:rPr>
                <w:rFonts w:ascii="Sylfaen" w:eastAsia="Times New Roman" w:hAnsi="Sylfaen" w:cs="Calibri"/>
                <w:b/>
                <w:bCs/>
                <w:color w:val="000000"/>
                <w:sz w:val="18"/>
                <w:szCs w:val="18"/>
                <w:lang w:val="ka-GE"/>
              </w:rPr>
              <w:lastRenderedPageBreak/>
              <w:t>დაგეგმილი საბოლოო</w:t>
            </w:r>
            <w:r w:rsidRPr="00F006EC">
              <w:rPr>
                <w:rFonts w:ascii="Sylfaen" w:eastAsia="Times New Roman" w:hAnsi="Sylfaen" w:cs="Calibri"/>
                <w:b/>
                <w:bCs/>
                <w:color w:val="000000"/>
                <w:sz w:val="18"/>
                <w:szCs w:val="18"/>
              </w:rPr>
              <w:t xml:space="preserve"> შედეგი</w:t>
            </w:r>
          </w:p>
        </w:tc>
        <w:tc>
          <w:tcPr>
            <w:tcW w:w="1624" w:type="pct"/>
            <w:shd w:val="clear" w:color="auto" w:fill="auto"/>
            <w:vAlign w:val="center"/>
            <w:hideMark/>
          </w:tcPr>
          <w:p w:rsidR="00E00E18" w:rsidRPr="00C27C42" w:rsidRDefault="00C27C42" w:rsidP="00F006EC">
            <w:pPr>
              <w:widowControl w:val="0"/>
              <w:autoSpaceDE w:val="0"/>
              <w:autoSpaceDN w:val="0"/>
              <w:adjustRightInd w:val="0"/>
              <w:spacing w:line="206" w:lineRule="exact"/>
              <w:rPr>
                <w:rFonts w:ascii="Sylfaen" w:eastAsia="Times New Roman" w:hAnsi="Sylfaen" w:cs="Sylfaen"/>
                <w:color w:val="000000"/>
                <w:sz w:val="18"/>
                <w:szCs w:val="18"/>
                <w:lang w:val="ka-GE"/>
              </w:rPr>
            </w:pPr>
            <w:r w:rsidRPr="00C27C42">
              <w:rPr>
                <w:rFonts w:ascii="Sylfaen" w:eastAsia="Times New Roman" w:hAnsi="Sylfaen" w:cs="Sylfaen"/>
                <w:color w:val="000000"/>
                <w:sz w:val="18"/>
                <w:szCs w:val="18"/>
              </w:rPr>
              <w:t xml:space="preserve">გაუმჯობესებულია ბინათმესაკუთრეთა ამხანაგობების </w:t>
            </w:r>
            <w:r w:rsidRPr="00C27C42">
              <w:rPr>
                <w:rFonts w:ascii="Sylfaen" w:eastAsia="Times New Roman" w:hAnsi="Sylfaen" w:cs="Sylfaen"/>
                <w:color w:val="000000"/>
                <w:sz w:val="18"/>
                <w:szCs w:val="18"/>
                <w:lang w:val="ka-GE"/>
              </w:rPr>
              <w:t>და კერძო</w:t>
            </w:r>
            <w:r w:rsidRPr="00C27C42">
              <w:rPr>
                <w:rFonts w:ascii="Sylfaen" w:eastAsia="Times New Roman" w:hAnsi="Sylfaen" w:cs="Sylfaen"/>
                <w:color w:val="000000"/>
                <w:sz w:val="18"/>
                <w:szCs w:val="18"/>
              </w:rPr>
              <w:t xml:space="preserve"> საკუთრებაში არსებული ინფრასტრუქტურა</w:t>
            </w:r>
          </w:p>
        </w:tc>
        <w:tc>
          <w:tcPr>
            <w:tcW w:w="1011" w:type="pct"/>
            <w:shd w:val="clear" w:color="auto" w:fill="auto"/>
            <w:vAlign w:val="center"/>
          </w:tcPr>
          <w:p w:rsidR="00E00E18" w:rsidRPr="00C27C42" w:rsidRDefault="00E00E18" w:rsidP="000E7603">
            <w:pPr>
              <w:spacing w:line="240" w:lineRule="auto"/>
              <w:rPr>
                <w:rFonts w:ascii="Sylfaen" w:eastAsia="Times New Roman" w:hAnsi="Sylfaen" w:cs="Calibri"/>
                <w:b/>
                <w:sz w:val="18"/>
                <w:szCs w:val="18"/>
                <w:lang w:val="ka-GE"/>
              </w:rPr>
            </w:pPr>
            <w:r w:rsidRPr="00C27C42">
              <w:rPr>
                <w:rFonts w:ascii="Sylfaen" w:eastAsia="Times New Roman" w:hAnsi="Sylfaen" w:cs="Calibri"/>
                <w:b/>
                <w:sz w:val="18"/>
                <w:szCs w:val="18"/>
                <w:lang w:val="ka-GE"/>
              </w:rPr>
              <w:t>მიღწეული შედეგი</w:t>
            </w:r>
          </w:p>
        </w:tc>
        <w:tc>
          <w:tcPr>
            <w:tcW w:w="1329" w:type="pct"/>
            <w:shd w:val="clear" w:color="auto" w:fill="auto"/>
            <w:vAlign w:val="center"/>
          </w:tcPr>
          <w:p w:rsidR="00E00E18" w:rsidRPr="00C27C42" w:rsidRDefault="00C27C42" w:rsidP="000E7603">
            <w:pPr>
              <w:widowControl w:val="0"/>
              <w:autoSpaceDE w:val="0"/>
              <w:autoSpaceDN w:val="0"/>
              <w:adjustRightInd w:val="0"/>
              <w:spacing w:line="206" w:lineRule="exact"/>
              <w:rPr>
                <w:rFonts w:ascii="Sylfaen" w:eastAsia="Times New Roman" w:hAnsi="Sylfaen" w:cs="Sylfaen"/>
                <w:color w:val="000000"/>
                <w:sz w:val="18"/>
                <w:szCs w:val="18"/>
              </w:rPr>
            </w:pPr>
            <w:r w:rsidRPr="00C27C42">
              <w:rPr>
                <w:rFonts w:ascii="Sylfaen" w:eastAsia="Times New Roman" w:hAnsi="Sylfaen" w:cs="Sylfaen"/>
                <w:color w:val="000000"/>
                <w:sz w:val="18"/>
                <w:szCs w:val="18"/>
              </w:rPr>
              <w:t xml:space="preserve">გაუმჯობესებულია ბინათმესაკუთრეთა ამხანაგობების </w:t>
            </w:r>
            <w:r w:rsidRPr="00C27C42">
              <w:rPr>
                <w:rFonts w:ascii="Sylfaen" w:eastAsia="Times New Roman" w:hAnsi="Sylfaen" w:cs="Sylfaen"/>
                <w:color w:val="000000"/>
                <w:sz w:val="18"/>
                <w:szCs w:val="18"/>
                <w:lang w:val="ka-GE"/>
              </w:rPr>
              <w:t>და კერძო</w:t>
            </w:r>
            <w:r w:rsidRPr="00C27C42">
              <w:rPr>
                <w:rFonts w:ascii="Sylfaen" w:eastAsia="Times New Roman" w:hAnsi="Sylfaen" w:cs="Sylfaen"/>
                <w:color w:val="000000"/>
                <w:sz w:val="18"/>
                <w:szCs w:val="18"/>
              </w:rPr>
              <w:t xml:space="preserve"> საკუთრებაში არსებული ინფრასტრუქტურა</w:t>
            </w:r>
          </w:p>
        </w:tc>
      </w:tr>
    </w:tbl>
    <w:p w:rsidR="00E00E18" w:rsidRDefault="00E00E18" w:rsidP="00235DE5">
      <w:pPr>
        <w:autoSpaceDE w:val="0"/>
        <w:autoSpaceDN w:val="0"/>
        <w:adjustRightInd w:val="0"/>
        <w:jc w:val="both"/>
        <w:rPr>
          <w:rFonts w:ascii="Sylfaen" w:eastAsia="Sylfaen" w:hAnsi="Sylfaen"/>
          <w:noProof/>
          <w:color w:val="000000"/>
          <w:sz w:val="18"/>
          <w:szCs w:val="18"/>
        </w:rPr>
      </w:pPr>
    </w:p>
    <w:p w:rsidR="00E00E18" w:rsidRDefault="00E00E18" w:rsidP="00235DE5">
      <w:pPr>
        <w:autoSpaceDE w:val="0"/>
        <w:autoSpaceDN w:val="0"/>
        <w:adjustRightInd w:val="0"/>
        <w:jc w:val="both"/>
        <w:rPr>
          <w:rFonts w:ascii="Sylfaen" w:eastAsia="Sylfaen" w:hAnsi="Sylfaen"/>
          <w:noProof/>
          <w:color w:val="000000"/>
          <w:sz w:val="18"/>
          <w:szCs w:val="18"/>
        </w:rPr>
      </w:pPr>
    </w:p>
    <w:p w:rsidR="00E00E18"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30"/>
      </w:tblGrid>
      <w:tr w:rsidR="00941150" w:rsidRPr="0042281D" w:rsidTr="00941150">
        <w:trPr>
          <w:trHeight w:val="711"/>
        </w:trPr>
        <w:tc>
          <w:tcPr>
            <w:tcW w:w="1056" w:type="pct"/>
            <w:shd w:val="clear" w:color="auto" w:fill="auto"/>
            <w:vAlign w:val="center"/>
          </w:tcPr>
          <w:p w:rsidR="00941150" w:rsidRPr="00200B7C" w:rsidRDefault="00941150" w:rsidP="0042281D">
            <w:pPr>
              <w:spacing w:line="240" w:lineRule="auto"/>
              <w:rPr>
                <w:rFonts w:ascii="Sylfaen" w:eastAsia="Times New Roman" w:hAnsi="Sylfaen" w:cs="Calibri"/>
                <w:b/>
                <w:bCs/>
                <w:color w:val="000000"/>
                <w:sz w:val="18"/>
                <w:szCs w:val="18"/>
                <w:lang w:val="ka-GE"/>
              </w:rPr>
            </w:pPr>
            <w:r w:rsidRPr="00200B7C">
              <w:rPr>
                <w:rFonts w:ascii="Sylfaen" w:eastAsia="Times New Roman" w:hAnsi="Sylfaen" w:cs="Calibri"/>
                <w:b/>
                <w:bCs/>
                <w:color w:val="000000"/>
                <w:sz w:val="18"/>
                <w:szCs w:val="18"/>
              </w:rPr>
              <w:t>ქვეპროგრამის</w:t>
            </w:r>
            <w:r w:rsidRPr="00200B7C">
              <w:rPr>
                <w:rFonts w:ascii="Sylfaen" w:eastAsia="Times New Roman" w:hAnsi="Sylfaen" w:cs="Calibri"/>
                <w:b/>
                <w:bCs/>
                <w:color w:val="000000"/>
                <w:sz w:val="18"/>
                <w:szCs w:val="18"/>
                <w:lang w:val="ka-GE"/>
              </w:rPr>
              <w:t xml:space="preserve"> დასახელება /პროგრამული კოდი</w:t>
            </w:r>
          </w:p>
        </w:tc>
        <w:tc>
          <w:tcPr>
            <w:tcW w:w="3944" w:type="pct"/>
            <w:shd w:val="clear" w:color="auto" w:fill="auto"/>
            <w:vAlign w:val="center"/>
          </w:tcPr>
          <w:p w:rsidR="00941150" w:rsidRPr="0042281D" w:rsidRDefault="00941150" w:rsidP="0042281D">
            <w:pPr>
              <w:spacing w:line="240" w:lineRule="auto"/>
              <w:jc w:val="center"/>
              <w:rPr>
                <w:rFonts w:ascii="Sylfaen" w:eastAsia="Times New Roman" w:hAnsi="Sylfaen" w:cs="Calibri"/>
                <w:b/>
                <w:color w:val="000000"/>
                <w:sz w:val="18"/>
                <w:szCs w:val="18"/>
                <w:lang w:val="ka-GE"/>
              </w:rPr>
            </w:pPr>
            <w:r w:rsidRPr="00200B7C">
              <w:rPr>
                <w:rFonts w:ascii="Sylfaen" w:eastAsia="Times New Roman" w:hAnsi="Sylfaen" w:cs="Sylfaen"/>
                <w:b/>
                <w:sz w:val="18"/>
                <w:szCs w:val="18"/>
              </w:rPr>
              <w:t>მუნიციპალიტეტის</w:t>
            </w:r>
            <w:r w:rsidRPr="00200B7C">
              <w:rPr>
                <w:rFonts w:ascii="Calibri" w:eastAsia="Times New Roman" w:hAnsi="Calibri" w:cs="Calibri"/>
                <w:b/>
                <w:sz w:val="18"/>
                <w:szCs w:val="18"/>
              </w:rPr>
              <w:t xml:space="preserve"> </w:t>
            </w:r>
            <w:r w:rsidRPr="00200B7C">
              <w:rPr>
                <w:rFonts w:ascii="Sylfaen" w:eastAsia="Times New Roman" w:hAnsi="Sylfaen" w:cs="Sylfaen"/>
                <w:b/>
                <w:sz w:val="18"/>
                <w:szCs w:val="18"/>
              </w:rPr>
              <w:t>ტერიტორიაზე</w:t>
            </w:r>
            <w:r w:rsidRPr="00200B7C">
              <w:rPr>
                <w:rFonts w:ascii="Calibri" w:eastAsia="Times New Roman" w:hAnsi="Calibri" w:cs="Calibri"/>
                <w:b/>
                <w:sz w:val="18"/>
                <w:szCs w:val="18"/>
              </w:rPr>
              <w:t xml:space="preserve"> </w:t>
            </w:r>
            <w:r w:rsidRPr="00200B7C">
              <w:rPr>
                <w:rFonts w:ascii="Sylfaen" w:eastAsia="Times New Roman" w:hAnsi="Sylfaen" w:cs="Sylfaen"/>
                <w:b/>
                <w:sz w:val="18"/>
                <w:szCs w:val="18"/>
              </w:rPr>
              <w:t>კეთილმოწყობის</w:t>
            </w:r>
            <w:r w:rsidRPr="00200B7C">
              <w:rPr>
                <w:rFonts w:ascii="Calibri" w:eastAsia="Times New Roman" w:hAnsi="Calibri" w:cs="Calibri"/>
                <w:b/>
                <w:sz w:val="18"/>
                <w:szCs w:val="18"/>
              </w:rPr>
              <w:t xml:space="preserve"> </w:t>
            </w:r>
            <w:r w:rsidRPr="00200B7C">
              <w:rPr>
                <w:rFonts w:ascii="Sylfaen" w:eastAsia="Times New Roman" w:hAnsi="Sylfaen" w:cs="Sylfaen"/>
                <w:b/>
                <w:sz w:val="18"/>
                <w:szCs w:val="18"/>
              </w:rPr>
              <w:t>ღონისძიებები</w:t>
            </w:r>
            <w:r w:rsidRPr="00200B7C">
              <w:rPr>
                <w:rFonts w:ascii="Sylfaen" w:eastAsia="Times New Roman" w:hAnsi="Sylfaen" w:cs="Sylfaen"/>
                <w:b/>
                <w:color w:val="000000"/>
                <w:sz w:val="18"/>
                <w:szCs w:val="18"/>
                <w:lang w:val="ka-GE"/>
              </w:rPr>
              <w:t xml:space="preserve"> (02 06 01)</w:t>
            </w:r>
          </w:p>
        </w:tc>
      </w:tr>
      <w:tr w:rsidR="00E00E18" w:rsidRPr="0042281D" w:rsidTr="000E7603">
        <w:trPr>
          <w:trHeight w:val="705"/>
        </w:trPr>
        <w:tc>
          <w:tcPr>
            <w:tcW w:w="1056" w:type="pct"/>
            <w:shd w:val="clear" w:color="auto" w:fill="auto"/>
            <w:vAlign w:val="center"/>
            <w:hideMark/>
          </w:tcPr>
          <w:p w:rsidR="00E00E18" w:rsidRPr="00200B7C" w:rsidRDefault="00E00E18" w:rsidP="000E7603">
            <w:pPr>
              <w:spacing w:line="240" w:lineRule="auto"/>
              <w:rPr>
                <w:rFonts w:ascii="Sylfaen" w:eastAsia="Times New Roman" w:hAnsi="Sylfaen" w:cs="Calibri"/>
                <w:b/>
                <w:bCs/>
                <w:color w:val="000000"/>
                <w:sz w:val="18"/>
                <w:szCs w:val="18"/>
              </w:rPr>
            </w:pPr>
            <w:r w:rsidRPr="00200B7C">
              <w:rPr>
                <w:rFonts w:ascii="Sylfaen" w:eastAsia="Times New Roman" w:hAnsi="Sylfaen" w:cs="Calibri"/>
                <w:b/>
                <w:bCs/>
                <w:color w:val="000000"/>
                <w:sz w:val="18"/>
                <w:szCs w:val="18"/>
              </w:rPr>
              <w:t>ქვეპროგრამის განმახორციელებელი</w:t>
            </w:r>
          </w:p>
        </w:tc>
        <w:tc>
          <w:tcPr>
            <w:tcW w:w="3944" w:type="pct"/>
            <w:shd w:val="clear" w:color="auto" w:fill="auto"/>
            <w:vAlign w:val="center"/>
            <w:hideMark/>
          </w:tcPr>
          <w:p w:rsidR="00E00E18" w:rsidRPr="0042281D" w:rsidRDefault="00E00E18" w:rsidP="000E7603">
            <w:pPr>
              <w:spacing w:line="240" w:lineRule="auto"/>
              <w:rPr>
                <w:rFonts w:ascii="Sylfaen" w:eastAsia="Times New Roman" w:hAnsi="Sylfaen" w:cs="Calibri"/>
                <w:color w:val="000000"/>
                <w:sz w:val="18"/>
                <w:szCs w:val="18"/>
              </w:rPr>
            </w:pPr>
            <w:r w:rsidRPr="0042281D">
              <w:rPr>
                <w:rFonts w:ascii="Sylfaen" w:eastAsia="Times New Roman" w:hAnsi="Sylfaen" w:cs="Sylfaen"/>
                <w:color w:val="000000"/>
                <w:sz w:val="18"/>
                <w:szCs w:val="18"/>
              </w:rPr>
              <w:t>თელავის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მუნიციპალიტეტის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მერიის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ინფრასტრუქტურის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სივრცითი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მოწყობის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მშენებლობის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არქიტექტურისა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ძეგლთა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დაცვის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სამსახური</w:t>
            </w:r>
          </w:p>
        </w:tc>
      </w:tr>
      <w:tr w:rsidR="00E00E18" w:rsidRPr="0042281D" w:rsidTr="000E7603">
        <w:trPr>
          <w:trHeight w:val="260"/>
        </w:trPr>
        <w:tc>
          <w:tcPr>
            <w:tcW w:w="1056" w:type="pct"/>
            <w:shd w:val="clear" w:color="auto" w:fill="auto"/>
            <w:vAlign w:val="center"/>
            <w:hideMark/>
          </w:tcPr>
          <w:p w:rsidR="00E00E18" w:rsidRPr="00200B7C" w:rsidRDefault="00E00E18" w:rsidP="000E7603">
            <w:pPr>
              <w:spacing w:line="240" w:lineRule="auto"/>
              <w:rPr>
                <w:rFonts w:ascii="Sylfaen" w:eastAsia="Times New Roman" w:hAnsi="Sylfaen" w:cs="Calibri"/>
                <w:b/>
                <w:bCs/>
                <w:color w:val="000000"/>
                <w:sz w:val="18"/>
                <w:szCs w:val="18"/>
                <w:lang w:val="ka-GE"/>
              </w:rPr>
            </w:pPr>
            <w:r w:rsidRPr="00200B7C">
              <w:rPr>
                <w:rFonts w:ascii="Sylfaen" w:eastAsia="Times New Roman" w:hAnsi="Sylfaen" w:cs="Calibri"/>
                <w:b/>
                <w:bCs/>
                <w:color w:val="000000"/>
                <w:sz w:val="18"/>
                <w:szCs w:val="18"/>
              </w:rPr>
              <w:t>ქვეპროგრამის აღწერა</w:t>
            </w:r>
            <w:r w:rsidRPr="00200B7C">
              <w:rPr>
                <w:rFonts w:ascii="Sylfaen" w:eastAsia="Times New Roman" w:hAnsi="Sylfaen" w:cs="Calibri"/>
                <w:b/>
                <w:bCs/>
                <w:color w:val="000000"/>
                <w:sz w:val="18"/>
                <w:szCs w:val="18"/>
                <w:lang w:val="ka-GE"/>
              </w:rPr>
              <w:t xml:space="preserve"> და მიზანი</w:t>
            </w:r>
          </w:p>
        </w:tc>
        <w:tc>
          <w:tcPr>
            <w:tcW w:w="3944" w:type="pct"/>
            <w:shd w:val="clear" w:color="auto" w:fill="auto"/>
            <w:vAlign w:val="center"/>
            <w:hideMark/>
          </w:tcPr>
          <w:p w:rsidR="00E00E18" w:rsidRPr="00C01F63" w:rsidRDefault="00E00E18" w:rsidP="000E7603">
            <w:pPr>
              <w:jc w:val="both"/>
              <w:rPr>
                <w:rFonts w:ascii="Sylfaen" w:hAnsi="Sylfaen" w:cs="Sylfaen"/>
                <w:sz w:val="18"/>
                <w:szCs w:val="18"/>
                <w:lang w:val="ka-GE"/>
              </w:rPr>
            </w:pPr>
            <w:proofErr w:type="gramStart"/>
            <w:r w:rsidRPr="0042281D">
              <w:rPr>
                <w:rFonts w:ascii="Sylfaen" w:hAnsi="Sylfaen" w:cs="Sylfaen"/>
                <w:sz w:val="18"/>
                <w:szCs w:val="18"/>
              </w:rPr>
              <w:t>ქვეპროგრამის</w:t>
            </w:r>
            <w:proofErr w:type="gramEnd"/>
            <w:r w:rsidRPr="0042281D">
              <w:rPr>
                <w:rFonts w:ascii="Calibri" w:hAnsi="Calibri" w:cs="Calibri"/>
                <w:sz w:val="18"/>
                <w:szCs w:val="18"/>
              </w:rPr>
              <w:t xml:space="preserve"> </w:t>
            </w:r>
            <w:r w:rsidRPr="0042281D">
              <w:rPr>
                <w:rFonts w:ascii="Sylfaen" w:hAnsi="Sylfaen" w:cs="Sylfaen"/>
                <w:sz w:val="18"/>
                <w:szCs w:val="18"/>
              </w:rPr>
              <w:t>განხორციელებისას</w:t>
            </w:r>
            <w:r w:rsidRPr="0042281D">
              <w:rPr>
                <w:rFonts w:ascii="Calibri" w:hAnsi="Calibri" w:cs="Calibri"/>
                <w:sz w:val="18"/>
                <w:szCs w:val="18"/>
              </w:rPr>
              <w:t xml:space="preserve">  </w:t>
            </w:r>
            <w:r w:rsidRPr="0042281D">
              <w:rPr>
                <w:rFonts w:ascii="Sylfaen" w:hAnsi="Sylfaen" w:cs="Sylfaen"/>
                <w:sz w:val="18"/>
                <w:szCs w:val="18"/>
              </w:rPr>
              <w:t>შეძენილი</w:t>
            </w:r>
            <w:r w:rsidRPr="0042281D">
              <w:rPr>
                <w:rFonts w:ascii="Calibri" w:hAnsi="Calibri" w:cs="Calibri"/>
                <w:sz w:val="18"/>
                <w:szCs w:val="18"/>
              </w:rPr>
              <w:t xml:space="preserve"> </w:t>
            </w:r>
            <w:r w:rsidRPr="0042281D">
              <w:rPr>
                <w:rFonts w:ascii="Sylfaen" w:hAnsi="Sylfaen" w:cs="Sylfaen"/>
                <w:sz w:val="18"/>
                <w:szCs w:val="18"/>
              </w:rPr>
              <w:t>იქნა</w:t>
            </w:r>
            <w:r w:rsidRPr="0042281D">
              <w:rPr>
                <w:rFonts w:ascii="Calibri" w:hAnsi="Calibri" w:cs="Calibri"/>
                <w:sz w:val="18"/>
                <w:szCs w:val="18"/>
              </w:rPr>
              <w:t xml:space="preserve"> </w:t>
            </w:r>
            <w:r w:rsidRPr="0042281D">
              <w:rPr>
                <w:rFonts w:ascii="Sylfaen" w:hAnsi="Sylfaen" w:cs="Sylfaen"/>
                <w:sz w:val="18"/>
                <w:szCs w:val="18"/>
              </w:rPr>
              <w:t>საწვავი</w:t>
            </w:r>
            <w:r w:rsidRPr="0042281D">
              <w:rPr>
                <w:rFonts w:ascii="Calibri" w:hAnsi="Calibri" w:cs="Calibri"/>
                <w:sz w:val="18"/>
                <w:szCs w:val="18"/>
              </w:rPr>
              <w:t xml:space="preserve"> </w:t>
            </w:r>
            <w:r w:rsidRPr="0042281D">
              <w:rPr>
                <w:rFonts w:ascii="Sylfaen" w:hAnsi="Sylfaen" w:cs="Sylfaen"/>
                <w:sz w:val="18"/>
                <w:szCs w:val="18"/>
              </w:rPr>
              <w:t>ისეთი</w:t>
            </w:r>
            <w:r w:rsidRPr="0042281D">
              <w:rPr>
                <w:rFonts w:ascii="Calibri" w:hAnsi="Calibri" w:cs="Calibri"/>
                <w:sz w:val="18"/>
                <w:szCs w:val="18"/>
              </w:rPr>
              <w:t xml:space="preserve"> </w:t>
            </w:r>
            <w:r w:rsidRPr="0042281D">
              <w:rPr>
                <w:rFonts w:ascii="Sylfaen" w:hAnsi="Sylfaen" w:cs="Sylfaen"/>
                <w:sz w:val="18"/>
                <w:szCs w:val="18"/>
              </w:rPr>
              <w:t>მექანიზმებისათვის</w:t>
            </w:r>
            <w:r w:rsidRPr="0042281D">
              <w:rPr>
                <w:rFonts w:ascii="Calibri" w:hAnsi="Calibri" w:cs="Calibri"/>
                <w:sz w:val="18"/>
                <w:szCs w:val="18"/>
              </w:rPr>
              <w:t xml:space="preserve"> </w:t>
            </w:r>
            <w:r w:rsidRPr="0042281D">
              <w:rPr>
                <w:rFonts w:ascii="Sylfaen" w:hAnsi="Sylfaen" w:cs="Sylfaen"/>
                <w:sz w:val="18"/>
                <w:szCs w:val="18"/>
              </w:rPr>
              <w:t>როგორიც</w:t>
            </w:r>
            <w:r w:rsidRPr="0042281D">
              <w:rPr>
                <w:rFonts w:ascii="Calibri" w:hAnsi="Calibri" w:cs="Calibri"/>
                <w:sz w:val="18"/>
                <w:szCs w:val="18"/>
              </w:rPr>
              <w:t xml:space="preserve"> </w:t>
            </w:r>
            <w:r w:rsidRPr="0042281D">
              <w:rPr>
                <w:rFonts w:ascii="Sylfaen" w:hAnsi="Sylfaen" w:cs="Sylfaen"/>
                <w:sz w:val="18"/>
                <w:szCs w:val="18"/>
              </w:rPr>
              <w:t>არის</w:t>
            </w:r>
            <w:r w:rsidRPr="0042281D">
              <w:rPr>
                <w:rFonts w:ascii="Calibri" w:hAnsi="Calibri" w:cs="Calibri"/>
                <w:sz w:val="18"/>
                <w:szCs w:val="18"/>
              </w:rPr>
              <w:t xml:space="preserve"> </w:t>
            </w:r>
            <w:r w:rsidRPr="0042281D">
              <w:rPr>
                <w:rFonts w:ascii="Sylfaen" w:hAnsi="Sylfaen" w:cs="Sylfaen"/>
                <w:sz w:val="18"/>
                <w:szCs w:val="18"/>
              </w:rPr>
              <w:t>გრეიდერი</w:t>
            </w:r>
            <w:r w:rsidRPr="0042281D">
              <w:rPr>
                <w:rFonts w:ascii="Calibri" w:hAnsi="Calibri" w:cs="Calibri"/>
                <w:sz w:val="18"/>
                <w:szCs w:val="18"/>
              </w:rPr>
              <w:t xml:space="preserve">, </w:t>
            </w:r>
            <w:r w:rsidRPr="0042281D">
              <w:rPr>
                <w:rFonts w:ascii="Sylfaen" w:hAnsi="Sylfaen" w:cs="Sylfaen"/>
                <w:sz w:val="18"/>
                <w:szCs w:val="18"/>
              </w:rPr>
              <w:t>ექსკავატორი</w:t>
            </w:r>
            <w:r w:rsidRPr="0042281D">
              <w:rPr>
                <w:rFonts w:ascii="Calibri" w:hAnsi="Calibri" w:cs="Calibri"/>
                <w:sz w:val="18"/>
                <w:szCs w:val="18"/>
              </w:rPr>
              <w:t xml:space="preserve">, </w:t>
            </w:r>
            <w:r w:rsidRPr="0042281D">
              <w:rPr>
                <w:rFonts w:ascii="Sylfaen" w:hAnsi="Sylfaen" w:cs="Sylfaen"/>
                <w:sz w:val="18"/>
                <w:szCs w:val="18"/>
              </w:rPr>
              <w:t>ბულდოზერი</w:t>
            </w:r>
            <w:r w:rsidRPr="0042281D">
              <w:rPr>
                <w:rFonts w:ascii="Calibri" w:hAnsi="Calibri" w:cs="Calibri"/>
                <w:sz w:val="18"/>
                <w:szCs w:val="18"/>
              </w:rPr>
              <w:t xml:space="preserve">, </w:t>
            </w:r>
            <w:r w:rsidRPr="0042281D">
              <w:rPr>
                <w:rFonts w:ascii="Sylfaen" w:hAnsi="Sylfaen" w:cs="Sylfaen"/>
                <w:sz w:val="18"/>
                <w:szCs w:val="18"/>
              </w:rPr>
              <w:t>ავტო</w:t>
            </w:r>
            <w:r w:rsidRPr="0042281D">
              <w:rPr>
                <w:rFonts w:ascii="Calibri" w:hAnsi="Calibri" w:cs="Calibri"/>
                <w:sz w:val="18"/>
                <w:szCs w:val="18"/>
              </w:rPr>
              <w:t xml:space="preserve"> </w:t>
            </w:r>
            <w:r w:rsidRPr="0042281D">
              <w:rPr>
                <w:rFonts w:ascii="Sylfaen" w:hAnsi="Sylfaen" w:cs="Sylfaen"/>
                <w:sz w:val="18"/>
                <w:szCs w:val="18"/>
              </w:rPr>
              <w:t>თვითმცლელი</w:t>
            </w:r>
            <w:r w:rsidRPr="0042281D">
              <w:rPr>
                <w:rFonts w:ascii="Calibri" w:hAnsi="Calibri" w:cs="Calibri"/>
                <w:sz w:val="18"/>
                <w:szCs w:val="18"/>
              </w:rPr>
              <w:t xml:space="preserve"> </w:t>
            </w:r>
            <w:r w:rsidRPr="0042281D">
              <w:rPr>
                <w:rFonts w:ascii="Sylfaen" w:hAnsi="Sylfaen" w:cs="Sylfaen"/>
                <w:sz w:val="18"/>
                <w:szCs w:val="18"/>
              </w:rPr>
              <w:t>და</w:t>
            </w:r>
            <w:r w:rsidRPr="0042281D">
              <w:rPr>
                <w:rFonts w:ascii="Calibri" w:hAnsi="Calibri" w:cs="Calibri"/>
                <w:sz w:val="18"/>
                <w:szCs w:val="18"/>
              </w:rPr>
              <w:t xml:space="preserve"> </w:t>
            </w:r>
            <w:r w:rsidRPr="0042281D">
              <w:rPr>
                <w:rFonts w:ascii="Sylfaen" w:hAnsi="Sylfaen" w:cs="Sylfaen"/>
                <w:sz w:val="18"/>
                <w:szCs w:val="18"/>
              </w:rPr>
              <w:t>სხვ</w:t>
            </w:r>
            <w:r w:rsidRPr="0042281D">
              <w:rPr>
                <w:rFonts w:ascii="Calibri" w:hAnsi="Calibri" w:cs="Calibri"/>
                <w:sz w:val="18"/>
                <w:szCs w:val="18"/>
              </w:rPr>
              <w:t xml:space="preserve"> </w:t>
            </w:r>
            <w:r w:rsidR="00AD1C7F">
              <w:rPr>
                <w:rFonts w:ascii="Sylfaen" w:hAnsi="Sylfaen" w:cs="Sylfaen"/>
                <w:sz w:val="18"/>
                <w:szCs w:val="18"/>
                <w:lang w:val="ka-GE"/>
              </w:rPr>
              <w:t>რომლის საშუალებითაც შესრულდა</w:t>
            </w:r>
            <w:r w:rsidRPr="0042281D">
              <w:rPr>
                <w:rFonts w:ascii="Calibri" w:hAnsi="Calibri" w:cs="Calibri"/>
                <w:sz w:val="18"/>
                <w:szCs w:val="18"/>
              </w:rPr>
              <w:t xml:space="preserve"> </w:t>
            </w:r>
            <w:r w:rsidRPr="0042281D">
              <w:rPr>
                <w:rFonts w:ascii="Sylfaen" w:hAnsi="Sylfaen" w:cs="Sylfaen"/>
                <w:sz w:val="18"/>
                <w:szCs w:val="18"/>
              </w:rPr>
              <w:t>სხვადასხვა</w:t>
            </w:r>
            <w:r w:rsidRPr="0042281D">
              <w:rPr>
                <w:rFonts w:ascii="Calibri" w:hAnsi="Calibri" w:cs="Calibri"/>
                <w:sz w:val="18"/>
                <w:szCs w:val="18"/>
              </w:rPr>
              <w:t xml:space="preserve"> </w:t>
            </w:r>
            <w:r w:rsidRPr="0042281D">
              <w:rPr>
                <w:rFonts w:ascii="Sylfaen" w:hAnsi="Sylfaen" w:cs="Sylfaen"/>
                <w:sz w:val="18"/>
                <w:szCs w:val="18"/>
              </w:rPr>
              <w:t>სახის</w:t>
            </w:r>
            <w:r w:rsidRPr="0042281D">
              <w:rPr>
                <w:rFonts w:ascii="Calibri" w:hAnsi="Calibri" w:cs="Calibri"/>
                <w:sz w:val="18"/>
                <w:szCs w:val="18"/>
              </w:rPr>
              <w:t xml:space="preserve"> </w:t>
            </w:r>
            <w:r w:rsidRPr="0042281D">
              <w:rPr>
                <w:rFonts w:ascii="Sylfaen" w:hAnsi="Sylfaen" w:cs="Sylfaen"/>
                <w:sz w:val="18"/>
                <w:szCs w:val="18"/>
              </w:rPr>
              <w:t>სამუშაოებ</w:t>
            </w:r>
            <w:r w:rsidRPr="0042281D">
              <w:rPr>
                <w:rFonts w:ascii="Sylfaen" w:hAnsi="Sylfaen" w:cs="Sylfaen"/>
                <w:sz w:val="18"/>
                <w:szCs w:val="18"/>
                <w:lang w:val="ka-GE"/>
              </w:rPr>
              <w:t>ი</w:t>
            </w:r>
            <w:r w:rsidRPr="0042281D">
              <w:rPr>
                <w:rFonts w:ascii="Calibri" w:hAnsi="Calibri" w:cs="Calibri"/>
                <w:sz w:val="18"/>
                <w:szCs w:val="18"/>
              </w:rPr>
              <w:t xml:space="preserve"> </w:t>
            </w:r>
            <w:r w:rsidRPr="0042281D">
              <w:rPr>
                <w:rFonts w:ascii="Sylfaen" w:hAnsi="Sylfaen" w:cs="Sylfaen"/>
                <w:sz w:val="18"/>
                <w:szCs w:val="18"/>
              </w:rPr>
              <w:t>მუნიციპალიტეტის</w:t>
            </w:r>
            <w:r w:rsidRPr="0042281D">
              <w:rPr>
                <w:rFonts w:ascii="Calibri" w:hAnsi="Calibri" w:cs="Calibri"/>
                <w:sz w:val="18"/>
                <w:szCs w:val="18"/>
              </w:rPr>
              <w:t xml:space="preserve"> </w:t>
            </w:r>
            <w:r w:rsidRPr="0042281D">
              <w:rPr>
                <w:rFonts w:ascii="Sylfaen" w:hAnsi="Sylfaen" w:cs="Sylfaen"/>
                <w:sz w:val="18"/>
                <w:szCs w:val="18"/>
              </w:rPr>
              <w:t>ტერიტორიაზე</w:t>
            </w:r>
            <w:r w:rsidR="00AD1C7F">
              <w:rPr>
                <w:rFonts w:ascii="Sylfaen" w:hAnsi="Sylfaen" w:cs="Sylfaen"/>
                <w:sz w:val="18"/>
                <w:szCs w:val="18"/>
                <w:lang w:val="ka-GE"/>
              </w:rPr>
              <w:t>.</w:t>
            </w:r>
            <w:r w:rsidRPr="0042281D">
              <w:rPr>
                <w:rFonts w:ascii="Calibri" w:hAnsi="Calibri" w:cs="Calibri"/>
                <w:sz w:val="18"/>
                <w:szCs w:val="18"/>
              </w:rPr>
              <w:t xml:space="preserve"> </w:t>
            </w:r>
            <w:r w:rsidRPr="0042281D">
              <w:rPr>
                <w:rFonts w:ascii="Sylfaen" w:hAnsi="Sylfaen" w:cs="Calibri"/>
                <w:sz w:val="18"/>
                <w:szCs w:val="18"/>
                <w:lang w:val="ka-GE"/>
              </w:rPr>
              <w:t xml:space="preserve">განხორციელდა </w:t>
            </w:r>
            <w:r w:rsidR="0042281D" w:rsidRPr="0042281D">
              <w:rPr>
                <w:rFonts w:ascii="Sylfaen" w:hAnsi="Sylfaen" w:cs="Sylfaen"/>
                <w:sz w:val="18"/>
                <w:szCs w:val="18"/>
              </w:rPr>
              <w:t xml:space="preserve">ქ. </w:t>
            </w:r>
            <w:proofErr w:type="gramStart"/>
            <w:r w:rsidR="0042281D" w:rsidRPr="0042281D">
              <w:rPr>
                <w:rFonts w:ascii="Sylfaen" w:hAnsi="Sylfaen" w:cs="Sylfaen"/>
                <w:sz w:val="18"/>
                <w:szCs w:val="18"/>
              </w:rPr>
              <w:t>თელავში</w:t>
            </w:r>
            <w:proofErr w:type="gramEnd"/>
            <w:r w:rsidR="0042281D" w:rsidRPr="0042281D">
              <w:rPr>
                <w:rFonts w:ascii="Sylfaen" w:hAnsi="Sylfaen" w:cs="Sylfaen"/>
                <w:sz w:val="18"/>
                <w:szCs w:val="18"/>
              </w:rPr>
              <w:t xml:space="preserve"> ისტორიული ჭადრის ხის ფიტოსანიტარული და სხვადასხვა სახის საკონსულტაციო მომსახურებ</w:t>
            </w:r>
            <w:r w:rsidR="0042281D" w:rsidRPr="0042281D">
              <w:rPr>
                <w:rFonts w:ascii="Sylfaen" w:hAnsi="Sylfaen" w:cs="Sylfaen"/>
                <w:sz w:val="18"/>
                <w:szCs w:val="18"/>
                <w:lang w:val="ka-GE"/>
              </w:rPr>
              <w:t xml:space="preserve">ა. 2021 წელს დაგეგმილი იყო </w:t>
            </w:r>
            <w:r w:rsidR="0042281D" w:rsidRPr="0042281D">
              <w:rPr>
                <w:rFonts w:ascii="Sylfaen" w:hAnsi="Sylfaen" w:cs="Sylfaen"/>
                <w:sz w:val="18"/>
                <w:szCs w:val="18"/>
              </w:rPr>
              <w:t xml:space="preserve">ქ. </w:t>
            </w:r>
            <w:proofErr w:type="gramStart"/>
            <w:r w:rsidR="0042281D" w:rsidRPr="0042281D">
              <w:rPr>
                <w:rFonts w:ascii="Sylfaen" w:hAnsi="Sylfaen" w:cs="Sylfaen"/>
                <w:sz w:val="18"/>
                <w:szCs w:val="18"/>
              </w:rPr>
              <w:t>თელავში</w:t>
            </w:r>
            <w:proofErr w:type="gramEnd"/>
            <w:r w:rsidR="0042281D" w:rsidRPr="0042281D">
              <w:rPr>
                <w:rFonts w:ascii="Sylfaen" w:hAnsi="Sylfaen" w:cs="Sylfaen"/>
                <w:sz w:val="18"/>
                <w:szCs w:val="18"/>
              </w:rPr>
              <w:t xml:space="preserve"> ისტორიული ჭადრის ხის </w:t>
            </w:r>
            <w:r w:rsidR="00200B7C">
              <w:rPr>
                <w:rFonts w:ascii="Sylfaen" w:hAnsi="Sylfaen" w:cs="Sylfaen"/>
                <w:sz w:val="18"/>
                <w:szCs w:val="18"/>
                <w:lang w:val="ka-GE"/>
              </w:rPr>
              <w:t xml:space="preserve">მიმდებარე ტერიტორიაზე </w:t>
            </w:r>
            <w:r w:rsidR="0042281D" w:rsidRPr="0042281D">
              <w:rPr>
                <w:rFonts w:ascii="Sylfaen" w:hAnsi="Sylfaen" w:cs="Sylfaen"/>
                <w:sz w:val="18"/>
                <w:szCs w:val="18"/>
              </w:rPr>
              <w:t>შესაბამისი ინფრასტრუქტურის მოწყობ</w:t>
            </w:r>
            <w:r w:rsidR="0042281D" w:rsidRPr="0042281D">
              <w:rPr>
                <w:rFonts w:ascii="Sylfaen" w:hAnsi="Sylfaen" w:cs="Sylfaen"/>
                <w:sz w:val="18"/>
                <w:szCs w:val="18"/>
                <w:lang w:val="ka-GE"/>
              </w:rPr>
              <w:t>ა,</w:t>
            </w:r>
            <w:r w:rsidR="0042281D" w:rsidRPr="0042281D">
              <w:rPr>
                <w:rFonts w:ascii="Sylfaen" w:hAnsi="Sylfaen" w:cs="Sylfaen"/>
                <w:sz w:val="18"/>
                <w:szCs w:val="18"/>
              </w:rPr>
              <w:t xml:space="preserve"> მუნიციპალიტეტის ტერიტორიაზე კეთილმოწყობის სამუშაოებისათვის ბულდოზერ-ექსკავატორის შეძენ</w:t>
            </w:r>
            <w:r w:rsidR="00200B7C">
              <w:rPr>
                <w:rFonts w:ascii="Sylfaen" w:hAnsi="Sylfaen" w:cs="Sylfaen"/>
                <w:sz w:val="18"/>
                <w:szCs w:val="18"/>
                <w:lang w:val="ka-GE"/>
              </w:rPr>
              <w:t>ა</w:t>
            </w:r>
            <w:r w:rsidR="0042281D" w:rsidRPr="0042281D">
              <w:rPr>
                <w:rFonts w:ascii="Sylfaen" w:hAnsi="Sylfaen" w:cs="Sylfaen"/>
                <w:sz w:val="18"/>
                <w:szCs w:val="18"/>
                <w:lang w:val="ka-GE"/>
              </w:rPr>
              <w:t xml:space="preserve"> და </w:t>
            </w:r>
            <w:r w:rsidR="0042281D" w:rsidRPr="0042281D">
              <w:rPr>
                <w:rFonts w:ascii="Sylfaen" w:hAnsi="Sylfaen" w:cs="Sylfaen"/>
                <w:sz w:val="18"/>
                <w:szCs w:val="18"/>
              </w:rPr>
              <w:t>ქ. თელავში ყადორის ქუჩაზე არსებული კიბის მოაჯირის და განათების მოწყობ</w:t>
            </w:r>
            <w:r w:rsidR="0042281D" w:rsidRPr="0042281D">
              <w:rPr>
                <w:rFonts w:ascii="Sylfaen" w:hAnsi="Sylfaen" w:cs="Sylfaen"/>
                <w:sz w:val="18"/>
                <w:szCs w:val="18"/>
                <w:lang w:val="ka-GE"/>
              </w:rPr>
              <w:t>ა</w:t>
            </w:r>
            <w:r w:rsidR="00C01F63">
              <w:rPr>
                <w:rFonts w:ascii="Sylfaen" w:hAnsi="Sylfaen" w:cs="Sylfaen"/>
                <w:sz w:val="18"/>
                <w:szCs w:val="18"/>
                <w:lang w:val="ka-GE"/>
              </w:rPr>
              <w:t xml:space="preserve">, რომლებიც ვერ განხორციელდა, </w:t>
            </w:r>
            <w:r w:rsidR="00C27C42">
              <w:rPr>
                <w:rFonts w:ascii="Sylfaen" w:hAnsi="Sylfaen" w:cs="Sylfaen"/>
                <w:sz w:val="18"/>
                <w:szCs w:val="18"/>
                <w:lang w:val="ka-GE"/>
              </w:rPr>
              <w:t>ტენდერები</w:t>
            </w:r>
            <w:r w:rsidR="00C01F63">
              <w:rPr>
                <w:rFonts w:ascii="Sylfaen" w:hAnsi="Sylfaen" w:cs="Sylfaen"/>
                <w:sz w:val="18"/>
                <w:szCs w:val="18"/>
                <w:lang w:val="ka-GE"/>
              </w:rPr>
              <w:t>ს უარყოფითი შედეგით დასრულების გამო.</w:t>
            </w:r>
            <w:r w:rsidR="00200B7C">
              <w:rPr>
                <w:rFonts w:ascii="Sylfaen" w:hAnsi="Sylfaen" w:cs="Sylfaen"/>
                <w:sz w:val="18"/>
                <w:szCs w:val="18"/>
                <w:lang w:val="ka-GE"/>
              </w:rPr>
              <w:t xml:space="preserve"> რამაც გამოიწვია გეგმის შეუსრულებლობა.</w:t>
            </w:r>
          </w:p>
        </w:tc>
      </w:tr>
    </w:tbl>
    <w:p w:rsidR="00E00E18"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734"/>
      </w:tblGrid>
      <w:tr w:rsidR="00941150" w:rsidRPr="0042281D" w:rsidTr="00941150">
        <w:trPr>
          <w:trHeight w:val="711"/>
        </w:trPr>
        <w:tc>
          <w:tcPr>
            <w:tcW w:w="1054" w:type="pct"/>
            <w:shd w:val="clear" w:color="auto" w:fill="auto"/>
            <w:vAlign w:val="center"/>
          </w:tcPr>
          <w:p w:rsidR="00941150" w:rsidRPr="0042281D" w:rsidRDefault="00941150" w:rsidP="0042281D">
            <w:pPr>
              <w:spacing w:line="240" w:lineRule="auto"/>
              <w:rPr>
                <w:rFonts w:ascii="Sylfaen" w:eastAsia="Times New Roman" w:hAnsi="Sylfaen" w:cs="Calibri"/>
                <w:b/>
                <w:bCs/>
                <w:color w:val="000000"/>
                <w:sz w:val="18"/>
                <w:szCs w:val="18"/>
                <w:lang w:val="ka-GE"/>
              </w:rPr>
            </w:pPr>
            <w:r w:rsidRPr="0042281D">
              <w:rPr>
                <w:rFonts w:ascii="Sylfaen" w:eastAsia="Times New Roman" w:hAnsi="Sylfaen" w:cs="Calibri"/>
                <w:b/>
                <w:bCs/>
                <w:color w:val="000000"/>
                <w:sz w:val="18"/>
                <w:szCs w:val="18"/>
              </w:rPr>
              <w:t>ქვეპროგრამის</w:t>
            </w:r>
            <w:r w:rsidRPr="0042281D">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shd w:val="clear" w:color="auto" w:fill="auto"/>
            <w:vAlign w:val="center"/>
          </w:tcPr>
          <w:p w:rsidR="00941150" w:rsidRPr="0042281D" w:rsidRDefault="00941150" w:rsidP="0042281D">
            <w:pPr>
              <w:spacing w:line="240" w:lineRule="auto"/>
              <w:jc w:val="center"/>
              <w:rPr>
                <w:rFonts w:ascii="Sylfaen" w:eastAsia="Times New Roman" w:hAnsi="Sylfaen" w:cs="Calibri"/>
                <w:b/>
                <w:color w:val="000000"/>
                <w:sz w:val="18"/>
                <w:szCs w:val="18"/>
                <w:lang w:val="ka-GE"/>
              </w:rPr>
            </w:pPr>
            <w:r w:rsidRPr="0042281D">
              <w:rPr>
                <w:rFonts w:ascii="Sylfaen" w:eastAsia="Times New Roman" w:hAnsi="Sylfaen" w:cs="Sylfaen"/>
                <w:b/>
                <w:color w:val="000000"/>
                <w:sz w:val="18"/>
                <w:szCs w:val="18"/>
              </w:rPr>
              <w:t>სასმელი</w:t>
            </w:r>
            <w:r w:rsidRPr="0042281D">
              <w:rPr>
                <w:rFonts w:ascii="Calibri" w:eastAsia="Times New Roman" w:hAnsi="Calibri" w:cs="Calibri"/>
                <w:b/>
                <w:color w:val="000000"/>
                <w:sz w:val="18"/>
                <w:szCs w:val="18"/>
              </w:rPr>
              <w:t xml:space="preserve"> </w:t>
            </w:r>
            <w:r w:rsidRPr="0042281D">
              <w:rPr>
                <w:rFonts w:ascii="Sylfaen" w:eastAsia="Times New Roman" w:hAnsi="Sylfaen" w:cs="Sylfaen"/>
                <w:b/>
                <w:color w:val="000000"/>
                <w:sz w:val="18"/>
                <w:szCs w:val="18"/>
              </w:rPr>
              <w:t>წყლის</w:t>
            </w:r>
            <w:r w:rsidRPr="0042281D">
              <w:rPr>
                <w:rFonts w:ascii="Calibri" w:eastAsia="Times New Roman" w:hAnsi="Calibri" w:cs="Calibri"/>
                <w:b/>
                <w:color w:val="000000"/>
                <w:sz w:val="18"/>
                <w:szCs w:val="18"/>
              </w:rPr>
              <w:t xml:space="preserve"> „</w:t>
            </w:r>
            <w:r w:rsidRPr="0042281D">
              <w:rPr>
                <w:rFonts w:ascii="Sylfaen" w:eastAsia="Times New Roman" w:hAnsi="Sylfaen" w:cs="Sylfaen"/>
                <w:b/>
                <w:color w:val="000000"/>
                <w:sz w:val="18"/>
                <w:szCs w:val="18"/>
              </w:rPr>
              <w:t>სოკო</w:t>
            </w:r>
            <w:r w:rsidRPr="0042281D">
              <w:rPr>
                <w:rFonts w:ascii="Calibri" w:eastAsia="Times New Roman" w:hAnsi="Calibri" w:cs="Calibri"/>
                <w:b/>
                <w:color w:val="000000"/>
                <w:sz w:val="18"/>
                <w:szCs w:val="18"/>
              </w:rPr>
              <w:t>“</w:t>
            </w:r>
            <w:r w:rsidRPr="0042281D">
              <w:rPr>
                <w:rFonts w:ascii="Sylfaen" w:eastAsia="Times New Roman" w:hAnsi="Sylfaen" w:cs="Sylfaen"/>
                <w:b/>
                <w:color w:val="000000"/>
                <w:sz w:val="18"/>
                <w:szCs w:val="18"/>
                <w:lang w:val="ka-GE"/>
              </w:rPr>
              <w:t xml:space="preserve"> (02 06 02)</w:t>
            </w:r>
          </w:p>
        </w:tc>
      </w:tr>
      <w:tr w:rsidR="00E00E18" w:rsidRPr="0042281D" w:rsidTr="000E7603">
        <w:trPr>
          <w:trHeight w:val="705"/>
        </w:trPr>
        <w:tc>
          <w:tcPr>
            <w:tcW w:w="1054" w:type="pct"/>
            <w:shd w:val="clear" w:color="auto" w:fill="auto"/>
            <w:vAlign w:val="center"/>
            <w:hideMark/>
          </w:tcPr>
          <w:p w:rsidR="00E00E18" w:rsidRPr="0042281D" w:rsidRDefault="00E00E18" w:rsidP="000E7603">
            <w:pPr>
              <w:spacing w:line="240" w:lineRule="auto"/>
              <w:rPr>
                <w:rFonts w:ascii="Sylfaen" w:eastAsia="Times New Roman" w:hAnsi="Sylfaen" w:cs="Calibri"/>
                <w:b/>
                <w:bCs/>
                <w:color w:val="000000"/>
                <w:sz w:val="18"/>
                <w:szCs w:val="18"/>
              </w:rPr>
            </w:pPr>
            <w:r w:rsidRPr="0042281D">
              <w:rPr>
                <w:rFonts w:ascii="Sylfaen" w:eastAsia="Times New Roman" w:hAnsi="Sylfaen" w:cs="Calibri"/>
                <w:b/>
                <w:bCs/>
                <w:color w:val="000000"/>
                <w:sz w:val="18"/>
                <w:szCs w:val="18"/>
              </w:rPr>
              <w:t>ქვეპროგრამის განმახორციელებელი</w:t>
            </w:r>
          </w:p>
        </w:tc>
        <w:tc>
          <w:tcPr>
            <w:tcW w:w="3946" w:type="pct"/>
            <w:shd w:val="clear" w:color="auto" w:fill="auto"/>
            <w:vAlign w:val="center"/>
            <w:hideMark/>
          </w:tcPr>
          <w:p w:rsidR="00E00E18" w:rsidRPr="0042281D" w:rsidRDefault="00E00E18" w:rsidP="000E7603">
            <w:pPr>
              <w:spacing w:line="240" w:lineRule="auto"/>
              <w:rPr>
                <w:rFonts w:ascii="Sylfaen" w:eastAsia="Times New Roman" w:hAnsi="Sylfaen" w:cs="Calibri"/>
                <w:color w:val="000000"/>
                <w:sz w:val="18"/>
                <w:szCs w:val="18"/>
              </w:rPr>
            </w:pPr>
            <w:r w:rsidRPr="0042281D">
              <w:rPr>
                <w:rFonts w:ascii="Sylfaen" w:eastAsia="Times New Roman" w:hAnsi="Sylfaen" w:cs="Sylfaen"/>
                <w:color w:val="000000"/>
                <w:sz w:val="18"/>
                <w:szCs w:val="18"/>
              </w:rPr>
              <w:t>თელავის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მუნიციპალიტეტის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მერიის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ინფრასტრუქტურის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სივრცითი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მოწყობის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მშენებლობის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არქიტექტურისა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ძეგლთა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დაცვის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სამსახური</w:t>
            </w:r>
          </w:p>
        </w:tc>
      </w:tr>
      <w:tr w:rsidR="00E00E18" w:rsidRPr="0042281D" w:rsidTr="000E7603">
        <w:trPr>
          <w:trHeight w:val="260"/>
        </w:trPr>
        <w:tc>
          <w:tcPr>
            <w:tcW w:w="1054" w:type="pct"/>
            <w:shd w:val="clear" w:color="auto" w:fill="auto"/>
            <w:vAlign w:val="center"/>
            <w:hideMark/>
          </w:tcPr>
          <w:p w:rsidR="00E00E18" w:rsidRPr="0042281D" w:rsidRDefault="00E00E18" w:rsidP="000E7603">
            <w:pPr>
              <w:spacing w:line="240" w:lineRule="auto"/>
              <w:rPr>
                <w:rFonts w:ascii="Sylfaen" w:eastAsia="Times New Roman" w:hAnsi="Sylfaen" w:cs="Calibri"/>
                <w:b/>
                <w:bCs/>
                <w:color w:val="000000"/>
                <w:sz w:val="18"/>
                <w:szCs w:val="18"/>
                <w:lang w:val="ka-GE"/>
              </w:rPr>
            </w:pPr>
            <w:r w:rsidRPr="0042281D">
              <w:rPr>
                <w:rFonts w:ascii="Sylfaen" w:eastAsia="Times New Roman" w:hAnsi="Sylfaen" w:cs="Calibri"/>
                <w:b/>
                <w:bCs/>
                <w:color w:val="000000"/>
                <w:sz w:val="18"/>
                <w:szCs w:val="18"/>
              </w:rPr>
              <w:t>ქვეპროგრამის აღწერა</w:t>
            </w:r>
            <w:r w:rsidRPr="0042281D">
              <w:rPr>
                <w:rFonts w:ascii="Sylfaen" w:eastAsia="Times New Roman" w:hAnsi="Sylfaen" w:cs="Calibri"/>
                <w:b/>
                <w:bCs/>
                <w:color w:val="000000"/>
                <w:sz w:val="18"/>
                <w:szCs w:val="18"/>
                <w:lang w:val="ka-GE"/>
              </w:rPr>
              <w:t xml:space="preserve"> და მიზანი</w:t>
            </w:r>
          </w:p>
        </w:tc>
        <w:tc>
          <w:tcPr>
            <w:tcW w:w="3946" w:type="pct"/>
            <w:shd w:val="clear" w:color="auto" w:fill="auto"/>
            <w:vAlign w:val="center"/>
            <w:hideMark/>
          </w:tcPr>
          <w:p w:rsidR="00E00E18" w:rsidRPr="0042281D" w:rsidRDefault="00E00E18" w:rsidP="000E7603">
            <w:pPr>
              <w:jc w:val="both"/>
              <w:rPr>
                <w:rFonts w:ascii="Sylfaen" w:hAnsi="Sylfaen" w:cs="Arial"/>
                <w:sz w:val="18"/>
                <w:szCs w:val="18"/>
                <w:lang w:val="ka-GE"/>
              </w:rPr>
            </w:pPr>
            <w:proofErr w:type="gramStart"/>
            <w:r w:rsidRPr="0042281D">
              <w:rPr>
                <w:rFonts w:ascii="Sylfaen" w:eastAsia="Times New Roman" w:hAnsi="Sylfaen" w:cs="Sylfaen"/>
                <w:color w:val="000000"/>
                <w:sz w:val="18"/>
                <w:szCs w:val="18"/>
              </w:rPr>
              <w:t>ქვეპროგრამის</w:t>
            </w:r>
            <w:proofErr w:type="gramEnd"/>
            <w:r w:rsidRPr="0042281D">
              <w:rPr>
                <w:rFonts w:ascii="Sylfaen" w:eastAsia="Times New Roman" w:hAnsi="Sylfaen" w:cs="Sylfaen"/>
                <w:color w:val="000000"/>
                <w:sz w:val="18"/>
                <w:szCs w:val="18"/>
              </w:rPr>
              <w:t xml:space="preserve"> ფარგლებში ხორცი</w:t>
            </w:r>
            <w:r w:rsidR="00AD1C7F">
              <w:rPr>
                <w:rFonts w:ascii="Sylfaen" w:eastAsia="Times New Roman" w:hAnsi="Sylfaen" w:cs="Sylfaen"/>
                <w:color w:val="000000"/>
                <w:sz w:val="18"/>
                <w:szCs w:val="18"/>
                <w:lang w:val="ka-GE"/>
              </w:rPr>
              <w:t>ე</w:t>
            </w:r>
            <w:r w:rsidR="00AD1C7F">
              <w:rPr>
                <w:rFonts w:ascii="Sylfaen" w:eastAsia="Times New Roman" w:hAnsi="Sylfaen" w:cs="Sylfaen"/>
                <w:color w:val="000000"/>
                <w:sz w:val="18"/>
                <w:szCs w:val="18"/>
              </w:rPr>
              <w:t>ლ</w:t>
            </w:r>
            <w:r w:rsidRPr="0042281D">
              <w:rPr>
                <w:rFonts w:ascii="Sylfaen" w:eastAsia="Times New Roman" w:hAnsi="Sylfaen" w:cs="Sylfaen"/>
                <w:color w:val="000000"/>
                <w:sz w:val="18"/>
                <w:szCs w:val="18"/>
              </w:rPr>
              <w:t>დება</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ქალაქის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ტერიტორიზ</w:t>
            </w:r>
            <w:r w:rsidRPr="0042281D">
              <w:rPr>
                <w:rFonts w:ascii="Sylfaen" w:eastAsia="Times New Roman" w:hAnsi="Sylfaen" w:cs="Sylfaen"/>
                <w:color w:val="000000"/>
                <w:sz w:val="18"/>
                <w:szCs w:val="18"/>
                <w:lang w:val="ka-GE"/>
              </w:rPr>
              <w:t>ე</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არსებული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სასმელი</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წყლის</w:t>
            </w:r>
            <w:r w:rsidRPr="0042281D">
              <w:rPr>
                <w:rFonts w:ascii="Calibri" w:eastAsia="Times New Roman" w:hAnsi="Calibri" w:cs="Calibri"/>
                <w:color w:val="000000"/>
                <w:sz w:val="18"/>
                <w:szCs w:val="18"/>
              </w:rPr>
              <w:t xml:space="preserve"> </w:t>
            </w:r>
            <w:r w:rsidR="00AD1C7F">
              <w:rPr>
                <w:rFonts w:ascii="Sylfaen" w:eastAsia="Times New Roman" w:hAnsi="Sylfaen" w:cs="Calibri"/>
                <w:color w:val="000000"/>
                <w:sz w:val="18"/>
                <w:szCs w:val="18"/>
                <w:lang w:val="ka-GE"/>
              </w:rPr>
              <w:t>„</w:t>
            </w:r>
            <w:r w:rsidRPr="0042281D">
              <w:rPr>
                <w:rFonts w:ascii="Sylfaen" w:eastAsia="Times New Roman" w:hAnsi="Sylfaen" w:cs="Sylfaen"/>
                <w:color w:val="000000"/>
                <w:sz w:val="18"/>
                <w:szCs w:val="18"/>
              </w:rPr>
              <w:t>სოკო</w:t>
            </w:r>
            <w:r w:rsidR="00AD1C7F">
              <w:rPr>
                <w:rFonts w:ascii="Sylfaen" w:eastAsia="Times New Roman" w:hAnsi="Sylfaen" w:cs="Sylfaen"/>
                <w:color w:val="000000"/>
                <w:sz w:val="18"/>
                <w:szCs w:val="18"/>
                <w:lang w:val="ka-GE"/>
              </w:rPr>
              <w:t>“-</w:t>
            </w:r>
            <w:r w:rsidRPr="0042281D">
              <w:rPr>
                <w:rFonts w:ascii="Sylfaen" w:eastAsia="Times New Roman" w:hAnsi="Sylfaen" w:cs="Sylfaen"/>
                <w:color w:val="000000"/>
                <w:sz w:val="18"/>
                <w:szCs w:val="18"/>
              </w:rPr>
              <w:t>ებ</w:t>
            </w:r>
            <w:r w:rsidR="00AD1C7F">
              <w:rPr>
                <w:rFonts w:ascii="Sylfaen" w:eastAsia="Times New Roman" w:hAnsi="Sylfaen" w:cs="Sylfaen"/>
                <w:color w:val="000000"/>
                <w:sz w:val="18"/>
                <w:szCs w:val="18"/>
                <w:lang w:val="ka-GE"/>
              </w:rPr>
              <w:t>ზე</w:t>
            </w:r>
            <w:r w:rsidR="00C01F63">
              <w:rPr>
                <w:rFonts w:ascii="Sylfaen" w:eastAsia="Times New Roman" w:hAnsi="Sylfaen" w:cs="Sylfaen"/>
                <w:color w:val="000000"/>
                <w:sz w:val="18"/>
                <w:szCs w:val="18"/>
                <w:lang w:val="ka-GE"/>
              </w:rPr>
              <w:t xml:space="preserve"> </w:t>
            </w:r>
            <w:r w:rsidR="00AD1C7F">
              <w:rPr>
                <w:rFonts w:ascii="Sylfaen" w:eastAsia="Times New Roman" w:hAnsi="Sylfaen" w:cs="Sylfaen"/>
                <w:color w:val="000000"/>
                <w:sz w:val="18"/>
                <w:szCs w:val="18"/>
                <w:lang w:val="ka-GE"/>
              </w:rPr>
              <w:t xml:space="preserve">გახარჯული </w:t>
            </w:r>
            <w:r w:rsidRPr="0042281D">
              <w:rPr>
                <w:rFonts w:ascii="Sylfaen" w:eastAsia="Times New Roman" w:hAnsi="Sylfaen" w:cs="Sylfaen"/>
                <w:color w:val="000000"/>
                <w:sz w:val="18"/>
                <w:szCs w:val="18"/>
              </w:rPr>
              <w:t>წყლის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ღირებულების</w:t>
            </w:r>
            <w:r w:rsidRPr="0042281D">
              <w:rPr>
                <w:rFonts w:ascii="Calibri" w:eastAsia="Times New Roman" w:hAnsi="Calibri" w:cs="Calibri"/>
                <w:color w:val="000000"/>
                <w:sz w:val="18"/>
                <w:szCs w:val="18"/>
              </w:rPr>
              <w:t xml:space="preserve"> </w:t>
            </w:r>
            <w:r w:rsidRPr="0042281D">
              <w:rPr>
                <w:rFonts w:ascii="Sylfaen" w:eastAsia="Times New Roman" w:hAnsi="Sylfaen" w:cs="Sylfaen"/>
                <w:color w:val="000000"/>
                <w:sz w:val="18"/>
                <w:szCs w:val="18"/>
              </w:rPr>
              <w:t>ანაზღაურება</w:t>
            </w:r>
            <w:r w:rsidRPr="0042281D">
              <w:rPr>
                <w:rFonts w:ascii="Sylfaen" w:eastAsia="Times New Roman" w:hAnsi="Sylfaen" w:cs="Sylfaen"/>
                <w:color w:val="000000"/>
                <w:sz w:val="18"/>
                <w:szCs w:val="18"/>
                <w:lang w:val="ka-GE"/>
              </w:rPr>
              <w:t xml:space="preserve">. </w:t>
            </w:r>
          </w:p>
          <w:p w:rsidR="00E00E18" w:rsidRPr="0042281D" w:rsidRDefault="00E00E18" w:rsidP="000E7603">
            <w:pPr>
              <w:jc w:val="both"/>
              <w:rPr>
                <w:rFonts w:ascii="Sylfaen" w:eastAsia="Times New Roman" w:hAnsi="Sylfaen" w:cs="Calibri"/>
                <w:color w:val="000000"/>
                <w:sz w:val="18"/>
                <w:szCs w:val="18"/>
              </w:rPr>
            </w:pPr>
          </w:p>
        </w:tc>
      </w:tr>
    </w:tbl>
    <w:p w:rsidR="00E00E18"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734"/>
      </w:tblGrid>
      <w:tr w:rsidR="00941150" w:rsidRPr="005C29FF" w:rsidTr="00941150">
        <w:trPr>
          <w:trHeight w:val="711"/>
        </w:trPr>
        <w:tc>
          <w:tcPr>
            <w:tcW w:w="1054" w:type="pct"/>
            <w:shd w:val="clear" w:color="auto" w:fill="auto"/>
            <w:vAlign w:val="center"/>
          </w:tcPr>
          <w:p w:rsidR="00941150" w:rsidRPr="005C29FF" w:rsidRDefault="00941150" w:rsidP="005C29FF">
            <w:pPr>
              <w:spacing w:line="240" w:lineRule="auto"/>
              <w:rPr>
                <w:rFonts w:ascii="Sylfaen" w:eastAsia="Times New Roman" w:hAnsi="Sylfaen" w:cs="Calibri"/>
                <w:b/>
                <w:bCs/>
                <w:color w:val="000000"/>
                <w:sz w:val="18"/>
                <w:szCs w:val="18"/>
                <w:lang w:val="ka-GE"/>
              </w:rPr>
            </w:pPr>
            <w:r w:rsidRPr="005C29FF">
              <w:rPr>
                <w:rFonts w:ascii="Sylfaen" w:eastAsia="Times New Roman" w:hAnsi="Sylfaen" w:cs="Calibri"/>
                <w:b/>
                <w:bCs/>
                <w:color w:val="000000"/>
                <w:sz w:val="18"/>
                <w:szCs w:val="18"/>
              </w:rPr>
              <w:t>ქვეპროგრამის</w:t>
            </w:r>
            <w:r w:rsidRPr="005C29FF">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shd w:val="clear" w:color="auto" w:fill="auto"/>
            <w:vAlign w:val="center"/>
          </w:tcPr>
          <w:p w:rsidR="00941150" w:rsidRPr="005C29FF" w:rsidRDefault="00941150" w:rsidP="005C29FF">
            <w:pPr>
              <w:spacing w:line="240" w:lineRule="auto"/>
              <w:jc w:val="center"/>
              <w:rPr>
                <w:rFonts w:ascii="Sylfaen" w:eastAsia="Times New Roman" w:hAnsi="Sylfaen" w:cs="Calibri"/>
                <w:b/>
                <w:color w:val="000000"/>
                <w:sz w:val="18"/>
                <w:szCs w:val="18"/>
                <w:lang w:val="ka-GE"/>
              </w:rPr>
            </w:pPr>
            <w:r w:rsidRPr="005C29FF">
              <w:rPr>
                <w:rFonts w:ascii="Sylfaen" w:hAnsi="Sylfaen" w:cs="Sylfaen"/>
                <w:b/>
                <w:color w:val="000000"/>
                <w:sz w:val="18"/>
                <w:szCs w:val="18"/>
                <w:lang w:val="ka-GE"/>
              </w:rPr>
              <w:t xml:space="preserve">სრიგპ-ის ფარგლებში მუნიციპალიტეტში </w:t>
            </w:r>
            <w:r w:rsidRPr="005C29FF">
              <w:rPr>
                <w:rFonts w:ascii="Sylfaen" w:hAnsi="Sylfaen" w:cs="Sylfaen"/>
                <w:b/>
                <w:color w:val="000000"/>
                <w:sz w:val="18"/>
                <w:szCs w:val="18"/>
              </w:rPr>
              <w:t>განსახორციელებელი ღონისძიებები</w:t>
            </w:r>
            <w:r w:rsidRPr="005C29FF">
              <w:rPr>
                <w:rFonts w:ascii="Sylfaen" w:eastAsia="Times New Roman" w:hAnsi="Sylfaen" w:cs="Sylfaen"/>
                <w:b/>
                <w:color w:val="000000"/>
                <w:sz w:val="18"/>
                <w:szCs w:val="18"/>
                <w:lang w:val="ka-GE"/>
              </w:rPr>
              <w:t xml:space="preserve"> (02 06 03)</w:t>
            </w:r>
          </w:p>
        </w:tc>
      </w:tr>
      <w:tr w:rsidR="00C93C0F" w:rsidRPr="005C29FF" w:rsidTr="000E7603">
        <w:trPr>
          <w:trHeight w:val="705"/>
        </w:trPr>
        <w:tc>
          <w:tcPr>
            <w:tcW w:w="1054" w:type="pct"/>
            <w:shd w:val="clear" w:color="auto" w:fill="auto"/>
            <w:vAlign w:val="center"/>
            <w:hideMark/>
          </w:tcPr>
          <w:p w:rsidR="00C93C0F" w:rsidRPr="005C29FF" w:rsidRDefault="00C93C0F" w:rsidP="000E7603">
            <w:pPr>
              <w:spacing w:line="240" w:lineRule="auto"/>
              <w:rPr>
                <w:rFonts w:ascii="Sylfaen" w:eastAsia="Times New Roman" w:hAnsi="Sylfaen" w:cs="Calibri"/>
                <w:b/>
                <w:bCs/>
                <w:color w:val="000000"/>
                <w:sz w:val="18"/>
                <w:szCs w:val="18"/>
              </w:rPr>
            </w:pPr>
            <w:r w:rsidRPr="005C29FF">
              <w:rPr>
                <w:rFonts w:ascii="Sylfaen" w:eastAsia="Times New Roman" w:hAnsi="Sylfaen" w:cs="Calibri"/>
                <w:b/>
                <w:bCs/>
                <w:color w:val="000000"/>
                <w:sz w:val="18"/>
                <w:szCs w:val="18"/>
              </w:rPr>
              <w:t>ქვეპროგრამის განმახორციელებელი</w:t>
            </w:r>
          </w:p>
        </w:tc>
        <w:tc>
          <w:tcPr>
            <w:tcW w:w="3946" w:type="pct"/>
            <w:shd w:val="clear" w:color="auto" w:fill="auto"/>
            <w:vAlign w:val="center"/>
            <w:hideMark/>
          </w:tcPr>
          <w:p w:rsidR="00C93C0F" w:rsidRPr="005C29FF" w:rsidRDefault="00C93C0F" w:rsidP="000E7603">
            <w:pPr>
              <w:spacing w:line="240" w:lineRule="auto"/>
              <w:rPr>
                <w:rFonts w:ascii="Sylfaen" w:eastAsia="Times New Roman" w:hAnsi="Sylfaen" w:cs="Calibri"/>
                <w:color w:val="000000"/>
                <w:sz w:val="18"/>
                <w:szCs w:val="18"/>
              </w:rPr>
            </w:pPr>
            <w:r w:rsidRPr="005C29FF">
              <w:rPr>
                <w:rFonts w:ascii="Sylfaen" w:eastAsia="Times New Roman" w:hAnsi="Sylfaen" w:cs="Sylfaen"/>
                <w:color w:val="000000"/>
                <w:sz w:val="18"/>
                <w:szCs w:val="18"/>
              </w:rPr>
              <w:t>თელავის</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მუნიციპალიტეტის</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მერიის</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ინფრასტრუქტურის</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სივრცითი</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მოწყობის</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მშენებლობის</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არქიტექტურისა</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და</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ძეგლთა</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დაცვის</w:t>
            </w:r>
            <w:r w:rsidRPr="005C29FF">
              <w:rPr>
                <w:rFonts w:ascii="Calibri" w:eastAsia="Times New Roman" w:hAnsi="Calibri" w:cs="Calibri"/>
                <w:color w:val="000000"/>
                <w:sz w:val="18"/>
                <w:szCs w:val="18"/>
              </w:rPr>
              <w:t xml:space="preserve"> </w:t>
            </w:r>
            <w:r w:rsidRPr="005C29FF">
              <w:rPr>
                <w:rFonts w:ascii="Sylfaen" w:eastAsia="Times New Roman" w:hAnsi="Sylfaen" w:cs="Sylfaen"/>
                <w:color w:val="000000"/>
                <w:sz w:val="18"/>
                <w:szCs w:val="18"/>
              </w:rPr>
              <w:t>სამსახური</w:t>
            </w:r>
          </w:p>
        </w:tc>
      </w:tr>
      <w:tr w:rsidR="00C93C0F" w:rsidRPr="005C29FF" w:rsidTr="000E7603">
        <w:trPr>
          <w:trHeight w:val="260"/>
        </w:trPr>
        <w:tc>
          <w:tcPr>
            <w:tcW w:w="1054" w:type="pct"/>
            <w:shd w:val="clear" w:color="auto" w:fill="auto"/>
            <w:vAlign w:val="center"/>
            <w:hideMark/>
          </w:tcPr>
          <w:p w:rsidR="00C93C0F" w:rsidRPr="005C29FF" w:rsidRDefault="00C93C0F" w:rsidP="000E7603">
            <w:pPr>
              <w:spacing w:line="240" w:lineRule="auto"/>
              <w:rPr>
                <w:rFonts w:ascii="Sylfaen" w:eastAsia="Times New Roman" w:hAnsi="Sylfaen" w:cs="Calibri"/>
                <w:b/>
                <w:bCs/>
                <w:color w:val="000000"/>
                <w:sz w:val="18"/>
                <w:szCs w:val="18"/>
                <w:lang w:val="ka-GE"/>
              </w:rPr>
            </w:pPr>
            <w:r w:rsidRPr="005C29FF">
              <w:rPr>
                <w:rFonts w:ascii="Sylfaen" w:eastAsia="Times New Roman" w:hAnsi="Sylfaen" w:cs="Calibri"/>
                <w:b/>
                <w:bCs/>
                <w:color w:val="000000"/>
                <w:sz w:val="18"/>
                <w:szCs w:val="18"/>
              </w:rPr>
              <w:t>ქვეპროგრამის აღწერა</w:t>
            </w:r>
            <w:r w:rsidRPr="005C29FF">
              <w:rPr>
                <w:rFonts w:ascii="Sylfaen" w:eastAsia="Times New Roman" w:hAnsi="Sylfaen" w:cs="Calibri"/>
                <w:b/>
                <w:bCs/>
                <w:color w:val="000000"/>
                <w:sz w:val="18"/>
                <w:szCs w:val="18"/>
                <w:lang w:val="ka-GE"/>
              </w:rPr>
              <w:t xml:space="preserve"> და მიზანი</w:t>
            </w:r>
          </w:p>
        </w:tc>
        <w:tc>
          <w:tcPr>
            <w:tcW w:w="3946" w:type="pct"/>
            <w:shd w:val="clear" w:color="auto" w:fill="auto"/>
            <w:vAlign w:val="center"/>
            <w:hideMark/>
          </w:tcPr>
          <w:p w:rsidR="00C93C0F" w:rsidRPr="00421A38" w:rsidRDefault="005C29FF" w:rsidP="00BB141C">
            <w:pPr>
              <w:pStyle w:val="Default"/>
              <w:spacing w:after="19"/>
              <w:jc w:val="both"/>
              <w:rPr>
                <w:rFonts w:cs="Calibri"/>
                <w:sz w:val="18"/>
                <w:szCs w:val="18"/>
                <w:lang w:val="ka-GE"/>
              </w:rPr>
            </w:pPr>
            <w:r w:rsidRPr="005C29FF">
              <w:rPr>
                <w:rFonts w:cs="Calibri"/>
                <w:sz w:val="18"/>
                <w:szCs w:val="18"/>
                <w:lang w:val="ka-GE"/>
              </w:rPr>
              <w:t xml:space="preserve">ქვეპროგრამის ფარგლებში </w:t>
            </w:r>
            <w:r>
              <w:rPr>
                <w:rFonts w:cs="Calibri"/>
                <w:sz w:val="18"/>
                <w:szCs w:val="18"/>
                <w:lang w:val="ka-GE"/>
              </w:rPr>
              <w:t>დაგეგმილი იყო</w:t>
            </w:r>
            <w:r w:rsidRPr="005C29FF">
              <w:rPr>
                <w:rFonts w:cs="Calibri"/>
                <w:sz w:val="18"/>
                <w:szCs w:val="18"/>
                <w:lang w:val="ka-GE"/>
              </w:rPr>
              <w:t xml:space="preserve"> „2020-2022 წლების საპილოტე რეგიონების ინტეგრირებული განვითარების პროგრამის ფარგლებში განსახორცილებელი პროექტების“ ფარგლებში განსახორცილებელი ღონისძიებებისათვის საპროექტო-სახარჯთააღრიცხვო დოკუმენტაციის შეძენა და 2021 წელს განსახორციელებელი სამუშაოების თანადაფინანსება და </w:t>
            </w:r>
            <w:r w:rsidR="00AD1C7F">
              <w:rPr>
                <w:rFonts w:cs="Calibri"/>
                <w:sz w:val="18"/>
                <w:szCs w:val="18"/>
                <w:lang w:val="ka-GE"/>
              </w:rPr>
              <w:t xml:space="preserve">შესაბამისი </w:t>
            </w:r>
            <w:r w:rsidRPr="005C29FF">
              <w:rPr>
                <w:rFonts w:cs="Calibri"/>
                <w:sz w:val="18"/>
                <w:szCs w:val="18"/>
                <w:lang w:val="ka-GE"/>
              </w:rPr>
              <w:t xml:space="preserve">საზედამხედველო მომსახურება; </w:t>
            </w:r>
            <w:r>
              <w:rPr>
                <w:rFonts w:cs="Calibri"/>
                <w:sz w:val="18"/>
                <w:szCs w:val="18"/>
                <w:lang w:val="ka-GE"/>
              </w:rPr>
              <w:t>დაკო</w:t>
            </w:r>
            <w:r w:rsidR="000334BA">
              <w:rPr>
                <w:rFonts w:cs="Calibri"/>
                <w:sz w:val="18"/>
                <w:szCs w:val="18"/>
                <w:lang w:val="ka-GE"/>
              </w:rPr>
              <w:t xml:space="preserve">ნტრაქტდა შემდეგი </w:t>
            </w:r>
            <w:r w:rsidR="000334BA" w:rsidRPr="005C29FF">
              <w:rPr>
                <w:rFonts w:cs="Calibri"/>
                <w:sz w:val="18"/>
                <w:szCs w:val="18"/>
                <w:lang w:val="ka-GE"/>
              </w:rPr>
              <w:t>საპროექტო-სახარჯთააღრიცხვო დოკუმენტაციის შეძენა</w:t>
            </w:r>
            <w:r w:rsidR="000334BA">
              <w:rPr>
                <w:rFonts w:cs="Calibri"/>
                <w:sz w:val="18"/>
                <w:szCs w:val="18"/>
                <w:lang w:val="ka-GE"/>
              </w:rPr>
              <w:t xml:space="preserve">: </w:t>
            </w:r>
            <w:r w:rsidR="000334BA" w:rsidRPr="000334BA">
              <w:rPr>
                <w:rFonts w:cs="Calibri"/>
                <w:sz w:val="18"/>
                <w:szCs w:val="18"/>
                <w:lang w:val="ka-GE"/>
              </w:rPr>
              <w:t>ქ.თელავში უნივერსიტეტის მიმდებარე ტერიტორიაზე მრავალფუნქციური სპორტული მოედნის და სარეკრეაციო სივრცის მოწყობის საპროექტო-სახარჯთაღრიცხვო დოკუმენტაციის შედგენა</w:t>
            </w:r>
            <w:r w:rsidR="000334BA">
              <w:rPr>
                <w:rFonts w:cs="Calibri"/>
                <w:sz w:val="18"/>
                <w:szCs w:val="18"/>
                <w:lang w:val="ka-GE"/>
              </w:rPr>
              <w:t xml:space="preserve">, </w:t>
            </w:r>
            <w:r w:rsidR="000334BA" w:rsidRPr="000334BA">
              <w:rPr>
                <w:rFonts w:cs="Calibri"/>
                <w:sz w:val="18"/>
                <w:szCs w:val="18"/>
                <w:lang w:val="ka-GE"/>
              </w:rPr>
              <w:t>ქ. თელავში საზარბაზნე ბურჯის რეაბილიტაცია-კონსერვაციის საპროექტო-სახარჯთაღრიცხვო დოკუმენტაციის შედგენა.</w:t>
            </w:r>
            <w:r w:rsidR="000334BA">
              <w:rPr>
                <w:rFonts w:cs="Calibri"/>
                <w:sz w:val="18"/>
                <w:szCs w:val="18"/>
                <w:lang w:val="ka-GE"/>
              </w:rPr>
              <w:t xml:space="preserve"> </w:t>
            </w:r>
            <w:r w:rsidR="000334BA" w:rsidRPr="000334BA">
              <w:rPr>
                <w:rFonts w:cs="Calibri"/>
                <w:sz w:val="18"/>
                <w:szCs w:val="18"/>
                <w:lang w:val="ka-GE"/>
              </w:rPr>
              <w:t xml:space="preserve">ქ. თელავში მდებარე ყორჩიბაშიშვილების ციხესთან მისასვლელი გზის, გადასახედის და მიმდებარე სკვერის კეთილმოწყობის საპროექტო - </w:t>
            </w:r>
            <w:r w:rsidR="000334BA" w:rsidRPr="000334BA">
              <w:rPr>
                <w:rFonts w:cs="Calibri"/>
                <w:sz w:val="18"/>
                <w:szCs w:val="18"/>
                <w:lang w:val="ka-GE"/>
              </w:rPr>
              <w:lastRenderedPageBreak/>
              <w:t>სახარჯთაღრიცხვო დოკუმენტაციის შესყიდვა</w:t>
            </w:r>
            <w:r w:rsidR="000334BA">
              <w:rPr>
                <w:rFonts w:cs="Calibri"/>
                <w:sz w:val="18"/>
                <w:szCs w:val="18"/>
                <w:lang w:val="ka-GE"/>
              </w:rPr>
              <w:t xml:space="preserve">, </w:t>
            </w:r>
            <w:r w:rsidR="000334BA" w:rsidRPr="000334BA">
              <w:rPr>
                <w:rFonts w:cs="Calibri"/>
                <w:sz w:val="18"/>
                <w:szCs w:val="18"/>
                <w:lang w:val="ka-GE"/>
              </w:rPr>
              <w:t>ქ. თელავში, საზარბაზნე ბურჯის მიმდებარედ, ერეკლე II-ის სკვერის რეაბილიტაციის საპროექტო - სახარჯთაღრიცხვო დოკუმენტაციის შესყიდვა.</w:t>
            </w:r>
            <w:r w:rsidR="00AD1C7F">
              <w:rPr>
                <w:rFonts w:cs="Calibri"/>
                <w:sz w:val="18"/>
                <w:szCs w:val="18"/>
                <w:lang w:val="ka-GE"/>
              </w:rPr>
              <w:t xml:space="preserve"> </w:t>
            </w:r>
            <w:r w:rsidR="000334BA" w:rsidRPr="000334BA">
              <w:rPr>
                <w:rFonts w:cs="Calibri"/>
                <w:sz w:val="18"/>
                <w:szCs w:val="18"/>
                <w:lang w:val="ka-GE"/>
              </w:rPr>
              <w:t>ქ.თელავში ქუჩების დამისამართების, სტანდარტიზაციის და საინფორმაციო დაფების განთავსების საპროექტო-სახარჯთაღრიცხვო დოკუმენტაციის შედგენის მომსახურების შესყიდვა.</w:t>
            </w:r>
            <w:r w:rsidR="000334BA">
              <w:rPr>
                <w:rFonts w:cs="Calibri"/>
                <w:sz w:val="18"/>
                <w:szCs w:val="18"/>
                <w:lang w:val="ka-GE"/>
              </w:rPr>
              <w:t xml:space="preserve"> </w:t>
            </w:r>
            <w:r w:rsidR="000334BA" w:rsidRPr="000334BA">
              <w:rPr>
                <w:rFonts w:cs="Calibri"/>
                <w:sz w:val="18"/>
                <w:szCs w:val="18"/>
                <w:lang w:val="ka-GE"/>
              </w:rPr>
              <w:t>ქ.თელავში არსებული ისტორიული მნიშვნელობის წყაროების რეაბილიტაციის საპროექტო - სახარჯთაღრიცხვო დოკუმენტაციის შედგენა</w:t>
            </w:r>
            <w:r w:rsidR="00AD1C7F">
              <w:rPr>
                <w:rFonts w:cs="Calibri"/>
                <w:sz w:val="18"/>
                <w:szCs w:val="18"/>
                <w:lang w:val="ka-GE"/>
              </w:rPr>
              <w:t xml:space="preserve">, </w:t>
            </w:r>
            <w:r w:rsidR="00A73290">
              <w:rPr>
                <w:rFonts w:cs="Calibri"/>
                <w:sz w:val="18"/>
                <w:szCs w:val="18"/>
                <w:lang w:val="ka-GE"/>
              </w:rPr>
              <w:t>მათი</w:t>
            </w:r>
            <w:r w:rsidR="00AD1C7F">
              <w:rPr>
                <w:rFonts w:cs="Calibri"/>
                <w:sz w:val="18"/>
                <w:szCs w:val="18"/>
                <w:lang w:val="ka-GE"/>
              </w:rPr>
              <w:t xml:space="preserve"> მომსახურების ანაზღაურება </w:t>
            </w:r>
            <w:r w:rsidR="00421A38">
              <w:rPr>
                <w:rFonts w:cs="Calibri"/>
                <w:sz w:val="18"/>
                <w:szCs w:val="18"/>
                <w:lang w:val="ka-GE"/>
              </w:rPr>
              <w:t xml:space="preserve">მოხდება 2022 წელს. დასრულდა და ანაზღაურდა </w:t>
            </w:r>
            <w:r w:rsidR="00421A38" w:rsidRPr="000334BA">
              <w:rPr>
                <w:rFonts w:cs="Calibri"/>
                <w:sz w:val="18"/>
                <w:szCs w:val="18"/>
                <w:lang w:val="ka-GE"/>
              </w:rPr>
              <w:t>ქ. თელავში, უნივერსიტეტის მიმდებარე ტერიტორიაზე მრავალფუნქციურ ობიექტებთან მისასვლელი გზის და პარკინგის მოწყობის სამუშაოების საპროექტო-სახარჯთაღრიცხვო დოკუმენტაციის შედგენ</w:t>
            </w:r>
            <w:r w:rsidR="00421A38">
              <w:rPr>
                <w:rFonts w:cs="Calibri"/>
                <w:sz w:val="18"/>
                <w:szCs w:val="18"/>
                <w:lang w:val="ka-GE"/>
              </w:rPr>
              <w:t>ა,</w:t>
            </w:r>
            <w:r w:rsidR="00421A38" w:rsidRPr="000334BA">
              <w:rPr>
                <w:rFonts w:cs="Calibri"/>
                <w:sz w:val="18"/>
                <w:szCs w:val="18"/>
                <w:lang w:val="ka-GE"/>
              </w:rPr>
              <w:t xml:space="preserve"> ქ. თელავში ისტორიულ ძეგლებსა და ტურისტულ საინფორმაციო დაფებზე QR კოდების განთავსებისთვის საპროექტო სახარჯთაღრიცხვო დოკუმენტაციის შედგენ</w:t>
            </w:r>
            <w:r w:rsidR="00421A38">
              <w:rPr>
                <w:rFonts w:cs="Calibri"/>
                <w:sz w:val="18"/>
                <w:szCs w:val="18"/>
                <w:lang w:val="ka-GE"/>
              </w:rPr>
              <w:t xml:space="preserve">ის ღირებულება, </w:t>
            </w:r>
            <w:r w:rsidR="00421A38" w:rsidRPr="000334BA">
              <w:rPr>
                <w:rFonts w:cs="Calibri"/>
                <w:sz w:val="18"/>
                <w:szCs w:val="18"/>
                <w:lang w:val="ka-GE"/>
              </w:rPr>
              <w:t>ქ. თელავის აღმოსავლეთ შემოსასვლელთან, მშვიდობის ქუჩის მიმდებარედ „მშვიდობის პარკის“ მოწყობის საპროექტო სახარჯთაღრიცხვო დოკუმენტაციის შედგენ</w:t>
            </w:r>
            <w:r w:rsidR="00421A38">
              <w:rPr>
                <w:rFonts w:cs="Calibri"/>
                <w:sz w:val="18"/>
                <w:szCs w:val="18"/>
                <w:lang w:val="ka-GE"/>
              </w:rPr>
              <w:t>ის ღირებულება.</w:t>
            </w:r>
            <w:r w:rsidR="00421A38" w:rsidRPr="000334BA">
              <w:rPr>
                <w:rFonts w:cs="Calibri"/>
                <w:sz w:val="18"/>
                <w:szCs w:val="18"/>
                <w:lang w:val="ka-GE"/>
              </w:rPr>
              <w:t xml:space="preserve"> </w:t>
            </w:r>
            <w:r w:rsidR="00A73290">
              <w:rPr>
                <w:rFonts w:cs="Calibri"/>
                <w:sz w:val="18"/>
                <w:szCs w:val="18"/>
                <w:lang w:val="ka-GE"/>
              </w:rPr>
              <w:t xml:space="preserve">გეგმის შეუსრულებლობა გამოწვეულია </w:t>
            </w:r>
            <w:r w:rsidR="00A73290" w:rsidRPr="000334BA">
              <w:rPr>
                <w:rFonts w:cs="Calibri"/>
                <w:sz w:val="18"/>
                <w:szCs w:val="18"/>
                <w:lang w:val="ka-GE"/>
              </w:rPr>
              <w:t xml:space="preserve">საპროექტო სახარჯთაღრიცხვო დოკუმენტაციის შედგენის მომსახურების </w:t>
            </w:r>
            <w:r w:rsidR="00A73290">
              <w:rPr>
                <w:rFonts w:cs="Calibri"/>
                <w:sz w:val="18"/>
                <w:szCs w:val="18"/>
                <w:lang w:val="ka-GE"/>
              </w:rPr>
              <w:t xml:space="preserve">2022 წელს გაგრძელებით. </w:t>
            </w:r>
            <w:r w:rsidR="00A73290" w:rsidRPr="005544EA">
              <w:rPr>
                <w:rFonts w:cs="Calibri"/>
                <w:sz w:val="18"/>
                <w:szCs w:val="18"/>
                <w:lang w:val="ka-GE"/>
              </w:rPr>
              <w:t xml:space="preserve">ამასთან, </w:t>
            </w:r>
            <w:r w:rsidR="005544EA">
              <w:rPr>
                <w:rFonts w:cs="Calibri"/>
                <w:sz w:val="18"/>
                <w:szCs w:val="18"/>
                <w:lang w:val="ka-GE"/>
              </w:rPr>
              <w:t xml:space="preserve">დაგეგმილი </w:t>
            </w:r>
            <w:r w:rsidR="00A73290">
              <w:rPr>
                <w:rFonts w:cs="Calibri"/>
                <w:sz w:val="18"/>
                <w:szCs w:val="18"/>
                <w:lang w:val="ka-GE"/>
              </w:rPr>
              <w:t>სამუშაოები ვერ</w:t>
            </w:r>
            <w:r w:rsidR="005544EA">
              <w:rPr>
                <w:rFonts w:cs="Calibri"/>
                <w:sz w:val="18"/>
                <w:szCs w:val="18"/>
                <w:lang w:val="ka-GE"/>
              </w:rPr>
              <w:t xml:space="preserve"> </w:t>
            </w:r>
            <w:r w:rsidR="00A73290">
              <w:rPr>
                <w:rFonts w:cs="Calibri"/>
                <w:sz w:val="18"/>
                <w:szCs w:val="18"/>
                <w:lang w:val="ka-GE"/>
              </w:rPr>
              <w:t xml:space="preserve">განხორციელდა, შესაბამისი </w:t>
            </w:r>
            <w:r w:rsidR="005544EA" w:rsidRPr="005544EA">
              <w:rPr>
                <w:rFonts w:cs="Calibri"/>
                <w:sz w:val="18"/>
                <w:szCs w:val="18"/>
                <w:lang w:val="ka-GE"/>
              </w:rPr>
              <w:t>ტექნიკური დავალებ</w:t>
            </w:r>
            <w:r w:rsidR="00A73290">
              <w:rPr>
                <w:rFonts w:cs="Calibri"/>
                <w:sz w:val="18"/>
                <w:szCs w:val="18"/>
                <w:lang w:val="ka-GE"/>
              </w:rPr>
              <w:t>ებ</w:t>
            </w:r>
            <w:r w:rsidR="005544EA" w:rsidRPr="005544EA">
              <w:rPr>
                <w:rFonts w:cs="Calibri"/>
                <w:sz w:val="18"/>
                <w:szCs w:val="18"/>
                <w:lang w:val="ka-GE"/>
              </w:rPr>
              <w:t>ის დამუშ</w:t>
            </w:r>
            <w:r w:rsidR="005544EA">
              <w:rPr>
                <w:rFonts w:cs="Calibri"/>
                <w:sz w:val="18"/>
                <w:szCs w:val="18"/>
                <w:lang w:val="ka-GE"/>
              </w:rPr>
              <w:t>ა</w:t>
            </w:r>
            <w:r w:rsidR="005544EA" w:rsidRPr="005544EA">
              <w:rPr>
                <w:rFonts w:cs="Calibri"/>
                <w:sz w:val="18"/>
                <w:szCs w:val="18"/>
                <w:lang w:val="ka-GE"/>
              </w:rPr>
              <w:t>ვება</w:t>
            </w:r>
            <w:r w:rsidR="00A73290">
              <w:rPr>
                <w:rFonts w:cs="Calibri"/>
                <w:sz w:val="18"/>
                <w:szCs w:val="18"/>
                <w:lang w:val="ka-GE"/>
              </w:rPr>
              <w:t xml:space="preserve">/შეთანხმების </w:t>
            </w:r>
            <w:r w:rsidR="005544EA" w:rsidRPr="005544EA">
              <w:rPr>
                <w:rFonts w:cs="Calibri"/>
                <w:sz w:val="18"/>
                <w:szCs w:val="18"/>
                <w:lang w:val="ka-GE"/>
              </w:rPr>
              <w:t>დაგეგმილ ვადაზე მეტი დრო</w:t>
            </w:r>
            <w:r w:rsidR="00A73290">
              <w:rPr>
                <w:rFonts w:cs="Calibri"/>
                <w:sz w:val="18"/>
                <w:szCs w:val="18"/>
                <w:lang w:val="ka-GE"/>
              </w:rPr>
              <w:t>ის</w:t>
            </w:r>
            <w:r w:rsidR="005544EA" w:rsidRPr="005544EA">
              <w:rPr>
                <w:rFonts w:cs="Calibri"/>
                <w:sz w:val="18"/>
                <w:szCs w:val="18"/>
                <w:lang w:val="ka-GE"/>
              </w:rPr>
              <w:t xml:space="preserve"> </w:t>
            </w:r>
            <w:r w:rsidR="00A73290">
              <w:rPr>
                <w:rFonts w:cs="Calibri"/>
                <w:sz w:val="18"/>
                <w:szCs w:val="18"/>
                <w:lang w:val="ka-GE"/>
              </w:rPr>
              <w:t>საჭიროების გამო.</w:t>
            </w:r>
            <w:r w:rsidR="005544EA" w:rsidRPr="005544EA">
              <w:rPr>
                <w:rFonts w:cs="Calibri"/>
                <w:sz w:val="18"/>
                <w:szCs w:val="18"/>
                <w:lang w:val="ka-GE"/>
              </w:rPr>
              <w:t xml:space="preserve"> </w:t>
            </w:r>
            <w:r w:rsidR="00BB141C">
              <w:rPr>
                <w:rFonts w:cs="Calibri"/>
                <w:sz w:val="18"/>
                <w:szCs w:val="18"/>
                <w:lang w:val="ka-GE"/>
              </w:rPr>
              <w:t>აგრეთვე, განხორციელდა</w:t>
            </w:r>
            <w:r w:rsidR="005544EA" w:rsidRPr="005544EA">
              <w:rPr>
                <w:rFonts w:cs="Calibri"/>
                <w:sz w:val="18"/>
                <w:szCs w:val="18"/>
                <w:lang w:val="ka-GE"/>
              </w:rPr>
              <w:t xml:space="preserve"> პროექტების ცვლილება</w:t>
            </w:r>
            <w:r w:rsidR="00BB141C">
              <w:rPr>
                <w:rFonts w:cs="Calibri"/>
                <w:sz w:val="18"/>
                <w:szCs w:val="18"/>
                <w:lang w:val="ka-GE"/>
              </w:rPr>
              <w:t>.</w:t>
            </w:r>
          </w:p>
        </w:tc>
      </w:tr>
    </w:tbl>
    <w:p w:rsidR="00C93C0F" w:rsidRDefault="00C93C0F" w:rsidP="00235DE5">
      <w:pPr>
        <w:autoSpaceDE w:val="0"/>
        <w:autoSpaceDN w:val="0"/>
        <w:adjustRightInd w:val="0"/>
        <w:jc w:val="both"/>
        <w:rPr>
          <w:rFonts w:ascii="Sylfaen" w:eastAsia="Sylfaen" w:hAnsi="Sylfaen"/>
          <w:noProof/>
          <w:color w:val="000000"/>
          <w:sz w:val="18"/>
          <w:szCs w:val="18"/>
        </w:rPr>
      </w:pPr>
    </w:p>
    <w:p w:rsidR="00E00E18" w:rsidRPr="00235DE5" w:rsidRDefault="00E00E18" w:rsidP="00235DE5">
      <w:pPr>
        <w:autoSpaceDE w:val="0"/>
        <w:autoSpaceDN w:val="0"/>
        <w:adjustRightInd w:val="0"/>
        <w:jc w:val="both"/>
        <w:rPr>
          <w:rFonts w:ascii="Sylfaen" w:eastAsia="Sylfaen" w:hAnsi="Sylfaen"/>
          <w:noProof/>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79"/>
        <w:gridCol w:w="1882"/>
        <w:gridCol w:w="2971"/>
      </w:tblGrid>
      <w:tr w:rsidR="00941150" w:rsidRPr="00235DE5" w:rsidTr="00941150">
        <w:trPr>
          <w:trHeight w:val="711"/>
        </w:trPr>
        <w:tc>
          <w:tcPr>
            <w:tcW w:w="1055" w:type="pct"/>
            <w:shd w:val="clear" w:color="auto" w:fill="auto"/>
            <w:vAlign w:val="center"/>
          </w:tcPr>
          <w:p w:rsidR="00941150" w:rsidRPr="00235DE5" w:rsidRDefault="00941150" w:rsidP="00235DE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ქვეპროგრამის</w:t>
            </w:r>
            <w:r w:rsidRPr="00235DE5">
              <w:rPr>
                <w:rFonts w:ascii="Sylfaen" w:eastAsia="Times New Roman" w:hAnsi="Sylfaen" w:cs="Calibri"/>
                <w:b/>
                <w:bCs/>
                <w:color w:val="000000"/>
                <w:sz w:val="18"/>
                <w:szCs w:val="18"/>
                <w:lang w:val="ka-GE"/>
              </w:rPr>
              <w:t xml:space="preserve"> დასახელება /პროგრამული კოდი</w:t>
            </w:r>
          </w:p>
        </w:tc>
        <w:tc>
          <w:tcPr>
            <w:tcW w:w="3945" w:type="pct"/>
            <w:gridSpan w:val="3"/>
            <w:shd w:val="clear" w:color="auto" w:fill="auto"/>
            <w:vAlign w:val="center"/>
          </w:tcPr>
          <w:p w:rsidR="00941150" w:rsidRPr="00235DE5" w:rsidRDefault="00941150" w:rsidP="00235DE5">
            <w:pPr>
              <w:spacing w:line="240" w:lineRule="auto"/>
              <w:jc w:val="center"/>
              <w:rPr>
                <w:rFonts w:ascii="Sylfaen" w:eastAsia="Times New Roman" w:hAnsi="Sylfaen" w:cs="Calibri"/>
                <w:b/>
                <w:color w:val="000000"/>
                <w:sz w:val="18"/>
                <w:szCs w:val="18"/>
                <w:lang w:val="ka-GE"/>
              </w:rPr>
            </w:pPr>
            <w:r w:rsidRPr="00235DE5">
              <w:rPr>
                <w:rFonts w:ascii="Sylfaen" w:eastAsia="Times New Roman" w:hAnsi="Sylfaen" w:cs="Sylfaen"/>
                <w:b/>
                <w:sz w:val="18"/>
                <w:szCs w:val="18"/>
              </w:rPr>
              <w:t>სასაფლაოების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მოვლა</w:t>
            </w:r>
            <w:r w:rsidRPr="00235DE5">
              <w:rPr>
                <w:rFonts w:ascii="Calibri" w:eastAsia="Times New Roman" w:hAnsi="Calibri" w:cs="Calibri"/>
                <w:b/>
                <w:sz w:val="18"/>
                <w:szCs w:val="18"/>
              </w:rPr>
              <w:t>-</w:t>
            </w:r>
            <w:r w:rsidRPr="00235DE5">
              <w:rPr>
                <w:rFonts w:ascii="Sylfaen" w:eastAsia="Times New Roman" w:hAnsi="Sylfaen" w:cs="Sylfaen"/>
                <w:b/>
                <w:sz w:val="18"/>
                <w:szCs w:val="18"/>
              </w:rPr>
              <w:t>პატრონობა</w:t>
            </w:r>
            <w:r w:rsidRPr="00235DE5">
              <w:rPr>
                <w:rFonts w:ascii="Sylfaen" w:eastAsia="Times New Roman" w:hAnsi="Sylfaen" w:cs="Sylfaen"/>
                <w:b/>
                <w:color w:val="000000"/>
                <w:sz w:val="18"/>
                <w:szCs w:val="18"/>
                <w:lang w:val="ka-GE"/>
              </w:rPr>
              <w:t xml:space="preserve"> (02 07 01)</w:t>
            </w:r>
          </w:p>
        </w:tc>
      </w:tr>
      <w:tr w:rsidR="00235DE5" w:rsidRPr="00235DE5" w:rsidTr="00941150">
        <w:trPr>
          <w:trHeight w:val="705"/>
        </w:trPr>
        <w:tc>
          <w:tcPr>
            <w:tcW w:w="1055" w:type="pct"/>
            <w:shd w:val="clear" w:color="auto" w:fill="auto"/>
            <w:vAlign w:val="center"/>
            <w:hideMark/>
          </w:tcPr>
          <w:p w:rsidR="00235DE5" w:rsidRPr="00235DE5" w:rsidRDefault="00235DE5" w:rsidP="00235DE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rPr>
              <w:t>ქვეპროგრამის განმახორციელებელი</w:t>
            </w:r>
          </w:p>
        </w:tc>
        <w:tc>
          <w:tcPr>
            <w:tcW w:w="3945" w:type="pct"/>
            <w:gridSpan w:val="3"/>
            <w:shd w:val="clear" w:color="auto" w:fill="auto"/>
            <w:vAlign w:val="center"/>
            <w:hideMark/>
          </w:tcPr>
          <w:p w:rsidR="00235DE5" w:rsidRPr="00235DE5" w:rsidRDefault="00235DE5" w:rsidP="00235DE5">
            <w:pPr>
              <w:spacing w:line="240" w:lineRule="auto"/>
              <w:rPr>
                <w:rFonts w:ascii="Sylfaen" w:eastAsia="Times New Roman" w:hAnsi="Sylfaen" w:cs="Calibri"/>
                <w:color w:val="000000"/>
                <w:sz w:val="18"/>
                <w:szCs w:val="18"/>
              </w:rPr>
            </w:pPr>
            <w:r w:rsidRPr="00235DE5">
              <w:rPr>
                <w:rFonts w:ascii="Sylfaen" w:eastAsia="Times New Roman" w:hAnsi="Sylfaen" w:cs="Sylfaen"/>
                <w:color w:val="000000"/>
                <w:sz w:val="18"/>
                <w:szCs w:val="18"/>
              </w:rPr>
              <w:t>თელავის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მუნიციპალიტეტის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მერიის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ინფრასტრუქტურის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სივრცითი</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მოწყობის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მშენებლობის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არქიტექტურისა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ძეგლთა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დაცვის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სამსახური</w:t>
            </w:r>
          </w:p>
        </w:tc>
      </w:tr>
      <w:tr w:rsidR="00235DE5" w:rsidRPr="00235DE5" w:rsidTr="00941150">
        <w:trPr>
          <w:trHeight w:val="260"/>
        </w:trPr>
        <w:tc>
          <w:tcPr>
            <w:tcW w:w="1055" w:type="pct"/>
            <w:shd w:val="clear" w:color="auto" w:fill="auto"/>
            <w:vAlign w:val="center"/>
            <w:hideMark/>
          </w:tcPr>
          <w:p w:rsidR="00235DE5" w:rsidRPr="00235DE5" w:rsidRDefault="00235DE5" w:rsidP="00235DE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ქვეპროგრამის აღწერა</w:t>
            </w:r>
            <w:r w:rsidRPr="00235DE5">
              <w:rPr>
                <w:rFonts w:ascii="Sylfaen" w:eastAsia="Times New Roman" w:hAnsi="Sylfaen" w:cs="Calibri"/>
                <w:b/>
                <w:bCs/>
                <w:color w:val="000000"/>
                <w:sz w:val="18"/>
                <w:szCs w:val="18"/>
                <w:lang w:val="ka-GE"/>
              </w:rPr>
              <w:t xml:space="preserve"> და მიზანი</w:t>
            </w:r>
          </w:p>
        </w:tc>
        <w:tc>
          <w:tcPr>
            <w:tcW w:w="3945" w:type="pct"/>
            <w:gridSpan w:val="3"/>
            <w:shd w:val="clear" w:color="auto" w:fill="auto"/>
            <w:vAlign w:val="center"/>
            <w:hideMark/>
          </w:tcPr>
          <w:p w:rsidR="00235DE5" w:rsidRPr="00235DE5" w:rsidRDefault="00235DE5" w:rsidP="00235DE5">
            <w:pPr>
              <w:spacing w:line="240" w:lineRule="auto"/>
              <w:jc w:val="both"/>
              <w:rPr>
                <w:rFonts w:ascii="Sylfaen" w:eastAsia="Times New Roman" w:hAnsi="Sylfaen" w:cs="Sylfaen"/>
                <w:sz w:val="18"/>
                <w:szCs w:val="18"/>
                <w:lang w:val="ka-GE"/>
              </w:rPr>
            </w:pPr>
            <w:r w:rsidRPr="00235DE5">
              <w:rPr>
                <w:rFonts w:ascii="Sylfaen" w:eastAsia="Times New Roman" w:hAnsi="Sylfaen" w:cs="Sylfaen"/>
                <w:sz w:val="18"/>
                <w:szCs w:val="18"/>
                <w:lang w:val="ka-GE"/>
              </w:rPr>
              <w:t>ქვე</w:t>
            </w:r>
            <w:r w:rsidRPr="00235DE5">
              <w:rPr>
                <w:rFonts w:ascii="Sylfaen" w:eastAsia="Times New Roman" w:hAnsi="Sylfaen" w:cs="Sylfaen"/>
                <w:sz w:val="18"/>
                <w:szCs w:val="18"/>
              </w:rPr>
              <w:t>პროგრამის</w:t>
            </w:r>
            <w:r w:rsidRPr="00235DE5">
              <w:rPr>
                <w:rFonts w:ascii="Sylfaen" w:eastAsia="Times New Roman" w:hAnsi="Sylfaen" w:cs="Sylfaen"/>
                <w:sz w:val="18"/>
                <w:szCs w:val="18"/>
                <w:lang w:val="ka-GE"/>
              </w:rPr>
              <w:t xml:space="preserve"> ფარგლებში </w:t>
            </w:r>
            <w:r w:rsidRPr="00235DE5">
              <w:rPr>
                <w:rFonts w:ascii="Sylfaen" w:eastAsia="Times New Roman" w:hAnsi="Sylfaen" w:cs="Sylfaen"/>
                <w:sz w:val="18"/>
                <w:szCs w:val="18"/>
              </w:rPr>
              <w:t>განხორციელდა</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მუნიციპალიტეტის</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ტერიტორიაზე</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არსებული</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სასაფლაოები</w:t>
            </w:r>
            <w:r w:rsidRPr="00235DE5">
              <w:rPr>
                <w:rFonts w:ascii="Sylfaen" w:eastAsia="Times New Roman" w:hAnsi="Sylfaen" w:cs="Sylfaen"/>
                <w:sz w:val="18"/>
                <w:szCs w:val="18"/>
                <w:lang w:val="ka-GE"/>
              </w:rPr>
              <w:t xml:space="preserve">ს </w:t>
            </w:r>
            <w:r w:rsidRPr="00235DE5">
              <w:rPr>
                <w:rFonts w:ascii="Sylfaen" w:eastAsia="Times New Roman" w:hAnsi="Sylfaen" w:cs="Sylfaen"/>
                <w:sz w:val="18"/>
                <w:szCs w:val="18"/>
              </w:rPr>
              <w:t>დასუფთავება</w:t>
            </w:r>
            <w:r w:rsidR="00D30A60">
              <w:rPr>
                <w:rFonts w:ascii="Sylfaen" w:eastAsia="Times New Roman" w:hAnsi="Sylfaen" w:cs="Sylfaen"/>
                <w:sz w:val="18"/>
                <w:szCs w:val="18"/>
                <w:lang w:val="ka-GE"/>
              </w:rPr>
              <w:t>/</w:t>
            </w:r>
            <w:r w:rsidRPr="00235DE5">
              <w:rPr>
                <w:rFonts w:ascii="Sylfaen" w:eastAsia="Times New Roman" w:hAnsi="Sylfaen" w:cs="Sylfaen"/>
                <w:sz w:val="18"/>
                <w:szCs w:val="18"/>
                <w:lang w:val="ka-GE"/>
              </w:rPr>
              <w:t xml:space="preserve">მოწესრიგება. </w:t>
            </w:r>
            <w:proofErr w:type="gramStart"/>
            <w:r w:rsidRPr="00235DE5">
              <w:rPr>
                <w:rFonts w:ascii="Sylfaen" w:eastAsia="Times New Roman" w:hAnsi="Sylfaen" w:cs="Sylfaen"/>
                <w:sz w:val="18"/>
                <w:szCs w:val="18"/>
              </w:rPr>
              <w:t>გატანილ</w:t>
            </w:r>
            <w:proofErr w:type="gramEnd"/>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იქნა</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სასაფლაოების</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ტერიტორი</w:t>
            </w:r>
            <w:r w:rsidR="00D30A60">
              <w:rPr>
                <w:rFonts w:ascii="Sylfaen" w:eastAsia="Times New Roman" w:hAnsi="Sylfaen" w:cs="Sylfaen"/>
                <w:sz w:val="18"/>
                <w:szCs w:val="18"/>
                <w:lang w:val="ka-GE"/>
              </w:rPr>
              <w:t>ებ</w:t>
            </w:r>
            <w:r w:rsidRPr="00235DE5">
              <w:rPr>
                <w:rFonts w:ascii="Sylfaen" w:eastAsia="Times New Roman" w:hAnsi="Sylfaen" w:cs="Sylfaen"/>
                <w:sz w:val="18"/>
                <w:szCs w:val="18"/>
              </w:rPr>
              <w:t>იდან</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სხვადასხვა</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სახის</w:t>
            </w:r>
            <w:r w:rsidRPr="00235DE5">
              <w:rPr>
                <w:rFonts w:ascii="Sylfaen" w:eastAsia="Times New Roman" w:hAnsi="Sylfaen" w:cs="Sylfaen"/>
                <w:sz w:val="18"/>
                <w:szCs w:val="18"/>
                <w:lang w:val="ka-GE"/>
              </w:rPr>
              <w:t xml:space="preserve"> </w:t>
            </w:r>
            <w:r w:rsidRPr="00235DE5">
              <w:rPr>
                <w:rFonts w:ascii="Sylfaen" w:eastAsia="Times New Roman" w:hAnsi="Sylfaen" w:cs="Sylfaen"/>
                <w:sz w:val="18"/>
                <w:szCs w:val="18"/>
              </w:rPr>
              <w:t>ნაგავი</w:t>
            </w:r>
            <w:r w:rsidRPr="00235DE5">
              <w:rPr>
                <w:rFonts w:ascii="Sylfaen" w:eastAsia="Times New Roman" w:hAnsi="Sylfaen" w:cs="Sylfaen"/>
                <w:sz w:val="18"/>
                <w:szCs w:val="18"/>
                <w:lang w:val="ka-GE"/>
              </w:rPr>
              <w:t xml:space="preserve">. </w:t>
            </w:r>
          </w:p>
          <w:p w:rsidR="00235DE5" w:rsidRPr="00235DE5" w:rsidRDefault="00235DE5" w:rsidP="00235DE5">
            <w:pPr>
              <w:jc w:val="both"/>
              <w:rPr>
                <w:rFonts w:ascii="Sylfaen" w:eastAsia="Times New Roman" w:hAnsi="Sylfaen" w:cs="Calibri"/>
                <w:color w:val="000000"/>
                <w:sz w:val="18"/>
                <w:szCs w:val="18"/>
              </w:rPr>
            </w:pPr>
            <w:r w:rsidRPr="00235DE5">
              <w:rPr>
                <w:rFonts w:ascii="Sylfaen" w:eastAsia="Times New Roman" w:hAnsi="Sylfaen" w:cs="Sylfaen"/>
                <w:sz w:val="18"/>
                <w:szCs w:val="18"/>
                <w:lang w:val="ka-GE"/>
              </w:rPr>
              <w:t>მიზანი: მოწესრიგებული სასაფლაოები.</w:t>
            </w:r>
          </w:p>
        </w:tc>
      </w:tr>
      <w:tr w:rsidR="00235DE5" w:rsidRPr="00235DE5" w:rsidTr="00941150">
        <w:trPr>
          <w:trHeight w:val="332"/>
        </w:trPr>
        <w:tc>
          <w:tcPr>
            <w:tcW w:w="1055" w:type="pct"/>
            <w:shd w:val="clear" w:color="auto" w:fill="auto"/>
            <w:vAlign w:val="center"/>
            <w:hideMark/>
          </w:tcPr>
          <w:p w:rsidR="00235DE5" w:rsidRPr="00235DE5" w:rsidRDefault="00235DE5" w:rsidP="00235DE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lang w:val="ka-GE"/>
              </w:rPr>
              <w:t>დაგეგმილი საბოლოო</w:t>
            </w:r>
            <w:r w:rsidRPr="00235DE5">
              <w:rPr>
                <w:rFonts w:ascii="Sylfaen" w:eastAsia="Times New Roman" w:hAnsi="Sylfaen" w:cs="Calibri"/>
                <w:b/>
                <w:bCs/>
                <w:color w:val="000000"/>
                <w:sz w:val="18"/>
                <w:szCs w:val="18"/>
              </w:rPr>
              <w:t xml:space="preserve"> შედეგი</w:t>
            </w:r>
          </w:p>
        </w:tc>
        <w:tc>
          <w:tcPr>
            <w:tcW w:w="1469" w:type="pct"/>
            <w:shd w:val="clear" w:color="auto" w:fill="auto"/>
            <w:vAlign w:val="center"/>
            <w:hideMark/>
          </w:tcPr>
          <w:p w:rsidR="00235DE5" w:rsidRPr="00235DE5" w:rsidRDefault="00235DE5" w:rsidP="00235DE5">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sidRPr="00235DE5">
              <w:rPr>
                <w:rFonts w:ascii="Sylfaen" w:eastAsia="Times New Roman" w:hAnsi="Sylfaen" w:cs="Sylfaen"/>
                <w:sz w:val="18"/>
                <w:szCs w:val="18"/>
              </w:rPr>
              <w:t>მოვლილი</w:t>
            </w:r>
            <w:proofErr w:type="gramEnd"/>
            <w:r w:rsidRPr="00235DE5">
              <w:rPr>
                <w:rFonts w:ascii="Sylfaen" w:eastAsia="Times New Roman" w:hAnsi="Sylfaen" w:cs="Sylfaen"/>
                <w:sz w:val="18"/>
                <w:szCs w:val="18"/>
              </w:rPr>
              <w:t xml:space="preserve"> და მოწესრიგებული</w:t>
            </w:r>
            <w:r w:rsidRPr="00235DE5">
              <w:rPr>
                <w:rFonts w:ascii="Sylfaen" w:eastAsia="Times New Roman" w:hAnsi="Sylfaen" w:cs="Sylfaen"/>
                <w:sz w:val="18"/>
                <w:szCs w:val="18"/>
                <w:lang w:val="ka-GE"/>
              </w:rPr>
              <w:t>ა</w:t>
            </w:r>
            <w:r w:rsidRPr="00235DE5">
              <w:rPr>
                <w:rFonts w:ascii="Sylfaen" w:eastAsia="Times New Roman" w:hAnsi="Sylfaen" w:cs="Sylfaen"/>
                <w:sz w:val="18"/>
                <w:szCs w:val="18"/>
              </w:rPr>
              <w:t xml:space="preserve"> სასაფლაოები.</w:t>
            </w:r>
          </w:p>
        </w:tc>
        <w:tc>
          <w:tcPr>
            <w:tcW w:w="960" w:type="pct"/>
            <w:shd w:val="clear" w:color="auto" w:fill="auto"/>
            <w:vAlign w:val="center"/>
          </w:tcPr>
          <w:p w:rsidR="00235DE5" w:rsidRPr="00235DE5" w:rsidRDefault="00235DE5" w:rsidP="00235DE5">
            <w:pPr>
              <w:spacing w:line="240" w:lineRule="auto"/>
              <w:rPr>
                <w:rFonts w:ascii="Sylfaen" w:eastAsia="Times New Roman" w:hAnsi="Sylfaen" w:cs="Calibri"/>
                <w:b/>
                <w:sz w:val="18"/>
                <w:szCs w:val="18"/>
                <w:lang w:val="ka-GE"/>
              </w:rPr>
            </w:pPr>
            <w:r w:rsidRPr="00235DE5">
              <w:rPr>
                <w:rFonts w:ascii="Sylfaen" w:eastAsia="Times New Roman" w:hAnsi="Sylfaen" w:cs="Calibri"/>
                <w:b/>
                <w:sz w:val="18"/>
                <w:szCs w:val="18"/>
                <w:lang w:val="ka-GE"/>
              </w:rPr>
              <w:t>მიღწეული შედეგი</w:t>
            </w:r>
          </w:p>
        </w:tc>
        <w:tc>
          <w:tcPr>
            <w:tcW w:w="1517" w:type="pct"/>
            <w:shd w:val="clear" w:color="auto" w:fill="auto"/>
            <w:vAlign w:val="center"/>
          </w:tcPr>
          <w:p w:rsidR="00235DE5" w:rsidRPr="00235DE5" w:rsidRDefault="00235DE5" w:rsidP="00235DE5">
            <w:pPr>
              <w:spacing w:line="240" w:lineRule="auto"/>
              <w:jc w:val="both"/>
              <w:rPr>
                <w:rFonts w:ascii="Sylfaen" w:eastAsia="Times New Roman" w:hAnsi="Sylfaen" w:cs="Calibri"/>
                <w:sz w:val="18"/>
                <w:szCs w:val="18"/>
                <w:lang w:val="ka-GE"/>
              </w:rPr>
            </w:pPr>
            <w:proofErr w:type="gramStart"/>
            <w:r w:rsidRPr="00235DE5">
              <w:rPr>
                <w:rFonts w:ascii="Sylfaen" w:eastAsia="Times New Roman" w:hAnsi="Sylfaen" w:cs="Sylfaen"/>
                <w:sz w:val="18"/>
                <w:szCs w:val="18"/>
              </w:rPr>
              <w:t>მოვლილი</w:t>
            </w:r>
            <w:proofErr w:type="gramEnd"/>
            <w:r w:rsidRPr="00235DE5">
              <w:rPr>
                <w:rFonts w:ascii="Sylfaen" w:eastAsia="Times New Roman" w:hAnsi="Sylfaen" w:cs="Sylfaen"/>
                <w:sz w:val="18"/>
                <w:szCs w:val="18"/>
              </w:rPr>
              <w:t xml:space="preserve"> და მოწესრიგებული</w:t>
            </w:r>
            <w:r w:rsidRPr="00235DE5">
              <w:rPr>
                <w:rFonts w:ascii="Sylfaen" w:eastAsia="Times New Roman" w:hAnsi="Sylfaen" w:cs="Sylfaen"/>
                <w:sz w:val="18"/>
                <w:szCs w:val="18"/>
                <w:lang w:val="ka-GE"/>
              </w:rPr>
              <w:t>ა</w:t>
            </w:r>
            <w:r w:rsidRPr="00235DE5">
              <w:rPr>
                <w:rFonts w:ascii="Sylfaen" w:eastAsia="Times New Roman" w:hAnsi="Sylfaen" w:cs="Sylfaen"/>
                <w:sz w:val="18"/>
                <w:szCs w:val="18"/>
              </w:rPr>
              <w:t xml:space="preserve"> სასაფლაოები.</w:t>
            </w:r>
          </w:p>
        </w:tc>
      </w:tr>
    </w:tbl>
    <w:p w:rsidR="00D009DA" w:rsidRDefault="00D009DA"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789"/>
        <w:gridCol w:w="1980"/>
        <w:gridCol w:w="2965"/>
      </w:tblGrid>
      <w:tr w:rsidR="00941150" w:rsidRPr="00235DE5" w:rsidTr="00941150">
        <w:trPr>
          <w:trHeight w:val="711"/>
        </w:trPr>
        <w:tc>
          <w:tcPr>
            <w:tcW w:w="1054" w:type="pct"/>
            <w:shd w:val="clear" w:color="auto" w:fill="auto"/>
            <w:vAlign w:val="center"/>
          </w:tcPr>
          <w:p w:rsidR="00941150" w:rsidRPr="00235DE5" w:rsidRDefault="00941150" w:rsidP="00235DE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პროგრამის</w:t>
            </w:r>
            <w:r w:rsidRPr="00235DE5">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gridSpan w:val="3"/>
            <w:shd w:val="clear" w:color="auto" w:fill="auto"/>
            <w:vAlign w:val="center"/>
          </w:tcPr>
          <w:p w:rsidR="00941150" w:rsidRPr="00235DE5" w:rsidRDefault="00941150" w:rsidP="00235DE5">
            <w:pPr>
              <w:spacing w:line="240" w:lineRule="auto"/>
              <w:jc w:val="center"/>
              <w:rPr>
                <w:rFonts w:ascii="Sylfaen" w:eastAsia="Times New Roman" w:hAnsi="Sylfaen" w:cs="Calibri"/>
                <w:b/>
                <w:color w:val="000000"/>
                <w:sz w:val="18"/>
                <w:szCs w:val="18"/>
                <w:lang w:val="ka-GE"/>
              </w:rPr>
            </w:pPr>
            <w:r w:rsidRPr="00235DE5">
              <w:rPr>
                <w:rFonts w:ascii="Sylfaen" w:eastAsia="Times New Roman" w:hAnsi="Sylfaen" w:cs="Sylfaen"/>
                <w:b/>
                <w:sz w:val="18"/>
                <w:szCs w:val="18"/>
              </w:rPr>
              <w:t>საზოგადოებრივი</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საპირფარეშოების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მოვლა</w:t>
            </w:r>
            <w:r w:rsidRPr="00235DE5">
              <w:rPr>
                <w:rFonts w:ascii="Calibri" w:eastAsia="Times New Roman" w:hAnsi="Calibri" w:cs="Calibri"/>
                <w:b/>
                <w:sz w:val="18"/>
                <w:szCs w:val="18"/>
              </w:rPr>
              <w:t>-</w:t>
            </w:r>
            <w:r w:rsidRPr="00235DE5">
              <w:rPr>
                <w:rFonts w:ascii="Sylfaen" w:eastAsia="Times New Roman" w:hAnsi="Sylfaen" w:cs="Sylfaen"/>
                <w:b/>
                <w:sz w:val="18"/>
                <w:szCs w:val="18"/>
              </w:rPr>
              <w:t>პატრონობის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და</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რეაბილიტაციის</w:t>
            </w:r>
            <w:r w:rsidRPr="00235DE5">
              <w:rPr>
                <w:rFonts w:ascii="Calibri" w:eastAsia="Times New Roman" w:hAnsi="Calibri" w:cs="Calibri"/>
                <w:b/>
                <w:sz w:val="18"/>
                <w:szCs w:val="18"/>
              </w:rPr>
              <w:t xml:space="preserve"> </w:t>
            </w:r>
            <w:r w:rsidRPr="00235DE5">
              <w:rPr>
                <w:rFonts w:ascii="Sylfaen" w:eastAsia="Times New Roman" w:hAnsi="Sylfaen" w:cs="Sylfaen"/>
                <w:b/>
                <w:sz w:val="18"/>
                <w:szCs w:val="18"/>
              </w:rPr>
              <w:t>ღონისძიებები</w:t>
            </w:r>
            <w:r w:rsidRPr="00235DE5">
              <w:rPr>
                <w:rFonts w:ascii="Sylfaen" w:eastAsia="Times New Roman" w:hAnsi="Sylfaen" w:cs="Sylfaen"/>
                <w:b/>
                <w:color w:val="000000"/>
                <w:sz w:val="18"/>
                <w:szCs w:val="18"/>
                <w:lang w:val="ka-GE"/>
              </w:rPr>
              <w:t xml:space="preserve"> (02 08)</w:t>
            </w:r>
          </w:p>
        </w:tc>
      </w:tr>
      <w:tr w:rsidR="00235DE5" w:rsidRPr="00235DE5" w:rsidTr="00235DE5">
        <w:trPr>
          <w:trHeight w:val="705"/>
        </w:trPr>
        <w:tc>
          <w:tcPr>
            <w:tcW w:w="1054" w:type="pct"/>
            <w:shd w:val="clear" w:color="auto" w:fill="auto"/>
            <w:vAlign w:val="center"/>
            <w:hideMark/>
          </w:tcPr>
          <w:p w:rsidR="00235DE5" w:rsidRPr="00235DE5" w:rsidRDefault="00235DE5" w:rsidP="00235DE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rPr>
              <w:t>პროგრამის განმახორციელებელი</w:t>
            </w:r>
          </w:p>
        </w:tc>
        <w:tc>
          <w:tcPr>
            <w:tcW w:w="3946" w:type="pct"/>
            <w:gridSpan w:val="3"/>
            <w:shd w:val="clear" w:color="auto" w:fill="auto"/>
            <w:vAlign w:val="center"/>
            <w:hideMark/>
          </w:tcPr>
          <w:p w:rsidR="00235DE5" w:rsidRPr="00235DE5" w:rsidRDefault="00235DE5" w:rsidP="00235DE5">
            <w:pPr>
              <w:spacing w:line="240" w:lineRule="auto"/>
              <w:rPr>
                <w:rFonts w:ascii="Sylfaen" w:eastAsia="Times New Roman" w:hAnsi="Sylfaen" w:cs="Calibri"/>
                <w:color w:val="000000"/>
                <w:sz w:val="18"/>
                <w:szCs w:val="18"/>
              </w:rPr>
            </w:pPr>
            <w:r w:rsidRPr="00235DE5">
              <w:rPr>
                <w:rFonts w:ascii="Sylfaen" w:eastAsia="Times New Roman" w:hAnsi="Sylfaen" w:cs="Sylfaen"/>
                <w:color w:val="000000"/>
                <w:sz w:val="18"/>
                <w:szCs w:val="18"/>
              </w:rPr>
              <w:t>თელავის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მუნიციპალიტეტის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მერიის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ინფრასტრუქტურის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სივრცითი</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მოწყობის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მშენებლობის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არქიტექტურისა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ძეგლთა</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დაცვის</w:t>
            </w:r>
            <w:r w:rsidRPr="00235DE5">
              <w:rPr>
                <w:rFonts w:ascii="Calibri" w:eastAsia="Times New Roman" w:hAnsi="Calibri" w:cs="Calibri"/>
                <w:color w:val="000000"/>
                <w:sz w:val="18"/>
                <w:szCs w:val="18"/>
              </w:rPr>
              <w:t xml:space="preserve"> </w:t>
            </w:r>
            <w:r w:rsidRPr="00235DE5">
              <w:rPr>
                <w:rFonts w:ascii="Sylfaen" w:eastAsia="Times New Roman" w:hAnsi="Sylfaen" w:cs="Sylfaen"/>
                <w:color w:val="000000"/>
                <w:sz w:val="18"/>
                <w:szCs w:val="18"/>
              </w:rPr>
              <w:t>სამსახური</w:t>
            </w:r>
          </w:p>
        </w:tc>
      </w:tr>
      <w:tr w:rsidR="00235DE5" w:rsidRPr="00235DE5" w:rsidTr="00235DE5">
        <w:trPr>
          <w:trHeight w:val="260"/>
        </w:trPr>
        <w:tc>
          <w:tcPr>
            <w:tcW w:w="1054" w:type="pct"/>
            <w:shd w:val="clear" w:color="auto" w:fill="auto"/>
            <w:vAlign w:val="center"/>
            <w:hideMark/>
          </w:tcPr>
          <w:p w:rsidR="00235DE5" w:rsidRPr="00235DE5" w:rsidRDefault="00235DE5" w:rsidP="00235DE5">
            <w:pPr>
              <w:spacing w:line="240" w:lineRule="auto"/>
              <w:rPr>
                <w:rFonts w:ascii="Sylfaen" w:eastAsia="Times New Roman" w:hAnsi="Sylfaen" w:cs="Calibri"/>
                <w:b/>
                <w:bCs/>
                <w:color w:val="000000"/>
                <w:sz w:val="18"/>
                <w:szCs w:val="18"/>
                <w:lang w:val="ka-GE"/>
              </w:rPr>
            </w:pPr>
            <w:r w:rsidRPr="00235DE5">
              <w:rPr>
                <w:rFonts w:ascii="Sylfaen" w:eastAsia="Times New Roman" w:hAnsi="Sylfaen" w:cs="Calibri"/>
                <w:b/>
                <w:bCs/>
                <w:color w:val="000000"/>
                <w:sz w:val="18"/>
                <w:szCs w:val="18"/>
              </w:rPr>
              <w:t>პროგრამის აღწერა</w:t>
            </w:r>
            <w:r w:rsidRPr="00235DE5">
              <w:rPr>
                <w:rFonts w:ascii="Sylfaen" w:eastAsia="Times New Roman" w:hAnsi="Sylfaen" w:cs="Calibri"/>
                <w:b/>
                <w:bCs/>
                <w:color w:val="000000"/>
                <w:sz w:val="18"/>
                <w:szCs w:val="18"/>
                <w:lang w:val="ka-GE"/>
              </w:rPr>
              <w:t xml:space="preserve"> და მიზანი</w:t>
            </w:r>
          </w:p>
        </w:tc>
        <w:tc>
          <w:tcPr>
            <w:tcW w:w="3946" w:type="pct"/>
            <w:gridSpan w:val="3"/>
            <w:shd w:val="clear" w:color="auto" w:fill="auto"/>
            <w:vAlign w:val="center"/>
            <w:hideMark/>
          </w:tcPr>
          <w:p w:rsidR="00235DE5" w:rsidRPr="00235DE5" w:rsidRDefault="00235DE5" w:rsidP="00235DE5">
            <w:pPr>
              <w:pStyle w:val="ListParagraph"/>
              <w:widowControl w:val="0"/>
              <w:autoSpaceDE w:val="0"/>
              <w:autoSpaceDN w:val="0"/>
              <w:adjustRightInd w:val="0"/>
              <w:ind w:left="0"/>
              <w:jc w:val="both"/>
              <w:rPr>
                <w:rFonts w:ascii="Sylfaen" w:hAnsi="Sylfaen" w:cs="Sylfaen"/>
                <w:sz w:val="18"/>
                <w:szCs w:val="18"/>
              </w:rPr>
            </w:pPr>
            <w:r w:rsidRPr="00235DE5">
              <w:rPr>
                <w:rFonts w:ascii="Sylfaen" w:hAnsi="Sylfaen" w:cs="Sylfaen"/>
                <w:sz w:val="18"/>
                <w:szCs w:val="18"/>
                <w:lang w:val="ka-GE"/>
              </w:rPr>
              <w:t>პროგრამის</w:t>
            </w:r>
            <w:r w:rsidRPr="00235DE5">
              <w:rPr>
                <w:rFonts w:cs="Calibri"/>
                <w:sz w:val="18"/>
                <w:szCs w:val="18"/>
              </w:rPr>
              <w:t xml:space="preserve"> </w:t>
            </w:r>
            <w:r w:rsidRPr="00235DE5">
              <w:rPr>
                <w:rFonts w:ascii="Sylfaen" w:hAnsi="Sylfaen" w:cs="Sylfaen"/>
                <w:sz w:val="18"/>
                <w:szCs w:val="18"/>
                <w:lang w:val="ka-GE"/>
              </w:rPr>
              <w:t>დაფინანსების ფარგლებში განხორციელდა</w:t>
            </w:r>
            <w:r w:rsidRPr="00235DE5">
              <w:rPr>
                <w:rFonts w:cs="Calibri"/>
                <w:sz w:val="18"/>
                <w:szCs w:val="18"/>
              </w:rPr>
              <w:t xml:space="preserve"> </w:t>
            </w:r>
            <w:r w:rsidRPr="00235DE5">
              <w:rPr>
                <w:rFonts w:ascii="Sylfaen" w:hAnsi="Sylfaen" w:cs="Sylfaen"/>
                <w:sz w:val="18"/>
                <w:szCs w:val="18"/>
              </w:rPr>
              <w:t>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p w:rsidR="00235DE5" w:rsidRPr="00235DE5" w:rsidRDefault="00235DE5" w:rsidP="00235DE5">
            <w:pPr>
              <w:jc w:val="both"/>
              <w:rPr>
                <w:rFonts w:ascii="Sylfaen" w:eastAsia="Times New Roman" w:hAnsi="Sylfaen" w:cs="Calibri"/>
                <w:color w:val="000000"/>
                <w:sz w:val="18"/>
                <w:szCs w:val="18"/>
              </w:rPr>
            </w:pPr>
            <w:r w:rsidRPr="00235DE5">
              <w:rPr>
                <w:rFonts w:ascii="Sylfaen" w:eastAsia="Times New Roman" w:hAnsi="Sylfaen" w:cs="Calibri"/>
                <w:sz w:val="18"/>
                <w:szCs w:val="18"/>
                <w:lang w:val="ka-GE"/>
              </w:rPr>
              <w:t xml:space="preserve">მიზანი: </w:t>
            </w:r>
            <w:r w:rsidRPr="00235DE5">
              <w:rPr>
                <w:rFonts w:ascii="Sylfaen" w:eastAsia="Times New Roman" w:hAnsi="Sylfaen" w:cs="Sylfaen"/>
                <w:sz w:val="18"/>
                <w:szCs w:val="18"/>
              </w:rPr>
              <w:t>საზოგადოებრივი საპირფარეშოების</w:t>
            </w:r>
            <w:r w:rsidRPr="00235DE5">
              <w:rPr>
                <w:rFonts w:ascii="Sylfaen" w:eastAsia="Times New Roman" w:hAnsi="Sylfaen" w:cs="Sylfaen"/>
                <w:sz w:val="18"/>
                <w:szCs w:val="18"/>
                <w:lang w:val="ka-GE"/>
              </w:rPr>
              <w:t xml:space="preserve"> ფუნქციონირება</w:t>
            </w:r>
          </w:p>
        </w:tc>
      </w:tr>
      <w:tr w:rsidR="00235DE5" w:rsidRPr="00235DE5" w:rsidTr="00235DE5">
        <w:trPr>
          <w:trHeight w:val="764"/>
        </w:trPr>
        <w:tc>
          <w:tcPr>
            <w:tcW w:w="1054" w:type="pct"/>
            <w:shd w:val="clear" w:color="auto" w:fill="auto"/>
            <w:vAlign w:val="center"/>
            <w:hideMark/>
          </w:tcPr>
          <w:p w:rsidR="00235DE5" w:rsidRPr="00235DE5" w:rsidRDefault="00235DE5" w:rsidP="00235DE5">
            <w:pPr>
              <w:spacing w:line="240" w:lineRule="auto"/>
              <w:rPr>
                <w:rFonts w:ascii="Sylfaen" w:eastAsia="Times New Roman" w:hAnsi="Sylfaen" w:cs="Calibri"/>
                <w:b/>
                <w:bCs/>
                <w:color w:val="000000"/>
                <w:sz w:val="18"/>
                <w:szCs w:val="18"/>
              </w:rPr>
            </w:pPr>
            <w:r w:rsidRPr="00235DE5">
              <w:rPr>
                <w:rFonts w:ascii="Sylfaen" w:eastAsia="Times New Roman" w:hAnsi="Sylfaen" w:cs="Calibri"/>
                <w:b/>
                <w:bCs/>
                <w:color w:val="000000"/>
                <w:sz w:val="18"/>
                <w:szCs w:val="18"/>
                <w:lang w:val="ka-GE"/>
              </w:rPr>
              <w:t>დაგეგმილი საბოლოო</w:t>
            </w:r>
            <w:r w:rsidRPr="00235DE5">
              <w:rPr>
                <w:rFonts w:ascii="Sylfaen" w:eastAsia="Times New Roman" w:hAnsi="Sylfaen" w:cs="Calibri"/>
                <w:b/>
                <w:bCs/>
                <w:color w:val="000000"/>
                <w:sz w:val="18"/>
                <w:szCs w:val="18"/>
              </w:rPr>
              <w:t xml:space="preserve"> შედეგი</w:t>
            </w:r>
          </w:p>
        </w:tc>
        <w:tc>
          <w:tcPr>
            <w:tcW w:w="1423" w:type="pct"/>
            <w:shd w:val="clear" w:color="auto" w:fill="auto"/>
            <w:vAlign w:val="center"/>
            <w:hideMark/>
          </w:tcPr>
          <w:p w:rsidR="00235DE5" w:rsidRPr="00235DE5" w:rsidRDefault="00235DE5" w:rsidP="00421A38">
            <w:pPr>
              <w:widowControl w:val="0"/>
              <w:autoSpaceDE w:val="0"/>
              <w:autoSpaceDN w:val="0"/>
              <w:adjustRightInd w:val="0"/>
              <w:spacing w:line="206" w:lineRule="exact"/>
              <w:rPr>
                <w:rFonts w:ascii="Sylfaen" w:eastAsia="Times New Roman" w:hAnsi="Sylfaen" w:cs="Sylfaen"/>
                <w:color w:val="000000"/>
                <w:sz w:val="18"/>
                <w:szCs w:val="18"/>
                <w:lang w:val="ka-GE"/>
              </w:rPr>
            </w:pPr>
            <w:r w:rsidRPr="00235DE5">
              <w:rPr>
                <w:rFonts w:ascii="Sylfaen" w:eastAsia="Times New Roman" w:hAnsi="Sylfaen" w:cs="Sylfaen"/>
                <w:sz w:val="18"/>
                <w:szCs w:val="18"/>
              </w:rPr>
              <w:t>ქალაქ</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თელავში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არსებული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საზოგადოებრივი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საპირფარეშო</w:t>
            </w:r>
            <w:r w:rsidRPr="00235DE5">
              <w:rPr>
                <w:rFonts w:ascii="Sylfaen" w:eastAsia="Times New Roman" w:hAnsi="Sylfaen" w:cs="Sylfaen"/>
                <w:sz w:val="18"/>
                <w:szCs w:val="18"/>
                <w:lang w:val="ka-GE"/>
              </w:rPr>
              <w:t>ების</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lang w:val="ka-GE"/>
              </w:rPr>
              <w:t>ფუნქციონირება</w:t>
            </w:r>
            <w:r w:rsidRPr="00235DE5">
              <w:rPr>
                <w:rFonts w:ascii="Calibri" w:eastAsia="Times New Roman" w:hAnsi="Calibri" w:cs="Calibri"/>
                <w:sz w:val="18"/>
                <w:szCs w:val="18"/>
              </w:rPr>
              <w:t xml:space="preserve">   </w:t>
            </w:r>
          </w:p>
        </w:tc>
        <w:tc>
          <w:tcPr>
            <w:tcW w:w="1010" w:type="pct"/>
            <w:shd w:val="clear" w:color="auto" w:fill="auto"/>
            <w:vAlign w:val="center"/>
          </w:tcPr>
          <w:p w:rsidR="00235DE5" w:rsidRPr="00235DE5" w:rsidRDefault="00235DE5" w:rsidP="00235DE5">
            <w:pPr>
              <w:spacing w:line="240" w:lineRule="auto"/>
              <w:rPr>
                <w:rFonts w:ascii="Sylfaen" w:eastAsia="Times New Roman" w:hAnsi="Sylfaen" w:cs="Calibri"/>
                <w:b/>
                <w:sz w:val="18"/>
                <w:szCs w:val="18"/>
                <w:lang w:val="ka-GE"/>
              </w:rPr>
            </w:pPr>
            <w:r w:rsidRPr="00235DE5">
              <w:rPr>
                <w:rFonts w:ascii="Sylfaen" w:eastAsia="Times New Roman" w:hAnsi="Sylfaen" w:cs="Calibri"/>
                <w:b/>
                <w:sz w:val="18"/>
                <w:szCs w:val="18"/>
                <w:lang w:val="ka-GE"/>
              </w:rPr>
              <w:t>მიღწეული შედეგი</w:t>
            </w:r>
          </w:p>
        </w:tc>
        <w:tc>
          <w:tcPr>
            <w:tcW w:w="1513" w:type="pct"/>
            <w:shd w:val="clear" w:color="auto" w:fill="auto"/>
            <w:vAlign w:val="center"/>
          </w:tcPr>
          <w:p w:rsidR="00235DE5" w:rsidRPr="00235DE5" w:rsidRDefault="00235DE5" w:rsidP="00421A38">
            <w:pPr>
              <w:spacing w:line="240" w:lineRule="auto"/>
              <w:jc w:val="both"/>
              <w:rPr>
                <w:rFonts w:ascii="Sylfaen" w:eastAsia="Times New Roman" w:hAnsi="Sylfaen" w:cs="Calibri"/>
                <w:sz w:val="18"/>
                <w:szCs w:val="18"/>
                <w:lang w:val="ka-GE"/>
              </w:rPr>
            </w:pPr>
            <w:r w:rsidRPr="00235DE5">
              <w:rPr>
                <w:rFonts w:ascii="Sylfaen" w:eastAsia="Times New Roman" w:hAnsi="Sylfaen" w:cs="Sylfaen"/>
                <w:sz w:val="18"/>
                <w:szCs w:val="18"/>
              </w:rPr>
              <w:t>ქალაქ</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თელავში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არსებული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საზოგადოებრივი</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rPr>
              <w:t>საპირფარეშო</w:t>
            </w:r>
            <w:r w:rsidRPr="00235DE5">
              <w:rPr>
                <w:rFonts w:ascii="Sylfaen" w:eastAsia="Times New Roman" w:hAnsi="Sylfaen" w:cs="Sylfaen"/>
                <w:sz w:val="18"/>
                <w:szCs w:val="18"/>
                <w:lang w:val="ka-GE"/>
              </w:rPr>
              <w:t>ების</w:t>
            </w:r>
            <w:r w:rsidRPr="00235DE5">
              <w:rPr>
                <w:rFonts w:ascii="Calibri" w:eastAsia="Times New Roman" w:hAnsi="Calibri" w:cs="Calibri"/>
                <w:sz w:val="18"/>
                <w:szCs w:val="18"/>
              </w:rPr>
              <w:t xml:space="preserve"> </w:t>
            </w:r>
            <w:r w:rsidRPr="00235DE5">
              <w:rPr>
                <w:rFonts w:ascii="Sylfaen" w:eastAsia="Times New Roman" w:hAnsi="Sylfaen" w:cs="Sylfaen"/>
                <w:sz w:val="18"/>
                <w:szCs w:val="18"/>
                <w:lang w:val="ka-GE"/>
              </w:rPr>
              <w:t>ფუნქციონირება</w:t>
            </w:r>
            <w:r w:rsidRPr="00235DE5">
              <w:rPr>
                <w:rFonts w:ascii="Calibri" w:eastAsia="Times New Roman" w:hAnsi="Calibri" w:cs="Calibri"/>
                <w:sz w:val="18"/>
                <w:szCs w:val="18"/>
              </w:rPr>
              <w:t xml:space="preserve">   </w:t>
            </w:r>
          </w:p>
        </w:tc>
      </w:tr>
    </w:tbl>
    <w:p w:rsidR="00235DE5" w:rsidRDefault="00235DE5"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971"/>
        <w:gridCol w:w="1709"/>
        <w:gridCol w:w="3056"/>
      </w:tblGrid>
      <w:tr w:rsidR="00941150" w:rsidRPr="00C37049" w:rsidTr="00941150">
        <w:trPr>
          <w:trHeight w:val="711"/>
        </w:trPr>
        <w:tc>
          <w:tcPr>
            <w:tcW w:w="1053" w:type="pct"/>
            <w:shd w:val="clear" w:color="auto" w:fill="auto"/>
            <w:vAlign w:val="center"/>
          </w:tcPr>
          <w:p w:rsidR="00941150" w:rsidRPr="00C37049" w:rsidRDefault="00941150" w:rsidP="00C37049">
            <w:pPr>
              <w:spacing w:line="240" w:lineRule="auto"/>
              <w:rPr>
                <w:rFonts w:ascii="Sylfaen" w:eastAsia="Times New Roman" w:hAnsi="Sylfaen" w:cs="Calibri"/>
                <w:b/>
                <w:bCs/>
                <w:color w:val="000000"/>
                <w:sz w:val="18"/>
                <w:szCs w:val="18"/>
                <w:lang w:val="ka-GE"/>
              </w:rPr>
            </w:pPr>
            <w:r w:rsidRPr="00C37049">
              <w:rPr>
                <w:rFonts w:ascii="Sylfaen" w:eastAsia="Times New Roman" w:hAnsi="Sylfaen" w:cs="Calibri"/>
                <w:b/>
                <w:bCs/>
                <w:color w:val="000000"/>
                <w:sz w:val="18"/>
                <w:szCs w:val="18"/>
              </w:rPr>
              <w:t>პროგრამის</w:t>
            </w:r>
            <w:r w:rsidRPr="00C37049">
              <w:rPr>
                <w:rFonts w:ascii="Sylfaen" w:eastAsia="Times New Roman" w:hAnsi="Sylfaen" w:cs="Calibri"/>
                <w:b/>
                <w:bCs/>
                <w:color w:val="000000"/>
                <w:sz w:val="18"/>
                <w:szCs w:val="18"/>
                <w:lang w:val="ka-GE"/>
              </w:rPr>
              <w:t xml:space="preserve"> დასახელება /პროგრამული კოდი</w:t>
            </w:r>
          </w:p>
        </w:tc>
        <w:tc>
          <w:tcPr>
            <w:tcW w:w="3947" w:type="pct"/>
            <w:gridSpan w:val="3"/>
            <w:shd w:val="clear" w:color="auto" w:fill="auto"/>
            <w:vAlign w:val="center"/>
          </w:tcPr>
          <w:p w:rsidR="00941150" w:rsidRPr="00C37049" w:rsidRDefault="00941150" w:rsidP="00C37049">
            <w:pPr>
              <w:spacing w:line="240" w:lineRule="auto"/>
              <w:jc w:val="center"/>
              <w:rPr>
                <w:rFonts w:ascii="Sylfaen" w:eastAsia="Times New Roman" w:hAnsi="Sylfaen" w:cs="Calibri"/>
                <w:b/>
                <w:color w:val="000000"/>
                <w:sz w:val="18"/>
                <w:szCs w:val="18"/>
                <w:lang w:val="ka-GE"/>
              </w:rPr>
            </w:pPr>
            <w:r w:rsidRPr="00C37049">
              <w:rPr>
                <w:rFonts w:ascii="Sylfaen" w:hAnsi="Sylfaen" w:cs="Sylfaen"/>
                <w:b/>
                <w:sz w:val="18"/>
                <w:szCs w:val="18"/>
              </w:rPr>
              <w:t>სოფლის მხარდაჭერის პროგრამით განსახორციელებელი ღონისძიებები</w:t>
            </w:r>
            <w:r w:rsidRPr="00C37049">
              <w:rPr>
                <w:rFonts w:ascii="Sylfaen" w:eastAsia="Times New Roman" w:hAnsi="Sylfaen" w:cs="Sylfaen"/>
                <w:b/>
                <w:color w:val="000000"/>
                <w:sz w:val="18"/>
                <w:szCs w:val="18"/>
                <w:lang w:val="ka-GE"/>
              </w:rPr>
              <w:t xml:space="preserve"> (02 09)</w:t>
            </w:r>
          </w:p>
        </w:tc>
      </w:tr>
      <w:tr w:rsidR="00235DE5" w:rsidRPr="00C37049" w:rsidTr="00235DE5">
        <w:trPr>
          <w:trHeight w:val="705"/>
        </w:trPr>
        <w:tc>
          <w:tcPr>
            <w:tcW w:w="1053" w:type="pct"/>
            <w:shd w:val="clear" w:color="auto" w:fill="auto"/>
            <w:vAlign w:val="center"/>
            <w:hideMark/>
          </w:tcPr>
          <w:p w:rsidR="00235DE5" w:rsidRPr="00C37049" w:rsidRDefault="00235DE5" w:rsidP="00235DE5">
            <w:pPr>
              <w:spacing w:line="240" w:lineRule="auto"/>
              <w:rPr>
                <w:rFonts w:ascii="Sylfaen" w:eastAsia="Times New Roman" w:hAnsi="Sylfaen" w:cs="Calibri"/>
                <w:b/>
                <w:bCs/>
                <w:color w:val="000000"/>
                <w:sz w:val="18"/>
                <w:szCs w:val="18"/>
              </w:rPr>
            </w:pPr>
            <w:r w:rsidRPr="00C37049">
              <w:rPr>
                <w:rFonts w:ascii="Sylfaen" w:eastAsia="Times New Roman" w:hAnsi="Sylfaen" w:cs="Calibri"/>
                <w:b/>
                <w:bCs/>
                <w:color w:val="000000"/>
                <w:sz w:val="18"/>
                <w:szCs w:val="18"/>
              </w:rPr>
              <w:t>პროგრამის განმახორციელებელი</w:t>
            </w:r>
          </w:p>
        </w:tc>
        <w:tc>
          <w:tcPr>
            <w:tcW w:w="3947" w:type="pct"/>
            <w:gridSpan w:val="3"/>
            <w:shd w:val="clear" w:color="auto" w:fill="auto"/>
            <w:vAlign w:val="center"/>
            <w:hideMark/>
          </w:tcPr>
          <w:p w:rsidR="00235DE5" w:rsidRPr="00C37049" w:rsidRDefault="00235DE5" w:rsidP="00235DE5">
            <w:pPr>
              <w:spacing w:line="240" w:lineRule="auto"/>
              <w:rPr>
                <w:rFonts w:ascii="Sylfaen" w:eastAsia="Times New Roman" w:hAnsi="Sylfaen" w:cs="Calibri"/>
                <w:color w:val="000000"/>
                <w:sz w:val="18"/>
                <w:szCs w:val="18"/>
              </w:rPr>
            </w:pPr>
            <w:r w:rsidRPr="00C37049">
              <w:rPr>
                <w:rFonts w:ascii="Sylfaen" w:eastAsia="Times New Roman" w:hAnsi="Sylfaen" w:cs="Sylfaen"/>
                <w:color w:val="000000"/>
                <w:sz w:val="18"/>
                <w:szCs w:val="18"/>
              </w:rPr>
              <w:t>თელავის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მუნიციპალიტეტის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მერიის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ინფრასტრუქტურის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სივრცითი</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მოწყობის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მშენებლობის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არქიტექტურისა</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და</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ძეგლთა</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დაცვის</w:t>
            </w:r>
            <w:r w:rsidRPr="00C37049">
              <w:rPr>
                <w:rFonts w:ascii="Calibri" w:eastAsia="Times New Roman" w:hAnsi="Calibri" w:cs="Calibri"/>
                <w:color w:val="000000"/>
                <w:sz w:val="18"/>
                <w:szCs w:val="18"/>
              </w:rPr>
              <w:t xml:space="preserve"> </w:t>
            </w:r>
            <w:r w:rsidRPr="00C37049">
              <w:rPr>
                <w:rFonts w:ascii="Sylfaen" w:eastAsia="Times New Roman" w:hAnsi="Sylfaen" w:cs="Sylfaen"/>
                <w:color w:val="000000"/>
                <w:sz w:val="18"/>
                <w:szCs w:val="18"/>
              </w:rPr>
              <w:t>სამსახური</w:t>
            </w:r>
          </w:p>
        </w:tc>
      </w:tr>
      <w:tr w:rsidR="00235DE5" w:rsidRPr="00C37049" w:rsidTr="00235DE5">
        <w:trPr>
          <w:trHeight w:val="260"/>
        </w:trPr>
        <w:tc>
          <w:tcPr>
            <w:tcW w:w="1053" w:type="pct"/>
            <w:shd w:val="clear" w:color="auto" w:fill="auto"/>
            <w:vAlign w:val="center"/>
            <w:hideMark/>
          </w:tcPr>
          <w:p w:rsidR="00235DE5" w:rsidRPr="00C37049" w:rsidRDefault="00235DE5" w:rsidP="00235DE5">
            <w:pPr>
              <w:spacing w:line="240" w:lineRule="auto"/>
              <w:rPr>
                <w:rFonts w:ascii="Sylfaen" w:eastAsia="Times New Roman" w:hAnsi="Sylfaen" w:cs="Calibri"/>
                <w:b/>
                <w:bCs/>
                <w:color w:val="000000"/>
                <w:sz w:val="18"/>
                <w:szCs w:val="18"/>
                <w:lang w:val="ka-GE"/>
              </w:rPr>
            </w:pPr>
            <w:r w:rsidRPr="00C37049">
              <w:rPr>
                <w:rFonts w:ascii="Sylfaen" w:eastAsia="Times New Roman" w:hAnsi="Sylfaen" w:cs="Calibri"/>
                <w:b/>
                <w:bCs/>
                <w:color w:val="000000"/>
                <w:sz w:val="18"/>
                <w:szCs w:val="18"/>
              </w:rPr>
              <w:t>პროგრამის აღწერა</w:t>
            </w:r>
            <w:r w:rsidRPr="00C37049">
              <w:rPr>
                <w:rFonts w:ascii="Sylfaen" w:eastAsia="Times New Roman" w:hAnsi="Sylfaen" w:cs="Calibri"/>
                <w:b/>
                <w:bCs/>
                <w:color w:val="000000"/>
                <w:sz w:val="18"/>
                <w:szCs w:val="18"/>
                <w:lang w:val="ka-GE"/>
              </w:rPr>
              <w:t xml:space="preserve"> და მიზანი</w:t>
            </w:r>
          </w:p>
        </w:tc>
        <w:tc>
          <w:tcPr>
            <w:tcW w:w="3947" w:type="pct"/>
            <w:gridSpan w:val="3"/>
            <w:shd w:val="clear" w:color="auto" w:fill="auto"/>
            <w:vAlign w:val="center"/>
            <w:hideMark/>
          </w:tcPr>
          <w:p w:rsidR="00235DE5" w:rsidRPr="00C37049" w:rsidRDefault="00235DE5" w:rsidP="00235DE5">
            <w:pPr>
              <w:pStyle w:val="ListParagraph"/>
              <w:widowControl w:val="0"/>
              <w:autoSpaceDE w:val="0"/>
              <w:autoSpaceDN w:val="0"/>
              <w:adjustRightInd w:val="0"/>
              <w:ind w:left="0"/>
              <w:jc w:val="both"/>
              <w:rPr>
                <w:rFonts w:ascii="Sylfaen" w:hAnsi="Sylfaen" w:cs="Sylfaen"/>
                <w:sz w:val="18"/>
                <w:szCs w:val="18"/>
                <w:lang w:val="ru-RU"/>
              </w:rPr>
            </w:pPr>
            <w:r w:rsidRPr="00C37049">
              <w:rPr>
                <w:rFonts w:ascii="Sylfaen" w:hAnsi="Sylfaen" w:cs="Sylfaen"/>
                <w:sz w:val="18"/>
                <w:szCs w:val="18"/>
                <w:lang w:val="ru-RU"/>
              </w:rPr>
              <w:t xml:space="preserve">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w:t>
            </w:r>
            <w:r w:rsidRPr="00C37049">
              <w:rPr>
                <w:rFonts w:ascii="Sylfaen" w:hAnsi="Sylfaen" w:cs="Sylfaen"/>
                <w:sz w:val="18"/>
                <w:szCs w:val="18"/>
                <w:lang w:val="ru-RU"/>
              </w:rPr>
              <w:lastRenderedPageBreak/>
              <w:t>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p w:rsidR="00C37049" w:rsidRDefault="00235DE5" w:rsidP="00C37049">
            <w:pPr>
              <w:pStyle w:val="ListParagraph"/>
              <w:widowControl w:val="0"/>
              <w:autoSpaceDE w:val="0"/>
              <w:autoSpaceDN w:val="0"/>
              <w:adjustRightInd w:val="0"/>
              <w:ind w:left="0"/>
              <w:jc w:val="both"/>
              <w:rPr>
                <w:rFonts w:ascii="Sylfaen" w:hAnsi="Sylfaen" w:cs="Sylfaen"/>
                <w:sz w:val="18"/>
                <w:szCs w:val="18"/>
                <w:lang w:val="ka-GE"/>
              </w:rPr>
            </w:pPr>
            <w:r w:rsidRPr="00C37049">
              <w:rPr>
                <w:rFonts w:ascii="Sylfaen" w:hAnsi="Sylfaen" w:cs="Sylfaen"/>
                <w:sz w:val="18"/>
                <w:szCs w:val="18"/>
                <w:lang w:val="ka-GE"/>
              </w:rPr>
              <w:t>202</w:t>
            </w:r>
            <w:r w:rsidR="00C37049">
              <w:rPr>
                <w:rFonts w:ascii="Sylfaen" w:hAnsi="Sylfaen" w:cs="Sylfaen"/>
                <w:sz w:val="18"/>
                <w:szCs w:val="18"/>
                <w:lang w:val="ka-GE"/>
              </w:rPr>
              <w:t>1</w:t>
            </w:r>
            <w:r w:rsidRPr="00C37049">
              <w:rPr>
                <w:rFonts w:ascii="Sylfaen" w:hAnsi="Sylfaen" w:cs="Sylfaen"/>
                <w:sz w:val="18"/>
                <w:szCs w:val="18"/>
                <w:lang w:val="ka-GE"/>
              </w:rPr>
              <w:t xml:space="preserve"> წელს, სახელმწიფო ბიუჯეტიდან „სოფლის მხარდაჭერის პროგრამის ფარგლებში“ გამოყოფილი თანხებით და ადგილობრივი ბიუჯეტის თანადაფინანსებით განხორციელდა სოფ. აკურაში </w:t>
            </w:r>
            <w:r w:rsidR="00C37049">
              <w:rPr>
                <w:rFonts w:ascii="Sylfaen" w:hAnsi="Sylfaen" w:cs="Sylfaen"/>
                <w:sz w:val="18"/>
                <w:szCs w:val="18"/>
                <w:lang w:val="ka-GE"/>
              </w:rPr>
              <w:t>გარე განა</w:t>
            </w:r>
            <w:r w:rsidR="00CD77ED">
              <w:rPr>
                <w:rFonts w:ascii="Sylfaen" w:hAnsi="Sylfaen" w:cs="Sylfaen"/>
                <w:sz w:val="18"/>
                <w:szCs w:val="18"/>
                <w:lang w:val="ka-GE"/>
              </w:rPr>
              <w:t>თ</w:t>
            </w:r>
            <w:r w:rsidR="00C37049">
              <w:rPr>
                <w:rFonts w:ascii="Sylfaen" w:hAnsi="Sylfaen" w:cs="Sylfaen"/>
                <w:sz w:val="18"/>
                <w:szCs w:val="18"/>
                <w:lang w:val="ka-GE"/>
              </w:rPr>
              <w:t>ების ქსელის მოწყობა</w:t>
            </w:r>
            <w:r w:rsidR="00CD77ED">
              <w:rPr>
                <w:rFonts w:ascii="Sylfaen" w:hAnsi="Sylfaen" w:cs="Sylfaen"/>
                <w:sz w:val="18"/>
                <w:szCs w:val="18"/>
                <w:lang w:val="ka-GE"/>
              </w:rPr>
              <w:t>;</w:t>
            </w:r>
            <w:r w:rsidRPr="00C37049">
              <w:rPr>
                <w:rFonts w:ascii="Sylfaen" w:hAnsi="Sylfaen" w:cs="Sylfaen"/>
                <w:sz w:val="18"/>
                <w:szCs w:val="18"/>
                <w:lang w:val="ka-GE"/>
              </w:rPr>
              <w:t xml:space="preserve"> სოფ. ვანთაში </w:t>
            </w:r>
            <w:r w:rsidR="00C37049" w:rsidRPr="00C37049">
              <w:rPr>
                <w:rFonts w:ascii="Sylfaen" w:hAnsi="Sylfaen" w:cs="Sylfaen"/>
                <w:sz w:val="18"/>
                <w:szCs w:val="18"/>
                <w:lang w:val="ka-GE"/>
              </w:rPr>
              <w:t>საბავშვო ბაღის ოთახების მცირე სარეაბილიტაციო სამუშაოები</w:t>
            </w:r>
            <w:r w:rsidR="00CD77ED">
              <w:rPr>
                <w:rFonts w:ascii="Sylfaen" w:hAnsi="Sylfaen" w:cs="Sylfaen"/>
                <w:sz w:val="18"/>
                <w:szCs w:val="18"/>
                <w:lang w:val="ka-GE"/>
              </w:rPr>
              <w:t>;</w:t>
            </w:r>
            <w:r w:rsidRPr="00C37049">
              <w:rPr>
                <w:rFonts w:ascii="Sylfaen" w:hAnsi="Sylfaen" w:cs="Sylfaen"/>
                <w:sz w:val="18"/>
                <w:szCs w:val="18"/>
                <w:lang w:val="ka-GE"/>
              </w:rPr>
              <w:t xml:space="preserve"> </w:t>
            </w:r>
            <w:r w:rsidR="00C37049">
              <w:rPr>
                <w:rFonts w:ascii="Sylfaen" w:hAnsi="Sylfaen" w:cs="Sylfaen"/>
                <w:sz w:val="18"/>
                <w:szCs w:val="18"/>
                <w:lang w:val="ka-GE"/>
              </w:rPr>
              <w:t xml:space="preserve">სოფ. ბუშეტში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სოფ. ქვ. ხოდაშენში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სოფ. წინანდალში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სოფ. კისიხევში </w:t>
            </w:r>
            <w:r w:rsidR="00C37049" w:rsidRPr="00C37049">
              <w:rPr>
                <w:rFonts w:ascii="Sylfaen" w:hAnsi="Sylfaen" w:cs="Sylfaen"/>
                <w:sz w:val="18"/>
                <w:szCs w:val="18"/>
                <w:lang w:val="ka-GE"/>
              </w:rPr>
              <w:t>ტრენაჟორების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ნასამხრალში </w:t>
            </w:r>
            <w:r w:rsidR="00C37049" w:rsidRPr="00C37049">
              <w:rPr>
                <w:rFonts w:ascii="Sylfaen" w:hAnsi="Sylfaen" w:cs="Sylfaen"/>
                <w:sz w:val="18"/>
                <w:szCs w:val="18"/>
                <w:lang w:val="ka-GE"/>
              </w:rPr>
              <w:t>სოფლის მიმდებარედ სკვერის მოწყობა</w:t>
            </w:r>
            <w:r w:rsidR="00CD77ED">
              <w:rPr>
                <w:rFonts w:ascii="Sylfaen" w:hAnsi="Sylfaen" w:cs="Sylfaen"/>
                <w:sz w:val="18"/>
                <w:szCs w:val="18"/>
                <w:lang w:val="ka-GE"/>
              </w:rPr>
              <w:t xml:space="preserve">; </w:t>
            </w:r>
            <w:r w:rsidRPr="00C37049">
              <w:rPr>
                <w:rFonts w:ascii="Sylfaen" w:hAnsi="Sylfaen" w:cs="Sylfaen"/>
                <w:sz w:val="18"/>
                <w:szCs w:val="18"/>
                <w:lang w:val="ka-GE"/>
              </w:rPr>
              <w:t xml:space="preserve">სოფ. კონდოლში </w:t>
            </w:r>
            <w:r w:rsidR="00C37049" w:rsidRPr="00C37049">
              <w:rPr>
                <w:rFonts w:ascii="Sylfaen" w:hAnsi="Sylfaen" w:cs="Sylfaen"/>
                <w:sz w:val="18"/>
                <w:szCs w:val="18"/>
                <w:lang w:val="ka-GE"/>
              </w:rPr>
              <w:t>სოფელში არსებულ სკვერში საბავშვო ატრაქც</w:t>
            </w:r>
            <w:r w:rsidR="0001032E">
              <w:rPr>
                <w:rFonts w:ascii="Sylfaen" w:hAnsi="Sylfaen" w:cs="Sylfaen"/>
                <w:sz w:val="18"/>
                <w:szCs w:val="18"/>
                <w:lang w:val="ka-GE"/>
              </w:rPr>
              <w:t>ი</w:t>
            </w:r>
            <w:r w:rsidR="00C37049" w:rsidRPr="00C37049">
              <w:rPr>
                <w:rFonts w:ascii="Sylfaen" w:hAnsi="Sylfaen" w:cs="Sylfaen"/>
                <w:sz w:val="18"/>
                <w:szCs w:val="18"/>
                <w:lang w:val="ka-GE"/>
              </w:rPr>
              <w:t>ონების და სპორტული ტრენაჟორების მოწყობა</w:t>
            </w:r>
            <w:r w:rsidR="00CD77ED">
              <w:rPr>
                <w:rFonts w:ascii="Sylfaen" w:hAnsi="Sylfaen" w:cs="Sylfaen"/>
                <w:sz w:val="18"/>
                <w:szCs w:val="18"/>
                <w:lang w:val="ka-GE"/>
              </w:rPr>
              <w:t>;</w:t>
            </w:r>
            <w:r w:rsidRPr="00C37049">
              <w:rPr>
                <w:rFonts w:ascii="Sylfaen" w:hAnsi="Sylfaen" w:cs="Sylfaen"/>
                <w:sz w:val="18"/>
                <w:szCs w:val="18"/>
                <w:lang w:val="ka-GE"/>
              </w:rPr>
              <w:t xml:space="preserve"> სოფ. შალაურში </w:t>
            </w:r>
            <w:r w:rsidR="00C37049" w:rsidRPr="00C37049">
              <w:rPr>
                <w:rFonts w:ascii="Sylfaen" w:hAnsi="Sylfaen" w:cs="Sylfaen"/>
                <w:sz w:val="18"/>
                <w:szCs w:val="18"/>
                <w:lang w:val="ka-GE"/>
              </w:rPr>
              <w:t>ტრენაჟორების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სოფ. კუ</w:t>
            </w:r>
            <w:r w:rsidRPr="00C37049">
              <w:rPr>
                <w:rFonts w:ascii="Sylfaen" w:hAnsi="Sylfaen" w:cs="Sylfaen"/>
                <w:sz w:val="18"/>
                <w:szCs w:val="18"/>
                <w:lang w:val="ka-GE"/>
              </w:rPr>
              <w:t>რდღელაურ</w:t>
            </w:r>
            <w:r w:rsidR="00C37049">
              <w:rPr>
                <w:rFonts w:ascii="Sylfaen" w:hAnsi="Sylfaen" w:cs="Sylfaen"/>
                <w:sz w:val="18"/>
                <w:szCs w:val="18"/>
                <w:lang w:val="ka-GE"/>
              </w:rPr>
              <w:t>ში</w:t>
            </w:r>
            <w:r w:rsidRPr="00C37049">
              <w:rPr>
                <w:rFonts w:ascii="Sylfaen" w:hAnsi="Sylfaen" w:cs="Sylfaen"/>
                <w:sz w:val="18"/>
                <w:szCs w:val="18"/>
                <w:lang w:val="ka-GE"/>
              </w:rPr>
              <w:t xml:space="preserve"> </w:t>
            </w:r>
            <w:r w:rsidR="00C37049" w:rsidRPr="00C37049">
              <w:rPr>
                <w:rFonts w:ascii="Sylfaen" w:hAnsi="Sylfaen" w:cs="Sylfaen"/>
                <w:sz w:val="18"/>
                <w:szCs w:val="18"/>
                <w:lang w:val="ka-GE"/>
              </w:rPr>
              <w:t>შიდა საუბნო გზებზე სანიაღვრე არხების მოწყობა</w:t>
            </w:r>
            <w:r w:rsidR="00CD77ED">
              <w:rPr>
                <w:rFonts w:ascii="Sylfaen" w:hAnsi="Sylfaen" w:cs="Sylfaen"/>
                <w:sz w:val="18"/>
                <w:szCs w:val="18"/>
                <w:lang w:val="ka-GE"/>
              </w:rPr>
              <w:t>;</w:t>
            </w:r>
            <w:r w:rsidRPr="00C37049">
              <w:rPr>
                <w:rFonts w:ascii="Sylfaen" w:hAnsi="Sylfaen" w:cs="Sylfaen"/>
                <w:sz w:val="18"/>
                <w:szCs w:val="18"/>
                <w:lang w:val="ka-GE"/>
              </w:rPr>
              <w:t xml:space="preserve"> სოფ. ლალისყურში </w:t>
            </w:r>
            <w:r w:rsidR="00C37049" w:rsidRPr="00C37049">
              <w:rPr>
                <w:rFonts w:ascii="Sylfaen" w:hAnsi="Sylfaen" w:cs="Sylfaen"/>
                <w:sz w:val="18"/>
                <w:szCs w:val="18"/>
                <w:lang w:val="ka-GE"/>
              </w:rPr>
              <w:t xml:space="preserve">სოფელში არსებული სანიაღვრე და სარწყავი არხების </w:t>
            </w:r>
            <w:r w:rsidR="00C37049">
              <w:rPr>
                <w:rFonts w:ascii="Sylfaen" w:hAnsi="Sylfaen" w:cs="Sylfaen"/>
                <w:sz w:val="18"/>
                <w:szCs w:val="18"/>
                <w:lang w:val="ka-GE"/>
              </w:rPr>
              <w:t>მ</w:t>
            </w:r>
            <w:r w:rsidR="00C37049" w:rsidRPr="00C37049">
              <w:rPr>
                <w:rFonts w:ascii="Sylfaen" w:hAnsi="Sylfaen" w:cs="Sylfaen"/>
                <w:sz w:val="18"/>
                <w:szCs w:val="18"/>
                <w:lang w:val="ka-GE"/>
              </w:rPr>
              <w:t>ოწესრიგება</w:t>
            </w:r>
            <w:r w:rsidR="00C37049">
              <w:rPr>
                <w:rFonts w:ascii="Sylfaen" w:hAnsi="Sylfaen" w:cs="Sylfaen"/>
                <w:sz w:val="18"/>
                <w:szCs w:val="18"/>
                <w:lang w:val="ka-GE"/>
              </w:rPr>
              <w:t xml:space="preserve"> და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ფშაველში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ლეჩურში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Pr="00C37049">
              <w:rPr>
                <w:rFonts w:ascii="Sylfaen" w:hAnsi="Sylfaen" w:cs="Sylfaen"/>
                <w:sz w:val="18"/>
                <w:szCs w:val="18"/>
                <w:lang w:val="ka-GE"/>
              </w:rPr>
              <w:t xml:space="preserve"> ართანაში </w:t>
            </w:r>
            <w:r w:rsidR="00C37049" w:rsidRPr="00C37049">
              <w:rPr>
                <w:rFonts w:ascii="Sylfaen" w:hAnsi="Sylfaen" w:cs="Sylfaen"/>
                <w:sz w:val="18"/>
                <w:szCs w:val="18"/>
                <w:lang w:val="ka-GE"/>
              </w:rPr>
              <w:t>სოფელში არსებულ სკვერზე დამატებითი სარეაბილიტაციო სამუშაოები</w:t>
            </w:r>
            <w:r w:rsidR="00CD77ED">
              <w:rPr>
                <w:rFonts w:ascii="Sylfaen" w:hAnsi="Sylfaen" w:cs="Sylfaen"/>
                <w:sz w:val="18"/>
                <w:szCs w:val="18"/>
                <w:lang w:val="ka-GE"/>
              </w:rPr>
              <w:t>;</w:t>
            </w:r>
            <w:r w:rsidRPr="00C37049">
              <w:rPr>
                <w:rFonts w:ascii="Sylfaen" w:hAnsi="Sylfaen" w:cs="Sylfaen"/>
                <w:sz w:val="18"/>
                <w:szCs w:val="18"/>
                <w:lang w:val="ka-GE"/>
              </w:rPr>
              <w:t xml:space="preserve"> სოფ. სანიორეში </w:t>
            </w:r>
            <w:r w:rsidR="00C37049" w:rsidRPr="00C37049">
              <w:rPr>
                <w:rFonts w:ascii="Sylfaen" w:hAnsi="Sylfaen" w:cs="Sylfaen"/>
                <w:sz w:val="18"/>
                <w:szCs w:val="18"/>
                <w:lang w:val="ka-GE"/>
              </w:rPr>
              <w:t>სავარგულებთან მისასვლელი გზის მოხრეშვა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ჯუღაანში </w:t>
            </w:r>
            <w:r w:rsidR="00C37049" w:rsidRPr="00C37049">
              <w:rPr>
                <w:rFonts w:ascii="Sylfaen" w:hAnsi="Sylfaen" w:cs="Sylfaen"/>
                <w:sz w:val="18"/>
                <w:szCs w:val="18"/>
                <w:lang w:val="ka-GE"/>
              </w:rPr>
              <w:t>სავარგულებთან მისასვლელი გზის მოხრეშვა</w:t>
            </w:r>
            <w:r w:rsidR="00CD77ED">
              <w:rPr>
                <w:rFonts w:ascii="Sylfaen" w:hAnsi="Sylfaen" w:cs="Sylfaen"/>
                <w:sz w:val="18"/>
                <w:szCs w:val="18"/>
                <w:lang w:val="ka-GE"/>
              </w:rPr>
              <w:t>;</w:t>
            </w:r>
            <w:r w:rsidR="00C37049">
              <w:rPr>
                <w:rFonts w:ascii="Sylfaen" w:hAnsi="Sylfaen" w:cs="Sylfaen"/>
                <w:sz w:val="18"/>
                <w:szCs w:val="18"/>
                <w:lang w:val="ka-GE"/>
              </w:rPr>
              <w:t xml:space="preserve"> სოფ. თეთრწყლებში </w:t>
            </w:r>
            <w:r w:rsidR="00C37049" w:rsidRPr="00C37049">
              <w:rPr>
                <w:rFonts w:ascii="Sylfaen" w:hAnsi="Sylfaen" w:cs="Sylfaen"/>
                <w:sz w:val="18"/>
                <w:szCs w:val="18"/>
                <w:lang w:val="ka-GE"/>
              </w:rPr>
              <w:t>არსებული სკვერის კეთილმოწყობა</w:t>
            </w:r>
            <w:r w:rsidR="00CD77ED">
              <w:rPr>
                <w:rFonts w:ascii="Sylfaen" w:hAnsi="Sylfaen" w:cs="Sylfaen"/>
                <w:sz w:val="18"/>
                <w:szCs w:val="18"/>
                <w:lang w:val="ka-GE"/>
              </w:rPr>
              <w:t>;</w:t>
            </w:r>
            <w:r w:rsidRPr="00C37049">
              <w:rPr>
                <w:rFonts w:ascii="Sylfaen" w:hAnsi="Sylfaen" w:cs="Sylfaen"/>
                <w:sz w:val="18"/>
                <w:szCs w:val="18"/>
                <w:lang w:val="ka-GE"/>
              </w:rPr>
              <w:t xml:space="preserve"> </w:t>
            </w:r>
            <w:r w:rsidR="00C37049">
              <w:rPr>
                <w:rFonts w:ascii="Sylfaen" w:hAnsi="Sylfaen" w:cs="Sylfaen"/>
                <w:sz w:val="18"/>
                <w:szCs w:val="18"/>
                <w:lang w:val="ka-GE"/>
              </w:rPr>
              <w:t xml:space="preserve">სოფ. თეთრწყლების და სოფ. ნადიკვარის, </w:t>
            </w:r>
            <w:r w:rsidR="00C37049" w:rsidRPr="00C37049">
              <w:rPr>
                <w:rFonts w:ascii="Sylfaen" w:hAnsi="Sylfaen" w:cs="Sylfaen"/>
                <w:sz w:val="18"/>
                <w:szCs w:val="18"/>
                <w:lang w:val="ka-GE"/>
              </w:rPr>
              <w:t>ორივე სოფლის სასაფლაოსკენ მიმავალი გზის მოხრეშვა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სეროდანში, სოფ. პანტიანში </w:t>
            </w:r>
            <w:r w:rsidR="00C37049" w:rsidRPr="00C37049">
              <w:rPr>
                <w:rFonts w:ascii="Sylfaen" w:hAnsi="Sylfaen" w:cs="Sylfaen"/>
                <w:sz w:val="18"/>
                <w:szCs w:val="18"/>
                <w:lang w:val="ka-GE"/>
              </w:rPr>
              <w:t>სოფლებისაკენ მისასვლელი გზის მოხრეშვა</w:t>
            </w:r>
            <w:r w:rsidR="00CD77ED">
              <w:rPr>
                <w:rFonts w:ascii="Sylfaen" w:hAnsi="Sylfaen" w:cs="Sylfaen"/>
                <w:sz w:val="18"/>
                <w:szCs w:val="18"/>
                <w:lang w:val="ka-GE"/>
              </w:rPr>
              <w:t>;</w:t>
            </w:r>
            <w:r w:rsidR="00C37049">
              <w:rPr>
                <w:rFonts w:ascii="Sylfaen" w:hAnsi="Sylfaen" w:cs="Sylfaen"/>
                <w:sz w:val="18"/>
                <w:szCs w:val="18"/>
                <w:lang w:val="ka-GE"/>
              </w:rPr>
              <w:t xml:space="preserve"> სოფ. კობაძეში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ვარდისუბანში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გულგულაში </w:t>
            </w:r>
            <w:r w:rsidR="00C37049" w:rsidRPr="00C37049">
              <w:rPr>
                <w:rFonts w:ascii="Sylfaen" w:hAnsi="Sylfaen" w:cs="Sylfaen"/>
                <w:sz w:val="18"/>
                <w:szCs w:val="18"/>
                <w:lang w:val="ka-GE"/>
              </w:rPr>
              <w:t>ტრენაჟორების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სოფ. ყარაჯალაში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w:t>
            </w:r>
            <w:r w:rsidRPr="00C37049">
              <w:rPr>
                <w:rFonts w:ascii="Sylfaen" w:hAnsi="Sylfaen" w:cs="Sylfaen"/>
                <w:sz w:val="18"/>
                <w:szCs w:val="18"/>
                <w:lang w:val="ka-GE"/>
              </w:rPr>
              <w:t xml:space="preserve"> სოფ. რუისპირში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სოფ. ახატელში </w:t>
            </w:r>
            <w:r w:rsidR="00C37049" w:rsidRPr="00C37049">
              <w:rPr>
                <w:rFonts w:ascii="Sylfaen" w:hAnsi="Sylfaen" w:cs="Sylfaen"/>
                <w:sz w:val="18"/>
                <w:szCs w:val="18"/>
                <w:lang w:val="ka-GE"/>
              </w:rPr>
              <w:t>გარე-განათების ახალი ქსელის მოწყობა</w:t>
            </w:r>
            <w:r w:rsidR="00CD77ED">
              <w:rPr>
                <w:rFonts w:ascii="Sylfaen" w:hAnsi="Sylfaen" w:cs="Sylfaen"/>
                <w:sz w:val="18"/>
                <w:szCs w:val="18"/>
                <w:lang w:val="ka-GE"/>
              </w:rPr>
              <w:t>;</w:t>
            </w:r>
            <w:r w:rsidR="00C37049">
              <w:rPr>
                <w:rFonts w:ascii="Sylfaen" w:hAnsi="Sylfaen" w:cs="Sylfaen"/>
                <w:sz w:val="18"/>
                <w:szCs w:val="18"/>
                <w:lang w:val="ka-GE"/>
              </w:rPr>
              <w:t xml:space="preserve"> სოფ. იყალთოში </w:t>
            </w:r>
            <w:r w:rsidR="00C37049" w:rsidRPr="00C37049">
              <w:rPr>
                <w:rFonts w:ascii="Sylfaen" w:hAnsi="Sylfaen" w:cs="Sylfaen"/>
                <w:sz w:val="18"/>
                <w:szCs w:val="18"/>
                <w:lang w:val="ka-GE"/>
              </w:rPr>
              <w:t>გარე-განათების ახალი ქსელის მოწყობა</w:t>
            </w:r>
            <w:r w:rsidR="00C37049">
              <w:rPr>
                <w:rFonts w:ascii="Sylfaen" w:hAnsi="Sylfaen" w:cs="Sylfaen"/>
                <w:sz w:val="18"/>
                <w:szCs w:val="18"/>
                <w:lang w:val="ka-GE"/>
              </w:rPr>
              <w:t>.</w:t>
            </w:r>
            <w:r w:rsidRPr="00C37049">
              <w:rPr>
                <w:rFonts w:ascii="Sylfaen" w:hAnsi="Sylfaen" w:cs="Sylfaen"/>
                <w:sz w:val="18"/>
                <w:szCs w:val="18"/>
                <w:lang w:val="ka-GE"/>
              </w:rPr>
              <w:t xml:space="preserve"> </w:t>
            </w:r>
          </w:p>
          <w:p w:rsidR="00235DE5" w:rsidRPr="00C37049" w:rsidRDefault="00235DE5" w:rsidP="00C37049">
            <w:pPr>
              <w:pStyle w:val="ListParagraph"/>
              <w:widowControl w:val="0"/>
              <w:autoSpaceDE w:val="0"/>
              <w:autoSpaceDN w:val="0"/>
              <w:adjustRightInd w:val="0"/>
              <w:ind w:left="0"/>
              <w:jc w:val="both"/>
              <w:rPr>
                <w:rFonts w:ascii="Sylfaen" w:hAnsi="Sylfaen" w:cs="Calibri"/>
                <w:color w:val="000000"/>
                <w:sz w:val="18"/>
                <w:szCs w:val="18"/>
              </w:rPr>
            </w:pPr>
            <w:r w:rsidRPr="00C37049">
              <w:rPr>
                <w:rFonts w:ascii="Sylfaen" w:hAnsi="Sylfaen" w:cs="Calibri"/>
                <w:sz w:val="18"/>
                <w:szCs w:val="18"/>
                <w:lang w:val="ka-GE"/>
              </w:rPr>
              <w:t>მიზანი: დასახლების საჭიროებებიდან გამომდინარე ღონისძიებების განხორციელება.</w:t>
            </w:r>
          </w:p>
        </w:tc>
      </w:tr>
      <w:tr w:rsidR="00235DE5" w:rsidRPr="00C37049" w:rsidTr="00235DE5">
        <w:trPr>
          <w:trHeight w:val="764"/>
        </w:trPr>
        <w:tc>
          <w:tcPr>
            <w:tcW w:w="1053" w:type="pct"/>
            <w:shd w:val="clear" w:color="auto" w:fill="auto"/>
            <w:vAlign w:val="center"/>
            <w:hideMark/>
          </w:tcPr>
          <w:p w:rsidR="00235DE5" w:rsidRPr="00C37049" w:rsidRDefault="00235DE5" w:rsidP="00235DE5">
            <w:pPr>
              <w:spacing w:line="240" w:lineRule="auto"/>
              <w:rPr>
                <w:rFonts w:ascii="Sylfaen" w:eastAsia="Times New Roman" w:hAnsi="Sylfaen" w:cs="Calibri"/>
                <w:b/>
                <w:bCs/>
                <w:color w:val="000000"/>
                <w:sz w:val="18"/>
                <w:szCs w:val="18"/>
              </w:rPr>
            </w:pPr>
            <w:r w:rsidRPr="00C37049">
              <w:rPr>
                <w:rFonts w:ascii="Sylfaen" w:eastAsia="Times New Roman" w:hAnsi="Sylfaen" w:cs="Calibri"/>
                <w:b/>
                <w:bCs/>
                <w:color w:val="000000"/>
                <w:sz w:val="18"/>
                <w:szCs w:val="18"/>
                <w:lang w:val="ka-GE"/>
              </w:rPr>
              <w:lastRenderedPageBreak/>
              <w:t>დაგეგმილი საბოლოო</w:t>
            </w:r>
            <w:r w:rsidRPr="00C37049">
              <w:rPr>
                <w:rFonts w:ascii="Sylfaen" w:eastAsia="Times New Roman" w:hAnsi="Sylfaen" w:cs="Calibri"/>
                <w:b/>
                <w:bCs/>
                <w:color w:val="000000"/>
                <w:sz w:val="18"/>
                <w:szCs w:val="18"/>
              </w:rPr>
              <w:t xml:space="preserve"> შედეგი</w:t>
            </w:r>
          </w:p>
        </w:tc>
        <w:tc>
          <w:tcPr>
            <w:tcW w:w="1516" w:type="pct"/>
            <w:shd w:val="clear" w:color="auto" w:fill="auto"/>
            <w:vAlign w:val="center"/>
            <w:hideMark/>
          </w:tcPr>
          <w:p w:rsidR="00235DE5" w:rsidRPr="00C37049" w:rsidRDefault="00235DE5" w:rsidP="00235DE5">
            <w:pPr>
              <w:widowControl w:val="0"/>
              <w:autoSpaceDE w:val="0"/>
              <w:autoSpaceDN w:val="0"/>
              <w:adjustRightInd w:val="0"/>
              <w:spacing w:line="206" w:lineRule="exact"/>
              <w:rPr>
                <w:rFonts w:ascii="Sylfaen" w:eastAsia="Times New Roman" w:hAnsi="Sylfaen" w:cs="Sylfaen"/>
                <w:color w:val="000000"/>
                <w:sz w:val="18"/>
                <w:szCs w:val="18"/>
                <w:lang w:val="ka-GE"/>
              </w:rPr>
            </w:pPr>
            <w:r w:rsidRPr="00C37049">
              <w:rPr>
                <w:rFonts w:ascii="Sylfaen" w:hAnsi="Sylfaen" w:cs="Sylfaen"/>
                <w:sz w:val="18"/>
                <w:szCs w:val="18"/>
                <w:lang w:val="ka-GE" w:eastAsia="ru-RU"/>
              </w:rPr>
              <w:t xml:space="preserve">განხორციელებულია </w:t>
            </w:r>
            <w:r w:rsidRPr="00C37049">
              <w:rPr>
                <w:rFonts w:ascii="Sylfaen" w:hAnsi="Sylfaen" w:cs="Sylfaen"/>
                <w:sz w:val="18"/>
                <w:szCs w:val="18"/>
                <w:lang w:val="ru-RU" w:eastAsia="ru-RU"/>
              </w:rPr>
              <w:t>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w:t>
            </w:r>
          </w:p>
        </w:tc>
        <w:tc>
          <w:tcPr>
            <w:tcW w:w="872" w:type="pct"/>
            <w:shd w:val="clear" w:color="auto" w:fill="auto"/>
            <w:vAlign w:val="center"/>
          </w:tcPr>
          <w:p w:rsidR="00235DE5" w:rsidRPr="00C37049" w:rsidRDefault="00235DE5" w:rsidP="00235DE5">
            <w:pPr>
              <w:spacing w:line="240" w:lineRule="auto"/>
              <w:rPr>
                <w:rFonts w:ascii="Sylfaen" w:eastAsia="Times New Roman" w:hAnsi="Sylfaen" w:cs="Calibri"/>
                <w:b/>
                <w:sz w:val="18"/>
                <w:szCs w:val="18"/>
                <w:lang w:val="ka-GE"/>
              </w:rPr>
            </w:pPr>
            <w:r w:rsidRPr="00C37049">
              <w:rPr>
                <w:rFonts w:ascii="Sylfaen" w:eastAsia="Times New Roman" w:hAnsi="Sylfaen" w:cs="Calibri"/>
                <w:b/>
                <w:sz w:val="18"/>
                <w:szCs w:val="18"/>
                <w:lang w:val="ka-GE"/>
              </w:rPr>
              <w:t>მიღწეული შედეგი</w:t>
            </w:r>
          </w:p>
        </w:tc>
        <w:tc>
          <w:tcPr>
            <w:tcW w:w="1559" w:type="pct"/>
            <w:shd w:val="clear" w:color="auto" w:fill="auto"/>
            <w:vAlign w:val="center"/>
          </w:tcPr>
          <w:p w:rsidR="00235DE5" w:rsidRPr="00C37049" w:rsidRDefault="00235DE5" w:rsidP="00235DE5">
            <w:pPr>
              <w:spacing w:line="240" w:lineRule="auto"/>
              <w:rPr>
                <w:rFonts w:ascii="Sylfaen" w:eastAsia="Times New Roman" w:hAnsi="Sylfaen" w:cs="Calibri"/>
                <w:sz w:val="18"/>
                <w:szCs w:val="18"/>
                <w:lang w:val="ka-GE"/>
              </w:rPr>
            </w:pPr>
            <w:r w:rsidRPr="00C37049">
              <w:rPr>
                <w:rFonts w:ascii="Sylfaen" w:hAnsi="Sylfaen" w:cs="Sylfaen"/>
                <w:sz w:val="18"/>
                <w:szCs w:val="18"/>
                <w:lang w:val="ka-GE" w:eastAsia="ru-RU"/>
              </w:rPr>
              <w:t xml:space="preserve">განხორციელებულია </w:t>
            </w:r>
            <w:r w:rsidRPr="00C37049">
              <w:rPr>
                <w:rFonts w:ascii="Sylfaen" w:hAnsi="Sylfaen" w:cs="Sylfaen"/>
                <w:sz w:val="18"/>
                <w:szCs w:val="18"/>
                <w:lang w:val="ru-RU" w:eastAsia="ru-RU"/>
              </w:rPr>
              <w:t>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w:t>
            </w:r>
          </w:p>
        </w:tc>
      </w:tr>
    </w:tbl>
    <w:p w:rsidR="00235DE5" w:rsidRDefault="00235DE5"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744"/>
      </w:tblGrid>
      <w:tr w:rsidR="00941150" w:rsidRPr="0071496E" w:rsidTr="00941150">
        <w:trPr>
          <w:trHeight w:val="711"/>
        </w:trPr>
        <w:tc>
          <w:tcPr>
            <w:tcW w:w="1049" w:type="pct"/>
            <w:shd w:val="clear" w:color="auto" w:fill="auto"/>
            <w:vAlign w:val="center"/>
          </w:tcPr>
          <w:p w:rsidR="00941150" w:rsidRPr="0071496E" w:rsidRDefault="00941150" w:rsidP="00235DE5">
            <w:pPr>
              <w:spacing w:line="240" w:lineRule="auto"/>
              <w:rPr>
                <w:rFonts w:ascii="Sylfaen" w:eastAsia="Times New Roman" w:hAnsi="Sylfaen" w:cs="Calibri"/>
                <w:b/>
                <w:bCs/>
                <w:color w:val="000000"/>
                <w:sz w:val="18"/>
                <w:szCs w:val="18"/>
                <w:lang w:val="ka-GE"/>
              </w:rPr>
            </w:pPr>
            <w:r w:rsidRPr="0071496E">
              <w:rPr>
                <w:rFonts w:ascii="Sylfaen" w:eastAsia="Times New Roman" w:hAnsi="Sylfaen" w:cs="Calibri"/>
                <w:b/>
                <w:bCs/>
                <w:color w:val="000000"/>
                <w:sz w:val="18"/>
                <w:szCs w:val="18"/>
              </w:rPr>
              <w:t>პროგრამის</w:t>
            </w:r>
            <w:r w:rsidRPr="0071496E">
              <w:rPr>
                <w:rFonts w:ascii="Sylfaen" w:eastAsia="Times New Roman" w:hAnsi="Sylfaen" w:cs="Calibri"/>
                <w:b/>
                <w:bCs/>
                <w:color w:val="000000"/>
                <w:sz w:val="18"/>
                <w:szCs w:val="18"/>
                <w:lang w:val="ka-GE"/>
              </w:rPr>
              <w:t xml:space="preserve"> დასახელება /პროგრამული კოდი</w:t>
            </w:r>
          </w:p>
        </w:tc>
        <w:tc>
          <w:tcPr>
            <w:tcW w:w="3951" w:type="pct"/>
            <w:shd w:val="clear" w:color="auto" w:fill="auto"/>
            <w:vAlign w:val="center"/>
          </w:tcPr>
          <w:p w:rsidR="00941150" w:rsidRPr="0071496E" w:rsidRDefault="00941150" w:rsidP="00235DE5">
            <w:pPr>
              <w:spacing w:line="240" w:lineRule="auto"/>
              <w:jc w:val="center"/>
              <w:rPr>
                <w:rFonts w:ascii="Sylfaen" w:eastAsia="Times New Roman" w:hAnsi="Sylfaen" w:cs="Calibri"/>
                <w:b/>
                <w:color w:val="000000"/>
                <w:sz w:val="18"/>
                <w:szCs w:val="18"/>
                <w:lang w:val="ka-GE"/>
              </w:rPr>
            </w:pPr>
            <w:r w:rsidRPr="0071496E">
              <w:rPr>
                <w:rFonts w:ascii="Sylfaen" w:hAnsi="Sylfaen" w:cs="Sylfaen"/>
                <w:b/>
                <w:sz w:val="18"/>
                <w:szCs w:val="18"/>
              </w:rPr>
              <w:t>ტურიზმის განვითარების ხელშეწყობა</w:t>
            </w:r>
            <w:r w:rsidRPr="0071496E">
              <w:rPr>
                <w:rFonts w:ascii="Sylfaen" w:eastAsia="Times New Roman" w:hAnsi="Sylfaen" w:cs="Sylfaen"/>
                <w:b/>
                <w:color w:val="000000"/>
                <w:sz w:val="18"/>
                <w:szCs w:val="18"/>
                <w:lang w:val="ka-GE"/>
              </w:rPr>
              <w:t xml:space="preserve"> (02 10)</w:t>
            </w:r>
          </w:p>
        </w:tc>
      </w:tr>
      <w:tr w:rsidR="00235DE5" w:rsidRPr="0071496E" w:rsidTr="00941150">
        <w:trPr>
          <w:trHeight w:val="705"/>
        </w:trPr>
        <w:tc>
          <w:tcPr>
            <w:tcW w:w="1049" w:type="pct"/>
            <w:shd w:val="clear" w:color="auto" w:fill="auto"/>
            <w:vAlign w:val="center"/>
            <w:hideMark/>
          </w:tcPr>
          <w:p w:rsidR="00235DE5" w:rsidRPr="0071496E" w:rsidRDefault="00235DE5" w:rsidP="00235DE5">
            <w:pPr>
              <w:spacing w:line="240" w:lineRule="auto"/>
              <w:rPr>
                <w:rFonts w:ascii="Sylfaen" w:eastAsia="Times New Roman" w:hAnsi="Sylfaen" w:cs="Calibri"/>
                <w:b/>
                <w:bCs/>
                <w:color w:val="000000"/>
                <w:sz w:val="18"/>
                <w:szCs w:val="18"/>
              </w:rPr>
            </w:pPr>
            <w:r w:rsidRPr="0071496E">
              <w:rPr>
                <w:rFonts w:ascii="Sylfaen" w:eastAsia="Times New Roman" w:hAnsi="Sylfaen" w:cs="Calibri"/>
                <w:b/>
                <w:bCs/>
                <w:color w:val="000000"/>
                <w:sz w:val="18"/>
                <w:szCs w:val="18"/>
              </w:rPr>
              <w:t>პროგრამის განმახორციელებელი</w:t>
            </w:r>
          </w:p>
        </w:tc>
        <w:tc>
          <w:tcPr>
            <w:tcW w:w="3951" w:type="pct"/>
            <w:shd w:val="clear" w:color="auto" w:fill="auto"/>
            <w:vAlign w:val="center"/>
            <w:hideMark/>
          </w:tcPr>
          <w:p w:rsidR="00235DE5" w:rsidRPr="0071496E" w:rsidRDefault="00235DE5" w:rsidP="00235DE5">
            <w:pPr>
              <w:spacing w:line="240" w:lineRule="auto"/>
              <w:rPr>
                <w:rFonts w:ascii="Sylfaen" w:eastAsia="Times New Roman" w:hAnsi="Sylfaen" w:cs="Calibri"/>
                <w:color w:val="000000"/>
                <w:sz w:val="18"/>
                <w:szCs w:val="18"/>
              </w:rPr>
            </w:pPr>
            <w:r w:rsidRPr="0071496E">
              <w:rPr>
                <w:rFonts w:ascii="Sylfaen" w:eastAsia="Times New Roman" w:hAnsi="Sylfaen" w:cs="Sylfaen"/>
                <w:color w:val="000000"/>
                <w:sz w:val="18"/>
                <w:szCs w:val="18"/>
              </w:rPr>
              <w:t>თელავის</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მუნიციპალიტეტის</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მერიის</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ინფრასტრუქტურის</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სივრცითი</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მოწყობის</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მშენებლობის</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არქიტექტურისა</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და</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ძეგლთა</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დაცვის</w:t>
            </w:r>
            <w:r w:rsidRPr="0071496E">
              <w:rPr>
                <w:rFonts w:ascii="Calibri" w:eastAsia="Times New Roman" w:hAnsi="Calibri" w:cs="Calibri"/>
                <w:color w:val="000000"/>
                <w:sz w:val="18"/>
                <w:szCs w:val="18"/>
              </w:rPr>
              <w:t xml:space="preserve"> </w:t>
            </w:r>
            <w:r w:rsidRPr="0071496E">
              <w:rPr>
                <w:rFonts w:ascii="Sylfaen" w:eastAsia="Times New Roman" w:hAnsi="Sylfaen" w:cs="Sylfaen"/>
                <w:color w:val="000000"/>
                <w:sz w:val="18"/>
                <w:szCs w:val="18"/>
              </w:rPr>
              <w:t>სამსახური</w:t>
            </w:r>
          </w:p>
        </w:tc>
      </w:tr>
      <w:tr w:rsidR="00235DE5" w:rsidRPr="0071496E" w:rsidTr="00941150">
        <w:trPr>
          <w:trHeight w:val="260"/>
        </w:trPr>
        <w:tc>
          <w:tcPr>
            <w:tcW w:w="1049" w:type="pct"/>
            <w:shd w:val="clear" w:color="auto" w:fill="auto"/>
            <w:vAlign w:val="center"/>
            <w:hideMark/>
          </w:tcPr>
          <w:p w:rsidR="00235DE5" w:rsidRPr="0071496E" w:rsidRDefault="00235DE5" w:rsidP="00235DE5">
            <w:pPr>
              <w:spacing w:line="240" w:lineRule="auto"/>
              <w:rPr>
                <w:rFonts w:ascii="Sylfaen" w:eastAsia="Times New Roman" w:hAnsi="Sylfaen" w:cs="Calibri"/>
                <w:b/>
                <w:bCs/>
                <w:color w:val="000000"/>
                <w:sz w:val="18"/>
                <w:szCs w:val="18"/>
                <w:lang w:val="ka-GE"/>
              </w:rPr>
            </w:pPr>
            <w:r w:rsidRPr="0071496E">
              <w:rPr>
                <w:rFonts w:ascii="Sylfaen" w:eastAsia="Times New Roman" w:hAnsi="Sylfaen" w:cs="Calibri"/>
                <w:b/>
                <w:bCs/>
                <w:color w:val="000000"/>
                <w:sz w:val="18"/>
                <w:szCs w:val="18"/>
              </w:rPr>
              <w:t>პროგრამის აღწერა</w:t>
            </w:r>
            <w:r w:rsidRPr="0071496E">
              <w:rPr>
                <w:rFonts w:ascii="Sylfaen" w:eastAsia="Times New Roman" w:hAnsi="Sylfaen" w:cs="Calibri"/>
                <w:b/>
                <w:bCs/>
                <w:color w:val="000000"/>
                <w:sz w:val="18"/>
                <w:szCs w:val="18"/>
                <w:lang w:val="ka-GE"/>
              </w:rPr>
              <w:t xml:space="preserve"> და მიზანი</w:t>
            </w:r>
          </w:p>
        </w:tc>
        <w:tc>
          <w:tcPr>
            <w:tcW w:w="3951" w:type="pct"/>
            <w:shd w:val="clear" w:color="auto" w:fill="auto"/>
            <w:vAlign w:val="center"/>
            <w:hideMark/>
          </w:tcPr>
          <w:p w:rsidR="00235DE5" w:rsidRPr="0071496E" w:rsidRDefault="008A5A06" w:rsidP="00993141">
            <w:pPr>
              <w:pStyle w:val="ListParagraph"/>
              <w:widowControl w:val="0"/>
              <w:autoSpaceDE w:val="0"/>
              <w:autoSpaceDN w:val="0"/>
              <w:adjustRightInd w:val="0"/>
              <w:ind w:left="0"/>
              <w:jc w:val="both"/>
              <w:rPr>
                <w:rFonts w:ascii="Sylfaen" w:hAnsi="Sylfaen" w:cs="Sylfaen"/>
                <w:sz w:val="18"/>
                <w:szCs w:val="18"/>
                <w:lang w:val="ru-RU"/>
              </w:rPr>
            </w:pPr>
            <w:r w:rsidRPr="0071496E">
              <w:rPr>
                <w:rFonts w:ascii="Sylfaen" w:eastAsiaTheme="minorHAnsi" w:hAnsi="Sylfaen" w:cstheme="minorBidi"/>
                <w:noProof/>
                <w:sz w:val="18"/>
                <w:szCs w:val="18"/>
                <w:lang w:val="ka-GE" w:eastAsia="en-US"/>
              </w:rPr>
              <w:t xml:space="preserve">პროგრამის ფარგლებში </w:t>
            </w:r>
            <w:r w:rsidR="00421A38">
              <w:rPr>
                <w:rFonts w:ascii="Sylfaen" w:eastAsiaTheme="minorHAnsi" w:hAnsi="Sylfaen" w:cstheme="minorBidi"/>
                <w:noProof/>
                <w:sz w:val="18"/>
                <w:szCs w:val="18"/>
                <w:lang w:val="ka-GE" w:eastAsia="en-US"/>
              </w:rPr>
              <w:t>გათვალისწინებული</w:t>
            </w:r>
            <w:r>
              <w:rPr>
                <w:rFonts w:ascii="Sylfaen" w:eastAsiaTheme="minorHAnsi" w:hAnsi="Sylfaen" w:cstheme="minorBidi"/>
                <w:noProof/>
                <w:sz w:val="18"/>
                <w:szCs w:val="18"/>
                <w:lang w:val="ka-GE" w:eastAsia="en-US"/>
              </w:rPr>
              <w:t xml:space="preserve"> იყო </w:t>
            </w:r>
            <w:r w:rsidRPr="0071496E">
              <w:rPr>
                <w:rFonts w:ascii="Sylfaen" w:eastAsiaTheme="minorHAnsi" w:hAnsi="Sylfaen" w:cstheme="minorBidi"/>
                <w:noProof/>
                <w:sz w:val="18"/>
                <w:szCs w:val="18"/>
                <w:lang w:val="ka-GE" w:eastAsia="en-US"/>
              </w:rPr>
              <w:t>სოფ. ფშაველში კემპინგის მოწყობის სამუშაოები,</w:t>
            </w:r>
            <w:r>
              <w:rPr>
                <w:rFonts w:ascii="Sylfaen" w:eastAsiaTheme="minorHAnsi" w:hAnsi="Sylfaen" w:cstheme="minorBidi"/>
                <w:noProof/>
                <w:sz w:val="18"/>
                <w:szCs w:val="18"/>
                <w:lang w:val="ka-GE" w:eastAsia="en-US"/>
              </w:rPr>
              <w:t xml:space="preserve"> რომელიც დასრულდა ნაწილობრივ. აგრეთვე,</w:t>
            </w:r>
            <w:r>
              <w:rPr>
                <w:rFonts w:ascii="Sylfaen" w:hAnsi="Sylfaen" w:cs="Sylfaen"/>
                <w:sz w:val="16"/>
                <w:szCs w:val="16"/>
                <w:lang w:val="ka-GE"/>
              </w:rPr>
              <w:t xml:space="preserve"> </w:t>
            </w:r>
            <w:r w:rsidRPr="0071496E">
              <w:rPr>
                <w:rFonts w:ascii="Sylfaen" w:eastAsiaTheme="minorHAnsi" w:hAnsi="Sylfaen" w:cstheme="minorBidi"/>
                <w:noProof/>
                <w:sz w:val="18"/>
                <w:szCs w:val="18"/>
                <w:lang w:val="ka-GE" w:eastAsia="en-US"/>
              </w:rPr>
              <w:t>დაგეგმილი</w:t>
            </w:r>
            <w:r>
              <w:rPr>
                <w:rFonts w:ascii="Sylfaen" w:eastAsiaTheme="minorHAnsi" w:hAnsi="Sylfaen" w:cstheme="minorBidi"/>
                <w:noProof/>
                <w:sz w:val="18"/>
                <w:szCs w:val="18"/>
                <w:lang w:val="ka-GE" w:eastAsia="en-US"/>
              </w:rPr>
              <w:t xml:space="preserve"> იყო  </w:t>
            </w:r>
            <w:r w:rsidRPr="0071496E">
              <w:rPr>
                <w:rFonts w:ascii="Sylfaen" w:hAnsi="Sylfaen" w:cs="Sylfaen"/>
                <w:sz w:val="18"/>
                <w:szCs w:val="18"/>
                <w:lang w:val="ka-GE"/>
              </w:rPr>
              <w:t>ქ. თელავის დასავლეთ შემოსასვლელში არსებული კემპინგის ეზოს შემოღობვის და კეთილმოწყობის სამუშაოები</w:t>
            </w:r>
            <w:r>
              <w:rPr>
                <w:rFonts w:ascii="Sylfaen" w:hAnsi="Sylfaen" w:cs="Sylfaen"/>
                <w:sz w:val="18"/>
                <w:szCs w:val="18"/>
                <w:lang w:val="ka-GE"/>
              </w:rPr>
              <w:t>, აღნიშნული სამუშაოების შესასრულებლად</w:t>
            </w:r>
            <w:r w:rsidR="00421A38">
              <w:rPr>
                <w:rFonts w:ascii="Sylfaen" w:hAnsi="Sylfaen" w:cs="Sylfaen"/>
                <w:sz w:val="18"/>
                <w:szCs w:val="18"/>
                <w:lang w:val="ka-GE"/>
              </w:rPr>
              <w:t xml:space="preserve"> პირველ ეტაპზე საჭირო იყო საპროექტო-სახარჯთაღრიცხვო დოკუმენტაციის შედგენის მომსახურების შესყიდვა, რაც ვერ შესრულდა, ვინაიდან საჭიროებდა არსებ</w:t>
            </w:r>
            <w:r w:rsidR="00993141">
              <w:rPr>
                <w:rFonts w:ascii="Sylfaen" w:hAnsi="Sylfaen" w:cs="Sylfaen"/>
                <w:sz w:val="18"/>
                <w:szCs w:val="18"/>
                <w:lang w:val="ka-GE"/>
              </w:rPr>
              <w:t>უ</w:t>
            </w:r>
            <w:r w:rsidR="00421A38">
              <w:rPr>
                <w:rFonts w:ascii="Sylfaen" w:hAnsi="Sylfaen" w:cs="Sylfaen"/>
                <w:sz w:val="18"/>
                <w:szCs w:val="18"/>
                <w:lang w:val="ka-GE"/>
              </w:rPr>
              <w:t xml:space="preserve">ლი კემპინგის მომწყობთან შეთანხმებას, რაც ობიექტური მიზეზების გამო ვერ განხორციელდა. შესაბამისად ვერ მოხდა დაგეგმილი სამუშაოების განხორციელებაც, </w:t>
            </w:r>
            <w:r>
              <w:rPr>
                <w:rFonts w:ascii="Sylfaen" w:hAnsi="Sylfaen" w:cs="Sylfaen"/>
                <w:sz w:val="18"/>
                <w:szCs w:val="18"/>
                <w:lang w:val="ka-GE"/>
              </w:rPr>
              <w:t>რამაც გამოიწვია გეგმის შეუსრულებლობა.</w:t>
            </w:r>
          </w:p>
        </w:tc>
      </w:tr>
    </w:tbl>
    <w:p w:rsidR="00235DE5" w:rsidRDefault="00235DE5" w:rsidP="00767D0A">
      <w:pPr>
        <w:ind w:firstLine="720"/>
        <w:jc w:val="both"/>
        <w:rPr>
          <w:rFonts w:ascii="Sylfaen" w:hAnsi="Sylfaen"/>
          <w:sz w:val="20"/>
          <w:szCs w:val="20"/>
          <w:lang w:val="ka-GE"/>
        </w:rPr>
      </w:pPr>
    </w:p>
    <w:p w:rsidR="00235DE5" w:rsidRDefault="00235DE5" w:rsidP="00767D0A">
      <w:pPr>
        <w:ind w:firstLine="720"/>
        <w:jc w:val="both"/>
        <w:rPr>
          <w:rFonts w:ascii="Sylfaen" w:hAnsi="Sylfaen"/>
          <w:sz w:val="20"/>
          <w:szCs w:val="20"/>
          <w:lang w:val="ka-GE"/>
        </w:rPr>
      </w:pPr>
    </w:p>
    <w:p w:rsidR="0030732D" w:rsidRPr="0042301E" w:rsidRDefault="00CD77ED" w:rsidP="0030732D">
      <w:pPr>
        <w:spacing w:line="360" w:lineRule="auto"/>
        <w:ind w:left="-720" w:right="-496" w:firstLine="567"/>
        <w:jc w:val="both"/>
        <w:rPr>
          <w:rFonts w:ascii="Sylfaen" w:hAnsi="Sylfaen" w:cs="Aparajita"/>
          <w:b/>
          <w:sz w:val="20"/>
          <w:szCs w:val="20"/>
          <w:lang w:val="ka-GE"/>
        </w:rPr>
      </w:pPr>
      <w:r>
        <w:rPr>
          <w:rFonts w:ascii="Sylfaen" w:hAnsi="Sylfaen" w:cs="Aparajita"/>
          <w:b/>
          <w:sz w:val="20"/>
          <w:szCs w:val="20"/>
          <w:lang w:val="ka-GE"/>
        </w:rPr>
        <w:t xml:space="preserve"> </w:t>
      </w:r>
      <w:r>
        <w:rPr>
          <w:rFonts w:ascii="Sylfaen" w:hAnsi="Sylfaen" w:cs="Aparajita"/>
          <w:b/>
          <w:sz w:val="20"/>
          <w:szCs w:val="20"/>
          <w:lang w:val="ka-GE"/>
        </w:rPr>
        <w:tab/>
      </w:r>
      <w:r>
        <w:rPr>
          <w:rFonts w:ascii="Sylfaen" w:hAnsi="Sylfaen" w:cs="Aparajita"/>
          <w:b/>
          <w:sz w:val="20"/>
          <w:szCs w:val="20"/>
          <w:lang w:val="ka-GE"/>
        </w:rPr>
        <w:tab/>
      </w:r>
      <w:r w:rsidR="0030732D" w:rsidRPr="0042301E">
        <w:rPr>
          <w:rFonts w:ascii="Sylfaen" w:hAnsi="Sylfaen" w:cs="Aparajita"/>
          <w:b/>
          <w:sz w:val="20"/>
          <w:szCs w:val="20"/>
          <w:lang w:val="ka-GE"/>
        </w:rPr>
        <w:t xml:space="preserve">დასუფთავება და გარემოს დაცვა (პროგრამული კოდი 03 00) </w:t>
      </w:r>
    </w:p>
    <w:p w:rsidR="0030732D" w:rsidRPr="00315D98" w:rsidRDefault="0030732D" w:rsidP="0030732D">
      <w:pPr>
        <w:pStyle w:val="ListParagraph"/>
        <w:ind w:left="0" w:firstLine="360"/>
        <w:jc w:val="both"/>
        <w:rPr>
          <w:rFonts w:ascii="Sylfaen" w:eastAsiaTheme="minorHAnsi" w:hAnsi="Sylfaen" w:cstheme="minorBidi"/>
          <w:sz w:val="18"/>
          <w:szCs w:val="18"/>
          <w:lang w:val="en-US" w:eastAsia="en-US"/>
        </w:rPr>
      </w:pPr>
      <w:r w:rsidRPr="0030732D">
        <w:rPr>
          <w:rFonts w:ascii="Sylfaen" w:eastAsiaTheme="minorHAnsi" w:hAnsi="Sylfaen" w:cstheme="minorBidi"/>
          <w:sz w:val="18"/>
          <w:szCs w:val="18"/>
          <w:lang w:val="ka-GE" w:eastAsia="en-US"/>
        </w:rPr>
        <w:t>პრიორიტეტის ფარგლებში განხორციელდა  ქ. თელავის ქუჩების ყოველდღიური დაგვა–დასუფთავება და მუნიციპალიტეტის ტერიტორიიდან საყოფაცხოვრებო ნარჩენების გატანა;  მწვანე ნარგავების მოვლა-პატრონობა</w:t>
      </w:r>
      <w:r w:rsidR="00315D98">
        <w:rPr>
          <w:rFonts w:ascii="Sylfaen" w:eastAsiaTheme="minorHAnsi" w:hAnsi="Sylfaen" w:cstheme="minorBidi"/>
          <w:sz w:val="18"/>
          <w:szCs w:val="18"/>
          <w:lang w:val="ka-GE" w:eastAsia="en-US"/>
        </w:rPr>
        <w:t xml:space="preserve"> და სხვა ღონისძიებები.</w:t>
      </w:r>
    </w:p>
    <w:p w:rsidR="0030732D" w:rsidRDefault="00E779B1" w:rsidP="00E779B1">
      <w:pPr>
        <w:pStyle w:val="ListParagraph"/>
        <w:ind w:left="0" w:firstLine="360"/>
        <w:jc w:val="right"/>
        <w:rPr>
          <w:rFonts w:ascii="Sylfaen" w:hAnsi="Sylfaen"/>
          <w:sz w:val="18"/>
          <w:szCs w:val="18"/>
          <w:lang w:val="ka-GE"/>
        </w:rPr>
      </w:pPr>
      <w:r>
        <w:rPr>
          <w:rFonts w:ascii="Sylfaen" w:hAnsi="Sylfaen"/>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015"/>
        <w:gridCol w:w="1043"/>
        <w:gridCol w:w="1081"/>
        <w:gridCol w:w="1085"/>
        <w:gridCol w:w="902"/>
        <w:gridCol w:w="1079"/>
        <w:gridCol w:w="900"/>
        <w:gridCol w:w="896"/>
      </w:tblGrid>
      <w:tr w:rsidR="00014167" w:rsidRPr="0030732D" w:rsidTr="00014167">
        <w:trPr>
          <w:trHeight w:val="386"/>
        </w:trPr>
        <w:tc>
          <w:tcPr>
            <w:tcW w:w="410" w:type="pct"/>
            <w:vMerge w:val="restart"/>
            <w:shd w:val="clear" w:color="auto" w:fill="auto"/>
            <w:vAlign w:val="center"/>
            <w:hideMark/>
          </w:tcPr>
          <w:p w:rsidR="00014167" w:rsidRPr="0030732D" w:rsidRDefault="00014167" w:rsidP="00014167">
            <w:pPr>
              <w:spacing w:line="240" w:lineRule="auto"/>
              <w:jc w:val="center"/>
              <w:rPr>
                <w:rFonts w:ascii="Arial" w:eastAsia="Times New Roman" w:hAnsi="Arial" w:cs="Arial"/>
                <w:color w:val="000000"/>
                <w:sz w:val="16"/>
                <w:szCs w:val="16"/>
              </w:rPr>
            </w:pPr>
          </w:p>
          <w:p w:rsidR="00014167" w:rsidRPr="0030732D" w:rsidRDefault="00014167" w:rsidP="00014167">
            <w:pPr>
              <w:spacing w:line="240" w:lineRule="auto"/>
              <w:jc w:val="center"/>
              <w:rPr>
                <w:rFonts w:ascii="Arial" w:eastAsia="Times New Roman" w:hAnsi="Arial" w:cs="Arial"/>
                <w:color w:val="000000"/>
                <w:sz w:val="16"/>
                <w:szCs w:val="16"/>
              </w:rPr>
            </w:pPr>
            <w:r w:rsidRPr="0030732D">
              <w:rPr>
                <w:rFonts w:ascii="Sylfaen" w:eastAsia="Times New Roman" w:hAnsi="Sylfaen" w:cs="Times New Roman"/>
                <w:b/>
                <w:bCs/>
                <w:color w:val="000000"/>
                <w:sz w:val="16"/>
                <w:szCs w:val="16"/>
              </w:rPr>
              <w:lastRenderedPageBreak/>
              <w:t>კოდი</w:t>
            </w:r>
          </w:p>
        </w:tc>
        <w:tc>
          <w:tcPr>
            <w:tcW w:w="1027" w:type="pct"/>
            <w:vMerge w:val="restart"/>
            <w:shd w:val="clear" w:color="auto" w:fill="auto"/>
            <w:vAlign w:val="center"/>
            <w:hideMark/>
          </w:tcPr>
          <w:p w:rsidR="00014167" w:rsidRPr="0030732D" w:rsidRDefault="00014167" w:rsidP="00014167">
            <w:pPr>
              <w:spacing w:line="240" w:lineRule="auto"/>
              <w:jc w:val="center"/>
              <w:rPr>
                <w:rFonts w:ascii="Arial" w:eastAsia="Times New Roman" w:hAnsi="Arial" w:cs="Arial"/>
                <w:color w:val="000000"/>
                <w:sz w:val="16"/>
                <w:szCs w:val="16"/>
              </w:rPr>
            </w:pPr>
          </w:p>
          <w:p w:rsidR="00014167" w:rsidRPr="0030732D" w:rsidRDefault="00014167" w:rsidP="00014167">
            <w:pPr>
              <w:spacing w:line="240" w:lineRule="auto"/>
              <w:jc w:val="center"/>
              <w:rPr>
                <w:rFonts w:ascii="Arial" w:eastAsia="Times New Roman" w:hAnsi="Arial" w:cs="Arial"/>
                <w:color w:val="000000"/>
                <w:sz w:val="16"/>
                <w:szCs w:val="16"/>
                <w:lang w:val="ka-GE"/>
              </w:rPr>
            </w:pPr>
            <w:r>
              <w:rPr>
                <w:rFonts w:ascii="Sylfaen" w:eastAsia="Times New Roman" w:hAnsi="Sylfaen" w:cs="Times New Roman"/>
                <w:b/>
                <w:bCs/>
                <w:color w:val="000000"/>
                <w:sz w:val="16"/>
                <w:szCs w:val="16"/>
                <w:lang w:val="ka-GE"/>
              </w:rPr>
              <w:lastRenderedPageBreak/>
              <w:t>დასახელება</w:t>
            </w:r>
          </w:p>
        </w:tc>
        <w:tc>
          <w:tcPr>
            <w:tcW w:w="1636" w:type="pct"/>
            <w:gridSpan w:val="3"/>
            <w:shd w:val="clear" w:color="auto" w:fill="auto"/>
            <w:vAlign w:val="center"/>
            <w:hideMark/>
          </w:tcPr>
          <w:p w:rsidR="00014167" w:rsidRPr="0030732D" w:rsidRDefault="00014167" w:rsidP="00014167">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lastRenderedPageBreak/>
              <w:t>2021 წლის გეგმა</w:t>
            </w:r>
          </w:p>
        </w:tc>
        <w:tc>
          <w:tcPr>
            <w:tcW w:w="1469" w:type="pct"/>
            <w:gridSpan w:val="3"/>
            <w:shd w:val="clear" w:color="auto" w:fill="auto"/>
            <w:vAlign w:val="center"/>
            <w:hideMark/>
          </w:tcPr>
          <w:p w:rsidR="00014167" w:rsidRPr="0030732D" w:rsidRDefault="00014167" w:rsidP="00014167">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ფაქტი</w:t>
            </w:r>
          </w:p>
        </w:tc>
        <w:tc>
          <w:tcPr>
            <w:tcW w:w="457" w:type="pct"/>
            <w:vMerge w:val="restart"/>
            <w:shd w:val="clear" w:color="auto" w:fill="auto"/>
            <w:vAlign w:val="center"/>
          </w:tcPr>
          <w:p w:rsidR="00014167" w:rsidRPr="0030732D" w:rsidRDefault="00014167" w:rsidP="00014167">
            <w:pPr>
              <w:spacing w:line="240" w:lineRule="auto"/>
              <w:jc w:val="center"/>
              <w:rPr>
                <w:rFonts w:ascii="Calibri" w:eastAsia="Times New Roman" w:hAnsi="Calibri" w:cs="Times New Roman"/>
                <w:sz w:val="16"/>
                <w:szCs w:val="16"/>
              </w:rPr>
            </w:pPr>
            <w:r>
              <w:rPr>
                <w:rFonts w:ascii="Sylfaen" w:eastAsia="Times New Roman" w:hAnsi="Sylfaen" w:cs="Times New Roman"/>
                <w:b/>
                <w:sz w:val="16"/>
                <w:szCs w:val="16"/>
                <w:lang w:val="ka-GE"/>
              </w:rPr>
              <w:t>შესრულების პროცენტული მაჩვენებელი</w:t>
            </w:r>
          </w:p>
        </w:tc>
      </w:tr>
      <w:tr w:rsidR="00014167" w:rsidRPr="0030732D" w:rsidTr="00014167">
        <w:trPr>
          <w:trHeight w:val="1772"/>
        </w:trPr>
        <w:tc>
          <w:tcPr>
            <w:tcW w:w="410" w:type="pct"/>
            <w:vMerge/>
            <w:shd w:val="clear" w:color="auto" w:fill="auto"/>
            <w:hideMark/>
          </w:tcPr>
          <w:p w:rsidR="00014167" w:rsidRPr="0030732D" w:rsidRDefault="00014167" w:rsidP="00014167">
            <w:pPr>
              <w:spacing w:line="240" w:lineRule="auto"/>
              <w:jc w:val="center"/>
              <w:rPr>
                <w:rFonts w:ascii="Sylfaen" w:eastAsia="Times New Roman" w:hAnsi="Sylfaen" w:cs="Times New Roman"/>
                <w:b/>
                <w:bCs/>
                <w:color w:val="000000"/>
                <w:sz w:val="16"/>
                <w:szCs w:val="16"/>
              </w:rPr>
            </w:pPr>
          </w:p>
        </w:tc>
        <w:tc>
          <w:tcPr>
            <w:tcW w:w="1027" w:type="pct"/>
            <w:vMerge/>
            <w:shd w:val="clear" w:color="auto" w:fill="auto"/>
            <w:vAlign w:val="center"/>
            <w:hideMark/>
          </w:tcPr>
          <w:p w:rsidR="00014167" w:rsidRPr="0030732D" w:rsidRDefault="00014167" w:rsidP="00014167">
            <w:pPr>
              <w:spacing w:line="240" w:lineRule="auto"/>
              <w:jc w:val="center"/>
              <w:rPr>
                <w:rFonts w:ascii="Sylfaen" w:eastAsia="Times New Roman" w:hAnsi="Sylfaen" w:cs="Times New Roman"/>
                <w:b/>
                <w:bCs/>
                <w:color w:val="000000"/>
                <w:sz w:val="16"/>
                <w:szCs w:val="16"/>
              </w:rPr>
            </w:pPr>
          </w:p>
        </w:tc>
        <w:tc>
          <w:tcPr>
            <w:tcW w:w="532" w:type="pct"/>
            <w:shd w:val="clear" w:color="auto" w:fill="auto"/>
            <w:vAlign w:val="center"/>
            <w:hideMark/>
          </w:tcPr>
          <w:p w:rsidR="00014167" w:rsidRPr="0030732D" w:rsidRDefault="00014167" w:rsidP="00014167">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სულ</w:t>
            </w:r>
          </w:p>
        </w:tc>
        <w:tc>
          <w:tcPr>
            <w:tcW w:w="551" w:type="pct"/>
            <w:shd w:val="clear" w:color="auto" w:fill="auto"/>
            <w:vAlign w:val="center"/>
            <w:hideMark/>
          </w:tcPr>
          <w:p w:rsidR="00014167" w:rsidRPr="00F072EF" w:rsidRDefault="00014167" w:rsidP="00014167">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53" w:type="pct"/>
            <w:shd w:val="clear" w:color="auto" w:fill="auto"/>
            <w:vAlign w:val="center"/>
            <w:hideMark/>
          </w:tcPr>
          <w:p w:rsidR="00014167" w:rsidRPr="00F072EF" w:rsidRDefault="00014167" w:rsidP="00014167">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60" w:type="pct"/>
            <w:shd w:val="clear" w:color="auto" w:fill="auto"/>
            <w:vAlign w:val="center"/>
            <w:hideMark/>
          </w:tcPr>
          <w:p w:rsidR="00014167" w:rsidRPr="00DB0499" w:rsidRDefault="00014167" w:rsidP="00014167">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550" w:type="pct"/>
            <w:shd w:val="clear" w:color="auto" w:fill="auto"/>
            <w:vAlign w:val="center"/>
            <w:hideMark/>
          </w:tcPr>
          <w:p w:rsidR="00014167" w:rsidRPr="00F072EF" w:rsidRDefault="00014167" w:rsidP="00014167">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014167" w:rsidRPr="00F072EF" w:rsidRDefault="00014167" w:rsidP="00014167">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57" w:type="pct"/>
            <w:vMerge/>
            <w:shd w:val="clear" w:color="auto" w:fill="auto"/>
            <w:vAlign w:val="bottom"/>
          </w:tcPr>
          <w:p w:rsidR="00014167" w:rsidRPr="0030732D" w:rsidRDefault="00014167" w:rsidP="00014167">
            <w:pPr>
              <w:spacing w:line="240" w:lineRule="auto"/>
              <w:jc w:val="right"/>
              <w:rPr>
                <w:rFonts w:ascii="Calibri" w:eastAsia="Times New Roman" w:hAnsi="Calibri" w:cs="Times New Roman"/>
                <w:sz w:val="16"/>
                <w:szCs w:val="16"/>
              </w:rPr>
            </w:pPr>
          </w:p>
        </w:tc>
      </w:tr>
      <w:tr w:rsidR="00014167" w:rsidRPr="00014167" w:rsidTr="00014167">
        <w:trPr>
          <w:trHeight w:val="600"/>
        </w:trPr>
        <w:tc>
          <w:tcPr>
            <w:tcW w:w="410" w:type="pct"/>
            <w:shd w:val="clear" w:color="auto" w:fill="auto"/>
            <w:vAlign w:val="center"/>
            <w:hideMark/>
          </w:tcPr>
          <w:p w:rsidR="0030732D" w:rsidRPr="0030732D" w:rsidRDefault="0030732D" w:rsidP="0030732D">
            <w:pPr>
              <w:spacing w:line="240" w:lineRule="auto"/>
              <w:jc w:val="center"/>
              <w:rPr>
                <w:rFonts w:ascii="Arial" w:eastAsia="Times New Roman" w:hAnsi="Arial" w:cs="Arial"/>
                <w:b/>
                <w:bCs/>
                <w:color w:val="000000"/>
                <w:sz w:val="16"/>
                <w:szCs w:val="16"/>
              </w:rPr>
            </w:pPr>
            <w:r w:rsidRPr="0030732D">
              <w:rPr>
                <w:rFonts w:ascii="Arial" w:eastAsia="Times New Roman" w:hAnsi="Arial" w:cs="Arial"/>
                <w:b/>
                <w:bCs/>
                <w:color w:val="000000"/>
                <w:sz w:val="16"/>
                <w:szCs w:val="16"/>
              </w:rPr>
              <w:lastRenderedPageBreak/>
              <w:t>03 00</w:t>
            </w:r>
          </w:p>
        </w:tc>
        <w:tc>
          <w:tcPr>
            <w:tcW w:w="1027" w:type="pct"/>
            <w:shd w:val="clear" w:color="auto" w:fill="auto"/>
            <w:vAlign w:val="center"/>
            <w:hideMark/>
          </w:tcPr>
          <w:p w:rsidR="0030732D" w:rsidRPr="0030732D" w:rsidRDefault="0030732D" w:rsidP="0030732D">
            <w:pPr>
              <w:spacing w:line="240" w:lineRule="auto"/>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დასუფთავება და გარემოს დაცვა</w:t>
            </w:r>
          </w:p>
        </w:tc>
        <w:tc>
          <w:tcPr>
            <w:tcW w:w="532"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1575.00</w:t>
            </w:r>
          </w:p>
        </w:tc>
        <w:tc>
          <w:tcPr>
            <w:tcW w:w="551"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0.00</w:t>
            </w:r>
          </w:p>
        </w:tc>
        <w:tc>
          <w:tcPr>
            <w:tcW w:w="553"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1575.00</w:t>
            </w:r>
          </w:p>
        </w:tc>
        <w:tc>
          <w:tcPr>
            <w:tcW w:w="46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1270.66</w:t>
            </w:r>
          </w:p>
        </w:tc>
        <w:tc>
          <w:tcPr>
            <w:tcW w:w="55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0.00</w:t>
            </w:r>
          </w:p>
        </w:tc>
        <w:tc>
          <w:tcPr>
            <w:tcW w:w="459"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1270.66</w:t>
            </w:r>
          </w:p>
        </w:tc>
        <w:tc>
          <w:tcPr>
            <w:tcW w:w="457" w:type="pct"/>
            <w:shd w:val="clear" w:color="auto" w:fill="auto"/>
            <w:noWrap/>
            <w:vAlign w:val="center"/>
            <w:hideMark/>
          </w:tcPr>
          <w:p w:rsidR="0030732D" w:rsidRPr="0030732D" w:rsidRDefault="0030732D" w:rsidP="00014167">
            <w:pPr>
              <w:spacing w:line="240" w:lineRule="auto"/>
              <w:jc w:val="center"/>
              <w:rPr>
                <w:rFonts w:ascii="Calibri" w:eastAsia="Times New Roman" w:hAnsi="Calibri" w:cs="Times New Roman"/>
                <w:b/>
                <w:sz w:val="16"/>
                <w:szCs w:val="16"/>
              </w:rPr>
            </w:pPr>
            <w:r w:rsidRPr="0030732D">
              <w:rPr>
                <w:rFonts w:ascii="Calibri" w:eastAsia="Times New Roman" w:hAnsi="Calibri" w:cs="Times New Roman"/>
                <w:b/>
                <w:sz w:val="16"/>
                <w:szCs w:val="16"/>
              </w:rPr>
              <w:t>80.68</w:t>
            </w:r>
          </w:p>
        </w:tc>
      </w:tr>
      <w:tr w:rsidR="00014167" w:rsidRPr="0030732D" w:rsidTr="00014167">
        <w:trPr>
          <w:trHeight w:val="645"/>
        </w:trPr>
        <w:tc>
          <w:tcPr>
            <w:tcW w:w="410" w:type="pct"/>
            <w:shd w:val="clear" w:color="auto" w:fill="auto"/>
            <w:vAlign w:val="center"/>
            <w:hideMark/>
          </w:tcPr>
          <w:p w:rsidR="0030732D" w:rsidRPr="0030732D" w:rsidRDefault="0030732D" w:rsidP="0030732D">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03 01</w:t>
            </w:r>
          </w:p>
        </w:tc>
        <w:tc>
          <w:tcPr>
            <w:tcW w:w="1027" w:type="pct"/>
            <w:shd w:val="clear" w:color="auto" w:fill="auto"/>
            <w:vAlign w:val="center"/>
            <w:hideMark/>
          </w:tcPr>
          <w:p w:rsidR="0030732D" w:rsidRPr="0030732D" w:rsidRDefault="0030732D" w:rsidP="0030732D">
            <w:pPr>
              <w:spacing w:line="240" w:lineRule="auto"/>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დასუფთავების ღონისძიებები</w:t>
            </w:r>
          </w:p>
        </w:tc>
        <w:tc>
          <w:tcPr>
            <w:tcW w:w="532"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1382.44</w:t>
            </w:r>
          </w:p>
        </w:tc>
        <w:tc>
          <w:tcPr>
            <w:tcW w:w="551"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1382.44</w:t>
            </w:r>
          </w:p>
        </w:tc>
        <w:tc>
          <w:tcPr>
            <w:tcW w:w="46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1085.32</w:t>
            </w:r>
          </w:p>
        </w:tc>
        <w:tc>
          <w:tcPr>
            <w:tcW w:w="55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1085.32</w:t>
            </w:r>
          </w:p>
        </w:tc>
        <w:tc>
          <w:tcPr>
            <w:tcW w:w="457" w:type="pct"/>
            <w:shd w:val="clear" w:color="auto" w:fill="auto"/>
            <w:noWrap/>
            <w:vAlign w:val="center"/>
            <w:hideMark/>
          </w:tcPr>
          <w:p w:rsidR="0030732D" w:rsidRPr="0030732D" w:rsidRDefault="0030732D" w:rsidP="00014167">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78.51</w:t>
            </w:r>
          </w:p>
        </w:tc>
      </w:tr>
      <w:tr w:rsidR="00014167" w:rsidRPr="0030732D" w:rsidTr="00014167">
        <w:trPr>
          <w:trHeight w:val="494"/>
        </w:trPr>
        <w:tc>
          <w:tcPr>
            <w:tcW w:w="410" w:type="pct"/>
            <w:shd w:val="clear" w:color="auto" w:fill="auto"/>
            <w:vAlign w:val="center"/>
            <w:hideMark/>
          </w:tcPr>
          <w:p w:rsidR="0030732D" w:rsidRPr="0030732D" w:rsidRDefault="0030732D" w:rsidP="0030732D">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03 02</w:t>
            </w:r>
          </w:p>
        </w:tc>
        <w:tc>
          <w:tcPr>
            <w:tcW w:w="1027" w:type="pct"/>
            <w:shd w:val="clear" w:color="auto" w:fill="auto"/>
            <w:vAlign w:val="center"/>
            <w:hideMark/>
          </w:tcPr>
          <w:p w:rsidR="0030732D" w:rsidRPr="0030732D" w:rsidRDefault="0030732D" w:rsidP="0030732D">
            <w:pPr>
              <w:spacing w:line="240" w:lineRule="auto"/>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გარემოს დაცვის ღონისძიებები</w:t>
            </w:r>
          </w:p>
        </w:tc>
        <w:tc>
          <w:tcPr>
            <w:tcW w:w="532"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551"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46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55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457" w:type="pct"/>
            <w:shd w:val="clear" w:color="auto" w:fill="auto"/>
            <w:noWrap/>
            <w:vAlign w:val="center"/>
            <w:hideMark/>
          </w:tcPr>
          <w:p w:rsidR="0030732D" w:rsidRPr="0030732D" w:rsidRDefault="0030732D" w:rsidP="00014167">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100.00</w:t>
            </w:r>
          </w:p>
        </w:tc>
      </w:tr>
      <w:tr w:rsidR="00014167" w:rsidRPr="0030732D" w:rsidTr="00014167">
        <w:trPr>
          <w:trHeight w:val="782"/>
        </w:trPr>
        <w:tc>
          <w:tcPr>
            <w:tcW w:w="410" w:type="pct"/>
            <w:shd w:val="clear" w:color="auto" w:fill="auto"/>
            <w:vAlign w:val="center"/>
            <w:hideMark/>
          </w:tcPr>
          <w:p w:rsidR="0030732D" w:rsidRPr="0030732D" w:rsidRDefault="0030732D" w:rsidP="0030732D">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03 03</w:t>
            </w:r>
          </w:p>
        </w:tc>
        <w:tc>
          <w:tcPr>
            <w:tcW w:w="1027" w:type="pct"/>
            <w:shd w:val="clear" w:color="auto" w:fill="auto"/>
            <w:vAlign w:val="center"/>
            <w:hideMark/>
          </w:tcPr>
          <w:p w:rsidR="0030732D" w:rsidRPr="0030732D" w:rsidRDefault="0030732D" w:rsidP="0030732D">
            <w:pPr>
              <w:spacing w:line="240" w:lineRule="auto"/>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532"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98.77</w:t>
            </w:r>
          </w:p>
        </w:tc>
        <w:tc>
          <w:tcPr>
            <w:tcW w:w="551"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98.77</w:t>
            </w:r>
          </w:p>
        </w:tc>
        <w:tc>
          <w:tcPr>
            <w:tcW w:w="46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91.54</w:t>
            </w:r>
          </w:p>
        </w:tc>
        <w:tc>
          <w:tcPr>
            <w:tcW w:w="55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91.54</w:t>
            </w:r>
          </w:p>
        </w:tc>
        <w:tc>
          <w:tcPr>
            <w:tcW w:w="457" w:type="pct"/>
            <w:shd w:val="clear" w:color="auto" w:fill="auto"/>
            <w:noWrap/>
            <w:vAlign w:val="center"/>
            <w:hideMark/>
          </w:tcPr>
          <w:p w:rsidR="0030732D" w:rsidRPr="0030732D" w:rsidRDefault="0030732D" w:rsidP="00014167">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92.68</w:t>
            </w:r>
          </w:p>
        </w:tc>
      </w:tr>
      <w:tr w:rsidR="00014167" w:rsidRPr="0030732D" w:rsidTr="00014167">
        <w:trPr>
          <w:trHeight w:val="1230"/>
        </w:trPr>
        <w:tc>
          <w:tcPr>
            <w:tcW w:w="410" w:type="pct"/>
            <w:shd w:val="clear" w:color="auto" w:fill="auto"/>
            <w:vAlign w:val="center"/>
            <w:hideMark/>
          </w:tcPr>
          <w:p w:rsidR="0030732D" w:rsidRPr="0030732D" w:rsidRDefault="0030732D" w:rsidP="0030732D">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03 04</w:t>
            </w:r>
          </w:p>
        </w:tc>
        <w:tc>
          <w:tcPr>
            <w:tcW w:w="1027" w:type="pct"/>
            <w:shd w:val="clear" w:color="auto" w:fill="auto"/>
            <w:vAlign w:val="center"/>
            <w:hideMark/>
          </w:tcPr>
          <w:p w:rsidR="0030732D" w:rsidRPr="0030732D" w:rsidRDefault="00BC0FFA" w:rsidP="0030732D">
            <w:pPr>
              <w:spacing w:line="240" w:lineRule="auto"/>
              <w:rPr>
                <w:rFonts w:ascii="Sylfaen" w:eastAsia="Times New Roman" w:hAnsi="Sylfaen" w:cs="Times New Roman"/>
                <w:bCs/>
                <w:color w:val="000000"/>
                <w:sz w:val="16"/>
                <w:szCs w:val="16"/>
              </w:rPr>
            </w:pPr>
            <w:r>
              <w:rPr>
                <w:rFonts w:ascii="Sylfaen" w:eastAsia="Times New Roman" w:hAnsi="Sylfaen" w:cs="Times New Roman"/>
                <w:bCs/>
                <w:color w:val="000000"/>
                <w:sz w:val="16"/>
                <w:szCs w:val="16"/>
                <w:lang w:val="ka-GE"/>
              </w:rPr>
              <w:t>მიუსაფარი</w:t>
            </w:r>
            <w:r w:rsidR="0030732D" w:rsidRPr="0030732D">
              <w:rPr>
                <w:rFonts w:ascii="Sylfaen" w:eastAsia="Times New Roman" w:hAnsi="Sylfaen" w:cs="Times New Roman"/>
                <w:bCs/>
                <w:color w:val="000000"/>
                <w:sz w:val="16"/>
                <w:szCs w:val="16"/>
              </w:rPr>
              <w:t xml:space="preserve"> ცხოველებისგან მოსახლეობის უსაფრთხოების უზრუნველყოფის ღონისძიებები</w:t>
            </w:r>
          </w:p>
        </w:tc>
        <w:tc>
          <w:tcPr>
            <w:tcW w:w="532"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79.20</w:t>
            </w:r>
          </w:p>
        </w:tc>
        <w:tc>
          <w:tcPr>
            <w:tcW w:w="551"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79.20</w:t>
            </w:r>
          </w:p>
        </w:tc>
        <w:tc>
          <w:tcPr>
            <w:tcW w:w="46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79.20</w:t>
            </w:r>
          </w:p>
        </w:tc>
        <w:tc>
          <w:tcPr>
            <w:tcW w:w="550"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30732D" w:rsidRPr="0030732D" w:rsidRDefault="0030732D" w:rsidP="00014167">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79.20</w:t>
            </w:r>
          </w:p>
        </w:tc>
        <w:tc>
          <w:tcPr>
            <w:tcW w:w="457" w:type="pct"/>
            <w:shd w:val="clear" w:color="auto" w:fill="auto"/>
            <w:noWrap/>
            <w:vAlign w:val="center"/>
            <w:hideMark/>
          </w:tcPr>
          <w:p w:rsidR="0030732D" w:rsidRPr="0030732D" w:rsidRDefault="0030732D" w:rsidP="00014167">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100.00</w:t>
            </w:r>
          </w:p>
        </w:tc>
      </w:tr>
    </w:tbl>
    <w:p w:rsidR="00667959" w:rsidRPr="00C32255" w:rsidRDefault="00667959"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895"/>
        <w:gridCol w:w="1607"/>
        <w:gridCol w:w="3308"/>
      </w:tblGrid>
      <w:tr w:rsidR="00941150" w:rsidRPr="00014167" w:rsidTr="00941150">
        <w:trPr>
          <w:trHeight w:val="711"/>
        </w:trPr>
        <w:tc>
          <w:tcPr>
            <w:tcW w:w="1015" w:type="pct"/>
            <w:shd w:val="clear" w:color="auto" w:fill="auto"/>
            <w:vAlign w:val="center"/>
          </w:tcPr>
          <w:p w:rsidR="00941150" w:rsidRPr="00014167" w:rsidRDefault="00941150" w:rsidP="00BB4626">
            <w:pPr>
              <w:spacing w:line="240" w:lineRule="auto"/>
              <w:rPr>
                <w:rFonts w:ascii="Sylfaen" w:eastAsia="Times New Roman" w:hAnsi="Sylfaen" w:cs="Calibri"/>
                <w:b/>
                <w:bCs/>
                <w:color w:val="000000"/>
                <w:sz w:val="18"/>
                <w:szCs w:val="18"/>
                <w:lang w:val="ka-GE"/>
              </w:rPr>
            </w:pPr>
            <w:r w:rsidRPr="00014167">
              <w:rPr>
                <w:rFonts w:ascii="Sylfaen" w:eastAsia="Times New Roman" w:hAnsi="Sylfaen" w:cs="Calibri"/>
                <w:b/>
                <w:bCs/>
                <w:color w:val="000000"/>
                <w:sz w:val="18"/>
                <w:szCs w:val="18"/>
              </w:rPr>
              <w:t>პროგრამის</w:t>
            </w:r>
            <w:r w:rsidRPr="00014167">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941150" w:rsidRPr="00014167" w:rsidRDefault="00941150" w:rsidP="00BB4626">
            <w:pPr>
              <w:spacing w:line="240" w:lineRule="auto"/>
              <w:jc w:val="center"/>
              <w:rPr>
                <w:rFonts w:ascii="Sylfaen" w:eastAsia="Times New Roman" w:hAnsi="Sylfaen" w:cs="Calibri"/>
                <w:b/>
                <w:color w:val="000000"/>
                <w:sz w:val="18"/>
                <w:szCs w:val="18"/>
                <w:lang w:val="ka-GE"/>
              </w:rPr>
            </w:pPr>
            <w:r w:rsidRPr="00014167">
              <w:rPr>
                <w:rFonts w:ascii="Sylfaen" w:eastAsia="Times New Roman" w:hAnsi="Sylfaen" w:cs="Sylfaen"/>
                <w:b/>
                <w:sz w:val="18"/>
                <w:szCs w:val="18"/>
              </w:rPr>
              <w:t>დასუფთავების</w:t>
            </w:r>
            <w:r w:rsidRPr="00014167">
              <w:rPr>
                <w:rFonts w:ascii="Calibri" w:eastAsia="Times New Roman" w:hAnsi="Calibri" w:cs="Calibri"/>
                <w:b/>
                <w:sz w:val="18"/>
                <w:szCs w:val="18"/>
              </w:rPr>
              <w:t xml:space="preserve"> </w:t>
            </w:r>
            <w:r w:rsidRPr="00014167">
              <w:rPr>
                <w:rFonts w:ascii="Sylfaen" w:eastAsia="Times New Roman" w:hAnsi="Sylfaen" w:cs="Sylfaen"/>
                <w:b/>
                <w:sz w:val="18"/>
                <w:szCs w:val="18"/>
              </w:rPr>
              <w:t>ღონისძიებები</w:t>
            </w:r>
            <w:r w:rsidRPr="00014167">
              <w:rPr>
                <w:rFonts w:ascii="Sylfaen" w:eastAsia="Times New Roman" w:hAnsi="Sylfaen" w:cs="Sylfaen"/>
                <w:b/>
                <w:color w:val="000000"/>
                <w:sz w:val="18"/>
                <w:szCs w:val="18"/>
                <w:lang w:val="ka-GE"/>
              </w:rPr>
              <w:t xml:space="preserve">  (03 01)</w:t>
            </w:r>
          </w:p>
        </w:tc>
      </w:tr>
      <w:tr w:rsidR="00014167" w:rsidRPr="00014167" w:rsidTr="00941150">
        <w:trPr>
          <w:trHeight w:val="705"/>
        </w:trPr>
        <w:tc>
          <w:tcPr>
            <w:tcW w:w="1015" w:type="pct"/>
            <w:shd w:val="clear" w:color="auto" w:fill="auto"/>
            <w:vAlign w:val="center"/>
            <w:hideMark/>
          </w:tcPr>
          <w:p w:rsidR="00014167" w:rsidRPr="00014167" w:rsidRDefault="00014167" w:rsidP="00BB4626">
            <w:pPr>
              <w:spacing w:line="240" w:lineRule="auto"/>
              <w:rPr>
                <w:rFonts w:ascii="Sylfaen" w:eastAsia="Times New Roman" w:hAnsi="Sylfaen" w:cs="Calibri"/>
                <w:b/>
                <w:bCs/>
                <w:color w:val="000000"/>
                <w:sz w:val="18"/>
                <w:szCs w:val="18"/>
              </w:rPr>
            </w:pPr>
            <w:r w:rsidRPr="00014167">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014167" w:rsidRPr="00014167" w:rsidRDefault="00014167" w:rsidP="00BB4626">
            <w:pPr>
              <w:spacing w:line="240" w:lineRule="auto"/>
              <w:rPr>
                <w:rFonts w:ascii="Sylfaen" w:eastAsia="Times New Roman" w:hAnsi="Sylfaen" w:cs="Calibri"/>
                <w:color w:val="000000"/>
                <w:sz w:val="18"/>
                <w:szCs w:val="18"/>
              </w:rPr>
            </w:pPr>
            <w:r w:rsidRPr="00014167">
              <w:rPr>
                <w:rFonts w:ascii="Sylfaen" w:eastAsia="Times New Roman" w:hAnsi="Sylfaen" w:cs="Sylfaen"/>
                <w:color w:val="000000"/>
                <w:sz w:val="18"/>
                <w:szCs w:val="18"/>
              </w:rPr>
              <w:t>თელავის</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მუნიციპალიტეტის</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მერიის</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ინფრასტრუქტურის</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სივრცითი</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მოწყობის</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მშენებლობის</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არქიტექტურისა</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და</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ძეგლთა</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დაცვის</w:t>
            </w:r>
            <w:r w:rsidRPr="00014167">
              <w:rPr>
                <w:rFonts w:ascii="Calibri" w:eastAsia="Times New Roman" w:hAnsi="Calibri" w:cs="Calibri"/>
                <w:color w:val="000000"/>
                <w:sz w:val="18"/>
                <w:szCs w:val="18"/>
              </w:rPr>
              <w:t xml:space="preserve"> </w:t>
            </w:r>
            <w:r w:rsidRPr="00014167">
              <w:rPr>
                <w:rFonts w:ascii="Sylfaen" w:eastAsia="Times New Roman" w:hAnsi="Sylfaen" w:cs="Sylfaen"/>
                <w:color w:val="000000"/>
                <w:sz w:val="18"/>
                <w:szCs w:val="18"/>
              </w:rPr>
              <w:t>სამსახური</w:t>
            </w:r>
          </w:p>
        </w:tc>
      </w:tr>
      <w:tr w:rsidR="00014167" w:rsidRPr="00014167" w:rsidTr="00941150">
        <w:trPr>
          <w:trHeight w:val="260"/>
        </w:trPr>
        <w:tc>
          <w:tcPr>
            <w:tcW w:w="1015" w:type="pct"/>
            <w:shd w:val="clear" w:color="auto" w:fill="auto"/>
            <w:vAlign w:val="center"/>
            <w:hideMark/>
          </w:tcPr>
          <w:p w:rsidR="00014167" w:rsidRPr="00014167" w:rsidRDefault="00014167" w:rsidP="00BB4626">
            <w:pPr>
              <w:spacing w:line="240" w:lineRule="auto"/>
              <w:rPr>
                <w:rFonts w:ascii="Sylfaen" w:eastAsia="Times New Roman" w:hAnsi="Sylfaen" w:cs="Calibri"/>
                <w:b/>
                <w:bCs/>
                <w:color w:val="000000"/>
                <w:sz w:val="18"/>
                <w:szCs w:val="18"/>
                <w:lang w:val="ka-GE"/>
              </w:rPr>
            </w:pPr>
            <w:r w:rsidRPr="00014167">
              <w:rPr>
                <w:rFonts w:ascii="Sylfaen" w:eastAsia="Times New Roman" w:hAnsi="Sylfaen" w:cs="Calibri"/>
                <w:b/>
                <w:bCs/>
                <w:color w:val="000000"/>
                <w:sz w:val="18"/>
                <w:szCs w:val="18"/>
              </w:rPr>
              <w:t>პროგრამის აღწერა</w:t>
            </w:r>
            <w:r w:rsidRPr="00014167">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014167" w:rsidRPr="00014167" w:rsidRDefault="00014167" w:rsidP="00315D98">
            <w:pPr>
              <w:spacing w:line="240" w:lineRule="auto"/>
              <w:jc w:val="both"/>
              <w:rPr>
                <w:rFonts w:ascii="Sylfaen" w:eastAsia="Times New Roman" w:hAnsi="Sylfaen" w:cs="Calibri"/>
                <w:sz w:val="18"/>
                <w:szCs w:val="18"/>
                <w:lang w:val="ka-GE"/>
              </w:rPr>
            </w:pPr>
            <w:r w:rsidRPr="00014167">
              <w:rPr>
                <w:rFonts w:ascii="Sylfaen" w:eastAsia="Times New Roman" w:hAnsi="Sylfaen" w:cs="Sylfaen"/>
                <w:sz w:val="18"/>
                <w:szCs w:val="18"/>
                <w:lang w:val="ka-GE"/>
              </w:rPr>
              <w:t xml:space="preserve">მუნიციპალიტეტში 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ფარგლებში </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განხორციელ</w:t>
            </w:r>
            <w:r w:rsidRPr="00014167">
              <w:rPr>
                <w:rFonts w:ascii="Sylfaen" w:eastAsia="Times New Roman" w:hAnsi="Sylfaen" w:cs="Sylfaen"/>
                <w:sz w:val="18"/>
                <w:szCs w:val="18"/>
                <w:lang w:val="ka-GE"/>
              </w:rPr>
              <w:t>და</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მუნიციპალიტეტის</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ტერიტორიიდან</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მოსახლეობის</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საყოფაცხოვრებო</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ნარჩენების</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გატანა</w:t>
            </w:r>
            <w:r w:rsidR="008A5A06">
              <w:rPr>
                <w:rFonts w:ascii="Sylfaen" w:eastAsia="Times New Roman" w:hAnsi="Sylfaen" w:cs="Sylfaen"/>
                <w:sz w:val="18"/>
                <w:szCs w:val="18"/>
                <w:lang w:val="ka-GE"/>
              </w:rPr>
              <w:t xml:space="preserve">, </w:t>
            </w:r>
            <w:r w:rsidRPr="00014167">
              <w:rPr>
                <w:rFonts w:ascii="Sylfaen" w:eastAsia="Times New Roman" w:hAnsi="Sylfaen" w:cs="Sylfaen"/>
                <w:sz w:val="18"/>
                <w:szCs w:val="18"/>
              </w:rPr>
              <w:t>ქალაქ</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თელავის</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ქუჩების</w:t>
            </w:r>
            <w:r w:rsidRPr="00014167">
              <w:rPr>
                <w:rFonts w:ascii="Calibri" w:eastAsia="Times New Roman" w:hAnsi="Calibri" w:cs="Calibri"/>
                <w:sz w:val="18"/>
                <w:szCs w:val="18"/>
              </w:rPr>
              <w:t xml:space="preserve">  </w:t>
            </w:r>
            <w:r w:rsidRPr="00014167">
              <w:rPr>
                <w:rFonts w:ascii="Sylfaen" w:eastAsia="Times New Roman" w:hAnsi="Sylfaen" w:cs="Calibri"/>
                <w:sz w:val="18"/>
                <w:szCs w:val="18"/>
                <w:lang w:val="ka-GE"/>
              </w:rPr>
              <w:t xml:space="preserve">ყოველდღიურად </w:t>
            </w:r>
            <w:r w:rsidRPr="00014167">
              <w:rPr>
                <w:rFonts w:ascii="Sylfaen" w:eastAsia="Times New Roman" w:hAnsi="Sylfaen" w:cs="Sylfaen"/>
                <w:sz w:val="18"/>
                <w:szCs w:val="18"/>
                <w:lang w:val="ka-GE"/>
              </w:rPr>
              <w:t>დაგვა</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rPr>
              <w:t>და</w:t>
            </w:r>
            <w:r w:rsidRPr="00014167">
              <w:rPr>
                <w:rFonts w:ascii="Calibri" w:eastAsia="Times New Roman" w:hAnsi="Calibri" w:cs="Calibri"/>
                <w:sz w:val="18"/>
                <w:szCs w:val="18"/>
              </w:rPr>
              <w:t xml:space="preserve"> </w:t>
            </w:r>
            <w:r w:rsidRPr="00014167">
              <w:rPr>
                <w:rFonts w:ascii="Sylfaen" w:eastAsia="Times New Roman" w:hAnsi="Sylfaen" w:cs="Sylfaen"/>
                <w:sz w:val="18"/>
                <w:szCs w:val="18"/>
                <w:lang w:val="ka-GE"/>
              </w:rPr>
              <w:t>და</w:t>
            </w:r>
            <w:r w:rsidR="005C1222">
              <w:rPr>
                <w:rFonts w:ascii="Sylfaen" w:eastAsia="Times New Roman" w:hAnsi="Sylfaen" w:cs="Sylfaen"/>
                <w:sz w:val="18"/>
                <w:szCs w:val="18"/>
              </w:rPr>
              <w:t>სუფთავ</w:t>
            </w:r>
            <w:r w:rsidRPr="00014167">
              <w:rPr>
                <w:rFonts w:ascii="Sylfaen" w:eastAsia="Times New Roman" w:hAnsi="Sylfaen" w:cs="Sylfaen"/>
                <w:sz w:val="18"/>
                <w:szCs w:val="18"/>
              </w:rPr>
              <w:t>ება</w:t>
            </w:r>
            <w:r w:rsidRPr="00014167">
              <w:rPr>
                <w:rFonts w:ascii="Sylfaen" w:eastAsia="Times New Roman" w:hAnsi="Sylfaen" w:cs="Sylfaen"/>
                <w:sz w:val="18"/>
                <w:szCs w:val="18"/>
                <w:lang w:val="ka-GE"/>
              </w:rPr>
              <w:t>.</w:t>
            </w:r>
            <w:r w:rsidRPr="00014167">
              <w:rPr>
                <w:rFonts w:ascii="Calibri" w:eastAsia="Times New Roman" w:hAnsi="Calibri" w:cs="Calibri"/>
                <w:sz w:val="18"/>
                <w:szCs w:val="18"/>
              </w:rPr>
              <w:t xml:space="preserve"> </w:t>
            </w:r>
            <w:r w:rsidRPr="00014167">
              <w:rPr>
                <w:rFonts w:ascii="Sylfaen" w:eastAsia="Times New Roman" w:hAnsi="Sylfaen" w:cs="Calibri"/>
                <w:sz w:val="18"/>
                <w:szCs w:val="18"/>
                <w:lang w:val="ka-GE"/>
              </w:rPr>
              <w:t>შეძენილ იქნა დამატებით 200 ცალი ნაგვის ურნა,</w:t>
            </w:r>
            <w:r w:rsidR="009F3A51">
              <w:rPr>
                <w:rFonts w:ascii="Sylfaen" w:eastAsia="Times New Roman" w:hAnsi="Sylfaen" w:cs="Calibri"/>
                <w:sz w:val="18"/>
                <w:szCs w:val="18"/>
                <w:lang w:val="ka-GE"/>
              </w:rPr>
              <w:t xml:space="preserve"> 2021 წელს გაფორმდა ხელშეკრულება</w:t>
            </w:r>
            <w:r w:rsidRPr="00014167">
              <w:rPr>
                <w:rFonts w:ascii="Sylfaen" w:eastAsia="Times New Roman" w:hAnsi="Sylfaen" w:cs="Calibri"/>
                <w:sz w:val="18"/>
                <w:szCs w:val="18"/>
                <w:lang w:val="ka-GE"/>
              </w:rPr>
              <w:t xml:space="preserve"> </w:t>
            </w:r>
            <w:r w:rsidRPr="00014167">
              <w:rPr>
                <w:rFonts w:ascii="Sylfaen" w:eastAsia="Times New Roman" w:hAnsi="Sylfaen" w:cs="Sylfaen"/>
                <w:sz w:val="18"/>
                <w:szCs w:val="18"/>
                <w:lang w:val="ka-GE"/>
              </w:rPr>
              <w:t>დასუფთავების ღონისძიებების განსახორციელებლად სპეც.მანქანის შესაძენად.</w:t>
            </w:r>
            <w:r w:rsidRPr="00014167">
              <w:rPr>
                <w:rFonts w:ascii="Sylfaen" w:eastAsia="Times New Roman" w:hAnsi="Sylfaen" w:cs="Sylfaen"/>
                <w:sz w:val="18"/>
                <w:szCs w:val="18"/>
              </w:rPr>
              <w:t xml:space="preserve"> </w:t>
            </w:r>
            <w:r w:rsidRPr="00014167">
              <w:rPr>
                <w:rFonts w:ascii="Sylfaen" w:eastAsia="Times New Roman" w:hAnsi="Sylfaen" w:cs="Calibri"/>
                <w:sz w:val="18"/>
                <w:szCs w:val="18"/>
                <w:lang w:val="ka-GE"/>
              </w:rPr>
              <w:t>ხელშეკრულებების პირობების გათვალისწინებით მიწოდება განხორციელდება 2022 წელს.</w:t>
            </w:r>
          </w:p>
          <w:p w:rsidR="00014167" w:rsidRPr="00014167" w:rsidRDefault="00014167" w:rsidP="00315D98">
            <w:pPr>
              <w:pStyle w:val="ListParagraph"/>
              <w:widowControl w:val="0"/>
              <w:autoSpaceDE w:val="0"/>
              <w:autoSpaceDN w:val="0"/>
              <w:adjustRightInd w:val="0"/>
              <w:ind w:left="0"/>
              <w:jc w:val="both"/>
              <w:rPr>
                <w:rFonts w:ascii="Sylfaen" w:hAnsi="Sylfaen" w:cs="Sylfaen"/>
                <w:sz w:val="18"/>
                <w:szCs w:val="18"/>
                <w:lang w:val="ru-RU"/>
              </w:rPr>
            </w:pPr>
            <w:r w:rsidRPr="00014167">
              <w:rPr>
                <w:rFonts w:ascii="Sylfaen" w:hAnsi="Sylfaen" w:cs="Calibri"/>
                <w:sz w:val="18"/>
                <w:szCs w:val="18"/>
                <w:lang w:val="ka-GE"/>
              </w:rPr>
              <w:t xml:space="preserve">მიზანი: </w:t>
            </w:r>
            <w:r w:rsidRPr="00014167">
              <w:rPr>
                <w:rFonts w:ascii="Sylfaen" w:hAnsi="Sylfaen" w:cs="Sylfaen"/>
                <w:sz w:val="18"/>
                <w:szCs w:val="18"/>
              </w:rPr>
              <w:t>სუფთა გარემოს უზრუნველყოფა</w:t>
            </w:r>
            <w:r w:rsidRPr="00014167">
              <w:rPr>
                <w:rFonts w:ascii="Sylfaen" w:hAnsi="Sylfaen" w:cs="Calibri"/>
                <w:sz w:val="18"/>
                <w:szCs w:val="18"/>
                <w:lang w:val="ka-GE"/>
              </w:rPr>
              <w:t xml:space="preserve"> </w:t>
            </w:r>
            <w:r w:rsidRPr="00014167">
              <w:rPr>
                <w:rFonts w:ascii="Calibri" w:hAnsi="Calibri" w:cs="Calibri"/>
                <w:sz w:val="18"/>
                <w:szCs w:val="18"/>
              </w:rPr>
              <w:t xml:space="preserve">   </w:t>
            </w:r>
          </w:p>
        </w:tc>
      </w:tr>
      <w:tr w:rsidR="00014167" w:rsidRPr="00014167" w:rsidTr="00941150">
        <w:trPr>
          <w:trHeight w:val="764"/>
        </w:trPr>
        <w:tc>
          <w:tcPr>
            <w:tcW w:w="1015" w:type="pct"/>
            <w:shd w:val="clear" w:color="auto" w:fill="auto"/>
            <w:vAlign w:val="center"/>
            <w:hideMark/>
          </w:tcPr>
          <w:p w:rsidR="00014167" w:rsidRPr="00014167" w:rsidRDefault="00014167" w:rsidP="00BB4626">
            <w:pPr>
              <w:spacing w:line="240" w:lineRule="auto"/>
              <w:rPr>
                <w:rFonts w:ascii="Sylfaen" w:eastAsia="Times New Roman" w:hAnsi="Sylfaen" w:cs="Calibri"/>
                <w:b/>
                <w:bCs/>
                <w:color w:val="000000"/>
                <w:sz w:val="18"/>
                <w:szCs w:val="18"/>
              </w:rPr>
            </w:pPr>
            <w:r w:rsidRPr="00014167">
              <w:rPr>
                <w:rFonts w:ascii="Sylfaen" w:eastAsia="Times New Roman" w:hAnsi="Sylfaen" w:cs="Calibri"/>
                <w:b/>
                <w:bCs/>
                <w:color w:val="000000"/>
                <w:sz w:val="18"/>
                <w:szCs w:val="18"/>
                <w:lang w:val="ka-GE"/>
              </w:rPr>
              <w:t>დაგეგმილი საბოლოო</w:t>
            </w:r>
            <w:r w:rsidRPr="00014167">
              <w:rPr>
                <w:rFonts w:ascii="Sylfaen" w:eastAsia="Times New Roman" w:hAnsi="Sylfaen" w:cs="Calibri"/>
                <w:b/>
                <w:bCs/>
                <w:color w:val="000000"/>
                <w:sz w:val="18"/>
                <w:szCs w:val="18"/>
              </w:rPr>
              <w:t xml:space="preserve"> შედეგი</w:t>
            </w:r>
          </w:p>
        </w:tc>
        <w:tc>
          <w:tcPr>
            <w:tcW w:w="1477" w:type="pct"/>
            <w:shd w:val="clear" w:color="auto" w:fill="auto"/>
            <w:vAlign w:val="center"/>
            <w:hideMark/>
          </w:tcPr>
          <w:p w:rsidR="00014167" w:rsidRPr="00014167" w:rsidRDefault="00014167" w:rsidP="00BB4626">
            <w:pPr>
              <w:widowControl w:val="0"/>
              <w:autoSpaceDE w:val="0"/>
              <w:autoSpaceDN w:val="0"/>
              <w:adjustRightInd w:val="0"/>
              <w:spacing w:line="206" w:lineRule="exact"/>
              <w:rPr>
                <w:rFonts w:ascii="Sylfaen" w:eastAsia="Times New Roman" w:hAnsi="Sylfaen" w:cs="Sylfaen"/>
                <w:color w:val="000000"/>
                <w:sz w:val="18"/>
                <w:szCs w:val="18"/>
                <w:lang w:val="ka-GE"/>
              </w:rPr>
            </w:pPr>
            <w:r w:rsidRPr="00014167">
              <w:rPr>
                <w:rFonts w:ascii="Sylfaen" w:eastAsia="Times New Roman" w:hAnsi="Sylfaen" w:cs="Sylfaen"/>
                <w:sz w:val="18"/>
                <w:szCs w:val="18"/>
              </w:rPr>
              <w:t>დასუფთავებული</w:t>
            </w:r>
            <w:r w:rsidRPr="00014167">
              <w:rPr>
                <w:rFonts w:ascii="Sylfaen" w:eastAsia="Times New Roman" w:hAnsi="Sylfaen" w:cs="Sylfaen"/>
                <w:sz w:val="18"/>
                <w:szCs w:val="18"/>
                <w:lang w:val="ka-GE"/>
              </w:rPr>
              <w:t>ა</w:t>
            </w:r>
            <w:r w:rsidRPr="00014167">
              <w:rPr>
                <w:rFonts w:ascii="Calibri" w:eastAsia="Times New Roman" w:hAnsi="Calibri" w:cs="Calibri"/>
                <w:sz w:val="18"/>
                <w:szCs w:val="18"/>
              </w:rPr>
              <w:t xml:space="preserve"> </w:t>
            </w:r>
            <w:r w:rsidRPr="00014167">
              <w:rPr>
                <w:rFonts w:ascii="Sylfaen" w:eastAsia="Times New Roman" w:hAnsi="Sylfaen" w:cs="Calibri"/>
                <w:sz w:val="18"/>
                <w:szCs w:val="18"/>
                <w:lang w:val="ka-GE"/>
              </w:rPr>
              <w:t xml:space="preserve">მუნიციპალიტეტის </w:t>
            </w:r>
            <w:r w:rsidRPr="00014167">
              <w:rPr>
                <w:rFonts w:ascii="Sylfaen" w:eastAsia="Times New Roman" w:hAnsi="Sylfaen" w:cs="Sylfaen"/>
                <w:sz w:val="18"/>
                <w:szCs w:val="18"/>
              </w:rPr>
              <w:t>ტერიტორია</w:t>
            </w:r>
          </w:p>
        </w:tc>
        <w:tc>
          <w:tcPr>
            <w:tcW w:w="820" w:type="pct"/>
            <w:shd w:val="clear" w:color="auto" w:fill="auto"/>
            <w:vAlign w:val="center"/>
          </w:tcPr>
          <w:p w:rsidR="00014167" w:rsidRPr="00CF6CFF" w:rsidRDefault="00014167" w:rsidP="00BB4626">
            <w:pPr>
              <w:spacing w:line="240" w:lineRule="auto"/>
              <w:rPr>
                <w:rFonts w:ascii="Sylfaen" w:eastAsia="Times New Roman" w:hAnsi="Sylfaen" w:cs="Calibri"/>
                <w:b/>
                <w:sz w:val="18"/>
                <w:szCs w:val="18"/>
                <w:lang w:val="ka-GE"/>
              </w:rPr>
            </w:pPr>
            <w:r w:rsidRPr="00CF6CFF">
              <w:rPr>
                <w:rFonts w:ascii="Sylfaen" w:eastAsia="Times New Roman" w:hAnsi="Sylfaen" w:cs="Calibri"/>
                <w:b/>
                <w:sz w:val="18"/>
                <w:szCs w:val="18"/>
                <w:lang w:val="ka-GE"/>
              </w:rPr>
              <w:t>მიღწეული შედეგი</w:t>
            </w:r>
          </w:p>
        </w:tc>
        <w:tc>
          <w:tcPr>
            <w:tcW w:w="1688" w:type="pct"/>
            <w:shd w:val="clear" w:color="auto" w:fill="auto"/>
            <w:vAlign w:val="center"/>
          </w:tcPr>
          <w:p w:rsidR="00014167" w:rsidRPr="00014167" w:rsidRDefault="00421A38" w:rsidP="00421A38">
            <w:pPr>
              <w:spacing w:line="240" w:lineRule="auto"/>
              <w:rPr>
                <w:rFonts w:ascii="Sylfaen" w:eastAsia="Times New Roman" w:hAnsi="Sylfaen" w:cs="Calibri"/>
                <w:sz w:val="18"/>
                <w:szCs w:val="18"/>
                <w:lang w:val="ka-GE"/>
              </w:rPr>
            </w:pPr>
            <w:r>
              <w:rPr>
                <w:rFonts w:ascii="Sylfaen" w:eastAsia="Times New Roman" w:hAnsi="Sylfaen" w:cs="Sylfaen"/>
                <w:sz w:val="18"/>
                <w:szCs w:val="18"/>
                <w:lang w:val="ka-GE"/>
              </w:rPr>
              <w:t xml:space="preserve">წლის </w:t>
            </w:r>
            <w:r w:rsidR="00014167" w:rsidRPr="00014167">
              <w:rPr>
                <w:rFonts w:ascii="Sylfaen" w:eastAsia="Times New Roman" w:hAnsi="Sylfaen" w:cs="Sylfaen"/>
                <w:sz w:val="18"/>
                <w:szCs w:val="18"/>
                <w:lang w:val="ka-GE"/>
              </w:rPr>
              <w:t xml:space="preserve">განმავლობაში </w:t>
            </w:r>
            <w:r w:rsidR="00014167" w:rsidRPr="00014167">
              <w:rPr>
                <w:rFonts w:ascii="Sylfaen" w:eastAsia="Times New Roman" w:hAnsi="Sylfaen" w:cs="Sylfaen"/>
                <w:sz w:val="18"/>
                <w:szCs w:val="18"/>
              </w:rPr>
              <w:t>დასუფთავებული</w:t>
            </w:r>
            <w:r w:rsidR="00014167" w:rsidRPr="00014167">
              <w:rPr>
                <w:rFonts w:ascii="Sylfaen" w:eastAsia="Times New Roman" w:hAnsi="Sylfaen" w:cs="Sylfaen"/>
                <w:sz w:val="18"/>
                <w:szCs w:val="18"/>
                <w:lang w:val="ka-GE"/>
              </w:rPr>
              <w:t>ა</w:t>
            </w:r>
            <w:r w:rsidR="00014167" w:rsidRPr="00014167">
              <w:rPr>
                <w:rFonts w:ascii="Calibri" w:eastAsia="Times New Roman" w:hAnsi="Calibri" w:cs="Calibri"/>
                <w:sz w:val="18"/>
                <w:szCs w:val="18"/>
              </w:rPr>
              <w:t xml:space="preserve"> </w:t>
            </w:r>
            <w:r w:rsidR="00014167" w:rsidRPr="00014167">
              <w:rPr>
                <w:rFonts w:ascii="Sylfaen" w:eastAsia="Times New Roman" w:hAnsi="Sylfaen" w:cs="Calibri"/>
                <w:sz w:val="18"/>
                <w:szCs w:val="18"/>
                <w:lang w:val="ka-GE"/>
              </w:rPr>
              <w:t xml:space="preserve">მუნიციპალიტეტის </w:t>
            </w:r>
            <w:r w:rsidR="00014167" w:rsidRPr="00014167">
              <w:rPr>
                <w:rFonts w:ascii="Sylfaen" w:eastAsia="Times New Roman" w:hAnsi="Sylfaen" w:cs="Sylfaen"/>
                <w:sz w:val="18"/>
                <w:szCs w:val="18"/>
              </w:rPr>
              <w:t>ტერიტორია</w:t>
            </w:r>
          </w:p>
        </w:tc>
      </w:tr>
    </w:tbl>
    <w:p w:rsidR="009629D9" w:rsidRDefault="009629D9"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167"/>
        <w:gridCol w:w="1607"/>
        <w:gridCol w:w="3036"/>
      </w:tblGrid>
      <w:tr w:rsidR="00941150" w:rsidRPr="00CF6CFF" w:rsidTr="00941150">
        <w:trPr>
          <w:trHeight w:val="711"/>
        </w:trPr>
        <w:tc>
          <w:tcPr>
            <w:tcW w:w="1015" w:type="pct"/>
            <w:shd w:val="clear" w:color="auto" w:fill="auto"/>
            <w:vAlign w:val="center"/>
          </w:tcPr>
          <w:p w:rsidR="00941150" w:rsidRPr="00CF6CFF" w:rsidRDefault="00941150" w:rsidP="00BB4626">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w:t>
            </w:r>
            <w:r w:rsidRPr="00CF6CFF">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941150" w:rsidRPr="00CF6CFF" w:rsidRDefault="00941150" w:rsidP="00BB4626">
            <w:pPr>
              <w:spacing w:line="240" w:lineRule="auto"/>
              <w:jc w:val="center"/>
              <w:rPr>
                <w:rFonts w:ascii="Sylfaen" w:eastAsia="Times New Roman" w:hAnsi="Sylfaen" w:cs="Calibri"/>
                <w:b/>
                <w:color w:val="000000"/>
                <w:sz w:val="18"/>
                <w:szCs w:val="18"/>
                <w:lang w:val="ka-GE"/>
              </w:rPr>
            </w:pPr>
            <w:r w:rsidRPr="00CF6CFF">
              <w:rPr>
                <w:rFonts w:ascii="Sylfaen" w:eastAsia="Times New Roman" w:hAnsi="Sylfaen" w:cs="Sylfaen"/>
                <w:b/>
                <w:sz w:val="18"/>
                <w:szCs w:val="18"/>
                <w:lang w:val="ka-GE"/>
              </w:rPr>
              <w:t>გარემოს დაცვის ღონისძიებები</w:t>
            </w:r>
            <w:r w:rsidRPr="00CF6CFF">
              <w:rPr>
                <w:rFonts w:ascii="Sylfaen" w:eastAsia="Times New Roman" w:hAnsi="Sylfaen" w:cs="Sylfaen"/>
                <w:b/>
                <w:color w:val="000000"/>
                <w:sz w:val="18"/>
                <w:szCs w:val="18"/>
                <w:lang w:val="ka-GE"/>
              </w:rPr>
              <w:t xml:space="preserve"> (03 02)</w:t>
            </w:r>
          </w:p>
        </w:tc>
      </w:tr>
      <w:tr w:rsidR="00014167" w:rsidRPr="00CF6CFF" w:rsidTr="00941150">
        <w:trPr>
          <w:trHeight w:val="705"/>
        </w:trPr>
        <w:tc>
          <w:tcPr>
            <w:tcW w:w="1015" w:type="pct"/>
            <w:shd w:val="clear" w:color="auto" w:fill="auto"/>
            <w:vAlign w:val="center"/>
            <w:hideMark/>
          </w:tcPr>
          <w:p w:rsidR="00014167" w:rsidRPr="00CF6CFF" w:rsidRDefault="00014167" w:rsidP="00BB4626">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014167" w:rsidRPr="00CF6CFF" w:rsidRDefault="00014167" w:rsidP="00BB4626">
            <w:pPr>
              <w:spacing w:line="240" w:lineRule="auto"/>
              <w:rPr>
                <w:rFonts w:ascii="Sylfaen" w:eastAsia="Times New Roman" w:hAnsi="Sylfaen" w:cs="Calibri"/>
                <w:color w:val="000000"/>
                <w:sz w:val="18"/>
                <w:szCs w:val="18"/>
              </w:rPr>
            </w:pPr>
            <w:r w:rsidRPr="00CF6CFF">
              <w:rPr>
                <w:rFonts w:ascii="Sylfaen" w:eastAsia="Times New Roman" w:hAnsi="Sylfaen" w:cs="Sylfaen"/>
                <w:color w:val="000000"/>
                <w:sz w:val="18"/>
                <w:szCs w:val="18"/>
              </w:rPr>
              <w:t>თელავის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მუნიციპალიტეტის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მერიის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ინფრასტრუქტურის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სივრცითი</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მოწყობის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მშენებლობის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არქიტექტურისა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ძეგლთა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დაცვის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სამსახური</w:t>
            </w:r>
          </w:p>
        </w:tc>
      </w:tr>
      <w:tr w:rsidR="00014167" w:rsidRPr="00CF6CFF" w:rsidTr="00941150">
        <w:trPr>
          <w:trHeight w:val="260"/>
        </w:trPr>
        <w:tc>
          <w:tcPr>
            <w:tcW w:w="1015" w:type="pct"/>
            <w:shd w:val="clear" w:color="auto" w:fill="auto"/>
            <w:vAlign w:val="center"/>
            <w:hideMark/>
          </w:tcPr>
          <w:p w:rsidR="00014167" w:rsidRPr="00CF6CFF" w:rsidRDefault="00014167" w:rsidP="00BB4626">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 აღწერა</w:t>
            </w:r>
            <w:r w:rsidRPr="00CF6CFF">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CF6CFF" w:rsidRPr="00CF6CFF" w:rsidRDefault="00014167" w:rsidP="00014167">
            <w:pPr>
              <w:pStyle w:val="ListParagraph"/>
              <w:widowControl w:val="0"/>
              <w:autoSpaceDE w:val="0"/>
              <w:autoSpaceDN w:val="0"/>
              <w:adjustRightInd w:val="0"/>
              <w:ind w:left="0"/>
              <w:jc w:val="both"/>
              <w:rPr>
                <w:rFonts w:ascii="Sylfaen" w:hAnsi="Sylfaen" w:cs="Sylfaen"/>
                <w:sz w:val="18"/>
                <w:szCs w:val="18"/>
                <w:lang w:val="ka-GE"/>
              </w:rPr>
            </w:pPr>
            <w:r w:rsidRPr="00CF6CFF">
              <w:rPr>
                <w:rFonts w:ascii="Sylfaen" w:hAnsi="Sylfaen" w:cs="Sylfaen"/>
                <w:sz w:val="18"/>
                <w:szCs w:val="18"/>
                <w:lang w:val="ka-GE"/>
              </w:rPr>
              <w:t xml:space="preserve">პროგრამის ფარგლებში განხორციელდა საჭიროების შესაბამისად, </w:t>
            </w:r>
            <w:r w:rsidRPr="00CF6CFF">
              <w:rPr>
                <w:rFonts w:ascii="Sylfaen" w:hAnsi="Sylfaen" w:cs="Sylfaen"/>
                <w:sz w:val="18"/>
                <w:szCs w:val="18"/>
              </w:rPr>
              <w:t>თელავის მუნიციპალიტეტის ტერიტორიაზე გამხმარი და საფრთხის შემცველი ხეების მოჭრა-ვარჯის ფორმირებისათვის ღონისძიებების დაფინანსება;</w:t>
            </w:r>
            <w:r w:rsidRPr="00CF6CFF">
              <w:rPr>
                <w:rFonts w:ascii="Sylfaen" w:hAnsi="Sylfaen" w:cs="Sylfaen"/>
                <w:sz w:val="18"/>
                <w:szCs w:val="18"/>
                <w:lang w:val="ka-GE"/>
              </w:rPr>
              <w:t xml:space="preserve"> </w:t>
            </w:r>
          </w:p>
          <w:p w:rsidR="00014167" w:rsidRPr="00CF6CFF" w:rsidRDefault="00014167" w:rsidP="00014167">
            <w:pPr>
              <w:pStyle w:val="ListParagraph"/>
              <w:widowControl w:val="0"/>
              <w:autoSpaceDE w:val="0"/>
              <w:autoSpaceDN w:val="0"/>
              <w:adjustRightInd w:val="0"/>
              <w:ind w:left="0"/>
              <w:jc w:val="both"/>
              <w:rPr>
                <w:rFonts w:ascii="Sylfaen" w:hAnsi="Sylfaen" w:cs="Sylfaen"/>
                <w:sz w:val="18"/>
                <w:szCs w:val="18"/>
                <w:lang w:val="ru-RU"/>
              </w:rPr>
            </w:pPr>
            <w:r w:rsidRPr="00CF6CFF">
              <w:rPr>
                <w:rFonts w:ascii="Sylfaen" w:hAnsi="Sylfaen" w:cs="Calibri"/>
                <w:sz w:val="18"/>
                <w:szCs w:val="18"/>
                <w:lang w:val="ka-GE"/>
              </w:rPr>
              <w:t xml:space="preserve">მიზანი: </w:t>
            </w:r>
            <w:r w:rsidRPr="00CF6CFF">
              <w:rPr>
                <w:rFonts w:ascii="Sylfaen" w:hAnsi="Sylfaen" w:cs="Sylfaen"/>
                <w:sz w:val="18"/>
                <w:szCs w:val="18"/>
              </w:rPr>
              <w:t>გამხმარი და საფრთხის შემცველი ხეების მოჭრა-ვარჯის ფორმირება</w:t>
            </w:r>
            <w:r w:rsidRPr="00CF6CFF">
              <w:rPr>
                <w:rFonts w:ascii="Sylfaen" w:hAnsi="Sylfaen" w:cs="Sylfaen"/>
                <w:sz w:val="18"/>
                <w:szCs w:val="18"/>
                <w:lang w:val="ka-GE"/>
              </w:rPr>
              <w:t>, უსაფრთხო გარემოს შექმნა.</w:t>
            </w:r>
          </w:p>
        </w:tc>
      </w:tr>
      <w:tr w:rsidR="00014167" w:rsidRPr="00CF6CFF" w:rsidTr="00941150">
        <w:trPr>
          <w:trHeight w:val="764"/>
        </w:trPr>
        <w:tc>
          <w:tcPr>
            <w:tcW w:w="1015" w:type="pct"/>
            <w:shd w:val="clear" w:color="auto" w:fill="auto"/>
            <w:vAlign w:val="center"/>
            <w:hideMark/>
          </w:tcPr>
          <w:p w:rsidR="00014167" w:rsidRPr="00CF6CFF" w:rsidRDefault="00014167" w:rsidP="00BB4626">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lang w:val="ka-GE"/>
              </w:rPr>
              <w:lastRenderedPageBreak/>
              <w:t>დაგეგმილი საბოლოო</w:t>
            </w:r>
            <w:r w:rsidRPr="00CF6CFF">
              <w:rPr>
                <w:rFonts w:ascii="Sylfaen" w:eastAsia="Times New Roman" w:hAnsi="Sylfaen" w:cs="Calibri"/>
                <w:b/>
                <w:bCs/>
                <w:color w:val="000000"/>
                <w:sz w:val="18"/>
                <w:szCs w:val="18"/>
              </w:rPr>
              <w:t xml:space="preserve"> შედეგი</w:t>
            </w:r>
          </w:p>
        </w:tc>
        <w:tc>
          <w:tcPr>
            <w:tcW w:w="1616" w:type="pct"/>
            <w:shd w:val="clear" w:color="auto" w:fill="auto"/>
            <w:vAlign w:val="center"/>
            <w:hideMark/>
          </w:tcPr>
          <w:p w:rsidR="00014167" w:rsidRPr="00CF6CFF" w:rsidRDefault="00014167" w:rsidP="00BB4626">
            <w:pPr>
              <w:widowControl w:val="0"/>
              <w:autoSpaceDE w:val="0"/>
              <w:autoSpaceDN w:val="0"/>
              <w:adjustRightInd w:val="0"/>
              <w:spacing w:line="206" w:lineRule="exact"/>
              <w:rPr>
                <w:rFonts w:ascii="Sylfaen" w:eastAsia="Times New Roman" w:hAnsi="Sylfaen" w:cs="Sylfaen"/>
                <w:color w:val="000000"/>
                <w:sz w:val="18"/>
                <w:szCs w:val="18"/>
                <w:lang w:val="ka-GE"/>
              </w:rPr>
            </w:pPr>
            <w:r w:rsidRPr="00CF6CFF">
              <w:rPr>
                <w:rFonts w:ascii="Sylfaen" w:eastAsia="Times New Roman" w:hAnsi="Sylfaen" w:cs="Calibri"/>
                <w:sz w:val="18"/>
                <w:szCs w:val="18"/>
              </w:rPr>
              <w:t>შექმნილი უსაფრთხო გარემო და შენარჩუნებული ხე-მცენარეები</w:t>
            </w:r>
          </w:p>
        </w:tc>
        <w:tc>
          <w:tcPr>
            <w:tcW w:w="820" w:type="pct"/>
            <w:shd w:val="clear" w:color="auto" w:fill="auto"/>
            <w:vAlign w:val="center"/>
          </w:tcPr>
          <w:p w:rsidR="00014167" w:rsidRPr="00CF6CFF" w:rsidRDefault="00014167" w:rsidP="00BB4626">
            <w:pPr>
              <w:spacing w:line="240" w:lineRule="auto"/>
              <w:rPr>
                <w:rFonts w:ascii="Sylfaen" w:eastAsia="Times New Roman" w:hAnsi="Sylfaen" w:cs="Calibri"/>
                <w:b/>
                <w:sz w:val="18"/>
                <w:szCs w:val="18"/>
                <w:lang w:val="ka-GE"/>
              </w:rPr>
            </w:pPr>
            <w:r w:rsidRPr="00CF6CFF">
              <w:rPr>
                <w:rFonts w:ascii="Sylfaen" w:eastAsia="Times New Roman" w:hAnsi="Sylfaen" w:cs="Calibri"/>
                <w:b/>
                <w:sz w:val="18"/>
                <w:szCs w:val="18"/>
                <w:lang w:val="ka-GE"/>
              </w:rPr>
              <w:t>მიღწეული შედეგი</w:t>
            </w:r>
          </w:p>
        </w:tc>
        <w:tc>
          <w:tcPr>
            <w:tcW w:w="1549" w:type="pct"/>
            <w:shd w:val="clear" w:color="auto" w:fill="auto"/>
            <w:vAlign w:val="center"/>
          </w:tcPr>
          <w:p w:rsidR="00014167" w:rsidRPr="00CF6CFF" w:rsidRDefault="00014167" w:rsidP="00014167">
            <w:pPr>
              <w:spacing w:line="240" w:lineRule="auto"/>
              <w:jc w:val="both"/>
              <w:rPr>
                <w:rFonts w:ascii="Sylfaen" w:eastAsia="Times New Roman" w:hAnsi="Sylfaen" w:cs="Calibri"/>
                <w:sz w:val="18"/>
                <w:szCs w:val="18"/>
                <w:lang w:val="ka-GE"/>
              </w:rPr>
            </w:pPr>
            <w:r w:rsidRPr="00CF6CFF">
              <w:rPr>
                <w:rFonts w:ascii="Sylfaen" w:eastAsia="Times New Roman" w:hAnsi="Sylfaen" w:cs="Sylfaen"/>
                <w:sz w:val="18"/>
                <w:szCs w:val="18"/>
                <w:lang w:val="ka-GE"/>
              </w:rPr>
              <w:t>გამხმარი და საფრთხის შემცველი ხეების მოჭრა, ვარჯის ფორმირების ღონისძიებები</w:t>
            </w:r>
            <w:r w:rsidR="009E42B3">
              <w:rPr>
                <w:rFonts w:ascii="Sylfaen" w:eastAsia="Times New Roman" w:hAnsi="Sylfaen" w:cs="Sylfaen"/>
                <w:sz w:val="18"/>
                <w:szCs w:val="18"/>
              </w:rPr>
              <w:t>.</w:t>
            </w:r>
          </w:p>
        </w:tc>
      </w:tr>
    </w:tbl>
    <w:p w:rsidR="00014167" w:rsidRDefault="00014167" w:rsidP="00767D0A">
      <w:pPr>
        <w:ind w:firstLine="720"/>
        <w:jc w:val="both"/>
        <w:rPr>
          <w:rFonts w:ascii="Sylfaen" w:hAnsi="Sylfaen"/>
          <w:sz w:val="20"/>
          <w:szCs w:val="20"/>
          <w:lang w:val="ka-GE"/>
        </w:rPr>
      </w:pPr>
    </w:p>
    <w:p w:rsidR="00014167" w:rsidRDefault="00014167"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034"/>
        <w:gridCol w:w="1588"/>
        <w:gridCol w:w="3189"/>
      </w:tblGrid>
      <w:tr w:rsidR="00941150" w:rsidRPr="00CF6CFF" w:rsidTr="00941150">
        <w:trPr>
          <w:trHeight w:val="711"/>
        </w:trPr>
        <w:tc>
          <w:tcPr>
            <w:tcW w:w="1015" w:type="pct"/>
            <w:shd w:val="clear" w:color="auto" w:fill="auto"/>
            <w:vAlign w:val="center"/>
          </w:tcPr>
          <w:p w:rsidR="00941150" w:rsidRPr="00CF6CFF" w:rsidRDefault="00941150" w:rsidP="00BB4626">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w:t>
            </w:r>
            <w:r w:rsidRPr="00CF6CFF">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941150" w:rsidRPr="00CF6CFF" w:rsidRDefault="00941150" w:rsidP="00BB4626">
            <w:pPr>
              <w:spacing w:line="240" w:lineRule="auto"/>
              <w:jc w:val="center"/>
              <w:rPr>
                <w:rFonts w:ascii="Sylfaen" w:eastAsia="Times New Roman" w:hAnsi="Sylfaen" w:cs="Calibri"/>
                <w:b/>
                <w:color w:val="000000"/>
                <w:sz w:val="18"/>
                <w:szCs w:val="18"/>
                <w:lang w:val="ka-GE"/>
              </w:rPr>
            </w:pPr>
            <w:r w:rsidRPr="00CF6CFF">
              <w:rPr>
                <w:rFonts w:ascii="Sylfaen" w:eastAsia="Times New Roman" w:hAnsi="Sylfaen" w:cs="Sylfaen"/>
                <w:b/>
                <w:color w:val="000000"/>
                <w:sz w:val="18"/>
                <w:szCs w:val="18"/>
              </w:rPr>
              <w:t>პარკების, სკვერებისა და სხვა გამწვანებული ზონების  მოვლა-პატრონობის ღონისძიებები</w:t>
            </w:r>
            <w:r w:rsidRPr="00CF6CFF">
              <w:rPr>
                <w:rFonts w:ascii="Sylfaen" w:eastAsia="Times New Roman" w:hAnsi="Sylfaen" w:cs="Sylfaen"/>
                <w:b/>
                <w:color w:val="000000"/>
                <w:sz w:val="18"/>
                <w:szCs w:val="18"/>
                <w:lang w:val="ka-GE"/>
              </w:rPr>
              <w:t xml:space="preserve"> (03 03)</w:t>
            </w:r>
          </w:p>
        </w:tc>
      </w:tr>
      <w:tr w:rsidR="00CF6CFF" w:rsidRPr="00CF6CFF" w:rsidTr="00941150">
        <w:trPr>
          <w:trHeight w:val="705"/>
        </w:trPr>
        <w:tc>
          <w:tcPr>
            <w:tcW w:w="1015" w:type="pct"/>
            <w:shd w:val="clear" w:color="auto" w:fill="auto"/>
            <w:vAlign w:val="center"/>
            <w:hideMark/>
          </w:tcPr>
          <w:p w:rsidR="00CF6CFF" w:rsidRPr="00CF6CFF" w:rsidRDefault="00CF6CFF" w:rsidP="00BB4626">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CF6CFF" w:rsidRPr="00CF6CFF" w:rsidRDefault="00CF6CFF" w:rsidP="00BB4626">
            <w:pPr>
              <w:spacing w:line="240" w:lineRule="auto"/>
              <w:rPr>
                <w:rFonts w:ascii="Sylfaen" w:eastAsia="Times New Roman" w:hAnsi="Sylfaen" w:cs="Calibri"/>
                <w:color w:val="000000"/>
                <w:sz w:val="18"/>
                <w:szCs w:val="18"/>
              </w:rPr>
            </w:pPr>
            <w:r w:rsidRPr="00CF6CFF">
              <w:rPr>
                <w:rFonts w:ascii="Sylfaen" w:eastAsia="Times New Roman" w:hAnsi="Sylfaen" w:cs="Sylfaen"/>
                <w:color w:val="000000"/>
                <w:sz w:val="18"/>
                <w:szCs w:val="18"/>
              </w:rPr>
              <w:t>თელავის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მუნიციპალიტეტის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მერიის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ინფრასტრუქტურის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სივრცითი</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მოწყობის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მშენებლობის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არქიტექტურისა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ძეგლთა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დაცვის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სამსახური</w:t>
            </w:r>
          </w:p>
        </w:tc>
      </w:tr>
      <w:tr w:rsidR="00CF6CFF" w:rsidRPr="00CF6CFF" w:rsidTr="00941150">
        <w:trPr>
          <w:trHeight w:val="260"/>
        </w:trPr>
        <w:tc>
          <w:tcPr>
            <w:tcW w:w="1015" w:type="pct"/>
            <w:shd w:val="clear" w:color="auto" w:fill="auto"/>
            <w:vAlign w:val="center"/>
            <w:hideMark/>
          </w:tcPr>
          <w:p w:rsidR="00CF6CFF" w:rsidRPr="00CF6CFF" w:rsidRDefault="00CF6CFF" w:rsidP="00BB4626">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 აღწერა</w:t>
            </w:r>
            <w:r w:rsidRPr="00CF6CFF">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CF6CFF" w:rsidRPr="00CF6CFF" w:rsidRDefault="00CF6CFF" w:rsidP="00BB4626">
            <w:pPr>
              <w:widowControl w:val="0"/>
              <w:autoSpaceDE w:val="0"/>
              <w:autoSpaceDN w:val="0"/>
              <w:adjustRightInd w:val="0"/>
              <w:spacing w:line="262" w:lineRule="auto"/>
              <w:ind w:right="144"/>
              <w:jc w:val="both"/>
              <w:rPr>
                <w:rFonts w:ascii="Sylfaen" w:eastAsia="Times New Roman" w:hAnsi="Sylfaen" w:cs="Sylfaen"/>
                <w:color w:val="000000"/>
                <w:sz w:val="18"/>
                <w:szCs w:val="18"/>
                <w:lang w:val="ka-GE"/>
              </w:rPr>
            </w:pPr>
            <w:r w:rsidRPr="00CF6CFF">
              <w:rPr>
                <w:rFonts w:ascii="Sylfaen" w:eastAsia="Times New Roman" w:hAnsi="Sylfaen" w:cs="Sylfaen"/>
                <w:color w:val="000000"/>
                <w:sz w:val="18"/>
                <w:szCs w:val="18"/>
                <w:lang w:val="ka-GE"/>
              </w:rPr>
              <w:t>პროგრამის ფარგლებში განხორცილედა</w:t>
            </w:r>
            <w:r w:rsidRPr="00CF6CFF">
              <w:rPr>
                <w:rFonts w:ascii="Sylfaen" w:eastAsia="Times New Roman" w:hAnsi="Sylfaen" w:cs="Sylfaen"/>
                <w:color w:val="000000"/>
                <w:sz w:val="18"/>
                <w:szCs w:val="18"/>
              </w:rPr>
              <w:t xml:space="preserve"> დასასვენებელი პარკების, სკვერების და სხვა გამწვანებული ზონების  მოვლა-პატრონობა. </w:t>
            </w:r>
            <w:proofErr w:type="gramStart"/>
            <w:r w:rsidRPr="00CF6CFF">
              <w:rPr>
                <w:rFonts w:ascii="Sylfaen" w:eastAsia="Times New Roman" w:hAnsi="Sylfaen" w:cs="Sylfaen"/>
                <w:color w:val="000000"/>
                <w:sz w:val="18"/>
                <w:szCs w:val="18"/>
              </w:rPr>
              <w:t>ნარგავებით</w:t>
            </w:r>
            <w:proofErr w:type="gramEnd"/>
            <w:r w:rsidRPr="00CF6CFF">
              <w:rPr>
                <w:rFonts w:ascii="Sylfaen" w:eastAsia="Times New Roman" w:hAnsi="Sylfaen" w:cs="Sylfaen"/>
                <w:color w:val="000000"/>
                <w:sz w:val="18"/>
                <w:szCs w:val="18"/>
              </w:rPr>
              <w:t xml:space="preserve"> ტერიტორიების შევსება და მათი შენარჩუნება</w:t>
            </w:r>
            <w:r w:rsidRPr="00CF6CFF">
              <w:rPr>
                <w:rFonts w:ascii="Sylfaen" w:eastAsia="Times New Roman" w:hAnsi="Sylfaen" w:cs="Sylfaen"/>
                <w:color w:val="000000"/>
                <w:sz w:val="18"/>
                <w:szCs w:val="18"/>
                <w:lang w:val="ka-GE"/>
              </w:rPr>
              <w:t>, რომელიც</w:t>
            </w:r>
            <w:r w:rsidRPr="00CF6CFF">
              <w:rPr>
                <w:rFonts w:ascii="Sylfaen" w:eastAsia="Times New Roman" w:hAnsi="Sylfaen" w:cs="Sylfaen"/>
                <w:color w:val="000000"/>
                <w:sz w:val="18"/>
                <w:szCs w:val="18"/>
              </w:rPr>
              <w:t xml:space="preserve"> საშუალებას იძლევა გაიზარდოს მწვანე საფარი.</w:t>
            </w:r>
            <w:r w:rsidRPr="00CF6CFF">
              <w:rPr>
                <w:rFonts w:ascii="Sylfaen" w:eastAsia="Times New Roman" w:hAnsi="Sylfaen" w:cs="Sylfaen"/>
                <w:color w:val="000000"/>
                <w:sz w:val="18"/>
                <w:szCs w:val="18"/>
                <w:lang w:val="ka-GE"/>
              </w:rPr>
              <w:t xml:space="preserve"> </w:t>
            </w:r>
            <w:proofErr w:type="gramStart"/>
            <w:r w:rsidRPr="00CF6CFF">
              <w:rPr>
                <w:rFonts w:ascii="Sylfaen" w:eastAsia="Times New Roman" w:hAnsi="Sylfaen" w:cs="Sylfaen"/>
                <w:color w:val="000000"/>
                <w:sz w:val="18"/>
                <w:szCs w:val="18"/>
              </w:rPr>
              <w:t>სეზონური</w:t>
            </w:r>
            <w:proofErr w:type="gramEnd"/>
            <w:r w:rsidRPr="00CF6CFF">
              <w:rPr>
                <w:rFonts w:ascii="Sylfaen" w:eastAsia="Times New Roman" w:hAnsi="Sylfaen" w:cs="Sylfaen"/>
                <w:color w:val="000000"/>
                <w:sz w:val="18"/>
                <w:szCs w:val="18"/>
              </w:rPr>
              <w:t xml:space="preserve"> მცენარეებით დეკორატიულად </w:t>
            </w:r>
            <w:r w:rsidRPr="00CF6CFF">
              <w:rPr>
                <w:rFonts w:ascii="Sylfaen" w:eastAsia="Times New Roman" w:hAnsi="Sylfaen" w:cs="Sylfaen"/>
                <w:color w:val="000000"/>
                <w:sz w:val="18"/>
                <w:szCs w:val="18"/>
                <w:lang w:val="ka-GE"/>
              </w:rPr>
              <w:t>გაფორმდა</w:t>
            </w:r>
            <w:r w:rsidRPr="00CF6CFF">
              <w:rPr>
                <w:rFonts w:ascii="Sylfaen" w:eastAsia="Times New Roman" w:hAnsi="Sylfaen" w:cs="Sylfaen"/>
                <w:color w:val="000000"/>
                <w:sz w:val="18"/>
                <w:szCs w:val="18"/>
              </w:rPr>
              <w:t xml:space="preserve"> ქალაქის სხვადასხვა ტერიტორია. </w:t>
            </w:r>
            <w:proofErr w:type="gramStart"/>
            <w:r w:rsidRPr="00CF6CFF">
              <w:rPr>
                <w:rFonts w:ascii="Sylfaen" w:eastAsia="Times New Roman" w:hAnsi="Sylfaen" w:cs="Sylfaen"/>
                <w:color w:val="000000"/>
                <w:sz w:val="18"/>
                <w:szCs w:val="18"/>
              </w:rPr>
              <w:t>ჩატარებული</w:t>
            </w:r>
            <w:proofErr w:type="gramEnd"/>
            <w:r w:rsidRPr="00CF6CFF">
              <w:rPr>
                <w:rFonts w:ascii="Sylfaen" w:eastAsia="Times New Roman" w:hAnsi="Sylfaen" w:cs="Sylfaen"/>
                <w:color w:val="000000"/>
                <w:sz w:val="18"/>
                <w:szCs w:val="18"/>
              </w:rPr>
              <w:t xml:space="preserve"> იქნა სხვადასხვა სახის სამუშაოები</w:t>
            </w:r>
            <w:r w:rsidRPr="00CF6CFF">
              <w:rPr>
                <w:rFonts w:ascii="Sylfaen" w:eastAsia="Times New Roman" w:hAnsi="Sylfaen" w:cs="Sylfaen"/>
                <w:color w:val="000000"/>
                <w:sz w:val="18"/>
                <w:szCs w:val="18"/>
                <w:lang w:val="ka-GE"/>
              </w:rPr>
              <w:t xml:space="preserve"> </w:t>
            </w:r>
            <w:r w:rsidRPr="00CF6CFF">
              <w:rPr>
                <w:rFonts w:ascii="Sylfaen" w:eastAsia="Times New Roman" w:hAnsi="Sylfaen" w:cs="Sylfaen"/>
                <w:color w:val="000000"/>
                <w:sz w:val="18"/>
                <w:szCs w:val="18"/>
              </w:rPr>
              <w:t>(მწვანე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w:t>
            </w:r>
            <w:r w:rsidRPr="00CF6CFF">
              <w:rPr>
                <w:rFonts w:ascii="Sylfaen" w:eastAsia="Times New Roman" w:hAnsi="Sylfaen" w:cs="Sylfaen"/>
                <w:color w:val="000000"/>
                <w:sz w:val="18"/>
                <w:szCs w:val="18"/>
                <w:lang w:val="ka-GE"/>
              </w:rPr>
              <w:t xml:space="preserve"> და სხვა</w:t>
            </w:r>
            <w:r w:rsidRPr="00CF6CFF">
              <w:rPr>
                <w:rFonts w:ascii="Sylfaen" w:eastAsia="Times New Roman" w:hAnsi="Sylfaen" w:cs="Sylfaen"/>
                <w:color w:val="000000"/>
                <w:sz w:val="18"/>
                <w:szCs w:val="18"/>
              </w:rPr>
              <w:t>);</w:t>
            </w:r>
            <w:r w:rsidRPr="00CF6CFF">
              <w:rPr>
                <w:rFonts w:ascii="Sylfaen" w:eastAsia="Times New Roman" w:hAnsi="Sylfaen" w:cs="Sylfaen"/>
                <w:color w:val="000000"/>
                <w:sz w:val="18"/>
                <w:szCs w:val="18"/>
                <w:lang w:val="ka-GE"/>
              </w:rPr>
              <w:t xml:space="preserve"> წლის განმავლობაში დაირგა 7</w:t>
            </w:r>
            <w:r w:rsidR="00FC1D95">
              <w:rPr>
                <w:rFonts w:ascii="Sylfaen" w:eastAsia="Times New Roman" w:hAnsi="Sylfaen" w:cs="Sylfaen"/>
                <w:color w:val="000000"/>
                <w:sz w:val="18"/>
                <w:szCs w:val="18"/>
              </w:rPr>
              <w:t>110</w:t>
            </w:r>
            <w:r w:rsidR="00FC1D95">
              <w:rPr>
                <w:rFonts w:ascii="Sylfaen" w:eastAsia="Times New Roman" w:hAnsi="Sylfaen" w:cs="Sylfaen"/>
                <w:color w:val="000000"/>
                <w:sz w:val="18"/>
                <w:szCs w:val="18"/>
                <w:lang w:val="ka-GE"/>
              </w:rPr>
              <w:t xml:space="preserve"> ნარგავი.</w:t>
            </w:r>
            <w:r w:rsidRPr="00CF6CFF">
              <w:rPr>
                <w:rFonts w:ascii="Sylfaen" w:eastAsia="Times New Roman" w:hAnsi="Sylfaen" w:cs="Sylfaen"/>
                <w:color w:val="000000"/>
                <w:sz w:val="18"/>
                <w:szCs w:val="18"/>
                <w:lang w:val="ka-GE"/>
              </w:rPr>
              <w:t xml:space="preserve"> </w:t>
            </w:r>
          </w:p>
          <w:p w:rsidR="00CF6CFF" w:rsidRPr="00CF6CFF" w:rsidRDefault="00CF6CFF" w:rsidP="009F3A51">
            <w:pPr>
              <w:widowControl w:val="0"/>
              <w:autoSpaceDE w:val="0"/>
              <w:autoSpaceDN w:val="0"/>
              <w:adjustRightInd w:val="0"/>
              <w:spacing w:line="262" w:lineRule="auto"/>
              <w:ind w:right="144"/>
              <w:jc w:val="both"/>
              <w:rPr>
                <w:rFonts w:ascii="Sylfaen" w:hAnsi="Sylfaen" w:cs="Sylfaen"/>
                <w:sz w:val="18"/>
                <w:szCs w:val="18"/>
                <w:lang w:val="ru-RU"/>
              </w:rPr>
            </w:pPr>
            <w:r w:rsidRPr="00CF6CFF">
              <w:rPr>
                <w:rFonts w:ascii="Sylfaen" w:hAnsi="Sylfaen" w:cs="Calibri"/>
                <w:color w:val="000000"/>
                <w:sz w:val="18"/>
                <w:szCs w:val="18"/>
                <w:lang w:val="ka-GE"/>
              </w:rPr>
              <w:t>მიზანი: მოვლილი მწვანე ნარგავები და განახლებული მწვანე საფარი</w:t>
            </w:r>
            <w:r w:rsidR="009F3A51">
              <w:rPr>
                <w:rFonts w:ascii="Sylfaen" w:hAnsi="Sylfaen" w:cs="Calibri"/>
                <w:color w:val="000000"/>
                <w:sz w:val="18"/>
                <w:szCs w:val="18"/>
                <w:lang w:val="ka-GE"/>
              </w:rPr>
              <w:t>.</w:t>
            </w:r>
            <w:r w:rsidRPr="00CF6CFF">
              <w:rPr>
                <w:rFonts w:ascii="Sylfaen" w:hAnsi="Sylfaen" w:cs="Calibri"/>
                <w:color w:val="000000"/>
                <w:sz w:val="18"/>
                <w:szCs w:val="18"/>
                <w:lang w:val="ka-GE"/>
              </w:rPr>
              <w:t xml:space="preserve"> </w:t>
            </w:r>
          </w:p>
        </w:tc>
      </w:tr>
      <w:tr w:rsidR="00CF6CFF" w:rsidRPr="00CF6CFF" w:rsidTr="00941150">
        <w:trPr>
          <w:trHeight w:val="764"/>
        </w:trPr>
        <w:tc>
          <w:tcPr>
            <w:tcW w:w="1015" w:type="pct"/>
            <w:shd w:val="clear" w:color="auto" w:fill="auto"/>
            <w:vAlign w:val="center"/>
            <w:hideMark/>
          </w:tcPr>
          <w:p w:rsidR="00CF6CFF" w:rsidRPr="00CF6CFF" w:rsidRDefault="00CF6CFF" w:rsidP="00BB4626">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lang w:val="ka-GE"/>
              </w:rPr>
              <w:t>დაგეგმილი საბოლოო</w:t>
            </w:r>
            <w:r w:rsidRPr="00CF6CFF">
              <w:rPr>
                <w:rFonts w:ascii="Sylfaen" w:eastAsia="Times New Roman" w:hAnsi="Sylfaen" w:cs="Calibri"/>
                <w:b/>
                <w:bCs/>
                <w:color w:val="000000"/>
                <w:sz w:val="18"/>
                <w:szCs w:val="18"/>
              </w:rPr>
              <w:t xml:space="preserve"> შედეგი</w:t>
            </w:r>
          </w:p>
        </w:tc>
        <w:tc>
          <w:tcPr>
            <w:tcW w:w="1548" w:type="pct"/>
            <w:shd w:val="clear" w:color="auto" w:fill="auto"/>
            <w:vAlign w:val="center"/>
            <w:hideMark/>
          </w:tcPr>
          <w:p w:rsidR="00CF6CFF" w:rsidRPr="00CF6CFF" w:rsidRDefault="002B46B0" w:rsidP="00BB4626">
            <w:pPr>
              <w:widowControl w:val="0"/>
              <w:autoSpaceDE w:val="0"/>
              <w:autoSpaceDN w:val="0"/>
              <w:adjustRightInd w:val="0"/>
              <w:spacing w:line="206" w:lineRule="exact"/>
              <w:rPr>
                <w:rFonts w:ascii="Sylfaen" w:eastAsia="Times New Roman" w:hAnsi="Sylfaen" w:cs="Sylfaen"/>
                <w:color w:val="000000"/>
                <w:sz w:val="18"/>
                <w:szCs w:val="18"/>
                <w:lang w:val="ka-GE"/>
              </w:rPr>
            </w:pPr>
            <w:r w:rsidRPr="00CF6CFF">
              <w:rPr>
                <w:rFonts w:ascii="Sylfaen" w:eastAsia="Times New Roman" w:hAnsi="Sylfaen" w:cs="Calibri"/>
                <w:color w:val="000000"/>
                <w:sz w:val="18"/>
                <w:szCs w:val="18"/>
                <w:lang w:val="ka-GE"/>
              </w:rPr>
              <w:t xml:space="preserve">განხორციელებულია გამწვანების ღონისძიებები, უზრუნველყოფილია </w:t>
            </w:r>
            <w:r>
              <w:rPr>
                <w:rFonts w:ascii="Sylfaen" w:eastAsia="Times New Roman" w:hAnsi="Sylfaen" w:cs="Calibri"/>
                <w:color w:val="000000"/>
                <w:sz w:val="18"/>
                <w:szCs w:val="18"/>
                <w:lang w:val="ka-GE"/>
              </w:rPr>
              <w:t xml:space="preserve">ნარგავების და </w:t>
            </w:r>
            <w:r w:rsidRPr="00CF6CFF">
              <w:rPr>
                <w:rFonts w:ascii="Sylfaen" w:eastAsia="Times New Roman" w:hAnsi="Sylfaen" w:cs="Calibri"/>
                <w:color w:val="000000"/>
                <w:sz w:val="18"/>
                <w:szCs w:val="18"/>
                <w:lang w:val="ka-GE"/>
              </w:rPr>
              <w:t>არსებული მწვანე საფარი</w:t>
            </w:r>
            <w:r>
              <w:rPr>
                <w:rFonts w:ascii="Sylfaen" w:eastAsia="Times New Roman" w:hAnsi="Sylfaen" w:cs="Calibri"/>
                <w:color w:val="000000"/>
                <w:sz w:val="18"/>
                <w:szCs w:val="18"/>
                <w:lang w:val="ka-GE"/>
              </w:rPr>
              <w:t>ს მოვლა-პატრონობა.</w:t>
            </w:r>
          </w:p>
        </w:tc>
        <w:tc>
          <w:tcPr>
            <w:tcW w:w="810" w:type="pct"/>
            <w:shd w:val="clear" w:color="auto" w:fill="auto"/>
            <w:vAlign w:val="center"/>
          </w:tcPr>
          <w:p w:rsidR="00CF6CFF" w:rsidRPr="00CF6CFF" w:rsidRDefault="00CF6CFF" w:rsidP="00BB4626">
            <w:pPr>
              <w:spacing w:line="240" w:lineRule="auto"/>
              <w:rPr>
                <w:rFonts w:ascii="Sylfaen" w:eastAsia="Times New Roman" w:hAnsi="Sylfaen" w:cs="Calibri"/>
                <w:b/>
                <w:sz w:val="18"/>
                <w:szCs w:val="18"/>
                <w:lang w:val="ka-GE"/>
              </w:rPr>
            </w:pPr>
            <w:r w:rsidRPr="00CF6CFF">
              <w:rPr>
                <w:rFonts w:ascii="Sylfaen" w:eastAsia="Times New Roman" w:hAnsi="Sylfaen" w:cs="Calibri"/>
                <w:b/>
                <w:sz w:val="18"/>
                <w:szCs w:val="18"/>
                <w:lang w:val="ka-GE"/>
              </w:rPr>
              <w:t>მიღწეული შედეგი</w:t>
            </w:r>
          </w:p>
        </w:tc>
        <w:tc>
          <w:tcPr>
            <w:tcW w:w="1628" w:type="pct"/>
            <w:shd w:val="clear" w:color="auto" w:fill="auto"/>
            <w:vAlign w:val="center"/>
          </w:tcPr>
          <w:p w:rsidR="00CF6CFF" w:rsidRPr="00CF6CFF" w:rsidRDefault="00CF6CFF" w:rsidP="002B46B0">
            <w:pPr>
              <w:spacing w:line="240" w:lineRule="auto"/>
              <w:jc w:val="both"/>
              <w:rPr>
                <w:rFonts w:ascii="Sylfaen" w:eastAsia="Times New Roman" w:hAnsi="Sylfaen" w:cs="Calibri"/>
                <w:sz w:val="18"/>
                <w:szCs w:val="18"/>
                <w:lang w:val="ka-GE"/>
              </w:rPr>
            </w:pPr>
            <w:r w:rsidRPr="00CF6CFF">
              <w:rPr>
                <w:rFonts w:ascii="Sylfaen" w:eastAsia="Times New Roman" w:hAnsi="Sylfaen" w:cs="Calibri"/>
                <w:color w:val="000000"/>
                <w:sz w:val="18"/>
                <w:szCs w:val="18"/>
                <w:lang w:val="ka-GE"/>
              </w:rPr>
              <w:t xml:space="preserve">განხორციელებულია გამწვანების ღონისძიებები, უზრუნველყოფილია </w:t>
            </w:r>
            <w:r w:rsidR="002B46B0">
              <w:rPr>
                <w:rFonts w:ascii="Sylfaen" w:eastAsia="Times New Roman" w:hAnsi="Sylfaen" w:cs="Calibri"/>
                <w:color w:val="000000"/>
                <w:sz w:val="18"/>
                <w:szCs w:val="18"/>
                <w:lang w:val="ka-GE"/>
              </w:rPr>
              <w:t xml:space="preserve">ნარგავების და </w:t>
            </w:r>
            <w:r w:rsidRPr="00CF6CFF">
              <w:rPr>
                <w:rFonts w:ascii="Sylfaen" w:eastAsia="Times New Roman" w:hAnsi="Sylfaen" w:cs="Calibri"/>
                <w:color w:val="000000"/>
                <w:sz w:val="18"/>
                <w:szCs w:val="18"/>
                <w:lang w:val="ka-GE"/>
              </w:rPr>
              <w:t>არსებული მწვანე საფარი</w:t>
            </w:r>
            <w:r w:rsidR="00FC1D95">
              <w:rPr>
                <w:rFonts w:ascii="Sylfaen" w:eastAsia="Times New Roman" w:hAnsi="Sylfaen" w:cs="Calibri"/>
                <w:color w:val="000000"/>
                <w:sz w:val="18"/>
                <w:szCs w:val="18"/>
                <w:lang w:val="ka-GE"/>
              </w:rPr>
              <w:t>ს მოვლა-პატრონობა.</w:t>
            </w:r>
          </w:p>
        </w:tc>
      </w:tr>
    </w:tbl>
    <w:p w:rsidR="00CF6CFF" w:rsidRDefault="00CF6CFF"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811"/>
      </w:tblGrid>
      <w:tr w:rsidR="00941150" w:rsidRPr="00CF6CFF" w:rsidTr="00941150">
        <w:trPr>
          <w:trHeight w:val="711"/>
        </w:trPr>
        <w:tc>
          <w:tcPr>
            <w:tcW w:w="1015" w:type="pct"/>
            <w:shd w:val="clear" w:color="auto" w:fill="auto"/>
            <w:vAlign w:val="center"/>
          </w:tcPr>
          <w:p w:rsidR="00941150" w:rsidRPr="00CF6CFF" w:rsidRDefault="00941150" w:rsidP="00BB4626">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w:t>
            </w:r>
            <w:r w:rsidRPr="00CF6CFF">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941150" w:rsidRPr="00CF6CFF" w:rsidRDefault="002B46B0" w:rsidP="00BB4626">
            <w:pPr>
              <w:spacing w:line="240" w:lineRule="auto"/>
              <w:jc w:val="center"/>
              <w:rPr>
                <w:rFonts w:ascii="Sylfaen" w:eastAsia="Times New Roman" w:hAnsi="Sylfaen" w:cs="Calibri"/>
                <w:b/>
                <w:color w:val="000000"/>
                <w:sz w:val="18"/>
                <w:szCs w:val="18"/>
                <w:lang w:val="ka-GE"/>
              </w:rPr>
            </w:pPr>
            <w:r>
              <w:rPr>
                <w:rFonts w:ascii="Sylfaen" w:eastAsia="Times New Roman" w:hAnsi="Sylfaen" w:cs="Sylfaen"/>
                <w:b/>
                <w:sz w:val="18"/>
                <w:szCs w:val="18"/>
                <w:lang w:val="ka-GE"/>
              </w:rPr>
              <w:t>მიუსაფარი</w:t>
            </w:r>
            <w:r w:rsidR="00941150" w:rsidRPr="00CF6CFF">
              <w:rPr>
                <w:rFonts w:ascii="Sylfaen" w:eastAsia="Times New Roman" w:hAnsi="Sylfaen" w:cs="Sylfaen"/>
                <w:b/>
                <w:sz w:val="18"/>
                <w:szCs w:val="18"/>
                <w:lang w:val="ka-GE"/>
              </w:rPr>
              <w:t xml:space="preserve"> ცხოველებისგან მოსახლეობის უსაფრთხოების უზრუნველყოფის ღონისძიებები</w:t>
            </w:r>
            <w:r w:rsidR="00941150" w:rsidRPr="00CF6CFF">
              <w:rPr>
                <w:rFonts w:ascii="Sylfaen" w:eastAsia="Times New Roman" w:hAnsi="Sylfaen" w:cs="Sylfaen"/>
                <w:b/>
                <w:color w:val="000000"/>
                <w:sz w:val="18"/>
                <w:szCs w:val="18"/>
                <w:lang w:val="ka-GE"/>
              </w:rPr>
              <w:t xml:space="preserve"> (03 04)</w:t>
            </w:r>
          </w:p>
        </w:tc>
      </w:tr>
      <w:tr w:rsidR="00CF6CFF" w:rsidRPr="00CF6CFF" w:rsidTr="009F3A51">
        <w:trPr>
          <w:trHeight w:val="705"/>
        </w:trPr>
        <w:tc>
          <w:tcPr>
            <w:tcW w:w="1015" w:type="pct"/>
            <w:shd w:val="clear" w:color="auto" w:fill="auto"/>
            <w:vAlign w:val="center"/>
            <w:hideMark/>
          </w:tcPr>
          <w:p w:rsidR="00CF6CFF" w:rsidRPr="00CF6CFF" w:rsidRDefault="00CF6CFF" w:rsidP="00BB4626">
            <w:pPr>
              <w:spacing w:line="240" w:lineRule="auto"/>
              <w:rPr>
                <w:rFonts w:ascii="Sylfaen" w:eastAsia="Times New Roman" w:hAnsi="Sylfaen" w:cs="Calibri"/>
                <w:b/>
                <w:bCs/>
                <w:color w:val="000000"/>
                <w:sz w:val="18"/>
                <w:szCs w:val="18"/>
              </w:rPr>
            </w:pPr>
            <w:r w:rsidRPr="00CF6CFF">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hideMark/>
          </w:tcPr>
          <w:p w:rsidR="00CF6CFF" w:rsidRPr="00CF6CFF" w:rsidRDefault="00CF6CFF" w:rsidP="00BB4626">
            <w:pPr>
              <w:spacing w:line="240" w:lineRule="auto"/>
              <w:rPr>
                <w:rFonts w:ascii="Sylfaen" w:eastAsia="Times New Roman" w:hAnsi="Sylfaen" w:cs="Calibri"/>
                <w:color w:val="000000"/>
                <w:sz w:val="18"/>
                <w:szCs w:val="18"/>
              </w:rPr>
            </w:pPr>
            <w:r w:rsidRPr="00CF6CFF">
              <w:rPr>
                <w:rFonts w:ascii="Sylfaen" w:eastAsia="Times New Roman" w:hAnsi="Sylfaen" w:cs="Sylfaen"/>
                <w:color w:val="000000"/>
                <w:sz w:val="18"/>
                <w:szCs w:val="18"/>
              </w:rPr>
              <w:t>თელავის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მუნიციპალიტეტის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მერიის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ინფრასტრუქტურის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სივრცითი</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მოწყობის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მშენებლობის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არქიტექტურისა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ძეგლთა</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დაცვის</w:t>
            </w:r>
            <w:r w:rsidRPr="00CF6CFF">
              <w:rPr>
                <w:rFonts w:ascii="Calibri" w:eastAsia="Times New Roman" w:hAnsi="Calibri" w:cs="Calibri"/>
                <w:color w:val="000000"/>
                <w:sz w:val="18"/>
                <w:szCs w:val="18"/>
              </w:rPr>
              <w:t xml:space="preserve"> </w:t>
            </w:r>
            <w:r w:rsidRPr="00CF6CFF">
              <w:rPr>
                <w:rFonts w:ascii="Sylfaen" w:eastAsia="Times New Roman" w:hAnsi="Sylfaen" w:cs="Sylfaen"/>
                <w:color w:val="000000"/>
                <w:sz w:val="18"/>
                <w:szCs w:val="18"/>
              </w:rPr>
              <w:t>სამსახური</w:t>
            </w:r>
          </w:p>
        </w:tc>
      </w:tr>
      <w:tr w:rsidR="00CF6CFF" w:rsidRPr="00CF6CFF" w:rsidTr="009F3A51">
        <w:trPr>
          <w:trHeight w:val="260"/>
        </w:trPr>
        <w:tc>
          <w:tcPr>
            <w:tcW w:w="1015" w:type="pct"/>
            <w:shd w:val="clear" w:color="auto" w:fill="auto"/>
            <w:vAlign w:val="center"/>
            <w:hideMark/>
          </w:tcPr>
          <w:p w:rsidR="00CF6CFF" w:rsidRPr="00CF6CFF" w:rsidRDefault="00CF6CFF" w:rsidP="00BB4626">
            <w:pPr>
              <w:spacing w:line="240" w:lineRule="auto"/>
              <w:rPr>
                <w:rFonts w:ascii="Sylfaen" w:eastAsia="Times New Roman" w:hAnsi="Sylfaen" w:cs="Calibri"/>
                <w:b/>
                <w:bCs/>
                <w:color w:val="000000"/>
                <w:sz w:val="18"/>
                <w:szCs w:val="18"/>
                <w:lang w:val="ka-GE"/>
              </w:rPr>
            </w:pPr>
            <w:r w:rsidRPr="00CF6CFF">
              <w:rPr>
                <w:rFonts w:ascii="Sylfaen" w:eastAsia="Times New Roman" w:hAnsi="Sylfaen" w:cs="Calibri"/>
                <w:b/>
                <w:bCs/>
                <w:color w:val="000000"/>
                <w:sz w:val="18"/>
                <w:szCs w:val="18"/>
              </w:rPr>
              <w:t>პროგრამის აღწერა</w:t>
            </w:r>
            <w:r w:rsidRPr="00CF6CFF">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hideMark/>
          </w:tcPr>
          <w:p w:rsidR="00CF6CFF" w:rsidRPr="002B46B0" w:rsidRDefault="00CF6CFF" w:rsidP="002B46B0">
            <w:pPr>
              <w:pStyle w:val="ListParagraph"/>
              <w:widowControl w:val="0"/>
              <w:autoSpaceDE w:val="0"/>
              <w:autoSpaceDN w:val="0"/>
              <w:adjustRightInd w:val="0"/>
              <w:ind w:left="0"/>
              <w:jc w:val="both"/>
              <w:rPr>
                <w:rFonts w:ascii="Sylfaen" w:hAnsi="Sylfaen" w:cs="Sylfaen"/>
                <w:sz w:val="18"/>
                <w:szCs w:val="18"/>
                <w:lang w:val="ka-GE"/>
              </w:rPr>
            </w:pPr>
            <w:proofErr w:type="gramStart"/>
            <w:r w:rsidRPr="00CF6CFF">
              <w:rPr>
                <w:rFonts w:ascii="Sylfaen" w:hAnsi="Sylfaen" w:cs="Sylfaen"/>
                <w:sz w:val="18"/>
                <w:szCs w:val="18"/>
              </w:rPr>
              <w:t>პროგრამის</w:t>
            </w:r>
            <w:proofErr w:type="gramEnd"/>
            <w:r w:rsidRPr="00CF6CFF">
              <w:rPr>
                <w:rFonts w:ascii="Sylfaen" w:hAnsi="Sylfaen" w:cs="Sylfaen"/>
                <w:sz w:val="18"/>
                <w:szCs w:val="18"/>
              </w:rPr>
              <w:t xml:space="preserve"> ფარგლებში ხორციელდება მუნიციპალიტეტის ტერიტორიაზე </w:t>
            </w:r>
            <w:r w:rsidR="002B46B0">
              <w:rPr>
                <w:rFonts w:ascii="Sylfaen" w:hAnsi="Sylfaen" w:cs="Sylfaen"/>
                <w:sz w:val="18"/>
                <w:szCs w:val="18"/>
                <w:lang w:val="ka-GE"/>
              </w:rPr>
              <w:t xml:space="preserve">მიუსაფარი ცხოველების (ძაღლები) </w:t>
            </w:r>
            <w:r w:rsidRPr="00CF6CFF">
              <w:rPr>
                <w:rFonts w:ascii="Sylfaen" w:hAnsi="Sylfaen" w:cs="Sylfaen"/>
                <w:sz w:val="18"/>
                <w:szCs w:val="18"/>
              </w:rPr>
              <w:t xml:space="preserve">თავშესაფარში </w:t>
            </w:r>
            <w:r w:rsidRPr="00CF6CFF">
              <w:rPr>
                <w:rFonts w:ascii="Sylfaen" w:hAnsi="Sylfaen" w:cs="Sylfaen"/>
                <w:sz w:val="18"/>
                <w:szCs w:val="18"/>
                <w:lang w:val="ka-GE"/>
              </w:rPr>
              <w:t xml:space="preserve">დროებით </w:t>
            </w:r>
            <w:r w:rsidRPr="00CF6CFF">
              <w:rPr>
                <w:rFonts w:ascii="Sylfaen" w:hAnsi="Sylfaen" w:cs="Sylfaen"/>
                <w:sz w:val="18"/>
                <w:szCs w:val="18"/>
              </w:rPr>
              <w:t>გადაყვანის და შესაბამისი მომსახურების გაწევის დაფინანსება.</w:t>
            </w:r>
            <w:r w:rsidRPr="00CF6CFF">
              <w:rPr>
                <w:rFonts w:ascii="Sylfaen" w:hAnsi="Sylfaen" w:cs="Sylfaen"/>
                <w:sz w:val="18"/>
                <w:szCs w:val="18"/>
                <w:lang w:val="ka-GE"/>
              </w:rPr>
              <w:t xml:space="preserve"> მომსახურება გაეწია 295  </w:t>
            </w:r>
            <w:r w:rsidR="00993141">
              <w:rPr>
                <w:rFonts w:ascii="Sylfaen" w:hAnsi="Sylfaen" w:cs="Sylfaen"/>
                <w:sz w:val="18"/>
                <w:szCs w:val="18"/>
                <w:lang w:val="ka-GE"/>
              </w:rPr>
              <w:t>მიუსაფარ ცხოველ</w:t>
            </w:r>
            <w:r w:rsidR="002B46B0">
              <w:rPr>
                <w:rFonts w:ascii="Sylfaen" w:hAnsi="Sylfaen" w:cs="Sylfaen"/>
                <w:sz w:val="18"/>
                <w:szCs w:val="18"/>
                <w:lang w:val="ka-GE"/>
              </w:rPr>
              <w:t>ს (ძაღლები).</w:t>
            </w:r>
          </w:p>
        </w:tc>
      </w:tr>
    </w:tbl>
    <w:p w:rsidR="00CF6CFF" w:rsidRPr="00C32255" w:rsidRDefault="00CF6CFF" w:rsidP="00767D0A">
      <w:pPr>
        <w:ind w:firstLine="720"/>
        <w:jc w:val="both"/>
        <w:rPr>
          <w:rFonts w:ascii="Sylfaen" w:hAnsi="Sylfaen"/>
          <w:sz w:val="20"/>
          <w:szCs w:val="20"/>
          <w:lang w:val="ka-GE"/>
        </w:rPr>
      </w:pPr>
    </w:p>
    <w:p w:rsidR="00CF6CFF" w:rsidRPr="0042301E" w:rsidRDefault="00CF6CFF" w:rsidP="00CF6CFF">
      <w:pPr>
        <w:rPr>
          <w:rFonts w:ascii="Sylfaen" w:hAnsi="Sylfaen"/>
          <w:b/>
          <w:sz w:val="20"/>
          <w:szCs w:val="20"/>
          <w:lang w:val="ka-GE"/>
        </w:rPr>
      </w:pPr>
      <w:r w:rsidRPr="0042301E">
        <w:rPr>
          <w:rFonts w:ascii="Sylfaen" w:hAnsi="Sylfaen"/>
          <w:b/>
          <w:sz w:val="20"/>
          <w:szCs w:val="20"/>
          <w:lang w:val="ka-GE"/>
        </w:rPr>
        <w:t>განათლება (პროგრამული კოდი 04 00)</w:t>
      </w:r>
    </w:p>
    <w:p w:rsidR="00CF6CFF" w:rsidRDefault="00CF6CFF" w:rsidP="00CF6CFF">
      <w:pPr>
        <w:pStyle w:val="ListParagraph"/>
        <w:widowControl w:val="0"/>
        <w:tabs>
          <w:tab w:val="left" w:pos="0"/>
        </w:tabs>
        <w:autoSpaceDE w:val="0"/>
        <w:autoSpaceDN w:val="0"/>
        <w:adjustRightInd w:val="0"/>
        <w:ind w:left="0"/>
        <w:jc w:val="both"/>
        <w:rPr>
          <w:rFonts w:ascii="Sylfaen" w:hAnsi="Sylfaen"/>
          <w:noProof/>
          <w:sz w:val="18"/>
          <w:szCs w:val="18"/>
          <w:lang w:val="ka-GE"/>
        </w:rPr>
      </w:pPr>
      <w:r w:rsidRPr="00CF6CFF">
        <w:rPr>
          <w:rFonts w:ascii="Sylfaen" w:hAnsi="Sylfaen"/>
          <w:sz w:val="18"/>
          <w:szCs w:val="18"/>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Pr="00CF6CFF">
        <w:rPr>
          <w:rFonts w:ascii="Sylfaen" w:hAnsi="Sylfaen"/>
          <w:noProof/>
          <w:sz w:val="18"/>
          <w:szCs w:val="18"/>
          <w:lang w:val="ka-GE"/>
        </w:rPr>
        <w:t xml:space="preserve">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w:t>
      </w:r>
    </w:p>
    <w:p w:rsidR="00E779B1" w:rsidRDefault="00E779B1" w:rsidP="00E779B1">
      <w:pPr>
        <w:pStyle w:val="ListParagraph"/>
        <w:widowControl w:val="0"/>
        <w:tabs>
          <w:tab w:val="left" w:pos="0"/>
        </w:tabs>
        <w:autoSpaceDE w:val="0"/>
        <w:autoSpaceDN w:val="0"/>
        <w:adjustRightInd w:val="0"/>
        <w:ind w:left="0"/>
        <w:jc w:val="right"/>
        <w:rPr>
          <w:rFonts w:ascii="Sylfaen" w:hAnsi="Sylfaen"/>
          <w:noProof/>
          <w:sz w:val="18"/>
          <w:szCs w:val="18"/>
          <w:lang w:val="ka-GE"/>
        </w:rPr>
      </w:pPr>
      <w:r>
        <w:rPr>
          <w:rFonts w:ascii="Sylfaen" w:hAnsi="Sylfaen"/>
          <w:noProof/>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979"/>
        <w:gridCol w:w="1079"/>
        <w:gridCol w:w="1083"/>
        <w:gridCol w:w="1081"/>
        <w:gridCol w:w="900"/>
        <w:gridCol w:w="6"/>
        <w:gridCol w:w="1079"/>
        <w:gridCol w:w="900"/>
        <w:gridCol w:w="896"/>
      </w:tblGrid>
      <w:tr w:rsidR="00E779B1" w:rsidRPr="0030732D" w:rsidTr="00F01F22">
        <w:trPr>
          <w:trHeight w:val="386"/>
        </w:trPr>
        <w:tc>
          <w:tcPr>
            <w:tcW w:w="410" w:type="pct"/>
            <w:vMerge w:val="restart"/>
            <w:shd w:val="clear" w:color="auto" w:fill="auto"/>
            <w:vAlign w:val="center"/>
            <w:hideMark/>
          </w:tcPr>
          <w:p w:rsidR="00E779B1" w:rsidRPr="0030732D" w:rsidRDefault="00E779B1" w:rsidP="00BB4626">
            <w:pPr>
              <w:spacing w:line="240" w:lineRule="auto"/>
              <w:jc w:val="center"/>
              <w:rPr>
                <w:rFonts w:ascii="Arial" w:eastAsia="Times New Roman" w:hAnsi="Arial" w:cs="Arial"/>
                <w:color w:val="000000"/>
                <w:sz w:val="16"/>
                <w:szCs w:val="16"/>
              </w:rPr>
            </w:pPr>
          </w:p>
          <w:p w:rsidR="00E779B1" w:rsidRPr="0030732D" w:rsidRDefault="00E779B1" w:rsidP="00BB4626">
            <w:pPr>
              <w:spacing w:line="240" w:lineRule="auto"/>
              <w:jc w:val="center"/>
              <w:rPr>
                <w:rFonts w:ascii="Arial" w:eastAsia="Times New Roman" w:hAnsi="Arial" w:cs="Arial"/>
                <w:color w:val="000000"/>
                <w:sz w:val="16"/>
                <w:szCs w:val="16"/>
              </w:rPr>
            </w:pPr>
            <w:r w:rsidRPr="0030732D">
              <w:rPr>
                <w:rFonts w:ascii="Sylfaen" w:eastAsia="Times New Roman" w:hAnsi="Sylfaen" w:cs="Times New Roman"/>
                <w:b/>
                <w:bCs/>
                <w:color w:val="000000"/>
                <w:sz w:val="16"/>
                <w:szCs w:val="16"/>
              </w:rPr>
              <w:lastRenderedPageBreak/>
              <w:t>კოდი</w:t>
            </w:r>
          </w:p>
        </w:tc>
        <w:tc>
          <w:tcPr>
            <w:tcW w:w="1009" w:type="pct"/>
            <w:vMerge w:val="restart"/>
            <w:shd w:val="clear" w:color="auto" w:fill="auto"/>
            <w:vAlign w:val="center"/>
            <w:hideMark/>
          </w:tcPr>
          <w:p w:rsidR="00E779B1" w:rsidRPr="0030732D" w:rsidRDefault="00E779B1" w:rsidP="00BB4626">
            <w:pPr>
              <w:spacing w:line="240" w:lineRule="auto"/>
              <w:jc w:val="center"/>
              <w:rPr>
                <w:rFonts w:ascii="Arial" w:eastAsia="Times New Roman" w:hAnsi="Arial" w:cs="Arial"/>
                <w:color w:val="000000"/>
                <w:sz w:val="16"/>
                <w:szCs w:val="16"/>
              </w:rPr>
            </w:pPr>
          </w:p>
          <w:p w:rsidR="00E779B1" w:rsidRPr="0030732D" w:rsidRDefault="00E779B1" w:rsidP="00BB4626">
            <w:pPr>
              <w:spacing w:line="240" w:lineRule="auto"/>
              <w:jc w:val="center"/>
              <w:rPr>
                <w:rFonts w:ascii="Arial" w:eastAsia="Times New Roman" w:hAnsi="Arial" w:cs="Arial"/>
                <w:color w:val="000000"/>
                <w:sz w:val="16"/>
                <w:szCs w:val="16"/>
                <w:lang w:val="ka-GE"/>
              </w:rPr>
            </w:pPr>
            <w:r>
              <w:rPr>
                <w:rFonts w:ascii="Sylfaen" w:eastAsia="Times New Roman" w:hAnsi="Sylfaen" w:cs="Times New Roman"/>
                <w:b/>
                <w:bCs/>
                <w:color w:val="000000"/>
                <w:sz w:val="16"/>
                <w:szCs w:val="16"/>
                <w:lang w:val="ka-GE"/>
              </w:rPr>
              <w:lastRenderedPageBreak/>
              <w:t>დასახელება</w:t>
            </w:r>
          </w:p>
        </w:tc>
        <w:tc>
          <w:tcPr>
            <w:tcW w:w="1653" w:type="pct"/>
            <w:gridSpan w:val="3"/>
            <w:shd w:val="clear" w:color="auto" w:fill="auto"/>
            <w:vAlign w:val="center"/>
            <w:hideMark/>
          </w:tcPr>
          <w:p w:rsidR="00E779B1" w:rsidRPr="0030732D" w:rsidRDefault="00E779B1" w:rsidP="00BB4626">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lastRenderedPageBreak/>
              <w:t>2021 წლის გეგმა</w:t>
            </w:r>
          </w:p>
        </w:tc>
        <w:tc>
          <w:tcPr>
            <w:tcW w:w="1471" w:type="pct"/>
            <w:gridSpan w:val="4"/>
            <w:shd w:val="clear" w:color="auto" w:fill="auto"/>
            <w:vAlign w:val="center"/>
            <w:hideMark/>
          </w:tcPr>
          <w:p w:rsidR="00E779B1" w:rsidRPr="0030732D" w:rsidRDefault="00E779B1" w:rsidP="00BB4626">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ფაქტი</w:t>
            </w:r>
          </w:p>
        </w:tc>
        <w:tc>
          <w:tcPr>
            <w:tcW w:w="457" w:type="pct"/>
            <w:vMerge w:val="restart"/>
            <w:shd w:val="clear" w:color="auto" w:fill="auto"/>
            <w:vAlign w:val="center"/>
          </w:tcPr>
          <w:p w:rsidR="00E779B1" w:rsidRPr="0030732D" w:rsidRDefault="00E779B1" w:rsidP="00BB4626">
            <w:pPr>
              <w:spacing w:line="240" w:lineRule="auto"/>
              <w:jc w:val="center"/>
              <w:rPr>
                <w:rFonts w:ascii="Calibri" w:eastAsia="Times New Roman" w:hAnsi="Calibri" w:cs="Times New Roman"/>
                <w:sz w:val="16"/>
                <w:szCs w:val="16"/>
              </w:rPr>
            </w:pPr>
            <w:r>
              <w:rPr>
                <w:rFonts w:ascii="Sylfaen" w:eastAsia="Times New Roman" w:hAnsi="Sylfaen" w:cs="Times New Roman"/>
                <w:b/>
                <w:sz w:val="16"/>
                <w:szCs w:val="16"/>
                <w:lang w:val="ka-GE"/>
              </w:rPr>
              <w:t>შესრულების პროცენტული მაჩვენებელი</w:t>
            </w:r>
          </w:p>
        </w:tc>
      </w:tr>
      <w:tr w:rsidR="00E779B1" w:rsidRPr="0030732D" w:rsidTr="00F01F22">
        <w:trPr>
          <w:trHeight w:val="1772"/>
        </w:trPr>
        <w:tc>
          <w:tcPr>
            <w:tcW w:w="410" w:type="pct"/>
            <w:vMerge/>
            <w:shd w:val="clear" w:color="auto" w:fill="auto"/>
            <w:hideMark/>
          </w:tcPr>
          <w:p w:rsidR="00E779B1" w:rsidRPr="0030732D" w:rsidRDefault="00E779B1" w:rsidP="00BB4626">
            <w:pPr>
              <w:spacing w:line="240" w:lineRule="auto"/>
              <w:jc w:val="center"/>
              <w:rPr>
                <w:rFonts w:ascii="Sylfaen" w:eastAsia="Times New Roman" w:hAnsi="Sylfaen" w:cs="Times New Roman"/>
                <w:b/>
                <w:bCs/>
                <w:color w:val="000000"/>
                <w:sz w:val="16"/>
                <w:szCs w:val="16"/>
              </w:rPr>
            </w:pPr>
          </w:p>
        </w:tc>
        <w:tc>
          <w:tcPr>
            <w:tcW w:w="1009" w:type="pct"/>
            <w:vMerge/>
            <w:shd w:val="clear" w:color="auto" w:fill="auto"/>
            <w:vAlign w:val="center"/>
            <w:hideMark/>
          </w:tcPr>
          <w:p w:rsidR="00E779B1" w:rsidRPr="0030732D" w:rsidRDefault="00E779B1" w:rsidP="00BB4626">
            <w:pPr>
              <w:spacing w:line="240" w:lineRule="auto"/>
              <w:jc w:val="center"/>
              <w:rPr>
                <w:rFonts w:ascii="Sylfaen" w:eastAsia="Times New Roman" w:hAnsi="Sylfaen" w:cs="Times New Roman"/>
                <w:b/>
                <w:bCs/>
                <w:color w:val="000000"/>
                <w:sz w:val="16"/>
                <w:szCs w:val="16"/>
              </w:rPr>
            </w:pPr>
          </w:p>
        </w:tc>
        <w:tc>
          <w:tcPr>
            <w:tcW w:w="550" w:type="pct"/>
            <w:shd w:val="clear" w:color="auto" w:fill="auto"/>
            <w:vAlign w:val="center"/>
            <w:hideMark/>
          </w:tcPr>
          <w:p w:rsidR="00E779B1" w:rsidRPr="0030732D" w:rsidRDefault="00E779B1" w:rsidP="00BB4626">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სულ</w:t>
            </w:r>
          </w:p>
        </w:tc>
        <w:tc>
          <w:tcPr>
            <w:tcW w:w="551" w:type="pct"/>
            <w:shd w:val="clear" w:color="auto" w:fill="auto"/>
            <w:vAlign w:val="center"/>
            <w:hideMark/>
          </w:tcPr>
          <w:p w:rsidR="00E779B1" w:rsidRPr="00F072EF" w:rsidRDefault="00E779B1"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51" w:type="pct"/>
            <w:shd w:val="clear" w:color="auto" w:fill="auto"/>
            <w:vAlign w:val="center"/>
            <w:hideMark/>
          </w:tcPr>
          <w:p w:rsidR="00E779B1" w:rsidRPr="00F072EF" w:rsidRDefault="00E779B1"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62" w:type="pct"/>
            <w:gridSpan w:val="2"/>
            <w:shd w:val="clear" w:color="auto" w:fill="auto"/>
            <w:vAlign w:val="center"/>
            <w:hideMark/>
          </w:tcPr>
          <w:p w:rsidR="00E779B1" w:rsidRPr="00DB0499" w:rsidRDefault="00E779B1" w:rsidP="00BB4626">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550" w:type="pct"/>
            <w:shd w:val="clear" w:color="auto" w:fill="auto"/>
            <w:vAlign w:val="center"/>
            <w:hideMark/>
          </w:tcPr>
          <w:p w:rsidR="00E779B1" w:rsidRPr="00F072EF" w:rsidRDefault="00E779B1"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E779B1" w:rsidRPr="00F072EF" w:rsidRDefault="00E779B1"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57" w:type="pct"/>
            <w:vMerge/>
            <w:shd w:val="clear" w:color="auto" w:fill="auto"/>
            <w:vAlign w:val="bottom"/>
          </w:tcPr>
          <w:p w:rsidR="00E779B1" w:rsidRPr="0030732D" w:rsidRDefault="00E779B1" w:rsidP="00BB4626">
            <w:pPr>
              <w:spacing w:line="240" w:lineRule="auto"/>
              <w:jc w:val="right"/>
              <w:rPr>
                <w:rFonts w:ascii="Calibri" w:eastAsia="Times New Roman" w:hAnsi="Calibri" w:cs="Times New Roman"/>
                <w:sz w:val="16"/>
                <w:szCs w:val="16"/>
              </w:rPr>
            </w:pPr>
          </w:p>
        </w:tc>
      </w:tr>
      <w:tr w:rsidR="00E779B1" w:rsidRPr="00F01F22" w:rsidTr="00F01F22">
        <w:trPr>
          <w:trHeight w:val="300"/>
        </w:trPr>
        <w:tc>
          <w:tcPr>
            <w:tcW w:w="410" w:type="pct"/>
            <w:shd w:val="clear" w:color="auto" w:fill="auto"/>
            <w:vAlign w:val="center"/>
            <w:hideMark/>
          </w:tcPr>
          <w:p w:rsidR="00E779B1" w:rsidRPr="00E779B1" w:rsidRDefault="00E779B1" w:rsidP="00E779B1">
            <w:pPr>
              <w:spacing w:line="240" w:lineRule="auto"/>
              <w:jc w:val="center"/>
              <w:rPr>
                <w:rFonts w:ascii="Arial" w:eastAsia="Times New Roman" w:hAnsi="Arial" w:cs="Arial"/>
                <w:b/>
                <w:bCs/>
                <w:color w:val="000000"/>
                <w:sz w:val="16"/>
                <w:szCs w:val="16"/>
              </w:rPr>
            </w:pPr>
            <w:r w:rsidRPr="00E779B1">
              <w:rPr>
                <w:rFonts w:ascii="Arial" w:eastAsia="Times New Roman" w:hAnsi="Arial" w:cs="Arial"/>
                <w:b/>
                <w:bCs/>
                <w:color w:val="000000"/>
                <w:sz w:val="16"/>
                <w:szCs w:val="16"/>
              </w:rPr>
              <w:lastRenderedPageBreak/>
              <w:t>04 00</w:t>
            </w:r>
          </w:p>
        </w:tc>
        <w:tc>
          <w:tcPr>
            <w:tcW w:w="1009" w:type="pct"/>
            <w:shd w:val="clear" w:color="auto" w:fill="auto"/>
            <w:vAlign w:val="center"/>
            <w:hideMark/>
          </w:tcPr>
          <w:p w:rsidR="00E779B1" w:rsidRPr="00E779B1" w:rsidRDefault="00E779B1" w:rsidP="00E779B1">
            <w:pPr>
              <w:spacing w:line="240" w:lineRule="auto"/>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განათლება</w:t>
            </w:r>
          </w:p>
        </w:tc>
        <w:tc>
          <w:tcPr>
            <w:tcW w:w="550"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7586.87</w:t>
            </w:r>
          </w:p>
        </w:tc>
        <w:tc>
          <w:tcPr>
            <w:tcW w:w="552"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844.81</w:t>
            </w:r>
          </w:p>
        </w:tc>
        <w:tc>
          <w:tcPr>
            <w:tcW w:w="551"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6742.06</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6079.77</w:t>
            </w:r>
          </w:p>
        </w:tc>
        <w:tc>
          <w:tcPr>
            <w:tcW w:w="553" w:type="pct"/>
            <w:gridSpan w:val="2"/>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566.32</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5513.45</w:t>
            </w:r>
          </w:p>
        </w:tc>
        <w:tc>
          <w:tcPr>
            <w:tcW w:w="457" w:type="pct"/>
            <w:shd w:val="clear" w:color="auto" w:fill="auto"/>
            <w:noWrap/>
            <w:vAlign w:val="center"/>
            <w:hideMark/>
          </w:tcPr>
          <w:p w:rsidR="00E779B1" w:rsidRPr="00E779B1" w:rsidRDefault="00E779B1" w:rsidP="00F01F22">
            <w:pPr>
              <w:spacing w:line="240" w:lineRule="auto"/>
              <w:jc w:val="center"/>
              <w:rPr>
                <w:rFonts w:ascii="Calibri" w:eastAsia="Times New Roman" w:hAnsi="Calibri" w:cs="Times New Roman"/>
                <w:b/>
                <w:sz w:val="16"/>
                <w:szCs w:val="16"/>
              </w:rPr>
            </w:pPr>
            <w:r w:rsidRPr="00E779B1">
              <w:rPr>
                <w:rFonts w:ascii="Calibri" w:eastAsia="Times New Roman" w:hAnsi="Calibri" w:cs="Times New Roman"/>
                <w:b/>
                <w:sz w:val="16"/>
                <w:szCs w:val="16"/>
              </w:rPr>
              <w:t>80.14</w:t>
            </w:r>
          </w:p>
        </w:tc>
      </w:tr>
      <w:tr w:rsidR="00E779B1" w:rsidRPr="00E779B1" w:rsidTr="00F01F22">
        <w:trPr>
          <w:trHeight w:val="638"/>
        </w:trPr>
        <w:tc>
          <w:tcPr>
            <w:tcW w:w="410" w:type="pct"/>
            <w:shd w:val="clear" w:color="auto" w:fill="auto"/>
            <w:vAlign w:val="center"/>
            <w:hideMark/>
          </w:tcPr>
          <w:p w:rsidR="00E779B1" w:rsidRPr="00E779B1" w:rsidRDefault="00E779B1" w:rsidP="00E779B1">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t>04 01</w:t>
            </w:r>
          </w:p>
        </w:tc>
        <w:tc>
          <w:tcPr>
            <w:tcW w:w="1009" w:type="pct"/>
            <w:shd w:val="clear" w:color="auto" w:fill="auto"/>
            <w:vAlign w:val="center"/>
            <w:hideMark/>
          </w:tcPr>
          <w:p w:rsidR="00E779B1" w:rsidRPr="00E779B1" w:rsidRDefault="00E779B1" w:rsidP="00E779B1">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სკოლამდელი დაწესებულებების ფუნქციონირება</w:t>
            </w:r>
          </w:p>
        </w:tc>
        <w:tc>
          <w:tcPr>
            <w:tcW w:w="550"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5586.41</w:t>
            </w:r>
          </w:p>
        </w:tc>
        <w:tc>
          <w:tcPr>
            <w:tcW w:w="552"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551"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5586.41</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4863.85</w:t>
            </w:r>
          </w:p>
        </w:tc>
        <w:tc>
          <w:tcPr>
            <w:tcW w:w="553" w:type="pct"/>
            <w:gridSpan w:val="2"/>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4863.85</w:t>
            </w:r>
          </w:p>
        </w:tc>
        <w:tc>
          <w:tcPr>
            <w:tcW w:w="457" w:type="pct"/>
            <w:shd w:val="clear" w:color="auto" w:fill="auto"/>
            <w:noWrap/>
            <w:vAlign w:val="center"/>
            <w:hideMark/>
          </w:tcPr>
          <w:p w:rsidR="00E779B1" w:rsidRPr="00E779B1" w:rsidRDefault="00E779B1" w:rsidP="00F01F22">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87.07</w:t>
            </w:r>
          </w:p>
        </w:tc>
      </w:tr>
      <w:tr w:rsidR="00E779B1" w:rsidRPr="00E779B1" w:rsidTr="00F01F22">
        <w:trPr>
          <w:trHeight w:val="1079"/>
        </w:trPr>
        <w:tc>
          <w:tcPr>
            <w:tcW w:w="410" w:type="pct"/>
            <w:shd w:val="clear" w:color="auto" w:fill="auto"/>
            <w:vAlign w:val="center"/>
            <w:hideMark/>
          </w:tcPr>
          <w:p w:rsidR="00E779B1" w:rsidRPr="00E779B1" w:rsidRDefault="00E779B1" w:rsidP="00E779B1">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t>04 02</w:t>
            </w:r>
          </w:p>
        </w:tc>
        <w:tc>
          <w:tcPr>
            <w:tcW w:w="1009" w:type="pct"/>
            <w:shd w:val="clear" w:color="auto" w:fill="auto"/>
            <w:vAlign w:val="center"/>
            <w:hideMark/>
          </w:tcPr>
          <w:p w:rsidR="00E779B1" w:rsidRPr="00E779B1" w:rsidRDefault="00E779B1" w:rsidP="00E779B1">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სკოლამდელი განათლების დაწესებულებების რეაბილიტაცია, მშენებლობა</w:t>
            </w:r>
          </w:p>
        </w:tc>
        <w:tc>
          <w:tcPr>
            <w:tcW w:w="550"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1159.86</w:t>
            </w:r>
          </w:p>
        </w:tc>
        <w:tc>
          <w:tcPr>
            <w:tcW w:w="552"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137.59</w:t>
            </w:r>
          </w:p>
        </w:tc>
        <w:tc>
          <w:tcPr>
            <w:tcW w:w="551"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1022.27</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615.53</w:t>
            </w:r>
          </w:p>
        </w:tc>
        <w:tc>
          <w:tcPr>
            <w:tcW w:w="553" w:type="pct"/>
            <w:gridSpan w:val="2"/>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86.86</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528.66</w:t>
            </w:r>
          </w:p>
        </w:tc>
        <w:tc>
          <w:tcPr>
            <w:tcW w:w="457" w:type="pct"/>
            <w:shd w:val="clear" w:color="auto" w:fill="auto"/>
            <w:noWrap/>
            <w:vAlign w:val="center"/>
            <w:hideMark/>
          </w:tcPr>
          <w:p w:rsidR="00E779B1" w:rsidRPr="00E779B1" w:rsidRDefault="00E779B1" w:rsidP="00F01F22">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53.07</w:t>
            </w:r>
          </w:p>
        </w:tc>
      </w:tr>
      <w:tr w:rsidR="00E779B1" w:rsidRPr="00E779B1" w:rsidTr="00F01F22">
        <w:trPr>
          <w:trHeight w:val="600"/>
        </w:trPr>
        <w:tc>
          <w:tcPr>
            <w:tcW w:w="410" w:type="pct"/>
            <w:shd w:val="clear" w:color="auto" w:fill="auto"/>
            <w:vAlign w:val="center"/>
            <w:hideMark/>
          </w:tcPr>
          <w:p w:rsidR="00E779B1" w:rsidRPr="00E779B1" w:rsidRDefault="00E779B1" w:rsidP="00E779B1">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t>04 03</w:t>
            </w:r>
          </w:p>
        </w:tc>
        <w:tc>
          <w:tcPr>
            <w:tcW w:w="1009" w:type="pct"/>
            <w:shd w:val="clear" w:color="auto" w:fill="auto"/>
            <w:vAlign w:val="center"/>
            <w:hideMark/>
          </w:tcPr>
          <w:p w:rsidR="00E779B1" w:rsidRPr="00E779B1" w:rsidRDefault="00E779B1" w:rsidP="00E779B1">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პროფესიული განათლების ხელშეწყობა</w:t>
            </w:r>
          </w:p>
        </w:tc>
        <w:tc>
          <w:tcPr>
            <w:tcW w:w="550"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133.38</w:t>
            </w:r>
          </w:p>
        </w:tc>
        <w:tc>
          <w:tcPr>
            <w:tcW w:w="552"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551"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133.38</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120.93</w:t>
            </w:r>
          </w:p>
        </w:tc>
        <w:tc>
          <w:tcPr>
            <w:tcW w:w="553" w:type="pct"/>
            <w:gridSpan w:val="2"/>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120.93</w:t>
            </w:r>
          </w:p>
        </w:tc>
        <w:tc>
          <w:tcPr>
            <w:tcW w:w="457" w:type="pct"/>
            <w:shd w:val="clear" w:color="auto" w:fill="auto"/>
            <w:noWrap/>
            <w:vAlign w:val="center"/>
            <w:hideMark/>
          </w:tcPr>
          <w:p w:rsidR="00E779B1" w:rsidRPr="00E779B1" w:rsidRDefault="00E779B1" w:rsidP="00F01F22">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90.67</w:t>
            </w:r>
          </w:p>
        </w:tc>
      </w:tr>
      <w:tr w:rsidR="00E779B1" w:rsidRPr="00E779B1" w:rsidTr="00F01F22">
        <w:trPr>
          <w:trHeight w:val="900"/>
        </w:trPr>
        <w:tc>
          <w:tcPr>
            <w:tcW w:w="410" w:type="pct"/>
            <w:shd w:val="clear" w:color="auto" w:fill="auto"/>
            <w:vAlign w:val="center"/>
            <w:hideMark/>
          </w:tcPr>
          <w:p w:rsidR="00E779B1" w:rsidRPr="00E779B1" w:rsidRDefault="00E779B1" w:rsidP="00E779B1">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t>04 04</w:t>
            </w:r>
          </w:p>
        </w:tc>
        <w:tc>
          <w:tcPr>
            <w:tcW w:w="1009" w:type="pct"/>
            <w:shd w:val="clear" w:color="auto" w:fill="auto"/>
            <w:vAlign w:val="center"/>
            <w:hideMark/>
          </w:tcPr>
          <w:p w:rsidR="00E779B1" w:rsidRPr="00E779B1" w:rsidRDefault="00E779B1" w:rsidP="00E779B1">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საშუალო ზოგადი განათლების ხელშეწყობის ღონისძიებები</w:t>
            </w:r>
          </w:p>
        </w:tc>
        <w:tc>
          <w:tcPr>
            <w:tcW w:w="550"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707.22</w:t>
            </w:r>
          </w:p>
        </w:tc>
        <w:tc>
          <w:tcPr>
            <w:tcW w:w="552"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707.22</w:t>
            </w:r>
          </w:p>
        </w:tc>
        <w:tc>
          <w:tcPr>
            <w:tcW w:w="551"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479.46</w:t>
            </w:r>
          </w:p>
        </w:tc>
        <w:tc>
          <w:tcPr>
            <w:tcW w:w="553" w:type="pct"/>
            <w:gridSpan w:val="2"/>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479.46</w:t>
            </w:r>
          </w:p>
        </w:tc>
        <w:tc>
          <w:tcPr>
            <w:tcW w:w="459" w:type="pct"/>
            <w:shd w:val="clear" w:color="auto" w:fill="auto"/>
            <w:vAlign w:val="center"/>
            <w:hideMark/>
          </w:tcPr>
          <w:p w:rsidR="00E779B1" w:rsidRPr="00E779B1" w:rsidRDefault="00E779B1" w:rsidP="00E779B1">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7" w:type="pct"/>
            <w:shd w:val="clear" w:color="auto" w:fill="auto"/>
            <w:noWrap/>
            <w:vAlign w:val="center"/>
            <w:hideMark/>
          </w:tcPr>
          <w:p w:rsidR="00E779B1" w:rsidRPr="00E779B1" w:rsidRDefault="00E779B1" w:rsidP="00F01F22">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67.79</w:t>
            </w:r>
          </w:p>
        </w:tc>
      </w:tr>
    </w:tbl>
    <w:p w:rsidR="00CF6CFF" w:rsidRDefault="00CF6CFF" w:rsidP="00652EB4">
      <w:pPr>
        <w:jc w:val="center"/>
        <w:rPr>
          <w:rFonts w:ascii="Sylfaen" w:hAnsi="Sylfaen" w:cs="Sylfaen"/>
          <w:b/>
          <w:sz w:val="20"/>
          <w:szCs w:val="20"/>
          <w:lang w:val="ka-GE"/>
        </w:rPr>
      </w:pPr>
    </w:p>
    <w:p w:rsidR="00CF6CFF" w:rsidRDefault="00CF6CFF"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866"/>
        <w:gridCol w:w="2072"/>
        <w:gridCol w:w="2873"/>
      </w:tblGrid>
      <w:tr w:rsidR="00941150" w:rsidRPr="00A104F4" w:rsidTr="00941150">
        <w:trPr>
          <w:trHeight w:val="711"/>
        </w:trPr>
        <w:tc>
          <w:tcPr>
            <w:tcW w:w="1015" w:type="pct"/>
            <w:shd w:val="clear" w:color="auto" w:fill="auto"/>
            <w:vAlign w:val="center"/>
          </w:tcPr>
          <w:p w:rsidR="00941150" w:rsidRPr="00A104F4" w:rsidRDefault="00941150" w:rsidP="00BB4626">
            <w:pPr>
              <w:spacing w:line="240" w:lineRule="auto"/>
              <w:rPr>
                <w:rFonts w:ascii="Sylfaen" w:eastAsia="Times New Roman" w:hAnsi="Sylfaen" w:cs="Calibri"/>
                <w:b/>
                <w:bCs/>
                <w:color w:val="000000"/>
                <w:sz w:val="18"/>
                <w:szCs w:val="18"/>
                <w:lang w:val="ka-GE"/>
              </w:rPr>
            </w:pPr>
            <w:r w:rsidRPr="00A104F4">
              <w:rPr>
                <w:rFonts w:ascii="Sylfaen" w:eastAsia="Times New Roman" w:hAnsi="Sylfaen" w:cs="Calibri"/>
                <w:b/>
                <w:bCs/>
                <w:color w:val="000000"/>
                <w:sz w:val="18"/>
                <w:szCs w:val="18"/>
              </w:rPr>
              <w:t>პროგრამის</w:t>
            </w:r>
            <w:r w:rsidRPr="00A104F4">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941150" w:rsidRPr="00A104F4" w:rsidRDefault="00941150" w:rsidP="00BB4626">
            <w:pPr>
              <w:spacing w:line="240" w:lineRule="auto"/>
              <w:jc w:val="center"/>
              <w:rPr>
                <w:rFonts w:ascii="Sylfaen" w:eastAsia="Times New Roman" w:hAnsi="Sylfaen" w:cs="Calibri"/>
                <w:b/>
                <w:color w:val="000000"/>
                <w:sz w:val="18"/>
                <w:szCs w:val="18"/>
                <w:lang w:val="ka-GE"/>
              </w:rPr>
            </w:pPr>
            <w:r w:rsidRPr="00A104F4">
              <w:rPr>
                <w:rFonts w:ascii="Sylfaen" w:eastAsia="Times New Roman" w:hAnsi="Sylfaen" w:cs="Sylfaen"/>
                <w:b/>
                <w:color w:val="000000"/>
                <w:sz w:val="18"/>
                <w:szCs w:val="18"/>
              </w:rPr>
              <w:t>სკოლამდელი დაწესებულებების ფუნქციონირება</w:t>
            </w:r>
            <w:r w:rsidRPr="00A104F4">
              <w:rPr>
                <w:rFonts w:ascii="Sylfaen" w:eastAsia="Times New Roman" w:hAnsi="Sylfaen" w:cs="Sylfaen"/>
                <w:b/>
                <w:color w:val="000000"/>
                <w:sz w:val="18"/>
                <w:szCs w:val="18"/>
                <w:lang w:val="ka-GE"/>
              </w:rPr>
              <w:t xml:space="preserve"> (04 01)</w:t>
            </w:r>
          </w:p>
        </w:tc>
      </w:tr>
      <w:tr w:rsidR="00F01F22" w:rsidRPr="00A104F4" w:rsidTr="00DF3873">
        <w:trPr>
          <w:trHeight w:val="705"/>
        </w:trPr>
        <w:tc>
          <w:tcPr>
            <w:tcW w:w="1015" w:type="pct"/>
            <w:shd w:val="clear" w:color="auto" w:fill="auto"/>
            <w:vAlign w:val="center"/>
            <w:hideMark/>
          </w:tcPr>
          <w:p w:rsidR="00F01F22" w:rsidRPr="00A104F4" w:rsidRDefault="00F01F22" w:rsidP="00BB4626">
            <w:pPr>
              <w:spacing w:line="240" w:lineRule="auto"/>
              <w:rPr>
                <w:rFonts w:ascii="Sylfaen" w:eastAsia="Times New Roman" w:hAnsi="Sylfaen" w:cs="Calibri"/>
                <w:b/>
                <w:bCs/>
                <w:color w:val="000000"/>
                <w:sz w:val="18"/>
                <w:szCs w:val="18"/>
              </w:rPr>
            </w:pPr>
            <w:r w:rsidRPr="00A104F4">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F01F22" w:rsidRPr="00A104F4" w:rsidRDefault="00F01F22" w:rsidP="00BB4626">
            <w:pPr>
              <w:spacing w:line="240" w:lineRule="auto"/>
              <w:rPr>
                <w:rFonts w:ascii="Sylfaen" w:eastAsia="Times New Roman" w:hAnsi="Sylfaen" w:cs="Calibri"/>
                <w:color w:val="000000"/>
                <w:sz w:val="18"/>
                <w:szCs w:val="18"/>
              </w:rPr>
            </w:pPr>
            <w:r w:rsidRPr="00A104F4">
              <w:rPr>
                <w:rFonts w:ascii="Sylfaen" w:eastAsia="Times New Roman" w:hAnsi="Sylfaen" w:cs="Sylfaen"/>
                <w:color w:val="000000"/>
                <w:sz w:val="18"/>
                <w:szCs w:val="18"/>
              </w:rPr>
              <w:t>ა</w:t>
            </w:r>
            <w:r w:rsidRPr="00A104F4">
              <w:rPr>
                <w:rFonts w:ascii="Calibri" w:eastAsia="Times New Roman" w:hAnsi="Calibri" w:cs="Calibri"/>
                <w:color w:val="000000"/>
                <w:sz w:val="18"/>
                <w:szCs w:val="18"/>
              </w:rPr>
              <w:t>(</w:t>
            </w:r>
            <w:r w:rsidRPr="00A104F4">
              <w:rPr>
                <w:rFonts w:ascii="Sylfaen" w:eastAsia="Times New Roman" w:hAnsi="Sylfaen" w:cs="Sylfaen"/>
                <w:color w:val="000000"/>
                <w:sz w:val="18"/>
                <w:szCs w:val="18"/>
              </w:rPr>
              <w:t>ა</w:t>
            </w:r>
            <w:r w:rsidRPr="00A104F4">
              <w:rPr>
                <w:rFonts w:ascii="Calibri" w:eastAsia="Times New Roman" w:hAnsi="Calibri" w:cs="Calibri"/>
                <w:color w:val="000000"/>
                <w:sz w:val="18"/>
                <w:szCs w:val="18"/>
              </w:rPr>
              <w:t>)</w:t>
            </w:r>
            <w:r w:rsidRPr="00A104F4">
              <w:rPr>
                <w:rFonts w:ascii="Sylfaen" w:eastAsia="Times New Roman" w:hAnsi="Sylfaen" w:cs="Sylfaen"/>
                <w:color w:val="000000"/>
                <w:sz w:val="18"/>
                <w:szCs w:val="18"/>
              </w:rPr>
              <w:t>იპ</w:t>
            </w:r>
            <w:r w:rsidRPr="00A104F4">
              <w:rPr>
                <w:rFonts w:ascii="Calibri" w:eastAsia="Times New Roman" w:hAnsi="Calibri" w:cs="Calibri"/>
                <w:color w:val="000000"/>
                <w:sz w:val="18"/>
                <w:szCs w:val="18"/>
              </w:rPr>
              <w:t xml:space="preserve"> - </w:t>
            </w:r>
            <w:r w:rsidRPr="00A104F4">
              <w:rPr>
                <w:rFonts w:ascii="Sylfaen" w:eastAsia="Times New Roman" w:hAnsi="Sylfaen" w:cs="Sylfaen"/>
                <w:color w:val="000000"/>
                <w:sz w:val="18"/>
                <w:szCs w:val="18"/>
              </w:rPr>
              <w:t>თელავისმუნიციპალიტეტისბაგა</w:t>
            </w:r>
            <w:r w:rsidRPr="00A104F4">
              <w:rPr>
                <w:rFonts w:ascii="Calibri" w:eastAsia="Times New Roman" w:hAnsi="Calibri" w:cs="Calibri"/>
                <w:color w:val="000000"/>
                <w:sz w:val="18"/>
                <w:szCs w:val="18"/>
              </w:rPr>
              <w:t>-</w:t>
            </w:r>
            <w:r w:rsidRPr="00A104F4">
              <w:rPr>
                <w:rFonts w:ascii="Sylfaen" w:eastAsia="Times New Roman" w:hAnsi="Sylfaen" w:cs="Sylfaen"/>
                <w:color w:val="000000"/>
                <w:sz w:val="18"/>
                <w:szCs w:val="18"/>
              </w:rPr>
              <w:t>ბაღების</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მართვის</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სააგენტო</w:t>
            </w:r>
          </w:p>
        </w:tc>
      </w:tr>
      <w:tr w:rsidR="00F01F22" w:rsidRPr="00A104F4" w:rsidTr="00DF3873">
        <w:trPr>
          <w:trHeight w:val="5120"/>
        </w:trPr>
        <w:tc>
          <w:tcPr>
            <w:tcW w:w="1015" w:type="pct"/>
            <w:shd w:val="clear" w:color="auto" w:fill="auto"/>
            <w:vAlign w:val="center"/>
            <w:hideMark/>
          </w:tcPr>
          <w:p w:rsidR="00F01F22" w:rsidRPr="00A104F4" w:rsidRDefault="00F01F22" w:rsidP="00BB4626">
            <w:pPr>
              <w:spacing w:line="240" w:lineRule="auto"/>
              <w:rPr>
                <w:rFonts w:ascii="Sylfaen" w:eastAsia="Times New Roman" w:hAnsi="Sylfaen" w:cs="Calibri"/>
                <w:b/>
                <w:bCs/>
                <w:color w:val="000000"/>
                <w:sz w:val="18"/>
                <w:szCs w:val="18"/>
                <w:lang w:val="ka-GE"/>
              </w:rPr>
            </w:pPr>
            <w:r w:rsidRPr="00A104F4">
              <w:rPr>
                <w:rFonts w:ascii="Sylfaen" w:eastAsia="Times New Roman" w:hAnsi="Sylfaen" w:cs="Calibri"/>
                <w:b/>
                <w:bCs/>
                <w:color w:val="000000"/>
                <w:sz w:val="18"/>
                <w:szCs w:val="18"/>
              </w:rPr>
              <w:t>პროგრამის აღწერა</w:t>
            </w:r>
            <w:r w:rsidRPr="00A104F4">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F01F22" w:rsidRPr="00A104F4" w:rsidRDefault="00F01F22" w:rsidP="00DF3873">
            <w:pPr>
              <w:pStyle w:val="ListParagraph"/>
              <w:widowControl w:val="0"/>
              <w:autoSpaceDE w:val="0"/>
              <w:autoSpaceDN w:val="0"/>
              <w:adjustRightInd w:val="0"/>
              <w:ind w:left="0"/>
              <w:jc w:val="both"/>
              <w:rPr>
                <w:rFonts w:ascii="Sylfaen" w:hAnsi="Sylfaen" w:cs="Calibri"/>
                <w:color w:val="000000"/>
                <w:sz w:val="18"/>
                <w:szCs w:val="18"/>
                <w:lang w:val="ka-GE"/>
              </w:rPr>
            </w:pPr>
            <w:proofErr w:type="gramStart"/>
            <w:r w:rsidRPr="00A104F4">
              <w:rPr>
                <w:rFonts w:ascii="Sylfaen" w:hAnsi="Sylfaen" w:cs="Sylfaen"/>
                <w:color w:val="000000"/>
                <w:sz w:val="18"/>
                <w:szCs w:val="18"/>
              </w:rPr>
              <w:t>თელავის</w:t>
            </w:r>
            <w:proofErr w:type="gramEnd"/>
            <w:r w:rsidRPr="00A104F4">
              <w:rPr>
                <w:rFonts w:ascii="Sylfaen" w:hAnsi="Sylfaen" w:cs="Sylfaen"/>
                <w:color w:val="000000"/>
                <w:sz w:val="18"/>
                <w:szCs w:val="18"/>
                <w:lang w:val="ka-GE"/>
              </w:rPr>
              <w:t xml:space="preserve"> </w:t>
            </w:r>
            <w:r w:rsidRPr="00A104F4">
              <w:rPr>
                <w:rFonts w:ascii="Sylfaen" w:hAnsi="Sylfaen" w:cs="Sylfaen"/>
                <w:color w:val="000000"/>
                <w:sz w:val="18"/>
                <w:szCs w:val="18"/>
              </w:rPr>
              <w:t>მუნიციპალიტეტში</w:t>
            </w:r>
            <w:r w:rsidRPr="00A104F4">
              <w:rPr>
                <w:rFonts w:ascii="Calibri" w:hAnsi="Calibri" w:cs="Calibri"/>
                <w:color w:val="000000"/>
                <w:sz w:val="18"/>
                <w:szCs w:val="18"/>
              </w:rPr>
              <w:t xml:space="preserve"> 3</w:t>
            </w:r>
            <w:r w:rsidRPr="00A104F4">
              <w:rPr>
                <w:rFonts w:ascii="Sylfaen" w:hAnsi="Sylfaen" w:cs="Calibri"/>
                <w:color w:val="000000"/>
                <w:sz w:val="18"/>
                <w:szCs w:val="18"/>
                <w:lang w:val="ka-GE"/>
              </w:rPr>
              <w:t xml:space="preserve">2 </w:t>
            </w:r>
            <w:r w:rsidRPr="00A104F4">
              <w:rPr>
                <w:rFonts w:ascii="Sylfaen" w:hAnsi="Sylfaen" w:cs="Sylfaen"/>
                <w:color w:val="000000"/>
                <w:sz w:val="18"/>
                <w:szCs w:val="18"/>
              </w:rPr>
              <w:t>ბაგა</w:t>
            </w:r>
            <w:r w:rsidRPr="00A104F4">
              <w:rPr>
                <w:rFonts w:ascii="Calibri" w:hAnsi="Calibri" w:cs="Calibri"/>
                <w:color w:val="000000"/>
                <w:sz w:val="18"/>
                <w:szCs w:val="18"/>
              </w:rPr>
              <w:t>-</w:t>
            </w:r>
            <w:r w:rsidRPr="00A104F4">
              <w:rPr>
                <w:rFonts w:ascii="Sylfaen" w:hAnsi="Sylfaen" w:cs="Sylfaen"/>
                <w:color w:val="000000"/>
                <w:sz w:val="18"/>
                <w:szCs w:val="18"/>
              </w:rPr>
              <w:t>ბაღია</w:t>
            </w:r>
            <w:r w:rsidRPr="00A104F4">
              <w:rPr>
                <w:rFonts w:ascii="Calibri" w:hAnsi="Calibri" w:cs="Calibri"/>
                <w:color w:val="000000"/>
                <w:sz w:val="18"/>
                <w:szCs w:val="18"/>
              </w:rPr>
              <w:t xml:space="preserve">. </w:t>
            </w:r>
            <w:r w:rsidRPr="00A104F4">
              <w:rPr>
                <w:rFonts w:ascii="Sylfaen" w:hAnsi="Sylfaen" w:cs="Sylfaen"/>
                <w:color w:val="000000"/>
                <w:sz w:val="18"/>
                <w:szCs w:val="18"/>
              </w:rPr>
              <w:t>202</w:t>
            </w:r>
            <w:r w:rsidR="008D2D09" w:rsidRPr="00A104F4">
              <w:rPr>
                <w:rFonts w:ascii="Sylfaen" w:hAnsi="Sylfaen" w:cs="Sylfaen"/>
                <w:color w:val="000000"/>
                <w:sz w:val="18"/>
                <w:szCs w:val="18"/>
                <w:lang w:val="ka-GE"/>
              </w:rPr>
              <w:t>1</w:t>
            </w:r>
            <w:r w:rsidRPr="00A104F4">
              <w:rPr>
                <w:rFonts w:ascii="Sylfaen" w:hAnsi="Sylfaen" w:cs="Sylfaen"/>
                <w:color w:val="000000"/>
                <w:sz w:val="18"/>
                <w:szCs w:val="18"/>
              </w:rPr>
              <w:t xml:space="preserve"> წლის განმავლობაში სააგენტოს მუშაობის პრიორიტეტად განისაზღვრა იმ სტანდარტებთან თანდათანობითი დაახლოება, რაც განსაზღვრა საქართველოს მთავრობამ დადგენილება N488 </w:t>
            </w:r>
            <w:proofErr w:type="gramStart"/>
            <w:r w:rsidRPr="00A104F4">
              <w:rPr>
                <w:rFonts w:ascii="Sylfaen" w:hAnsi="Sylfaen" w:cs="Sylfaen"/>
                <w:color w:val="000000"/>
                <w:sz w:val="18"/>
                <w:szCs w:val="18"/>
              </w:rPr>
              <w:t>,,ადრეული</w:t>
            </w:r>
            <w:proofErr w:type="gramEnd"/>
            <w:r w:rsidRPr="00A104F4">
              <w:rPr>
                <w:rFonts w:ascii="Sylfaen" w:hAnsi="Sylfaen" w:cs="Sylfaen"/>
                <w:color w:val="000000"/>
                <w:sz w:val="18"/>
                <w:szCs w:val="18"/>
              </w:rPr>
              <w:t xml:space="preserve"> და სკოლამდელი აღზრდისა და განათლების სახელმწიფო სტანდარტებით“სკოლამდელი განათლების დაწესებულებისთვის. </w:t>
            </w:r>
          </w:p>
          <w:p w:rsidR="00F01F22" w:rsidRPr="00A104F4" w:rsidRDefault="00F01F22" w:rsidP="00DF3873">
            <w:pPr>
              <w:pStyle w:val="ListParagraph"/>
              <w:widowControl w:val="0"/>
              <w:autoSpaceDE w:val="0"/>
              <w:autoSpaceDN w:val="0"/>
              <w:adjustRightInd w:val="0"/>
              <w:ind w:left="0"/>
              <w:jc w:val="both"/>
              <w:rPr>
                <w:rFonts w:ascii="Sylfaen" w:hAnsi="Sylfaen" w:cs="Sylfaen"/>
                <w:color w:val="000000"/>
                <w:sz w:val="18"/>
                <w:szCs w:val="18"/>
              </w:rPr>
            </w:pPr>
            <w:r w:rsidRPr="00A104F4">
              <w:rPr>
                <w:rFonts w:ascii="Sylfaen" w:hAnsi="Sylfaen" w:cs="Sylfaen"/>
                <w:color w:val="000000"/>
                <w:sz w:val="18"/>
                <w:szCs w:val="18"/>
              </w:rPr>
              <w:t>20</w:t>
            </w:r>
            <w:r w:rsidR="008D2D09" w:rsidRPr="00A104F4">
              <w:rPr>
                <w:rFonts w:ascii="Sylfaen" w:hAnsi="Sylfaen" w:cs="Sylfaen"/>
                <w:color w:val="000000"/>
                <w:sz w:val="18"/>
                <w:szCs w:val="18"/>
                <w:lang w:val="ka-GE"/>
              </w:rPr>
              <w:t>20</w:t>
            </w:r>
            <w:r w:rsidRPr="00A104F4">
              <w:rPr>
                <w:rFonts w:ascii="Sylfaen" w:hAnsi="Sylfaen" w:cs="Sylfaen"/>
                <w:color w:val="000000"/>
                <w:sz w:val="18"/>
                <w:szCs w:val="18"/>
              </w:rPr>
              <w:t>-202</w:t>
            </w:r>
            <w:r w:rsidR="008D2D09" w:rsidRPr="00A104F4">
              <w:rPr>
                <w:rFonts w:ascii="Sylfaen" w:hAnsi="Sylfaen" w:cs="Sylfaen"/>
                <w:color w:val="000000"/>
                <w:sz w:val="18"/>
                <w:szCs w:val="18"/>
                <w:lang w:val="ka-GE"/>
              </w:rPr>
              <w:t>1</w:t>
            </w:r>
            <w:r w:rsidRPr="00A104F4">
              <w:rPr>
                <w:rFonts w:ascii="Sylfaen" w:hAnsi="Sylfaen" w:cs="Sylfaen"/>
                <w:color w:val="000000"/>
                <w:sz w:val="18"/>
                <w:szCs w:val="18"/>
              </w:rPr>
              <w:t xml:space="preserve"> სასწავლო წელს თელავის მუნიციპალიტეტის 32 საბავშვო/ბაგა-ბაღებში</w:t>
            </w:r>
            <w:r w:rsidRPr="00A104F4">
              <w:rPr>
                <w:rFonts w:ascii="Sylfaen" w:hAnsi="Sylfaen" w:cs="Sylfaen"/>
                <w:color w:val="000000"/>
                <w:sz w:val="18"/>
                <w:szCs w:val="18"/>
                <w:lang w:val="ka-GE"/>
              </w:rPr>
              <w:t xml:space="preserve"> </w:t>
            </w:r>
            <w:r w:rsidRPr="00A104F4">
              <w:rPr>
                <w:rFonts w:ascii="Sylfaen" w:hAnsi="Sylfaen" w:cs="Sylfaen"/>
                <w:color w:val="000000"/>
                <w:sz w:val="18"/>
                <w:szCs w:val="18"/>
              </w:rPr>
              <w:t>ირიცხებოდა 3</w:t>
            </w:r>
            <w:r w:rsidR="008D2D09" w:rsidRPr="00A104F4">
              <w:rPr>
                <w:rFonts w:ascii="Sylfaen" w:hAnsi="Sylfaen" w:cs="Sylfaen"/>
                <w:color w:val="000000"/>
                <w:sz w:val="18"/>
                <w:szCs w:val="18"/>
              </w:rPr>
              <w:t>0</w:t>
            </w:r>
            <w:r w:rsidRPr="00A104F4">
              <w:rPr>
                <w:rFonts w:ascii="Sylfaen" w:hAnsi="Sylfaen" w:cs="Sylfaen"/>
                <w:color w:val="000000"/>
                <w:sz w:val="18"/>
                <w:szCs w:val="18"/>
              </w:rPr>
              <w:t>46 აღსაზრდელი.</w:t>
            </w:r>
          </w:p>
          <w:p w:rsidR="00F01F22" w:rsidRPr="00A104F4" w:rsidRDefault="00E50B29" w:rsidP="00DF3873">
            <w:pPr>
              <w:pStyle w:val="ListParagraph"/>
              <w:spacing w:after="200"/>
              <w:ind w:left="-32"/>
              <w:jc w:val="both"/>
              <w:rPr>
                <w:rFonts w:ascii="Sylfaen" w:hAnsi="Sylfaen" w:cs="Sylfaen"/>
                <w:color w:val="000000"/>
                <w:sz w:val="18"/>
                <w:szCs w:val="18"/>
              </w:rPr>
            </w:pPr>
            <w:r w:rsidRPr="00A104F4">
              <w:rPr>
                <w:rFonts w:ascii="Sylfaen" w:hAnsi="Sylfaen" w:cs="Sylfaen"/>
                <w:color w:val="000000"/>
                <w:sz w:val="18"/>
                <w:szCs w:val="18"/>
              </w:rPr>
              <w:t>2021 წელს ქვეყანაში კოვიდ-19-ის პანდემიით გამოწვეული დაწესებული შეზღუდვების გამო, 32 საბავშვო/ბაგა-ბაღში სასწავლო-სააღმზრდელო პროცესი განახლდა 2021 წლის 01 მარტს და დასრულდა 2021 წლის 07 ივლისს.  2021-2022</w:t>
            </w:r>
            <w:r w:rsidR="007B7B39" w:rsidRPr="00A104F4">
              <w:rPr>
                <w:rFonts w:ascii="Sylfaen" w:hAnsi="Sylfaen" w:cs="Sylfaen"/>
                <w:color w:val="000000"/>
                <w:sz w:val="18"/>
                <w:szCs w:val="18"/>
              </w:rPr>
              <w:t xml:space="preserve"> </w:t>
            </w:r>
            <w:r w:rsidRPr="00A104F4">
              <w:rPr>
                <w:rFonts w:ascii="Sylfaen" w:hAnsi="Sylfaen" w:cs="Sylfaen"/>
                <w:color w:val="000000"/>
                <w:sz w:val="18"/>
                <w:szCs w:val="18"/>
              </w:rPr>
              <w:t>წლის სასწავლო-სააღმზრდელო პროცესი ბაღებში დაიწყო 04 ოქტომბერს და ქვეყანაში ეპიდ სიტუაციის გაუარესების გამო, ბაღებში სასწავლო-სააღმზრდელო პროცესი შეწყდა 21 ოქტომბერს.</w:t>
            </w:r>
            <w:r w:rsidR="007B7B39" w:rsidRPr="00A104F4">
              <w:rPr>
                <w:rFonts w:ascii="Sylfaen" w:hAnsi="Sylfaen" w:cs="Sylfaen"/>
                <w:color w:val="000000"/>
                <w:sz w:val="18"/>
                <w:szCs w:val="18"/>
              </w:rPr>
              <w:t xml:space="preserve"> </w:t>
            </w:r>
            <w:proofErr w:type="gramStart"/>
            <w:r w:rsidR="007B7B39" w:rsidRPr="00A104F4">
              <w:rPr>
                <w:rFonts w:ascii="Sylfaen" w:hAnsi="Sylfaen" w:cs="Sylfaen"/>
                <w:color w:val="000000"/>
                <w:sz w:val="18"/>
                <w:szCs w:val="18"/>
              </w:rPr>
              <w:t>ყოველივე</w:t>
            </w:r>
            <w:proofErr w:type="gramEnd"/>
            <w:r w:rsidR="007B7B39" w:rsidRPr="00A104F4">
              <w:rPr>
                <w:rFonts w:ascii="Sylfaen" w:hAnsi="Sylfaen" w:cs="Sylfaen"/>
                <w:color w:val="000000"/>
                <w:sz w:val="18"/>
                <w:szCs w:val="18"/>
              </w:rPr>
              <w:t xml:space="preserve"> ზემოთ აღნიშნულიდან გამომდინარე თელავის მუნიციპალიტეტის 32 საბავშვო/ბაგა-ბაღში დაიწყო აღსაზრდელებისთვის სასურსათო კალათების გადაცემა.</w:t>
            </w:r>
            <w:r w:rsidR="00DF3873" w:rsidRPr="00A104F4">
              <w:rPr>
                <w:rFonts w:ascii="Sylfaen" w:hAnsi="Sylfaen" w:cs="Sylfaen"/>
                <w:color w:val="000000"/>
                <w:sz w:val="18"/>
                <w:szCs w:val="18"/>
                <w:lang w:val="ka-GE"/>
              </w:rPr>
              <w:t xml:space="preserve"> </w:t>
            </w:r>
            <w:r w:rsidR="007B7B39" w:rsidRPr="00A104F4">
              <w:rPr>
                <w:rFonts w:ascii="Sylfaen" w:hAnsi="Sylfaen" w:cs="Sylfaen"/>
                <w:color w:val="000000"/>
                <w:sz w:val="18"/>
                <w:szCs w:val="18"/>
              </w:rPr>
              <w:t>2021 წლის 2750 აღსაზრდელს გადაეცა სასურსათო კალათა</w:t>
            </w:r>
            <w:r w:rsidR="00DF3873" w:rsidRPr="00A104F4">
              <w:rPr>
                <w:rFonts w:ascii="Sylfaen" w:hAnsi="Sylfaen" w:cs="Sylfaen"/>
                <w:color w:val="000000"/>
                <w:sz w:val="18"/>
                <w:szCs w:val="18"/>
                <w:lang w:val="ka-GE"/>
              </w:rPr>
              <w:t xml:space="preserve">. </w:t>
            </w:r>
            <w:proofErr w:type="gramStart"/>
            <w:r w:rsidR="00F01F22" w:rsidRPr="00A104F4">
              <w:rPr>
                <w:rFonts w:ascii="Sylfaen" w:hAnsi="Sylfaen" w:cs="Sylfaen"/>
                <w:color w:val="000000"/>
                <w:sz w:val="18"/>
                <w:szCs w:val="18"/>
              </w:rPr>
              <w:t>ააიპ</w:t>
            </w:r>
            <w:proofErr w:type="gramEnd"/>
            <w:r w:rsidR="00F01F22" w:rsidRPr="00A104F4">
              <w:rPr>
                <w:rFonts w:ascii="Sylfaen" w:hAnsi="Sylfaen" w:cs="Sylfaen"/>
                <w:color w:val="000000"/>
                <w:sz w:val="18"/>
                <w:szCs w:val="18"/>
              </w:rPr>
              <w:t xml:space="preserve"> თელავის მუნიციპალიტეტის ბაგა-ბაღების მართვის სააგენტო აქტიურად თანამშრომლობს არასამთავრობო ორგანიზაციებთან (კარიტასი ჩეხეთი, სსიდა, ილიას უნივერსიტეტთან არსებულ ბავშვთა განვითარების ცენტრთან, მაკლეინის ასოციაციასთან, პორტიჯის ასოციაციასთან, და სხვა). </w:t>
            </w:r>
            <w:proofErr w:type="gramStart"/>
            <w:r w:rsidR="00F01F22" w:rsidRPr="00A104F4">
              <w:rPr>
                <w:rFonts w:ascii="Sylfaen" w:hAnsi="Sylfaen" w:cs="Sylfaen"/>
                <w:color w:val="000000"/>
                <w:sz w:val="18"/>
                <w:szCs w:val="18"/>
              </w:rPr>
              <w:t>ჩატარდა</w:t>
            </w:r>
            <w:proofErr w:type="gramEnd"/>
            <w:r w:rsidR="00F01F22" w:rsidRPr="00A104F4">
              <w:rPr>
                <w:rFonts w:ascii="Sylfaen" w:hAnsi="Sylfaen" w:cs="Sylfaen"/>
                <w:color w:val="000000"/>
                <w:sz w:val="18"/>
                <w:szCs w:val="18"/>
              </w:rPr>
              <w:t xml:space="preserve"> სხვადასხვა ტრენინგები; </w:t>
            </w:r>
            <w:r w:rsidR="00DF3873" w:rsidRPr="00A104F4">
              <w:rPr>
                <w:rFonts w:ascii="Sylfaen" w:hAnsi="Sylfaen" w:cs="Sylfaen"/>
                <w:color w:val="000000"/>
                <w:sz w:val="18"/>
                <w:szCs w:val="18"/>
              </w:rPr>
              <w:t>კახეთის სამხარეო განვითარების ცენტრმა  ადრეულ ასაკში ბავშვის განვითარების პროგრამის ფარგლებში 15 პარტნიორ სკოლამდელ დაწესებულებას გადასცა ბავშვებისთვის განმავითარებელი რესურსები.</w:t>
            </w:r>
          </w:p>
        </w:tc>
      </w:tr>
      <w:tr w:rsidR="00F01F22" w:rsidRPr="00A104F4" w:rsidTr="00941150">
        <w:trPr>
          <w:trHeight w:val="764"/>
        </w:trPr>
        <w:tc>
          <w:tcPr>
            <w:tcW w:w="1015" w:type="pct"/>
            <w:shd w:val="clear" w:color="auto" w:fill="auto"/>
            <w:vAlign w:val="center"/>
            <w:hideMark/>
          </w:tcPr>
          <w:p w:rsidR="00F01F22" w:rsidRPr="00A104F4" w:rsidRDefault="00F01F22" w:rsidP="00BB4626">
            <w:pPr>
              <w:spacing w:line="240" w:lineRule="auto"/>
              <w:rPr>
                <w:rFonts w:ascii="Sylfaen" w:eastAsia="Times New Roman" w:hAnsi="Sylfaen" w:cs="Calibri"/>
                <w:b/>
                <w:bCs/>
                <w:color w:val="000000"/>
                <w:sz w:val="18"/>
                <w:szCs w:val="18"/>
              </w:rPr>
            </w:pPr>
            <w:r w:rsidRPr="00A104F4">
              <w:rPr>
                <w:rFonts w:ascii="Sylfaen" w:eastAsia="Times New Roman" w:hAnsi="Sylfaen" w:cs="Calibri"/>
                <w:b/>
                <w:bCs/>
                <w:color w:val="000000"/>
                <w:sz w:val="18"/>
                <w:szCs w:val="18"/>
                <w:lang w:val="ka-GE"/>
              </w:rPr>
              <w:t>დაგეგმილი საბოლოო</w:t>
            </w:r>
            <w:r w:rsidRPr="00A104F4">
              <w:rPr>
                <w:rFonts w:ascii="Sylfaen" w:eastAsia="Times New Roman" w:hAnsi="Sylfaen" w:cs="Calibri"/>
                <w:b/>
                <w:bCs/>
                <w:color w:val="000000"/>
                <w:sz w:val="18"/>
                <w:szCs w:val="18"/>
              </w:rPr>
              <w:t xml:space="preserve"> შედეგი</w:t>
            </w:r>
          </w:p>
        </w:tc>
        <w:tc>
          <w:tcPr>
            <w:tcW w:w="1462" w:type="pct"/>
            <w:shd w:val="clear" w:color="auto" w:fill="auto"/>
            <w:vAlign w:val="center"/>
            <w:hideMark/>
          </w:tcPr>
          <w:p w:rsidR="00F01F22" w:rsidRPr="00A104F4" w:rsidRDefault="00F01F22" w:rsidP="00BB4626">
            <w:pPr>
              <w:widowControl w:val="0"/>
              <w:autoSpaceDE w:val="0"/>
              <w:autoSpaceDN w:val="0"/>
              <w:adjustRightInd w:val="0"/>
              <w:spacing w:line="206" w:lineRule="exact"/>
              <w:rPr>
                <w:rFonts w:ascii="Sylfaen" w:eastAsia="Times New Roman" w:hAnsi="Sylfaen" w:cs="Sylfaen"/>
                <w:color w:val="000000"/>
                <w:sz w:val="18"/>
                <w:szCs w:val="18"/>
                <w:lang w:val="ka-GE"/>
              </w:rPr>
            </w:pPr>
            <w:r w:rsidRPr="00A104F4">
              <w:rPr>
                <w:rFonts w:ascii="Sylfaen" w:eastAsia="Times New Roman" w:hAnsi="Sylfaen" w:cs="Sylfaen"/>
                <w:color w:val="000000"/>
                <w:sz w:val="18"/>
                <w:szCs w:val="18"/>
              </w:rPr>
              <w:t>შესაფერისი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უნარ</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ჩვევებით</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უზრუნველყოფილი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მუნიციპალიტეტში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მცხოვრები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სკოლამდელი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ასაკის</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ბავშვები</w:t>
            </w:r>
          </w:p>
        </w:tc>
        <w:tc>
          <w:tcPr>
            <w:tcW w:w="1057" w:type="pct"/>
            <w:shd w:val="clear" w:color="auto" w:fill="auto"/>
            <w:vAlign w:val="center"/>
          </w:tcPr>
          <w:p w:rsidR="00F01F22" w:rsidRPr="00A104F4" w:rsidRDefault="00F01F22" w:rsidP="00BB4626">
            <w:pPr>
              <w:spacing w:line="240" w:lineRule="auto"/>
              <w:rPr>
                <w:rFonts w:ascii="Sylfaen" w:eastAsia="Times New Roman" w:hAnsi="Sylfaen" w:cs="Calibri"/>
                <w:b/>
                <w:sz w:val="18"/>
                <w:szCs w:val="18"/>
                <w:lang w:val="ka-GE"/>
              </w:rPr>
            </w:pPr>
            <w:r w:rsidRPr="00A104F4">
              <w:rPr>
                <w:rFonts w:ascii="Sylfaen" w:eastAsia="Times New Roman" w:hAnsi="Sylfaen" w:cs="Calibri"/>
                <w:b/>
                <w:sz w:val="18"/>
                <w:szCs w:val="18"/>
                <w:lang w:val="ka-GE"/>
              </w:rPr>
              <w:t>მიღწეული შედეგი</w:t>
            </w:r>
          </w:p>
        </w:tc>
        <w:tc>
          <w:tcPr>
            <w:tcW w:w="1466" w:type="pct"/>
            <w:shd w:val="clear" w:color="auto" w:fill="auto"/>
            <w:vAlign w:val="center"/>
          </w:tcPr>
          <w:p w:rsidR="00F01F22" w:rsidRPr="00A104F4" w:rsidRDefault="00F01F22" w:rsidP="00BB4626">
            <w:pPr>
              <w:spacing w:line="240" w:lineRule="auto"/>
              <w:jc w:val="both"/>
              <w:rPr>
                <w:rFonts w:ascii="Sylfaen" w:eastAsia="Times New Roman" w:hAnsi="Sylfaen" w:cs="Calibri"/>
                <w:sz w:val="18"/>
                <w:szCs w:val="18"/>
                <w:lang w:val="ka-GE"/>
              </w:rPr>
            </w:pPr>
            <w:r w:rsidRPr="00A104F4">
              <w:rPr>
                <w:rFonts w:ascii="Sylfaen" w:eastAsia="Times New Roman" w:hAnsi="Sylfaen" w:cs="Sylfaen"/>
                <w:color w:val="000000"/>
                <w:sz w:val="18"/>
                <w:szCs w:val="18"/>
              </w:rPr>
              <w:t>შესაფერისი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უნარ</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ჩვევებით</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უზრუნველყოფილი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მუნიციპალიტეტში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მცხოვრები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სკოლამდელი</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ასაკის</w:t>
            </w:r>
            <w:r w:rsidRPr="00A104F4">
              <w:rPr>
                <w:rFonts w:ascii="Sylfaen" w:eastAsia="Times New Roman" w:hAnsi="Sylfaen" w:cs="Sylfaen"/>
                <w:color w:val="000000"/>
                <w:sz w:val="18"/>
                <w:szCs w:val="18"/>
                <w:lang w:val="ka-GE"/>
              </w:rPr>
              <w:t xml:space="preserve"> </w:t>
            </w:r>
            <w:r w:rsidRPr="00A104F4">
              <w:rPr>
                <w:rFonts w:ascii="Sylfaen" w:eastAsia="Times New Roman" w:hAnsi="Sylfaen" w:cs="Sylfaen"/>
                <w:color w:val="000000"/>
                <w:sz w:val="18"/>
                <w:szCs w:val="18"/>
              </w:rPr>
              <w:t>ბავშვები</w:t>
            </w:r>
          </w:p>
        </w:tc>
      </w:tr>
    </w:tbl>
    <w:p w:rsidR="00F01F22" w:rsidRDefault="00F01F22" w:rsidP="00652EB4">
      <w:pPr>
        <w:jc w:val="center"/>
        <w:rPr>
          <w:rFonts w:ascii="Sylfaen" w:hAnsi="Sylfaen" w:cs="Sylfaen"/>
          <w:b/>
          <w:sz w:val="20"/>
          <w:szCs w:val="20"/>
          <w:lang w:val="ka-GE"/>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302"/>
        <w:gridCol w:w="2340"/>
        <w:gridCol w:w="3238"/>
      </w:tblGrid>
      <w:tr w:rsidR="00036F5D" w:rsidRPr="00F01F22" w:rsidTr="00036F5D">
        <w:trPr>
          <w:trHeight w:val="711"/>
        </w:trPr>
        <w:tc>
          <w:tcPr>
            <w:tcW w:w="982" w:type="pct"/>
            <w:shd w:val="clear" w:color="auto" w:fill="auto"/>
            <w:vAlign w:val="center"/>
          </w:tcPr>
          <w:p w:rsidR="00036F5D" w:rsidRPr="002D4D47" w:rsidRDefault="00036F5D" w:rsidP="00F01F22">
            <w:pPr>
              <w:spacing w:line="240" w:lineRule="auto"/>
              <w:rPr>
                <w:rFonts w:ascii="Sylfaen" w:eastAsia="Times New Roman" w:hAnsi="Sylfaen" w:cs="Calibri"/>
                <w:b/>
                <w:bCs/>
                <w:color w:val="000000"/>
                <w:sz w:val="18"/>
                <w:szCs w:val="18"/>
                <w:lang w:val="ka-GE"/>
              </w:rPr>
            </w:pPr>
            <w:r w:rsidRPr="002D4D47">
              <w:rPr>
                <w:rFonts w:ascii="Sylfaen" w:eastAsia="Times New Roman" w:hAnsi="Sylfaen" w:cs="Calibri"/>
                <w:b/>
                <w:bCs/>
                <w:color w:val="000000"/>
                <w:sz w:val="18"/>
                <w:szCs w:val="18"/>
              </w:rPr>
              <w:t>პროგრამის</w:t>
            </w:r>
            <w:r w:rsidRPr="002D4D47">
              <w:rPr>
                <w:rFonts w:ascii="Sylfaen" w:eastAsia="Times New Roman" w:hAnsi="Sylfaen" w:cs="Calibri"/>
                <w:b/>
                <w:bCs/>
                <w:color w:val="000000"/>
                <w:sz w:val="18"/>
                <w:szCs w:val="18"/>
                <w:lang w:val="ka-GE"/>
              </w:rPr>
              <w:t xml:space="preserve"> დასახელება /პროგრამული კოდი</w:t>
            </w:r>
          </w:p>
        </w:tc>
        <w:tc>
          <w:tcPr>
            <w:tcW w:w="4018" w:type="pct"/>
            <w:gridSpan w:val="3"/>
            <w:shd w:val="clear" w:color="auto" w:fill="auto"/>
            <w:vAlign w:val="center"/>
          </w:tcPr>
          <w:p w:rsidR="00036F5D" w:rsidRPr="002D4D47" w:rsidRDefault="00036F5D" w:rsidP="00F01F22">
            <w:pPr>
              <w:spacing w:line="240" w:lineRule="auto"/>
              <w:jc w:val="center"/>
              <w:rPr>
                <w:rFonts w:ascii="Sylfaen" w:eastAsia="Times New Roman" w:hAnsi="Sylfaen" w:cs="Calibri"/>
                <w:b/>
                <w:color w:val="000000"/>
                <w:sz w:val="18"/>
                <w:szCs w:val="18"/>
                <w:lang w:val="ka-GE"/>
              </w:rPr>
            </w:pPr>
            <w:r w:rsidRPr="002D4D47">
              <w:rPr>
                <w:rFonts w:ascii="Sylfaen" w:hAnsi="Sylfaen" w:cs="Sylfaen"/>
                <w:b/>
                <w:bCs/>
                <w:color w:val="000000"/>
                <w:sz w:val="18"/>
                <w:szCs w:val="18"/>
              </w:rPr>
              <w:t>სკოლამდელი დაწესებულებების რეაბილიტაცია, მშენებლობა</w:t>
            </w:r>
            <w:r w:rsidRPr="002D4D47">
              <w:rPr>
                <w:rFonts w:ascii="Sylfaen" w:eastAsia="Times New Roman" w:hAnsi="Sylfaen" w:cs="Sylfaen"/>
                <w:b/>
                <w:color w:val="000000"/>
                <w:sz w:val="18"/>
                <w:szCs w:val="18"/>
                <w:lang w:val="ka-GE"/>
              </w:rPr>
              <w:t xml:space="preserve"> (04 02)</w:t>
            </w:r>
          </w:p>
        </w:tc>
      </w:tr>
      <w:tr w:rsidR="00F01F22" w:rsidRPr="00F01F22" w:rsidTr="00036F5D">
        <w:trPr>
          <w:trHeight w:val="705"/>
        </w:trPr>
        <w:tc>
          <w:tcPr>
            <w:tcW w:w="982" w:type="pct"/>
            <w:shd w:val="clear" w:color="auto" w:fill="auto"/>
            <w:vAlign w:val="center"/>
            <w:hideMark/>
          </w:tcPr>
          <w:p w:rsidR="00F01F22" w:rsidRPr="002D4D47" w:rsidRDefault="00F01F22" w:rsidP="00BB4626">
            <w:pPr>
              <w:spacing w:line="240" w:lineRule="auto"/>
              <w:rPr>
                <w:rFonts w:ascii="Sylfaen" w:eastAsia="Times New Roman" w:hAnsi="Sylfaen" w:cs="Calibri"/>
                <w:b/>
                <w:bCs/>
                <w:color w:val="000000"/>
                <w:sz w:val="18"/>
                <w:szCs w:val="18"/>
              </w:rPr>
            </w:pPr>
            <w:r w:rsidRPr="002D4D47">
              <w:rPr>
                <w:rFonts w:ascii="Sylfaen" w:eastAsia="Times New Roman" w:hAnsi="Sylfaen" w:cs="Calibri"/>
                <w:b/>
                <w:bCs/>
                <w:color w:val="000000"/>
                <w:sz w:val="18"/>
                <w:szCs w:val="18"/>
              </w:rPr>
              <w:t>პროგრამის განმახორციელებელი</w:t>
            </w:r>
          </w:p>
        </w:tc>
        <w:tc>
          <w:tcPr>
            <w:tcW w:w="4018" w:type="pct"/>
            <w:gridSpan w:val="3"/>
            <w:shd w:val="clear" w:color="auto" w:fill="auto"/>
            <w:vAlign w:val="center"/>
            <w:hideMark/>
          </w:tcPr>
          <w:p w:rsidR="00F01F22" w:rsidRPr="00F01F22" w:rsidRDefault="00F01F22" w:rsidP="00BB4626">
            <w:pPr>
              <w:spacing w:line="240" w:lineRule="auto"/>
              <w:rPr>
                <w:rFonts w:ascii="Sylfaen" w:eastAsia="Times New Roman" w:hAnsi="Sylfaen" w:cs="Calibri"/>
                <w:color w:val="000000"/>
                <w:sz w:val="18"/>
                <w:szCs w:val="18"/>
              </w:rPr>
            </w:pPr>
            <w:r w:rsidRPr="00F01F22">
              <w:rPr>
                <w:rFonts w:ascii="Sylfaen" w:eastAsia="Times New Roman" w:hAnsi="Sylfaen" w:cs="Sylfaen"/>
                <w:color w:val="000000"/>
                <w:sz w:val="18"/>
                <w:szCs w:val="18"/>
              </w:rPr>
              <w:t>თელავის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მუნიციპალიტეტის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მერიის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ინფრასტრუქტურის</w:t>
            </w:r>
            <w:r w:rsidRPr="00F01F22">
              <w:rPr>
                <w:rFonts w:ascii="Calibri" w:eastAsia="Times New Roman" w:hAnsi="Calibri" w:cs="Calibri"/>
                <w:color w:val="000000"/>
                <w:sz w:val="18"/>
                <w:szCs w:val="18"/>
              </w:rPr>
              <w:t xml:space="preserve">, </w:t>
            </w:r>
            <w:r w:rsidRPr="00F01F22">
              <w:rPr>
                <w:rFonts w:ascii="Sylfaen" w:eastAsia="Times New Roman" w:hAnsi="Sylfaen" w:cs="Sylfaen"/>
                <w:color w:val="000000"/>
                <w:sz w:val="18"/>
                <w:szCs w:val="18"/>
              </w:rPr>
              <w:t>სივრცითი</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მოწყობის</w:t>
            </w:r>
            <w:r w:rsidRPr="00F01F22">
              <w:rPr>
                <w:rFonts w:ascii="Calibri" w:eastAsia="Times New Roman" w:hAnsi="Calibri" w:cs="Calibri"/>
                <w:color w:val="000000"/>
                <w:sz w:val="18"/>
                <w:szCs w:val="18"/>
              </w:rPr>
              <w:t xml:space="preserve">, </w:t>
            </w:r>
            <w:r w:rsidRPr="00F01F22">
              <w:rPr>
                <w:rFonts w:ascii="Sylfaen" w:eastAsia="Times New Roman" w:hAnsi="Sylfaen" w:cs="Sylfaen"/>
                <w:color w:val="000000"/>
                <w:sz w:val="18"/>
                <w:szCs w:val="18"/>
              </w:rPr>
              <w:t>მშენებლობის</w:t>
            </w:r>
            <w:r w:rsidRPr="00F01F22">
              <w:rPr>
                <w:rFonts w:ascii="Calibri" w:eastAsia="Times New Roman" w:hAnsi="Calibri" w:cs="Calibri"/>
                <w:color w:val="000000"/>
                <w:sz w:val="18"/>
                <w:szCs w:val="18"/>
              </w:rPr>
              <w:t xml:space="preserve">, </w:t>
            </w:r>
            <w:r w:rsidRPr="00F01F22">
              <w:rPr>
                <w:rFonts w:ascii="Sylfaen" w:eastAsia="Times New Roman" w:hAnsi="Sylfaen" w:cs="Sylfaen"/>
                <w:color w:val="000000"/>
                <w:sz w:val="18"/>
                <w:szCs w:val="18"/>
              </w:rPr>
              <w:t>არქიტექტურისა</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და</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ძეგლთა</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დაცვის</w:t>
            </w:r>
            <w:r w:rsidRPr="00F01F22">
              <w:rPr>
                <w:rFonts w:ascii="Sylfaen" w:eastAsia="Times New Roman" w:hAnsi="Sylfaen" w:cs="Sylfaen"/>
                <w:color w:val="000000"/>
                <w:sz w:val="18"/>
                <w:szCs w:val="18"/>
                <w:lang w:val="ka-GE"/>
              </w:rPr>
              <w:t xml:space="preserve"> </w:t>
            </w:r>
            <w:r w:rsidRPr="00F01F22">
              <w:rPr>
                <w:rFonts w:ascii="Sylfaen" w:eastAsia="Times New Roman" w:hAnsi="Sylfaen" w:cs="Sylfaen"/>
                <w:color w:val="000000"/>
                <w:sz w:val="18"/>
                <w:szCs w:val="18"/>
              </w:rPr>
              <w:t>სამსახური</w:t>
            </w:r>
          </w:p>
        </w:tc>
      </w:tr>
      <w:tr w:rsidR="00F01F22" w:rsidRPr="00974630" w:rsidTr="00036F5D">
        <w:trPr>
          <w:trHeight w:val="260"/>
        </w:trPr>
        <w:tc>
          <w:tcPr>
            <w:tcW w:w="982" w:type="pct"/>
            <w:shd w:val="clear" w:color="auto" w:fill="auto"/>
            <w:vAlign w:val="center"/>
            <w:hideMark/>
          </w:tcPr>
          <w:p w:rsidR="00F01F22" w:rsidRPr="002D4D47" w:rsidRDefault="00F01F22" w:rsidP="00BB4626">
            <w:pPr>
              <w:spacing w:line="240" w:lineRule="auto"/>
              <w:rPr>
                <w:rFonts w:ascii="Sylfaen" w:eastAsia="Times New Roman" w:hAnsi="Sylfaen" w:cs="Calibri"/>
                <w:b/>
                <w:bCs/>
                <w:color w:val="000000"/>
                <w:sz w:val="18"/>
                <w:szCs w:val="18"/>
                <w:lang w:val="ka-GE"/>
              </w:rPr>
            </w:pPr>
            <w:r w:rsidRPr="002D4D47">
              <w:rPr>
                <w:rFonts w:ascii="Sylfaen" w:eastAsia="Times New Roman" w:hAnsi="Sylfaen" w:cs="Calibri"/>
                <w:b/>
                <w:bCs/>
                <w:color w:val="000000"/>
                <w:sz w:val="18"/>
                <w:szCs w:val="18"/>
              </w:rPr>
              <w:t>პროგრამის აღწერა</w:t>
            </w:r>
            <w:r w:rsidRPr="002D4D47">
              <w:rPr>
                <w:rFonts w:ascii="Sylfaen" w:eastAsia="Times New Roman" w:hAnsi="Sylfaen" w:cs="Calibri"/>
                <w:b/>
                <w:bCs/>
                <w:color w:val="000000"/>
                <w:sz w:val="18"/>
                <w:szCs w:val="18"/>
                <w:lang w:val="ka-GE"/>
              </w:rPr>
              <w:t xml:space="preserve"> და მიზანი</w:t>
            </w:r>
          </w:p>
        </w:tc>
        <w:tc>
          <w:tcPr>
            <w:tcW w:w="4018" w:type="pct"/>
            <w:gridSpan w:val="3"/>
            <w:shd w:val="clear" w:color="auto" w:fill="auto"/>
            <w:vAlign w:val="center"/>
            <w:hideMark/>
          </w:tcPr>
          <w:p w:rsidR="00F01F22" w:rsidRPr="00DA3FD4" w:rsidRDefault="00F01F22" w:rsidP="00BB4626">
            <w:pPr>
              <w:widowControl w:val="0"/>
              <w:autoSpaceDE w:val="0"/>
              <w:autoSpaceDN w:val="0"/>
              <w:adjustRightInd w:val="0"/>
              <w:spacing w:line="240" w:lineRule="auto"/>
              <w:ind w:right="103"/>
              <w:jc w:val="both"/>
              <w:rPr>
                <w:rFonts w:ascii="Sylfaen" w:hAnsi="Sylfaen" w:cs="Sylfaen"/>
                <w:sz w:val="18"/>
                <w:szCs w:val="18"/>
                <w:lang w:val="ka-GE"/>
              </w:rPr>
            </w:pPr>
            <w:r w:rsidRPr="00DA3FD4">
              <w:rPr>
                <w:rFonts w:ascii="Sylfaen" w:hAnsi="Sylfaen" w:cs="Sylfaen"/>
                <w:sz w:val="18"/>
                <w:szCs w:val="18"/>
                <w:lang w:val="ka-GE"/>
              </w:rPr>
              <w:t>მუნიციპალიტეტში</w:t>
            </w:r>
            <w:r w:rsidRPr="00F01F22">
              <w:rPr>
                <w:rFonts w:ascii="Sylfaen" w:hAnsi="Sylfaen" w:cs="Sylfaen"/>
                <w:sz w:val="18"/>
                <w:szCs w:val="18"/>
                <w:lang w:val="ka-GE"/>
              </w:rPr>
              <w:t xml:space="preserve"> </w:t>
            </w:r>
            <w:r w:rsidRPr="00DA3FD4">
              <w:rPr>
                <w:rFonts w:ascii="Sylfaen" w:hAnsi="Sylfaen" w:cs="Sylfaen"/>
                <w:sz w:val="18"/>
                <w:szCs w:val="18"/>
                <w:lang w:val="ka-GE"/>
              </w:rPr>
              <w:t>არსებული საბავშვო</w:t>
            </w:r>
            <w:r w:rsidRPr="00F01F22">
              <w:rPr>
                <w:rFonts w:ascii="Sylfaen" w:hAnsi="Sylfaen" w:cs="Sylfaen"/>
                <w:sz w:val="18"/>
                <w:szCs w:val="18"/>
                <w:lang w:val="ka-GE"/>
              </w:rPr>
              <w:t xml:space="preserve"> </w:t>
            </w:r>
            <w:r w:rsidRPr="00DA3FD4">
              <w:rPr>
                <w:rFonts w:ascii="Sylfaen" w:hAnsi="Sylfaen" w:cs="Sylfaen"/>
                <w:sz w:val="18"/>
                <w:szCs w:val="18"/>
                <w:lang w:val="ka-GE"/>
              </w:rPr>
              <w:t>ბაღები</w:t>
            </w:r>
            <w:r w:rsidRPr="00F01F22">
              <w:rPr>
                <w:rFonts w:ascii="Sylfaen" w:hAnsi="Sylfaen" w:cs="Sylfaen"/>
                <w:sz w:val="18"/>
                <w:szCs w:val="18"/>
                <w:lang w:val="ka-GE"/>
              </w:rPr>
              <w:t xml:space="preserve">ს უმეტესობა </w:t>
            </w:r>
            <w:r w:rsidRPr="00DA3FD4">
              <w:rPr>
                <w:rFonts w:ascii="Sylfaen" w:hAnsi="Sylfaen" w:cs="Sylfaen"/>
                <w:sz w:val="18"/>
                <w:szCs w:val="18"/>
                <w:lang w:val="ka-GE"/>
              </w:rPr>
              <w:t>არის</w:t>
            </w:r>
            <w:r w:rsidRPr="00F01F22">
              <w:rPr>
                <w:rFonts w:ascii="Sylfaen" w:hAnsi="Sylfaen" w:cs="Sylfaen"/>
                <w:sz w:val="18"/>
                <w:szCs w:val="18"/>
                <w:lang w:val="ka-GE"/>
              </w:rPr>
              <w:t xml:space="preserve"> </w:t>
            </w:r>
            <w:r w:rsidRPr="00DA3FD4">
              <w:rPr>
                <w:rFonts w:ascii="Sylfaen" w:hAnsi="Sylfaen" w:cs="Sylfaen"/>
                <w:sz w:val="18"/>
                <w:szCs w:val="18"/>
                <w:lang w:val="ka-GE"/>
              </w:rPr>
              <w:t>აშენებული საკმაოდ დიდიხნის წინ, საბავშვო</w:t>
            </w:r>
            <w:r w:rsidRPr="00F01F22">
              <w:rPr>
                <w:rFonts w:ascii="Sylfaen" w:hAnsi="Sylfaen" w:cs="Sylfaen"/>
                <w:sz w:val="18"/>
                <w:szCs w:val="18"/>
                <w:lang w:val="ka-GE"/>
              </w:rPr>
              <w:t xml:space="preserve"> </w:t>
            </w:r>
            <w:r w:rsidRPr="00DA3FD4">
              <w:rPr>
                <w:rFonts w:ascii="Sylfaen" w:hAnsi="Sylfaen" w:cs="Sylfaen"/>
                <w:sz w:val="18"/>
                <w:szCs w:val="18"/>
                <w:lang w:val="ka-GE"/>
              </w:rPr>
              <w:t>ბაღების შენობების ნაწილი</w:t>
            </w:r>
            <w:r w:rsidRPr="00F01F22">
              <w:rPr>
                <w:rFonts w:ascii="Sylfaen" w:hAnsi="Sylfaen" w:cs="Sylfaen"/>
                <w:sz w:val="18"/>
                <w:szCs w:val="18"/>
                <w:lang w:val="ka-GE"/>
              </w:rPr>
              <w:t xml:space="preserve"> </w:t>
            </w:r>
            <w:r w:rsidRPr="00DA3FD4">
              <w:rPr>
                <w:rFonts w:ascii="Sylfaen" w:hAnsi="Sylfaen" w:cs="Sylfaen"/>
                <w:sz w:val="18"/>
                <w:szCs w:val="18"/>
                <w:lang w:val="ka-GE"/>
              </w:rPr>
              <w:t xml:space="preserve">არის ამორტიზირებული და საჭიროებს გადაუდებელ კაპიტალურ რემონტს. </w:t>
            </w:r>
          </w:p>
          <w:p w:rsidR="00F01F22" w:rsidRPr="00F01F22" w:rsidRDefault="002B46B0" w:rsidP="002D4D47">
            <w:pPr>
              <w:spacing w:line="240" w:lineRule="auto"/>
              <w:jc w:val="both"/>
              <w:rPr>
                <w:rFonts w:ascii="Sylfaen" w:hAnsi="Sylfaen" w:cs="Sylfaen"/>
                <w:sz w:val="18"/>
                <w:szCs w:val="18"/>
                <w:lang w:val="ka-GE"/>
              </w:rPr>
            </w:pPr>
            <w:r w:rsidRPr="000707F9">
              <w:rPr>
                <w:rFonts w:ascii="Sylfaen" w:eastAsia="Calibri" w:hAnsi="Sylfaen" w:cs="Sylfaen"/>
                <w:color w:val="000000" w:themeColor="text1"/>
                <w:sz w:val="18"/>
                <w:szCs w:val="18"/>
                <w:lang w:val="ka-GE"/>
              </w:rPr>
              <w:t>2021 წელს დასრულდა თელავის მუნიციპალიტეტის სოფ. ბუშეტის, სოფ. ქვ.ხოდაშენის, სოფ. წინანდლის, სოფ. კონდოლ</w:t>
            </w:r>
            <w:r w:rsidRPr="00F01F22">
              <w:rPr>
                <w:rFonts w:ascii="Sylfaen" w:hAnsi="Sylfaen" w:cs="Sylfaen"/>
                <w:sz w:val="18"/>
                <w:szCs w:val="18"/>
                <w:lang w:val="ka-GE"/>
              </w:rPr>
              <w:t xml:space="preserve">ის, სოფ. კურდღელაურის, სოფ. გულგულის, სოფ. ლაფანყურის და სოფ. ართანის სოფ. კისისხევის, სოფ. თეთრწყლების, ქ.თელავის N5 ბაგა-ბაღების სარეაბილიტაციო სამუშაოები.  აგრეთვე სოფ. გულგულის ბაგა-ბაღის სეპტიკის მოწყობის სამუშაოები, სოფ. კისისხევის ბაგა-ბაღის ფლიგელის რეკონსტრუქციის სამუშაოები. </w:t>
            </w:r>
            <w:r>
              <w:rPr>
                <w:rFonts w:ascii="Sylfaen" w:hAnsi="Sylfaen" w:cs="Sylfaen"/>
                <w:sz w:val="18"/>
                <w:szCs w:val="18"/>
                <w:lang w:val="ka-GE"/>
              </w:rPr>
              <w:t xml:space="preserve">2021 წელს განხორციელდა სოფ. იყალთოს საბავშვო ბაღის ეზოს კეთილმოწყობის სამუშაოები, </w:t>
            </w:r>
            <w:r w:rsidRPr="002D4D47">
              <w:rPr>
                <w:rFonts w:ascii="Sylfaen" w:hAnsi="Sylfaen" w:cs="Sylfaen"/>
                <w:sz w:val="18"/>
                <w:szCs w:val="18"/>
                <w:lang w:val="ka-GE"/>
              </w:rPr>
              <w:t xml:space="preserve">ქ. თელავში </w:t>
            </w:r>
            <w:r>
              <w:rPr>
                <w:rFonts w:ascii="Sylfaen" w:hAnsi="Sylfaen" w:cs="Sylfaen"/>
                <w:sz w:val="18"/>
                <w:szCs w:val="18"/>
                <w:lang w:val="ka-GE"/>
              </w:rPr>
              <w:t>N5 საბავშვო ბაღის და N6,</w:t>
            </w:r>
            <w:r w:rsidRPr="002D4D47">
              <w:rPr>
                <w:rFonts w:ascii="Sylfaen" w:hAnsi="Sylfaen" w:cs="Sylfaen"/>
                <w:sz w:val="18"/>
                <w:szCs w:val="18"/>
                <w:lang w:val="ka-GE"/>
              </w:rPr>
              <w:t xml:space="preserve"> N9 </w:t>
            </w:r>
            <w:r>
              <w:rPr>
                <w:rFonts w:ascii="Sylfaen" w:hAnsi="Sylfaen" w:cs="Sylfaen"/>
                <w:sz w:val="18"/>
                <w:szCs w:val="18"/>
                <w:lang w:val="ka-GE"/>
              </w:rPr>
              <w:t>ბაგა-</w:t>
            </w:r>
            <w:r w:rsidRPr="002D4D47">
              <w:rPr>
                <w:rFonts w:ascii="Sylfaen" w:hAnsi="Sylfaen" w:cs="Sylfaen"/>
                <w:sz w:val="18"/>
                <w:szCs w:val="18"/>
                <w:lang w:val="ka-GE"/>
              </w:rPr>
              <w:t>ბაღების გათბობის სისტემების საქვაბეების შენობის გარეთ გატანის სამუშაოები</w:t>
            </w:r>
            <w:r>
              <w:rPr>
                <w:rFonts w:ascii="Sylfaen" w:hAnsi="Sylfaen" w:cs="Sylfaen"/>
                <w:sz w:val="18"/>
                <w:szCs w:val="18"/>
                <w:lang w:val="ka-GE"/>
              </w:rPr>
              <w:t xml:space="preserve">. შეძენილ იქნა საპროექტო სახარჯთაღრიცხვო დოკუმენტაცია </w:t>
            </w:r>
            <w:r w:rsidRPr="002D4D47">
              <w:rPr>
                <w:rFonts w:ascii="Sylfaen" w:hAnsi="Sylfaen" w:cs="Sylfaen"/>
                <w:sz w:val="18"/>
                <w:szCs w:val="18"/>
                <w:lang w:val="ka-GE"/>
              </w:rPr>
              <w:t>გათბობის სისტემების საქვაბეების შენობის გარეთ გატანის სამუშაოები</w:t>
            </w:r>
            <w:r>
              <w:rPr>
                <w:rFonts w:ascii="Sylfaen" w:hAnsi="Sylfaen" w:cs="Sylfaen"/>
                <w:sz w:val="18"/>
                <w:szCs w:val="18"/>
                <w:lang w:val="ka-GE"/>
              </w:rPr>
              <w:t xml:space="preserve">სათვის. 2021 წელს დაიწყო და 2022 წელს გაგრძელდა თელავის N9 ბაგა-ბაღის ეზოს კეთილმოწყობის სამუშაოები, </w:t>
            </w:r>
            <w:r w:rsidRPr="0090038E">
              <w:rPr>
                <w:rFonts w:ascii="Sylfaen" w:hAnsi="Sylfaen" w:cs="Sylfaen"/>
                <w:sz w:val="18"/>
                <w:szCs w:val="18"/>
                <w:lang w:val="ka-GE"/>
              </w:rPr>
              <w:t xml:space="preserve">ქ. თელავში N7 და N8 საბავშვო ბაღების გათბობის სისტემების საქვაბეების შენობის გარეთ გატანის </w:t>
            </w:r>
            <w:r>
              <w:rPr>
                <w:rFonts w:ascii="Sylfaen" w:hAnsi="Sylfaen" w:cs="Sylfaen"/>
                <w:sz w:val="18"/>
                <w:szCs w:val="18"/>
                <w:lang w:val="ka-GE"/>
              </w:rPr>
              <w:t xml:space="preserve">სამუშაოები, </w:t>
            </w:r>
            <w:r w:rsidRPr="0090038E">
              <w:rPr>
                <w:rFonts w:ascii="Sylfaen" w:hAnsi="Sylfaen" w:cs="Sylfaen"/>
                <w:sz w:val="18"/>
                <w:szCs w:val="18"/>
                <w:lang w:val="ka-GE"/>
              </w:rPr>
              <w:t xml:space="preserve">სოფ. წინანდლის I საბავშვო ბაღის ნაწილობრივი </w:t>
            </w:r>
            <w:r>
              <w:rPr>
                <w:rFonts w:ascii="Sylfaen" w:hAnsi="Sylfaen" w:cs="Sylfaen"/>
                <w:sz w:val="18"/>
                <w:szCs w:val="18"/>
                <w:lang w:val="ka-GE"/>
              </w:rPr>
              <w:t xml:space="preserve">რეაბილიტაციის სამუშაოები, N1 ბაგა-ბაღის რეაბილიტაცია </w:t>
            </w:r>
            <w:r w:rsidRPr="0090038E">
              <w:rPr>
                <w:rFonts w:ascii="Sylfaen" w:hAnsi="Sylfaen" w:cs="Sylfaen"/>
                <w:sz w:val="18"/>
                <w:szCs w:val="18"/>
                <w:lang w:val="ka-GE"/>
              </w:rPr>
              <w:t>(ენერგოეფექტურობის ღონისძიებე</w:t>
            </w:r>
            <w:r>
              <w:rPr>
                <w:rFonts w:ascii="Sylfaen" w:hAnsi="Sylfaen" w:cs="Sylfaen"/>
                <w:sz w:val="18"/>
                <w:szCs w:val="18"/>
                <w:lang w:val="ka-GE"/>
              </w:rPr>
              <w:t xml:space="preserve">ბი და შიდა სარემონტო სამუშაოები); </w:t>
            </w:r>
            <w:r w:rsidR="0090038E">
              <w:rPr>
                <w:rFonts w:ascii="Sylfaen" w:hAnsi="Sylfaen" w:cs="Sylfaen"/>
                <w:sz w:val="18"/>
                <w:szCs w:val="18"/>
                <w:lang w:val="ka-GE"/>
              </w:rPr>
              <w:t>გეგმის შეუსრულებლობა გამოწვეულია აღნიშნული სამუშაოების 2022 წელს გაგრძელებით</w:t>
            </w:r>
            <w:r>
              <w:rPr>
                <w:rFonts w:ascii="Sylfaen" w:hAnsi="Sylfaen" w:cs="Sylfaen"/>
                <w:sz w:val="18"/>
                <w:szCs w:val="18"/>
                <w:lang w:val="ka-GE"/>
              </w:rPr>
              <w:t>, რომლის ღირებულების ანაზღაურებაც შესაბამისად მოხდება 2022 წელს.</w:t>
            </w:r>
          </w:p>
          <w:p w:rsidR="00F01F22" w:rsidRPr="00974630" w:rsidRDefault="00F01F22" w:rsidP="002B46B0">
            <w:pPr>
              <w:pStyle w:val="ListParagraph"/>
              <w:widowControl w:val="0"/>
              <w:autoSpaceDE w:val="0"/>
              <w:autoSpaceDN w:val="0"/>
              <w:adjustRightInd w:val="0"/>
              <w:ind w:left="0"/>
              <w:jc w:val="both"/>
              <w:rPr>
                <w:rFonts w:ascii="Sylfaen" w:hAnsi="Sylfaen" w:cs="Sylfaen"/>
                <w:sz w:val="18"/>
                <w:szCs w:val="18"/>
                <w:lang w:val="ka-GE"/>
              </w:rPr>
            </w:pPr>
            <w:r w:rsidRPr="00974630">
              <w:rPr>
                <w:rFonts w:ascii="Sylfaen" w:hAnsi="Sylfaen" w:cs="Sylfaen"/>
                <w:sz w:val="18"/>
                <w:szCs w:val="18"/>
                <w:lang w:val="ka-GE"/>
              </w:rPr>
              <w:t xml:space="preserve">მიზანი: </w:t>
            </w:r>
            <w:r w:rsidR="002B46B0">
              <w:rPr>
                <w:rFonts w:ascii="Sylfaen" w:hAnsi="Sylfaen" w:cs="Sylfaen"/>
                <w:sz w:val="18"/>
                <w:szCs w:val="18"/>
                <w:lang w:val="ka-GE"/>
              </w:rPr>
              <w:t>სკოლამდელი აღზრდის</w:t>
            </w:r>
            <w:r w:rsidRPr="00974630">
              <w:rPr>
                <w:rFonts w:ascii="Sylfaen" w:hAnsi="Sylfaen" w:cs="Sylfaen"/>
                <w:sz w:val="18"/>
                <w:szCs w:val="18"/>
                <w:lang w:val="ka-GE"/>
              </w:rPr>
              <w:t xml:space="preserve"> დაწესებულებების ინფრასტრუქტურის რეაბილიტაცია</w:t>
            </w:r>
          </w:p>
        </w:tc>
      </w:tr>
      <w:tr w:rsidR="00F01F22" w:rsidRPr="00F01F22" w:rsidTr="00036F5D">
        <w:trPr>
          <w:trHeight w:val="764"/>
        </w:trPr>
        <w:tc>
          <w:tcPr>
            <w:tcW w:w="982" w:type="pct"/>
            <w:shd w:val="clear" w:color="auto" w:fill="auto"/>
            <w:vAlign w:val="center"/>
            <w:hideMark/>
          </w:tcPr>
          <w:p w:rsidR="00F01F22" w:rsidRPr="00496E33" w:rsidRDefault="00F01F22" w:rsidP="00BB4626">
            <w:pPr>
              <w:spacing w:line="240" w:lineRule="auto"/>
              <w:rPr>
                <w:rFonts w:ascii="Sylfaen" w:eastAsia="Times New Roman" w:hAnsi="Sylfaen" w:cs="Calibri"/>
                <w:b/>
                <w:bCs/>
                <w:color w:val="000000"/>
                <w:sz w:val="18"/>
                <w:szCs w:val="18"/>
              </w:rPr>
            </w:pPr>
            <w:r w:rsidRPr="00496E33">
              <w:rPr>
                <w:rFonts w:ascii="Sylfaen" w:eastAsia="Times New Roman" w:hAnsi="Sylfaen" w:cs="Calibri"/>
                <w:b/>
                <w:bCs/>
                <w:color w:val="000000"/>
                <w:sz w:val="18"/>
                <w:szCs w:val="18"/>
                <w:lang w:val="ka-GE"/>
              </w:rPr>
              <w:t>დაგეგმილი საბოლოო</w:t>
            </w:r>
            <w:r w:rsidRPr="00496E33">
              <w:rPr>
                <w:rFonts w:ascii="Sylfaen" w:eastAsia="Times New Roman" w:hAnsi="Sylfaen" w:cs="Calibri"/>
                <w:b/>
                <w:bCs/>
                <w:color w:val="000000"/>
                <w:sz w:val="18"/>
                <w:szCs w:val="18"/>
              </w:rPr>
              <w:t xml:space="preserve"> შედეგი</w:t>
            </w:r>
          </w:p>
        </w:tc>
        <w:tc>
          <w:tcPr>
            <w:tcW w:w="1174" w:type="pct"/>
            <w:shd w:val="clear" w:color="auto" w:fill="auto"/>
            <w:vAlign w:val="center"/>
            <w:hideMark/>
          </w:tcPr>
          <w:p w:rsidR="00F01F22" w:rsidRPr="00F01F22" w:rsidRDefault="00F01F22" w:rsidP="00BB4626">
            <w:pPr>
              <w:widowControl w:val="0"/>
              <w:autoSpaceDE w:val="0"/>
              <w:autoSpaceDN w:val="0"/>
              <w:adjustRightInd w:val="0"/>
              <w:spacing w:line="206" w:lineRule="exact"/>
              <w:rPr>
                <w:rFonts w:ascii="Sylfaen" w:eastAsia="Times New Roman" w:hAnsi="Sylfaen" w:cs="Sylfaen"/>
                <w:color w:val="000000"/>
                <w:sz w:val="18"/>
                <w:szCs w:val="18"/>
                <w:lang w:val="ka-GE"/>
              </w:rPr>
            </w:pPr>
            <w:r w:rsidRPr="00F01F22">
              <w:rPr>
                <w:rFonts w:ascii="Sylfaen" w:eastAsia="Times New Roman" w:hAnsi="Sylfaen" w:cs="Sylfaen"/>
                <w:sz w:val="18"/>
                <w:szCs w:val="18"/>
                <w:lang w:val="ka-GE"/>
              </w:rPr>
              <w:t>მოწესრიგებული ინფრასტრუქტურა</w:t>
            </w:r>
          </w:p>
        </w:tc>
        <w:tc>
          <w:tcPr>
            <w:tcW w:w="1193" w:type="pct"/>
            <w:shd w:val="clear" w:color="auto" w:fill="auto"/>
            <w:vAlign w:val="center"/>
          </w:tcPr>
          <w:p w:rsidR="00F01F22" w:rsidRPr="00496E33" w:rsidRDefault="00F01F22" w:rsidP="00BB4626">
            <w:pPr>
              <w:spacing w:line="240" w:lineRule="auto"/>
              <w:rPr>
                <w:rFonts w:ascii="Sylfaen" w:eastAsia="Times New Roman" w:hAnsi="Sylfaen" w:cs="Calibri"/>
                <w:b/>
                <w:sz w:val="18"/>
                <w:szCs w:val="18"/>
                <w:lang w:val="ka-GE"/>
              </w:rPr>
            </w:pPr>
            <w:r w:rsidRPr="00496E33">
              <w:rPr>
                <w:rFonts w:ascii="Sylfaen" w:eastAsia="Times New Roman" w:hAnsi="Sylfaen" w:cs="Calibri"/>
                <w:b/>
                <w:sz w:val="18"/>
                <w:szCs w:val="18"/>
                <w:lang w:val="ka-GE"/>
              </w:rPr>
              <w:t>მიღწეული შედეგი</w:t>
            </w:r>
          </w:p>
        </w:tc>
        <w:tc>
          <w:tcPr>
            <w:tcW w:w="1652" w:type="pct"/>
            <w:shd w:val="clear" w:color="auto" w:fill="auto"/>
            <w:vAlign w:val="center"/>
          </w:tcPr>
          <w:p w:rsidR="00F01F22" w:rsidRPr="00F01F22" w:rsidRDefault="00F01F22" w:rsidP="00974630">
            <w:pPr>
              <w:spacing w:line="240" w:lineRule="auto"/>
              <w:jc w:val="both"/>
              <w:rPr>
                <w:rFonts w:ascii="Sylfaen" w:eastAsia="Times New Roman" w:hAnsi="Sylfaen" w:cs="Calibri"/>
                <w:sz w:val="18"/>
                <w:szCs w:val="18"/>
                <w:lang w:val="ka-GE"/>
              </w:rPr>
            </w:pPr>
            <w:r w:rsidRPr="00F01F22">
              <w:rPr>
                <w:rFonts w:ascii="Sylfaen" w:eastAsia="Times New Roman" w:hAnsi="Sylfaen" w:cs="Sylfaen"/>
                <w:sz w:val="18"/>
                <w:szCs w:val="18"/>
                <w:lang w:val="ka-GE"/>
              </w:rPr>
              <w:t>მუნიციპალიტეტის ტერიტორიაზე არსებული</w:t>
            </w:r>
            <w:r w:rsidR="00974630">
              <w:rPr>
                <w:rFonts w:ascii="Sylfaen" w:eastAsia="Times New Roman" w:hAnsi="Sylfaen" w:cs="Sylfaen"/>
                <w:sz w:val="18"/>
                <w:szCs w:val="18"/>
                <w:lang w:val="ka-GE"/>
              </w:rPr>
              <w:t xml:space="preserve"> </w:t>
            </w:r>
            <w:r w:rsidRPr="00F01F22">
              <w:rPr>
                <w:rFonts w:ascii="Sylfaen" w:eastAsia="Times New Roman" w:hAnsi="Sylfaen" w:cs="Sylfaen"/>
                <w:sz w:val="18"/>
                <w:szCs w:val="18"/>
                <w:lang w:val="ka-GE"/>
              </w:rPr>
              <w:t>ბაგა-ბაღების ნაწილობრივი რეაბილიტაცია</w:t>
            </w:r>
          </w:p>
        </w:tc>
      </w:tr>
    </w:tbl>
    <w:p w:rsidR="00F01F22" w:rsidRDefault="00F01F22"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810"/>
      </w:tblGrid>
      <w:tr w:rsidR="00036F5D" w:rsidRPr="00791C05" w:rsidTr="00036F5D">
        <w:trPr>
          <w:trHeight w:val="711"/>
        </w:trPr>
        <w:tc>
          <w:tcPr>
            <w:tcW w:w="1016" w:type="pct"/>
            <w:shd w:val="clear" w:color="auto" w:fill="auto"/>
            <w:vAlign w:val="center"/>
          </w:tcPr>
          <w:p w:rsidR="00036F5D" w:rsidRPr="00791C05" w:rsidRDefault="00036F5D" w:rsidP="00496E33">
            <w:pPr>
              <w:spacing w:line="240" w:lineRule="auto"/>
              <w:rPr>
                <w:rFonts w:ascii="Sylfaen" w:eastAsia="Times New Roman" w:hAnsi="Sylfaen" w:cs="Calibri"/>
                <w:b/>
                <w:bCs/>
                <w:color w:val="000000"/>
                <w:sz w:val="18"/>
                <w:szCs w:val="18"/>
                <w:lang w:val="ka-GE"/>
              </w:rPr>
            </w:pPr>
            <w:r w:rsidRPr="00791C05">
              <w:rPr>
                <w:rFonts w:ascii="Sylfaen" w:eastAsia="Times New Roman" w:hAnsi="Sylfaen" w:cs="Calibri"/>
                <w:b/>
                <w:bCs/>
                <w:color w:val="000000"/>
                <w:sz w:val="18"/>
                <w:szCs w:val="18"/>
                <w:lang w:val="ka-GE"/>
              </w:rPr>
              <w:t>ქვე</w:t>
            </w:r>
            <w:r w:rsidRPr="00791C05">
              <w:rPr>
                <w:rFonts w:ascii="Sylfaen" w:eastAsia="Times New Roman" w:hAnsi="Sylfaen" w:cs="Calibri"/>
                <w:b/>
                <w:bCs/>
                <w:color w:val="000000"/>
                <w:sz w:val="18"/>
                <w:szCs w:val="18"/>
              </w:rPr>
              <w:t>პროგრამის</w:t>
            </w:r>
            <w:r w:rsidRPr="00791C05">
              <w:rPr>
                <w:rFonts w:ascii="Sylfaen" w:eastAsia="Times New Roman" w:hAnsi="Sylfaen" w:cs="Calibri"/>
                <w:b/>
                <w:bCs/>
                <w:color w:val="000000"/>
                <w:sz w:val="18"/>
                <w:szCs w:val="18"/>
                <w:lang w:val="ka-GE"/>
              </w:rPr>
              <w:t xml:space="preserve"> დასახელება /პროგრამული კოდი</w:t>
            </w:r>
          </w:p>
        </w:tc>
        <w:tc>
          <w:tcPr>
            <w:tcW w:w="3984" w:type="pct"/>
            <w:shd w:val="clear" w:color="auto" w:fill="auto"/>
            <w:vAlign w:val="center"/>
          </w:tcPr>
          <w:p w:rsidR="00036F5D" w:rsidRPr="00791C05" w:rsidRDefault="00036F5D" w:rsidP="00496E33">
            <w:pPr>
              <w:spacing w:line="240" w:lineRule="auto"/>
              <w:jc w:val="center"/>
              <w:rPr>
                <w:rFonts w:ascii="Sylfaen" w:eastAsia="Times New Roman" w:hAnsi="Sylfaen" w:cs="Calibri"/>
                <w:b/>
                <w:color w:val="000000"/>
                <w:sz w:val="18"/>
                <w:szCs w:val="18"/>
                <w:lang w:val="ka-GE"/>
              </w:rPr>
            </w:pPr>
            <w:r w:rsidRPr="00791C05">
              <w:rPr>
                <w:rFonts w:ascii="Sylfaen" w:eastAsia="Times New Roman" w:hAnsi="Sylfaen" w:cs="Sylfaen"/>
                <w:b/>
                <w:color w:val="000000"/>
                <w:sz w:val="18"/>
                <w:szCs w:val="18"/>
              </w:rPr>
              <w:t>მოსწავლე</w:t>
            </w:r>
            <w:r w:rsidRPr="00791C05">
              <w:rPr>
                <w:rFonts w:ascii="Calibri" w:eastAsia="Times New Roman" w:hAnsi="Calibri" w:cs="Calibri"/>
                <w:b/>
                <w:color w:val="000000"/>
                <w:sz w:val="18"/>
                <w:szCs w:val="18"/>
              </w:rPr>
              <w:t>-</w:t>
            </w:r>
            <w:r w:rsidRPr="00791C05">
              <w:rPr>
                <w:rFonts w:ascii="Sylfaen" w:eastAsia="Times New Roman" w:hAnsi="Sylfaen" w:cs="Sylfaen"/>
                <w:b/>
                <w:color w:val="000000"/>
                <w:sz w:val="18"/>
                <w:szCs w:val="18"/>
              </w:rPr>
              <w:t>ახალგაზრდობის</w:t>
            </w:r>
            <w:r>
              <w:rPr>
                <w:rFonts w:ascii="Sylfaen" w:eastAsia="Times New Roman" w:hAnsi="Sylfaen" w:cs="Sylfaen"/>
                <w:b/>
                <w:color w:val="000000"/>
                <w:sz w:val="18"/>
                <w:szCs w:val="18"/>
                <w:lang w:val="ka-GE"/>
              </w:rPr>
              <w:t xml:space="preserve"> </w:t>
            </w:r>
            <w:r w:rsidRPr="00791C05">
              <w:rPr>
                <w:rFonts w:ascii="Sylfaen" w:eastAsia="Times New Roman" w:hAnsi="Sylfaen" w:cs="Sylfaen"/>
                <w:b/>
                <w:color w:val="000000"/>
                <w:sz w:val="18"/>
                <w:szCs w:val="18"/>
              </w:rPr>
              <w:t>სახლის</w:t>
            </w:r>
            <w:r>
              <w:rPr>
                <w:rFonts w:ascii="Sylfaen" w:eastAsia="Times New Roman" w:hAnsi="Sylfaen" w:cs="Sylfaen"/>
                <w:b/>
                <w:color w:val="000000"/>
                <w:sz w:val="18"/>
                <w:szCs w:val="18"/>
                <w:lang w:val="ka-GE"/>
              </w:rPr>
              <w:t xml:space="preserve"> </w:t>
            </w:r>
            <w:r w:rsidRPr="00791C05">
              <w:rPr>
                <w:rFonts w:ascii="Sylfaen" w:eastAsia="Times New Roman" w:hAnsi="Sylfaen" w:cs="Sylfaen"/>
                <w:b/>
                <w:color w:val="000000"/>
                <w:sz w:val="18"/>
                <w:szCs w:val="18"/>
              </w:rPr>
              <w:t>დაფინანსება</w:t>
            </w:r>
            <w:r w:rsidRPr="00791C05">
              <w:rPr>
                <w:rFonts w:ascii="Sylfaen" w:eastAsia="Times New Roman" w:hAnsi="Sylfaen" w:cs="Sylfaen"/>
                <w:b/>
                <w:color w:val="000000"/>
                <w:sz w:val="18"/>
                <w:szCs w:val="18"/>
                <w:lang w:val="ka-GE"/>
              </w:rPr>
              <w:t xml:space="preserve"> (04 03 01)</w:t>
            </w:r>
          </w:p>
        </w:tc>
      </w:tr>
      <w:tr w:rsidR="00496E33" w:rsidRPr="00791C05" w:rsidTr="00036F5D">
        <w:trPr>
          <w:trHeight w:val="705"/>
        </w:trPr>
        <w:tc>
          <w:tcPr>
            <w:tcW w:w="1016" w:type="pct"/>
            <w:shd w:val="clear" w:color="auto" w:fill="auto"/>
            <w:vAlign w:val="center"/>
            <w:hideMark/>
          </w:tcPr>
          <w:p w:rsidR="00496E33" w:rsidRPr="00791C05" w:rsidRDefault="00496E33" w:rsidP="00BB4626">
            <w:pPr>
              <w:spacing w:line="240" w:lineRule="auto"/>
              <w:rPr>
                <w:rFonts w:ascii="Sylfaen" w:eastAsia="Times New Roman" w:hAnsi="Sylfaen" w:cs="Calibri"/>
                <w:b/>
                <w:bCs/>
                <w:color w:val="000000"/>
                <w:sz w:val="18"/>
                <w:szCs w:val="18"/>
              </w:rPr>
            </w:pPr>
            <w:r w:rsidRPr="00791C05">
              <w:rPr>
                <w:rFonts w:ascii="Sylfaen" w:eastAsia="Times New Roman" w:hAnsi="Sylfaen" w:cs="Calibri"/>
                <w:b/>
                <w:bCs/>
                <w:color w:val="000000"/>
                <w:sz w:val="18"/>
                <w:szCs w:val="18"/>
                <w:lang w:val="ka-GE"/>
              </w:rPr>
              <w:t>ქვე</w:t>
            </w:r>
            <w:r w:rsidRPr="00791C05">
              <w:rPr>
                <w:rFonts w:ascii="Sylfaen" w:eastAsia="Times New Roman" w:hAnsi="Sylfaen" w:cs="Calibri"/>
                <w:b/>
                <w:bCs/>
                <w:color w:val="000000"/>
                <w:sz w:val="18"/>
                <w:szCs w:val="18"/>
              </w:rPr>
              <w:t>პროგრამის განმახორციელებელი</w:t>
            </w:r>
          </w:p>
        </w:tc>
        <w:tc>
          <w:tcPr>
            <w:tcW w:w="3984" w:type="pct"/>
            <w:shd w:val="clear" w:color="auto" w:fill="auto"/>
            <w:vAlign w:val="center"/>
            <w:hideMark/>
          </w:tcPr>
          <w:p w:rsidR="00496E33" w:rsidRPr="00791C05" w:rsidRDefault="00496E33" w:rsidP="00BB4626">
            <w:pPr>
              <w:spacing w:line="240" w:lineRule="auto"/>
              <w:rPr>
                <w:rFonts w:ascii="Sylfaen" w:eastAsia="Times New Roman" w:hAnsi="Sylfaen" w:cs="Calibri"/>
                <w:color w:val="000000"/>
                <w:sz w:val="18"/>
                <w:szCs w:val="18"/>
              </w:rPr>
            </w:pPr>
            <w:r w:rsidRPr="00791C05">
              <w:rPr>
                <w:rFonts w:ascii="Sylfaen" w:eastAsia="Times New Roman" w:hAnsi="Sylfaen" w:cs="Sylfaen"/>
                <w:color w:val="000000"/>
                <w:sz w:val="18"/>
                <w:szCs w:val="18"/>
              </w:rPr>
              <w:t>ააიპ</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Calibri"/>
                <w:color w:val="000000"/>
                <w:sz w:val="18"/>
                <w:szCs w:val="18"/>
                <w:lang w:val="ka-GE"/>
              </w:rPr>
              <w:t xml:space="preserve">თელავის </w:t>
            </w:r>
            <w:r w:rsidRPr="00791C05">
              <w:rPr>
                <w:rFonts w:ascii="Sylfaen" w:eastAsia="Times New Roman" w:hAnsi="Sylfaen" w:cs="Sylfaen"/>
                <w:color w:val="000000"/>
                <w:sz w:val="18"/>
                <w:szCs w:val="18"/>
              </w:rPr>
              <w:t>მოსწავლე</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ახალგაზრდობის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სახლი</w:t>
            </w:r>
          </w:p>
        </w:tc>
      </w:tr>
      <w:tr w:rsidR="00496E33" w:rsidRPr="00791C05" w:rsidTr="00036F5D">
        <w:trPr>
          <w:trHeight w:val="260"/>
        </w:trPr>
        <w:tc>
          <w:tcPr>
            <w:tcW w:w="1016" w:type="pct"/>
            <w:shd w:val="clear" w:color="auto" w:fill="auto"/>
            <w:vAlign w:val="center"/>
            <w:hideMark/>
          </w:tcPr>
          <w:p w:rsidR="00496E33" w:rsidRPr="00791C05" w:rsidRDefault="00496E33" w:rsidP="00BB4626">
            <w:pPr>
              <w:spacing w:line="240" w:lineRule="auto"/>
              <w:rPr>
                <w:rFonts w:ascii="Sylfaen" w:eastAsia="Times New Roman" w:hAnsi="Sylfaen" w:cs="Calibri"/>
                <w:b/>
                <w:bCs/>
                <w:color w:val="000000"/>
                <w:sz w:val="18"/>
                <w:szCs w:val="18"/>
                <w:lang w:val="ka-GE"/>
              </w:rPr>
            </w:pPr>
            <w:r w:rsidRPr="00791C05">
              <w:rPr>
                <w:rFonts w:ascii="Sylfaen" w:eastAsia="Times New Roman" w:hAnsi="Sylfaen" w:cs="Calibri"/>
                <w:b/>
                <w:bCs/>
                <w:color w:val="000000"/>
                <w:sz w:val="18"/>
                <w:szCs w:val="18"/>
                <w:lang w:val="ka-GE"/>
              </w:rPr>
              <w:t>ქვე</w:t>
            </w:r>
            <w:r w:rsidRPr="00791C05">
              <w:rPr>
                <w:rFonts w:ascii="Sylfaen" w:eastAsia="Times New Roman" w:hAnsi="Sylfaen" w:cs="Calibri"/>
                <w:b/>
                <w:bCs/>
                <w:color w:val="000000"/>
                <w:sz w:val="18"/>
                <w:szCs w:val="18"/>
              </w:rPr>
              <w:t>პროგრამის აღწერა</w:t>
            </w:r>
            <w:r w:rsidRPr="00791C05">
              <w:rPr>
                <w:rFonts w:ascii="Sylfaen" w:eastAsia="Times New Roman" w:hAnsi="Sylfaen" w:cs="Calibri"/>
                <w:b/>
                <w:bCs/>
                <w:color w:val="000000"/>
                <w:sz w:val="18"/>
                <w:szCs w:val="18"/>
                <w:lang w:val="ka-GE"/>
              </w:rPr>
              <w:t xml:space="preserve"> და მიზანი</w:t>
            </w:r>
          </w:p>
        </w:tc>
        <w:tc>
          <w:tcPr>
            <w:tcW w:w="3984" w:type="pct"/>
            <w:shd w:val="clear" w:color="auto" w:fill="auto"/>
            <w:vAlign w:val="center"/>
            <w:hideMark/>
          </w:tcPr>
          <w:p w:rsidR="00496E33" w:rsidRPr="00E53290" w:rsidRDefault="00496E33" w:rsidP="00E53290">
            <w:pPr>
              <w:jc w:val="both"/>
              <w:rPr>
                <w:rFonts w:ascii="Sylfaen" w:eastAsia="Times New Roman" w:hAnsi="Sylfaen" w:cs="Sylfaen"/>
                <w:color w:val="000000"/>
                <w:sz w:val="18"/>
                <w:szCs w:val="18"/>
              </w:rPr>
            </w:pPr>
            <w:proofErr w:type="gramStart"/>
            <w:r w:rsidRPr="00791C05">
              <w:rPr>
                <w:rFonts w:ascii="Sylfaen" w:eastAsia="Times New Roman" w:hAnsi="Sylfaen" w:cs="Sylfaen"/>
                <w:color w:val="000000"/>
                <w:sz w:val="18"/>
                <w:szCs w:val="18"/>
              </w:rPr>
              <w:t>მოსწავლე</w:t>
            </w:r>
            <w:proofErr w:type="gramEnd"/>
            <w:r w:rsidRPr="00791C05">
              <w:rPr>
                <w:rFonts w:ascii="Sylfaen" w:eastAsia="Times New Roman" w:hAnsi="Sylfaen" w:cs="Sylfaen"/>
                <w:color w:val="000000"/>
                <w:sz w:val="18"/>
                <w:szCs w:val="18"/>
                <w:lang w:val="ka-GE"/>
              </w:rPr>
              <w:t xml:space="preserve"> ახალგაზრდობის </w:t>
            </w:r>
            <w:r w:rsidRPr="00791C05">
              <w:rPr>
                <w:rFonts w:ascii="Sylfaen" w:eastAsia="Times New Roman" w:hAnsi="Sylfaen" w:cs="Sylfaen"/>
                <w:color w:val="000000"/>
                <w:sz w:val="18"/>
                <w:szCs w:val="18"/>
              </w:rPr>
              <w:t>სახლში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არსებულ</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წრეებში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გაერთიანებული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მოსწა</w:t>
            </w:r>
            <w:r w:rsidRPr="00791C05">
              <w:rPr>
                <w:rFonts w:ascii="Sylfaen" w:eastAsia="Times New Roman" w:hAnsi="Sylfaen" w:cs="Sylfaen"/>
                <w:color w:val="000000"/>
                <w:sz w:val="18"/>
                <w:szCs w:val="18"/>
                <w:lang w:val="ka-GE"/>
              </w:rPr>
              <w:t>ვ</w:t>
            </w:r>
            <w:r w:rsidRPr="00791C05">
              <w:rPr>
                <w:rFonts w:ascii="Sylfaen" w:eastAsia="Times New Roman" w:hAnsi="Sylfaen" w:cs="Sylfaen"/>
                <w:color w:val="000000"/>
                <w:sz w:val="18"/>
                <w:szCs w:val="18"/>
              </w:rPr>
              <w:t>ლეები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იმაღლებენ</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განათლების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დონეს</w:t>
            </w:r>
            <w:r w:rsidRPr="00791C05">
              <w:rPr>
                <w:rFonts w:ascii="Calibri" w:eastAsia="Times New Roman" w:hAnsi="Calibri" w:cs="Calibri"/>
                <w:color w:val="000000"/>
                <w:sz w:val="18"/>
                <w:szCs w:val="18"/>
              </w:rPr>
              <w:t xml:space="preserve">. </w:t>
            </w:r>
            <w:proofErr w:type="gramStart"/>
            <w:r w:rsidRPr="00791C05">
              <w:rPr>
                <w:rFonts w:ascii="Sylfaen" w:eastAsia="Times New Roman" w:hAnsi="Sylfaen" w:cs="Sylfaen"/>
                <w:color w:val="000000"/>
                <w:sz w:val="18"/>
                <w:szCs w:val="18"/>
              </w:rPr>
              <w:t>მეცადინეობები</w:t>
            </w:r>
            <w:proofErr w:type="gramEnd"/>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მოიცავს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როგორც</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თეორიულ</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ასევე</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პრაქტიკულ</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ნაწილს</w:t>
            </w:r>
            <w:r w:rsidRPr="00791C05">
              <w:rPr>
                <w:rFonts w:ascii="Calibri" w:eastAsia="Times New Roman" w:hAnsi="Calibri" w:cs="Calibri"/>
                <w:color w:val="000000"/>
                <w:sz w:val="18"/>
                <w:szCs w:val="18"/>
              </w:rPr>
              <w:t xml:space="preserve">. </w:t>
            </w:r>
            <w:proofErr w:type="gramStart"/>
            <w:r w:rsidRPr="00791C05">
              <w:rPr>
                <w:rFonts w:ascii="Sylfaen" w:eastAsia="Times New Roman" w:hAnsi="Sylfaen" w:cs="Sylfaen"/>
                <w:color w:val="000000"/>
                <w:sz w:val="18"/>
                <w:szCs w:val="18"/>
              </w:rPr>
              <w:t>უზრუნველყოფილია</w:t>
            </w:r>
            <w:proofErr w:type="gramEnd"/>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სოციალურად</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დაუცველ</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და</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შშ</w:t>
            </w:r>
            <w:r w:rsidRPr="00791C05">
              <w:rPr>
                <w:rFonts w:ascii="Sylfaen" w:eastAsia="Times New Roman" w:hAnsi="Sylfaen" w:cs="Sylfaen"/>
                <w:color w:val="000000"/>
                <w:sz w:val="18"/>
                <w:szCs w:val="18"/>
                <w:lang w:val="ka-GE"/>
              </w:rPr>
              <w:t xml:space="preserve">მ </w:t>
            </w:r>
            <w:r w:rsidRPr="00791C05">
              <w:rPr>
                <w:rFonts w:ascii="Sylfaen" w:eastAsia="Times New Roman" w:hAnsi="Sylfaen" w:cs="Sylfaen"/>
                <w:color w:val="000000"/>
                <w:sz w:val="18"/>
                <w:szCs w:val="18"/>
              </w:rPr>
              <w:t>პირთა</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უფასო</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მომსახურება</w:t>
            </w:r>
            <w:r w:rsidRPr="00791C05">
              <w:rPr>
                <w:rFonts w:ascii="Calibri" w:eastAsia="Times New Roman" w:hAnsi="Calibri" w:cs="Calibri"/>
                <w:color w:val="000000"/>
                <w:sz w:val="18"/>
                <w:szCs w:val="18"/>
              </w:rPr>
              <w:t>.</w:t>
            </w:r>
            <w:r w:rsidR="00E53290">
              <w:rPr>
                <w:rFonts w:ascii="Sylfaen" w:eastAsia="Times New Roman" w:hAnsi="Sylfaen" w:cs="Calibri"/>
                <w:color w:val="000000"/>
                <w:sz w:val="18"/>
                <w:szCs w:val="18"/>
                <w:lang w:val="ka-GE"/>
              </w:rPr>
              <w:t xml:space="preserve"> </w:t>
            </w:r>
            <w:r w:rsidR="00E53290" w:rsidRPr="00E53290">
              <w:rPr>
                <w:rFonts w:ascii="Sylfaen" w:eastAsia="Times New Roman" w:hAnsi="Sylfaen" w:cs="Sylfaen"/>
                <w:color w:val="000000"/>
                <w:sz w:val="18"/>
                <w:szCs w:val="18"/>
              </w:rPr>
              <w:t>ფუნქციონირებ</w:t>
            </w:r>
            <w:r w:rsidR="00E53290">
              <w:rPr>
                <w:rFonts w:ascii="Sylfaen" w:eastAsia="Times New Roman" w:hAnsi="Sylfaen" w:cs="Sylfaen"/>
                <w:color w:val="000000"/>
                <w:sz w:val="18"/>
                <w:szCs w:val="18"/>
                <w:lang w:val="ka-GE"/>
              </w:rPr>
              <w:t>და</w:t>
            </w:r>
            <w:r w:rsidR="00E53290" w:rsidRPr="00E53290">
              <w:rPr>
                <w:rFonts w:ascii="Sylfaen" w:eastAsia="Times New Roman" w:hAnsi="Sylfaen" w:cs="Sylfaen"/>
                <w:color w:val="000000"/>
                <w:sz w:val="18"/>
                <w:szCs w:val="18"/>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ფოტოხელოვნების წრეები და კერამიკის შემსწავლელი კურსები.</w:t>
            </w:r>
            <w:r w:rsidRPr="00E53290">
              <w:rPr>
                <w:rFonts w:ascii="Sylfaen" w:eastAsia="Times New Roman" w:hAnsi="Sylfaen" w:cs="Sylfaen"/>
                <w:color w:val="000000"/>
                <w:sz w:val="18"/>
                <w:szCs w:val="18"/>
              </w:rPr>
              <w:t xml:space="preserve"> </w:t>
            </w:r>
            <w:r w:rsidRPr="00791C05">
              <w:rPr>
                <w:rFonts w:ascii="Sylfaen" w:hAnsi="Sylfaen"/>
                <w:sz w:val="18"/>
                <w:szCs w:val="18"/>
                <w:lang w:val="ka-GE"/>
              </w:rPr>
              <w:t>ახალი კორონავირუსის (</w:t>
            </w:r>
            <w:r w:rsidRPr="00791C05">
              <w:rPr>
                <w:rFonts w:ascii="Sylfaen" w:hAnsi="Sylfaen"/>
                <w:sz w:val="18"/>
                <w:szCs w:val="18"/>
              </w:rPr>
              <w:t>COVID -19)</w:t>
            </w:r>
            <w:r w:rsidRPr="00791C05">
              <w:rPr>
                <w:rFonts w:ascii="Sylfaen" w:hAnsi="Sylfaen"/>
                <w:sz w:val="18"/>
                <w:szCs w:val="18"/>
                <w:lang w:val="ka-GE"/>
              </w:rPr>
              <w:t xml:space="preserve"> გავრცელების პრევენციის მიზნით, ქვეყანაში დაწესებული შეზღუდვებიდან გამომდინარე,  </w:t>
            </w:r>
            <w:r w:rsidRPr="00791C05">
              <w:rPr>
                <w:rFonts w:ascii="Sylfaen" w:hAnsi="Sylfaen"/>
                <w:noProof/>
                <w:sz w:val="18"/>
                <w:szCs w:val="18"/>
                <w:lang w:val="ka-GE"/>
              </w:rPr>
              <w:t xml:space="preserve">ა(ა)იპ თელავის მოსწავლე-ახალგაზრდობის სახლში ზოგიერთი წრე გადავიდა </w:t>
            </w:r>
            <w:r w:rsidRPr="00791C05">
              <w:rPr>
                <w:rFonts w:ascii="Sylfaen" w:hAnsi="Sylfaen"/>
                <w:sz w:val="18"/>
                <w:szCs w:val="18"/>
                <w:lang w:val="ka-GE"/>
              </w:rPr>
              <w:t xml:space="preserve">დისტანციურად სწავლებაზე. </w:t>
            </w:r>
          </w:p>
          <w:p w:rsidR="00496E33" w:rsidRPr="00791C05" w:rsidRDefault="00496E33" w:rsidP="00E53290">
            <w:pPr>
              <w:spacing w:line="240" w:lineRule="auto"/>
              <w:jc w:val="both"/>
              <w:rPr>
                <w:rFonts w:ascii="Sylfaen" w:eastAsia="Times New Roman" w:hAnsi="Sylfaen" w:cs="Calibri"/>
                <w:color w:val="000000"/>
                <w:sz w:val="18"/>
                <w:szCs w:val="18"/>
                <w:lang w:val="ka-GE"/>
              </w:rPr>
            </w:pPr>
            <w:r w:rsidRPr="00791C05">
              <w:rPr>
                <w:rFonts w:ascii="Sylfaen" w:eastAsia="Times New Roman" w:hAnsi="Sylfaen" w:cs="Calibri"/>
                <w:color w:val="000000"/>
                <w:sz w:val="18"/>
                <w:szCs w:val="18"/>
                <w:lang w:val="ka-GE"/>
              </w:rPr>
              <w:t>წრეობრივ მეცადინეობებში ჩართული</w:t>
            </w:r>
            <w:r w:rsidR="00E53290">
              <w:rPr>
                <w:rFonts w:ascii="Sylfaen" w:eastAsia="Times New Roman" w:hAnsi="Sylfaen" w:cs="Calibri"/>
                <w:color w:val="000000"/>
                <w:sz w:val="18"/>
                <w:szCs w:val="18"/>
                <w:lang w:val="ka-GE"/>
              </w:rPr>
              <w:t xml:space="preserve"> იყო 2</w:t>
            </w:r>
            <w:r w:rsidR="008A5A06">
              <w:rPr>
                <w:rFonts w:ascii="Sylfaen" w:eastAsia="Times New Roman" w:hAnsi="Sylfaen" w:cs="Calibri"/>
                <w:color w:val="000000"/>
                <w:sz w:val="18"/>
                <w:szCs w:val="18"/>
                <w:lang w:val="ka-GE"/>
              </w:rPr>
              <w:t xml:space="preserve">80 </w:t>
            </w:r>
            <w:r w:rsidRPr="00791C05">
              <w:rPr>
                <w:rFonts w:ascii="Sylfaen" w:eastAsia="Times New Roman" w:hAnsi="Sylfaen" w:cs="Calibri"/>
                <w:color w:val="000000"/>
                <w:sz w:val="18"/>
                <w:szCs w:val="18"/>
                <w:lang w:val="ka-GE"/>
              </w:rPr>
              <w:t>მოზარდი.</w:t>
            </w:r>
          </w:p>
        </w:tc>
      </w:tr>
    </w:tbl>
    <w:p w:rsidR="00496E33" w:rsidRDefault="00496E33"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864"/>
        <w:gridCol w:w="1798"/>
        <w:gridCol w:w="3146"/>
      </w:tblGrid>
      <w:tr w:rsidR="00036F5D" w:rsidRPr="00791C05" w:rsidTr="00036F5D">
        <w:trPr>
          <w:trHeight w:val="711"/>
        </w:trPr>
        <w:tc>
          <w:tcPr>
            <w:tcW w:w="1017" w:type="pct"/>
            <w:shd w:val="clear" w:color="auto" w:fill="auto"/>
            <w:vAlign w:val="center"/>
          </w:tcPr>
          <w:p w:rsidR="00036F5D" w:rsidRPr="00791C05" w:rsidRDefault="00036F5D" w:rsidP="00791C05">
            <w:pPr>
              <w:spacing w:line="240" w:lineRule="auto"/>
              <w:rPr>
                <w:rFonts w:ascii="Sylfaen" w:eastAsia="Times New Roman" w:hAnsi="Sylfaen" w:cs="Calibri"/>
                <w:b/>
                <w:bCs/>
                <w:color w:val="000000"/>
                <w:sz w:val="18"/>
                <w:szCs w:val="18"/>
                <w:lang w:val="ka-GE"/>
              </w:rPr>
            </w:pPr>
            <w:r w:rsidRPr="00791C05">
              <w:rPr>
                <w:rFonts w:ascii="Sylfaen" w:eastAsia="Times New Roman" w:hAnsi="Sylfaen" w:cs="Calibri"/>
                <w:b/>
                <w:bCs/>
                <w:color w:val="000000"/>
                <w:sz w:val="18"/>
                <w:szCs w:val="18"/>
              </w:rPr>
              <w:t>პროგრამის</w:t>
            </w:r>
            <w:r w:rsidRPr="00791C05">
              <w:rPr>
                <w:rFonts w:ascii="Sylfaen" w:eastAsia="Times New Roman" w:hAnsi="Sylfaen" w:cs="Calibri"/>
                <w:b/>
                <w:bCs/>
                <w:color w:val="000000"/>
                <w:sz w:val="18"/>
                <w:szCs w:val="18"/>
                <w:lang w:val="ka-GE"/>
              </w:rPr>
              <w:t xml:space="preserve"> დასახელება /პროგრამული კოდი</w:t>
            </w:r>
          </w:p>
        </w:tc>
        <w:tc>
          <w:tcPr>
            <w:tcW w:w="3983" w:type="pct"/>
            <w:gridSpan w:val="3"/>
            <w:shd w:val="clear" w:color="auto" w:fill="auto"/>
            <w:vAlign w:val="center"/>
          </w:tcPr>
          <w:p w:rsidR="00036F5D" w:rsidRPr="00791C05" w:rsidRDefault="00036F5D" w:rsidP="00791C05">
            <w:pPr>
              <w:spacing w:line="240" w:lineRule="auto"/>
              <w:jc w:val="center"/>
              <w:rPr>
                <w:rFonts w:ascii="Sylfaen" w:eastAsia="Times New Roman" w:hAnsi="Sylfaen" w:cs="Calibri"/>
                <w:b/>
                <w:color w:val="000000"/>
                <w:sz w:val="18"/>
                <w:szCs w:val="18"/>
                <w:lang w:val="ka-GE"/>
              </w:rPr>
            </w:pPr>
            <w:r w:rsidRPr="00791C05">
              <w:rPr>
                <w:rFonts w:ascii="Sylfaen" w:hAnsi="Sylfaen" w:cs="Sylfaen"/>
                <w:b/>
                <w:bCs/>
                <w:color w:val="000000"/>
                <w:sz w:val="18"/>
                <w:szCs w:val="18"/>
              </w:rPr>
              <w:t>საშუალო ზოგადი განათლების ხელშეწყობის ღონისძიებები</w:t>
            </w:r>
            <w:r w:rsidRPr="00791C05">
              <w:rPr>
                <w:rFonts w:ascii="Sylfaen" w:eastAsia="Times New Roman" w:hAnsi="Sylfaen" w:cs="Sylfaen"/>
                <w:b/>
                <w:color w:val="000000"/>
                <w:sz w:val="18"/>
                <w:szCs w:val="18"/>
                <w:lang w:val="ka-GE"/>
              </w:rPr>
              <w:t>(04 04)</w:t>
            </w:r>
          </w:p>
        </w:tc>
      </w:tr>
      <w:tr w:rsidR="00791C05" w:rsidRPr="00791C05" w:rsidTr="0074768A">
        <w:trPr>
          <w:trHeight w:val="705"/>
        </w:trPr>
        <w:tc>
          <w:tcPr>
            <w:tcW w:w="1017" w:type="pct"/>
            <w:shd w:val="clear" w:color="auto" w:fill="auto"/>
            <w:vAlign w:val="center"/>
            <w:hideMark/>
          </w:tcPr>
          <w:p w:rsidR="00791C05" w:rsidRPr="00791C05" w:rsidRDefault="00791C05" w:rsidP="00BB4626">
            <w:pPr>
              <w:spacing w:line="240" w:lineRule="auto"/>
              <w:rPr>
                <w:rFonts w:ascii="Sylfaen" w:eastAsia="Times New Roman" w:hAnsi="Sylfaen" w:cs="Calibri"/>
                <w:b/>
                <w:bCs/>
                <w:color w:val="000000"/>
                <w:sz w:val="18"/>
                <w:szCs w:val="18"/>
              </w:rPr>
            </w:pPr>
            <w:r w:rsidRPr="00791C05">
              <w:rPr>
                <w:rFonts w:ascii="Sylfaen" w:eastAsia="Times New Roman" w:hAnsi="Sylfaen" w:cs="Calibri"/>
                <w:b/>
                <w:bCs/>
                <w:color w:val="000000"/>
                <w:sz w:val="18"/>
                <w:szCs w:val="18"/>
              </w:rPr>
              <w:t>პროგრამის განმახორციელებელი</w:t>
            </w:r>
          </w:p>
        </w:tc>
        <w:tc>
          <w:tcPr>
            <w:tcW w:w="3983" w:type="pct"/>
            <w:gridSpan w:val="3"/>
            <w:shd w:val="clear" w:color="auto" w:fill="auto"/>
            <w:vAlign w:val="center"/>
            <w:hideMark/>
          </w:tcPr>
          <w:p w:rsidR="00791C05" w:rsidRPr="00791C05" w:rsidRDefault="00791C05" w:rsidP="00BB4626">
            <w:pPr>
              <w:spacing w:line="240" w:lineRule="auto"/>
              <w:rPr>
                <w:rFonts w:ascii="Sylfaen" w:eastAsia="Times New Roman" w:hAnsi="Sylfaen" w:cs="Calibri"/>
                <w:color w:val="000000"/>
                <w:sz w:val="18"/>
                <w:szCs w:val="18"/>
              </w:rPr>
            </w:pPr>
            <w:r w:rsidRPr="00791C05">
              <w:rPr>
                <w:rFonts w:ascii="Sylfaen" w:eastAsia="Times New Roman" w:hAnsi="Sylfaen" w:cs="Sylfaen"/>
                <w:color w:val="000000"/>
                <w:sz w:val="18"/>
                <w:szCs w:val="18"/>
              </w:rPr>
              <w:t>თელავის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მუნიციპალიტეტის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მერიის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ინფრასტრუქტურის</w:t>
            </w:r>
            <w:r w:rsidRPr="00791C05">
              <w:rPr>
                <w:rFonts w:ascii="Calibri" w:eastAsia="Times New Roman" w:hAnsi="Calibri" w:cs="Calibri"/>
                <w:color w:val="000000"/>
                <w:sz w:val="18"/>
                <w:szCs w:val="18"/>
              </w:rPr>
              <w:t xml:space="preserve">, </w:t>
            </w:r>
            <w:r w:rsidRPr="00791C05">
              <w:rPr>
                <w:rFonts w:ascii="Sylfaen" w:eastAsia="Times New Roman" w:hAnsi="Sylfaen" w:cs="Sylfaen"/>
                <w:color w:val="000000"/>
                <w:sz w:val="18"/>
                <w:szCs w:val="18"/>
              </w:rPr>
              <w:t>სივრცითი</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მოწყობის</w:t>
            </w:r>
            <w:r w:rsidRPr="00791C05">
              <w:rPr>
                <w:rFonts w:ascii="Calibri" w:eastAsia="Times New Roman" w:hAnsi="Calibri" w:cs="Calibri"/>
                <w:color w:val="000000"/>
                <w:sz w:val="18"/>
                <w:szCs w:val="18"/>
              </w:rPr>
              <w:t xml:space="preserve">, </w:t>
            </w:r>
            <w:r w:rsidRPr="00791C05">
              <w:rPr>
                <w:rFonts w:ascii="Sylfaen" w:eastAsia="Times New Roman" w:hAnsi="Sylfaen" w:cs="Sylfaen"/>
                <w:color w:val="000000"/>
                <w:sz w:val="18"/>
                <w:szCs w:val="18"/>
              </w:rPr>
              <w:t>მშენებლობის</w:t>
            </w:r>
            <w:r w:rsidRPr="00791C05">
              <w:rPr>
                <w:rFonts w:ascii="Calibri" w:eastAsia="Times New Roman" w:hAnsi="Calibri" w:cs="Calibri"/>
                <w:color w:val="000000"/>
                <w:sz w:val="18"/>
                <w:szCs w:val="18"/>
              </w:rPr>
              <w:t xml:space="preserve">, </w:t>
            </w:r>
            <w:r w:rsidRPr="00791C05">
              <w:rPr>
                <w:rFonts w:ascii="Sylfaen" w:eastAsia="Times New Roman" w:hAnsi="Sylfaen" w:cs="Sylfaen"/>
                <w:color w:val="000000"/>
                <w:sz w:val="18"/>
                <w:szCs w:val="18"/>
              </w:rPr>
              <w:t>არქიტექტურისა</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და</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ძეგლთა</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დაცვის</w:t>
            </w:r>
            <w:r w:rsidRPr="00791C05">
              <w:rPr>
                <w:rFonts w:ascii="Sylfaen" w:eastAsia="Times New Roman" w:hAnsi="Sylfaen" w:cs="Sylfaen"/>
                <w:color w:val="000000"/>
                <w:sz w:val="18"/>
                <w:szCs w:val="18"/>
                <w:lang w:val="ka-GE"/>
              </w:rPr>
              <w:t xml:space="preserve"> </w:t>
            </w:r>
            <w:r w:rsidRPr="00791C05">
              <w:rPr>
                <w:rFonts w:ascii="Sylfaen" w:eastAsia="Times New Roman" w:hAnsi="Sylfaen" w:cs="Sylfaen"/>
                <w:color w:val="000000"/>
                <w:sz w:val="18"/>
                <w:szCs w:val="18"/>
              </w:rPr>
              <w:t>სამსახური</w:t>
            </w:r>
          </w:p>
        </w:tc>
      </w:tr>
      <w:tr w:rsidR="00791C05" w:rsidRPr="00F94D30" w:rsidTr="0074768A">
        <w:trPr>
          <w:trHeight w:val="260"/>
        </w:trPr>
        <w:tc>
          <w:tcPr>
            <w:tcW w:w="1017" w:type="pct"/>
            <w:shd w:val="clear" w:color="auto" w:fill="auto"/>
            <w:vAlign w:val="center"/>
            <w:hideMark/>
          </w:tcPr>
          <w:p w:rsidR="00791C05" w:rsidRPr="00791C05" w:rsidRDefault="00791C05" w:rsidP="00BB4626">
            <w:pPr>
              <w:spacing w:line="240" w:lineRule="auto"/>
              <w:rPr>
                <w:rFonts w:ascii="Sylfaen" w:eastAsia="Times New Roman" w:hAnsi="Sylfaen" w:cs="Calibri"/>
                <w:b/>
                <w:bCs/>
                <w:color w:val="000000"/>
                <w:sz w:val="18"/>
                <w:szCs w:val="18"/>
                <w:lang w:val="ka-GE"/>
              </w:rPr>
            </w:pPr>
            <w:r w:rsidRPr="00791C05">
              <w:rPr>
                <w:rFonts w:ascii="Sylfaen" w:eastAsia="Times New Roman" w:hAnsi="Sylfaen" w:cs="Calibri"/>
                <w:b/>
                <w:bCs/>
                <w:color w:val="000000"/>
                <w:sz w:val="18"/>
                <w:szCs w:val="18"/>
              </w:rPr>
              <w:t>პროგრამის აღწერა</w:t>
            </w:r>
            <w:r w:rsidRPr="00791C05">
              <w:rPr>
                <w:rFonts w:ascii="Sylfaen" w:eastAsia="Times New Roman" w:hAnsi="Sylfaen" w:cs="Calibri"/>
                <w:b/>
                <w:bCs/>
                <w:color w:val="000000"/>
                <w:sz w:val="18"/>
                <w:szCs w:val="18"/>
                <w:lang w:val="ka-GE"/>
              </w:rPr>
              <w:t xml:space="preserve"> და მიზანი</w:t>
            </w:r>
          </w:p>
        </w:tc>
        <w:tc>
          <w:tcPr>
            <w:tcW w:w="3983" w:type="pct"/>
            <w:gridSpan w:val="3"/>
            <w:shd w:val="clear" w:color="auto" w:fill="auto"/>
            <w:vAlign w:val="center"/>
            <w:hideMark/>
          </w:tcPr>
          <w:p w:rsidR="00F94D30" w:rsidRDefault="00791C05" w:rsidP="00BB4626">
            <w:pPr>
              <w:pStyle w:val="ListParagraph"/>
              <w:widowControl w:val="0"/>
              <w:tabs>
                <w:tab w:val="left" w:pos="0"/>
              </w:tabs>
              <w:autoSpaceDE w:val="0"/>
              <w:autoSpaceDN w:val="0"/>
              <w:adjustRightInd w:val="0"/>
              <w:ind w:left="0"/>
              <w:jc w:val="both"/>
              <w:rPr>
                <w:rFonts w:ascii="Sylfaen" w:hAnsi="Sylfaen" w:cs="Sylfaen"/>
                <w:color w:val="000000"/>
                <w:sz w:val="18"/>
                <w:szCs w:val="18"/>
                <w:lang w:val="ka-GE"/>
              </w:rPr>
            </w:pPr>
            <w:r w:rsidRPr="00791C05">
              <w:rPr>
                <w:rFonts w:ascii="Sylfaen" w:hAnsi="Sylfaen" w:cs="Sylfaen"/>
                <w:color w:val="000000"/>
                <w:sz w:val="18"/>
                <w:szCs w:val="18"/>
                <w:lang w:val="ka-GE"/>
              </w:rPr>
              <w:t>პროგრამის ფარგლებში განხორციელდა მუნიციპალიტეტის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შესყიდვა. საჯარო სკოლებში მოსწავლეთა ტრანსპორტით უზრუნველყოფის ღონისძიებები.</w:t>
            </w:r>
            <w:r w:rsidR="00F94D30">
              <w:rPr>
                <w:rFonts w:ascii="Sylfaen" w:hAnsi="Sylfaen" w:cs="Sylfaen"/>
                <w:color w:val="000000"/>
                <w:sz w:val="18"/>
                <w:szCs w:val="18"/>
                <w:lang w:val="ka-GE"/>
              </w:rPr>
              <w:t xml:space="preserve"> </w:t>
            </w:r>
            <w:r w:rsidR="00F94D30">
              <w:rPr>
                <w:rFonts w:ascii="Sylfaen" w:hAnsi="Sylfaen" w:cs="Sylfaen"/>
                <w:color w:val="000000"/>
                <w:sz w:val="18"/>
                <w:szCs w:val="18"/>
                <w:lang w:val="ka-GE"/>
              </w:rPr>
              <w:lastRenderedPageBreak/>
              <w:t xml:space="preserve">შეძენილი იქნა </w:t>
            </w:r>
            <w:r w:rsidR="00F94D30" w:rsidRPr="00F94D30">
              <w:rPr>
                <w:rFonts w:ascii="Sylfaen" w:hAnsi="Sylfaen" w:cs="Sylfaen"/>
                <w:color w:val="000000"/>
                <w:sz w:val="18"/>
                <w:szCs w:val="18"/>
                <w:lang w:val="ka-GE"/>
              </w:rPr>
              <w:t xml:space="preserve">სოფ ართანის საჯარო სკოლის გათბობის სისტემის მოწყობის </w:t>
            </w:r>
            <w:r w:rsidR="0074768A" w:rsidRPr="00F94D30">
              <w:rPr>
                <w:rFonts w:ascii="Sylfaen" w:hAnsi="Sylfaen" w:cs="Sylfaen"/>
                <w:color w:val="000000"/>
                <w:sz w:val="18"/>
                <w:szCs w:val="18"/>
                <w:lang w:val="ka-GE"/>
              </w:rPr>
              <w:t>საპროექტო</w:t>
            </w:r>
            <w:r w:rsidR="0074768A">
              <w:rPr>
                <w:rFonts w:ascii="Sylfaen" w:hAnsi="Sylfaen" w:cs="Sylfaen"/>
                <w:color w:val="000000"/>
                <w:sz w:val="18"/>
                <w:szCs w:val="18"/>
                <w:lang w:val="ka-GE"/>
              </w:rPr>
              <w:t xml:space="preserve">-სახარჯთაღრიცხვო </w:t>
            </w:r>
            <w:r w:rsidR="00F94D30" w:rsidRPr="00F94D30">
              <w:rPr>
                <w:rFonts w:ascii="Sylfaen" w:hAnsi="Sylfaen" w:cs="Sylfaen"/>
                <w:color w:val="000000"/>
                <w:sz w:val="18"/>
                <w:szCs w:val="18"/>
                <w:lang w:val="ka-GE"/>
              </w:rPr>
              <w:t>დოკუმენტაცი</w:t>
            </w:r>
            <w:r w:rsidR="00F94D30">
              <w:rPr>
                <w:rFonts w:ascii="Sylfaen" w:hAnsi="Sylfaen" w:cs="Sylfaen"/>
                <w:color w:val="000000"/>
                <w:sz w:val="18"/>
                <w:szCs w:val="18"/>
                <w:lang w:val="ka-GE"/>
              </w:rPr>
              <w:t xml:space="preserve">ა, </w:t>
            </w:r>
            <w:r w:rsidR="00F94D30" w:rsidRPr="00F94D30">
              <w:rPr>
                <w:rFonts w:ascii="Sylfaen" w:hAnsi="Sylfaen" w:cs="Sylfaen"/>
                <w:color w:val="000000"/>
                <w:sz w:val="18"/>
                <w:szCs w:val="18"/>
                <w:lang w:val="ka-GE"/>
              </w:rPr>
              <w:t xml:space="preserve">სოფ იყალთოს, </w:t>
            </w:r>
            <w:r w:rsidR="0074768A">
              <w:rPr>
                <w:rFonts w:ascii="Sylfaen" w:hAnsi="Sylfaen" w:cs="Sylfaen"/>
                <w:color w:val="000000"/>
                <w:sz w:val="18"/>
                <w:szCs w:val="18"/>
                <w:lang w:val="ka-GE"/>
              </w:rPr>
              <w:t xml:space="preserve">სოფ. </w:t>
            </w:r>
            <w:r w:rsidR="00F94D30" w:rsidRPr="00F94D30">
              <w:rPr>
                <w:rFonts w:ascii="Sylfaen" w:hAnsi="Sylfaen" w:cs="Sylfaen"/>
                <w:color w:val="000000"/>
                <w:sz w:val="18"/>
                <w:szCs w:val="18"/>
                <w:lang w:val="ka-GE"/>
              </w:rPr>
              <w:t xml:space="preserve">გულგულის და </w:t>
            </w:r>
            <w:r w:rsidR="0074768A">
              <w:rPr>
                <w:rFonts w:ascii="Sylfaen" w:hAnsi="Sylfaen" w:cs="Sylfaen"/>
                <w:color w:val="000000"/>
                <w:sz w:val="18"/>
                <w:szCs w:val="18"/>
                <w:lang w:val="ka-GE"/>
              </w:rPr>
              <w:t xml:space="preserve">სოფ. </w:t>
            </w:r>
            <w:r w:rsidR="00F94D30" w:rsidRPr="00F94D30">
              <w:rPr>
                <w:rFonts w:ascii="Sylfaen" w:hAnsi="Sylfaen" w:cs="Sylfaen"/>
                <w:color w:val="000000"/>
                <w:sz w:val="18"/>
                <w:szCs w:val="18"/>
                <w:lang w:val="ka-GE"/>
              </w:rPr>
              <w:t>კონდოლის საჯარო სკოლების ელ</w:t>
            </w:r>
            <w:r w:rsidR="00F94D30">
              <w:rPr>
                <w:rFonts w:ascii="Sylfaen" w:hAnsi="Sylfaen" w:cs="Sylfaen"/>
                <w:color w:val="000000"/>
                <w:sz w:val="18"/>
                <w:szCs w:val="18"/>
                <w:lang w:val="ka-GE"/>
              </w:rPr>
              <w:t>.</w:t>
            </w:r>
            <w:r w:rsidR="00F94D30" w:rsidRPr="00F94D30">
              <w:rPr>
                <w:rFonts w:ascii="Sylfaen" w:hAnsi="Sylfaen" w:cs="Sylfaen"/>
                <w:color w:val="000000"/>
                <w:sz w:val="18"/>
                <w:szCs w:val="18"/>
                <w:lang w:val="ka-GE"/>
              </w:rPr>
              <w:t>გაყვანილობის ქსელის</w:t>
            </w:r>
            <w:r w:rsidR="00F94D30">
              <w:rPr>
                <w:rFonts w:ascii="Sylfaen" w:hAnsi="Sylfaen" w:cs="Sylfaen"/>
                <w:color w:val="000000"/>
                <w:sz w:val="18"/>
                <w:szCs w:val="18"/>
                <w:lang w:val="ka-GE"/>
              </w:rPr>
              <w:t xml:space="preserve"> </w:t>
            </w:r>
            <w:r w:rsidR="00F94D30" w:rsidRPr="00F94D30">
              <w:rPr>
                <w:rFonts w:ascii="Sylfaen" w:hAnsi="Sylfaen" w:cs="Sylfaen"/>
                <w:color w:val="000000"/>
                <w:sz w:val="18"/>
                <w:szCs w:val="18"/>
                <w:lang w:val="ka-GE"/>
              </w:rPr>
              <w:t>სარეაბ</w:t>
            </w:r>
            <w:r w:rsidR="00F94D30">
              <w:rPr>
                <w:rFonts w:ascii="Sylfaen" w:hAnsi="Sylfaen" w:cs="Sylfaen"/>
                <w:color w:val="000000"/>
                <w:sz w:val="18"/>
                <w:szCs w:val="18"/>
                <w:lang w:val="ka-GE"/>
              </w:rPr>
              <w:t>ილიტაციო</w:t>
            </w:r>
            <w:r w:rsidR="00F94D30" w:rsidRPr="00F94D30">
              <w:rPr>
                <w:rFonts w:ascii="Sylfaen" w:hAnsi="Sylfaen" w:cs="Sylfaen"/>
                <w:color w:val="000000"/>
                <w:sz w:val="18"/>
                <w:szCs w:val="18"/>
                <w:lang w:val="ka-GE"/>
              </w:rPr>
              <w:t xml:space="preserve"> სამუშაოების საპროექტო</w:t>
            </w:r>
            <w:r w:rsidR="0074768A">
              <w:rPr>
                <w:rFonts w:ascii="Sylfaen" w:hAnsi="Sylfaen" w:cs="Sylfaen"/>
                <w:color w:val="000000"/>
                <w:sz w:val="18"/>
                <w:szCs w:val="18"/>
                <w:lang w:val="ka-GE"/>
              </w:rPr>
              <w:t>-სახარჯთაღრიცხვო</w:t>
            </w:r>
            <w:r w:rsidR="00F94D30" w:rsidRPr="00F94D30">
              <w:rPr>
                <w:rFonts w:ascii="Sylfaen" w:hAnsi="Sylfaen" w:cs="Sylfaen"/>
                <w:color w:val="000000"/>
                <w:sz w:val="18"/>
                <w:szCs w:val="18"/>
                <w:lang w:val="ka-GE"/>
              </w:rPr>
              <w:t xml:space="preserve"> დოკ</w:t>
            </w:r>
            <w:r w:rsidR="00F94D30">
              <w:rPr>
                <w:rFonts w:ascii="Sylfaen" w:hAnsi="Sylfaen" w:cs="Sylfaen"/>
                <w:color w:val="000000"/>
                <w:sz w:val="18"/>
                <w:szCs w:val="18"/>
                <w:lang w:val="ka-GE"/>
              </w:rPr>
              <w:t>უმ</w:t>
            </w:r>
            <w:r w:rsidR="00BB65F0">
              <w:rPr>
                <w:rFonts w:ascii="Sylfaen" w:hAnsi="Sylfaen" w:cs="Sylfaen"/>
                <w:color w:val="000000"/>
                <w:sz w:val="18"/>
                <w:szCs w:val="18"/>
                <w:lang w:val="ka-GE"/>
              </w:rPr>
              <w:t>ენ</w:t>
            </w:r>
            <w:r w:rsidR="00F94D30">
              <w:rPr>
                <w:rFonts w:ascii="Sylfaen" w:hAnsi="Sylfaen" w:cs="Sylfaen"/>
                <w:color w:val="000000"/>
                <w:sz w:val="18"/>
                <w:szCs w:val="18"/>
                <w:lang w:val="ka-GE"/>
              </w:rPr>
              <w:t xml:space="preserve">ტაცია. განხორციელდა </w:t>
            </w:r>
            <w:r w:rsidR="00F94D30" w:rsidRPr="00F94D30">
              <w:rPr>
                <w:rFonts w:ascii="Sylfaen" w:hAnsi="Sylfaen" w:cs="Sylfaen"/>
                <w:color w:val="000000"/>
                <w:sz w:val="18"/>
                <w:szCs w:val="18"/>
                <w:lang w:val="ka-GE"/>
              </w:rPr>
              <w:t>თელავის მუნიციპალიტეტის სოფ. გულგულის საჯარო სკოლის ელ. გაყვანილობის ქსელის სრული რეაბილიტაციის სამუშაოები</w:t>
            </w:r>
            <w:r w:rsidR="00F94D30">
              <w:rPr>
                <w:rFonts w:ascii="Sylfaen" w:hAnsi="Sylfaen" w:cs="Sylfaen"/>
                <w:color w:val="000000"/>
                <w:sz w:val="18"/>
                <w:szCs w:val="18"/>
                <w:lang w:val="ka-GE"/>
              </w:rPr>
              <w:t>. 2020 წელს დაიწყო და დასრულდ</w:t>
            </w:r>
            <w:r w:rsidRPr="00791C05">
              <w:rPr>
                <w:rFonts w:ascii="Sylfaen" w:hAnsi="Sylfaen" w:cs="Sylfaen"/>
                <w:color w:val="000000"/>
                <w:sz w:val="18"/>
                <w:szCs w:val="18"/>
                <w:lang w:val="ka-GE"/>
              </w:rPr>
              <w:t xml:space="preserve">ა 2021 წელს N3, N4, N5, N7, N6, სოფ. ლალისყურის საჯარო სკოლების სველი წერტილების რეაბილიტაცია, სოფ. წინანდლის საჯარო სკოლის გამაგრების სამუშაოები. </w:t>
            </w:r>
            <w:r w:rsidR="00E53290">
              <w:rPr>
                <w:rFonts w:ascii="Sylfaen" w:hAnsi="Sylfaen" w:cs="Sylfaen"/>
                <w:color w:val="000000"/>
                <w:sz w:val="18"/>
                <w:szCs w:val="18"/>
                <w:lang w:val="ka-GE"/>
              </w:rPr>
              <w:t xml:space="preserve">2021 წელს დაიწყო და </w:t>
            </w:r>
            <w:r w:rsidR="00F94D30" w:rsidRPr="00F94D30">
              <w:rPr>
                <w:rFonts w:ascii="Sylfaen" w:hAnsi="Sylfaen" w:cs="Sylfaen"/>
                <w:color w:val="000000"/>
                <w:sz w:val="18"/>
                <w:szCs w:val="18"/>
                <w:lang w:val="ka-GE"/>
              </w:rPr>
              <w:t xml:space="preserve">2022 </w:t>
            </w:r>
            <w:r w:rsidR="00F94D30">
              <w:rPr>
                <w:rFonts w:ascii="Sylfaen" w:hAnsi="Sylfaen" w:cs="Sylfaen"/>
                <w:color w:val="000000"/>
                <w:sz w:val="18"/>
                <w:szCs w:val="18"/>
                <w:lang w:val="ka-GE"/>
              </w:rPr>
              <w:t xml:space="preserve">წელს გაგრძელდა </w:t>
            </w:r>
            <w:r w:rsidR="00F94D30" w:rsidRPr="00F94D30">
              <w:rPr>
                <w:rFonts w:ascii="Sylfaen" w:hAnsi="Sylfaen" w:cs="Sylfaen"/>
                <w:color w:val="000000"/>
                <w:sz w:val="18"/>
                <w:szCs w:val="18"/>
                <w:lang w:val="ka-GE"/>
              </w:rPr>
              <w:t>თელავის მუნიციპალიტეტის სოფ. ართანის საჯარო სკოლის გათბობის სისტემის მოწყობის სამუშაოები</w:t>
            </w:r>
            <w:r w:rsidR="00F94D30">
              <w:rPr>
                <w:rFonts w:ascii="Sylfaen" w:hAnsi="Sylfaen" w:cs="Sylfaen"/>
                <w:color w:val="000000"/>
                <w:sz w:val="18"/>
                <w:szCs w:val="18"/>
                <w:lang w:val="ka-GE"/>
              </w:rPr>
              <w:t xml:space="preserve">, </w:t>
            </w:r>
            <w:r w:rsidR="00F94D30" w:rsidRPr="00F94D30">
              <w:rPr>
                <w:rFonts w:ascii="Sylfaen" w:hAnsi="Sylfaen" w:cs="Sylfaen"/>
                <w:color w:val="000000"/>
                <w:sz w:val="18"/>
                <w:szCs w:val="18"/>
                <w:lang w:val="ka-GE"/>
              </w:rPr>
              <w:t xml:space="preserve">თელავის მუნიციპალიტეტის სოფ. იყალთოს საჯარო სკოლის ელ.გაყვანილობის ქსელის </w:t>
            </w:r>
            <w:r w:rsidR="00F94D30">
              <w:rPr>
                <w:rFonts w:ascii="Sylfaen" w:hAnsi="Sylfaen" w:cs="Sylfaen"/>
                <w:color w:val="000000"/>
                <w:sz w:val="18"/>
                <w:szCs w:val="18"/>
                <w:lang w:val="ka-GE"/>
              </w:rPr>
              <w:t>სა</w:t>
            </w:r>
            <w:r w:rsidR="00F94D30" w:rsidRPr="00F94D30">
              <w:rPr>
                <w:rFonts w:ascii="Sylfaen" w:hAnsi="Sylfaen" w:cs="Sylfaen"/>
                <w:color w:val="000000"/>
                <w:sz w:val="18"/>
                <w:szCs w:val="18"/>
                <w:lang w:val="ka-GE"/>
              </w:rPr>
              <w:t>რეაბილიტაცი</w:t>
            </w:r>
            <w:r w:rsidR="00F94D30">
              <w:rPr>
                <w:rFonts w:ascii="Sylfaen" w:hAnsi="Sylfaen" w:cs="Sylfaen"/>
                <w:color w:val="000000"/>
                <w:sz w:val="18"/>
                <w:szCs w:val="18"/>
                <w:lang w:val="ka-GE"/>
              </w:rPr>
              <w:t>ო</w:t>
            </w:r>
            <w:r w:rsidR="00F94D30" w:rsidRPr="00F94D30">
              <w:rPr>
                <w:rFonts w:ascii="Sylfaen" w:hAnsi="Sylfaen" w:cs="Sylfaen"/>
                <w:color w:val="000000"/>
                <w:sz w:val="18"/>
                <w:szCs w:val="18"/>
                <w:lang w:val="ka-GE"/>
              </w:rPr>
              <w:t xml:space="preserve"> სამუშაოებ</w:t>
            </w:r>
            <w:r w:rsidR="00F94D30">
              <w:rPr>
                <w:rFonts w:ascii="Sylfaen" w:hAnsi="Sylfaen" w:cs="Sylfaen"/>
                <w:color w:val="000000"/>
                <w:sz w:val="18"/>
                <w:szCs w:val="18"/>
                <w:lang w:val="ka-GE"/>
              </w:rPr>
              <w:t xml:space="preserve">ი, </w:t>
            </w:r>
            <w:r w:rsidR="00F94D30" w:rsidRPr="00F94D30">
              <w:rPr>
                <w:rFonts w:ascii="Sylfaen" w:hAnsi="Sylfaen" w:cs="Sylfaen"/>
                <w:color w:val="000000"/>
                <w:sz w:val="18"/>
                <w:szCs w:val="18"/>
                <w:lang w:val="ka-GE"/>
              </w:rPr>
              <w:t>სოფ. კონდოლის საჯარო სკოლის ელ. გაყვანილობის ქსელის სარეაბილიტაციო სამუშაოები</w:t>
            </w:r>
            <w:r w:rsidR="00F94D30">
              <w:rPr>
                <w:rFonts w:ascii="Sylfaen" w:hAnsi="Sylfaen" w:cs="Sylfaen"/>
                <w:color w:val="000000"/>
                <w:sz w:val="18"/>
                <w:szCs w:val="18"/>
                <w:lang w:val="ka-GE"/>
              </w:rPr>
              <w:t>.</w:t>
            </w:r>
          </w:p>
          <w:p w:rsidR="00F94D30" w:rsidRDefault="00791C05" w:rsidP="00F94D30">
            <w:pPr>
              <w:pStyle w:val="ListParagraph"/>
              <w:widowControl w:val="0"/>
              <w:tabs>
                <w:tab w:val="left" w:pos="0"/>
              </w:tabs>
              <w:autoSpaceDE w:val="0"/>
              <w:autoSpaceDN w:val="0"/>
              <w:adjustRightInd w:val="0"/>
              <w:ind w:left="0"/>
              <w:jc w:val="both"/>
              <w:rPr>
                <w:rFonts w:ascii="Sylfaen" w:hAnsi="Sylfaen" w:cs="Sylfaen"/>
                <w:color w:val="000000"/>
                <w:sz w:val="18"/>
                <w:szCs w:val="18"/>
                <w:lang w:val="ka-GE"/>
              </w:rPr>
            </w:pPr>
            <w:r w:rsidRPr="00791C05">
              <w:rPr>
                <w:rFonts w:ascii="Sylfaen" w:hAnsi="Sylfaen" w:cs="Sylfaen"/>
                <w:color w:val="000000"/>
                <w:sz w:val="18"/>
                <w:szCs w:val="18"/>
                <w:lang w:val="ka-GE"/>
              </w:rPr>
              <w:t>გეგმის შეუსრულებლობა გამოწვეულია საჯარო სკოლების სარეაბილიტაციო სამუშაოების 202</w:t>
            </w:r>
            <w:r w:rsidR="00F94D30">
              <w:rPr>
                <w:rFonts w:ascii="Sylfaen" w:hAnsi="Sylfaen" w:cs="Sylfaen"/>
                <w:color w:val="000000"/>
                <w:sz w:val="18"/>
                <w:szCs w:val="18"/>
                <w:lang w:val="ka-GE"/>
              </w:rPr>
              <w:t>2</w:t>
            </w:r>
            <w:r w:rsidRPr="00791C05">
              <w:rPr>
                <w:rFonts w:ascii="Sylfaen" w:hAnsi="Sylfaen" w:cs="Sylfaen"/>
                <w:color w:val="000000"/>
                <w:sz w:val="18"/>
                <w:szCs w:val="18"/>
                <w:lang w:val="ka-GE"/>
              </w:rPr>
              <w:t xml:space="preserve"> წელს </w:t>
            </w:r>
            <w:r w:rsidR="00BB65F0">
              <w:rPr>
                <w:rFonts w:ascii="Sylfaen" w:hAnsi="Sylfaen" w:cs="Sylfaen"/>
                <w:color w:val="000000"/>
                <w:sz w:val="18"/>
                <w:szCs w:val="18"/>
                <w:lang w:val="ka-GE"/>
              </w:rPr>
              <w:t>გაგრძელებით, რომლის ანაზღაურებაც მოხდება შესაბამისად 2022 წელს.</w:t>
            </w:r>
          </w:p>
          <w:p w:rsidR="00791C05" w:rsidRPr="00791C05" w:rsidRDefault="00791C05" w:rsidP="00F94D30">
            <w:pPr>
              <w:pStyle w:val="ListParagraph"/>
              <w:widowControl w:val="0"/>
              <w:tabs>
                <w:tab w:val="left" w:pos="0"/>
              </w:tabs>
              <w:autoSpaceDE w:val="0"/>
              <w:autoSpaceDN w:val="0"/>
              <w:adjustRightInd w:val="0"/>
              <w:ind w:left="0"/>
              <w:jc w:val="both"/>
              <w:rPr>
                <w:rFonts w:ascii="Sylfaen" w:hAnsi="Sylfaen" w:cs="Calibri"/>
                <w:color w:val="000000"/>
                <w:sz w:val="18"/>
                <w:szCs w:val="18"/>
                <w:lang w:val="ka-GE"/>
              </w:rPr>
            </w:pPr>
            <w:r w:rsidRPr="00F94D30">
              <w:rPr>
                <w:rFonts w:ascii="Sylfaen" w:hAnsi="Sylfaen" w:cs="Sylfaen"/>
                <w:sz w:val="18"/>
                <w:szCs w:val="18"/>
                <w:lang w:val="ka-GE"/>
              </w:rPr>
              <w:t xml:space="preserve">მიზანი: </w:t>
            </w:r>
            <w:r w:rsidRPr="00791C05">
              <w:rPr>
                <w:rFonts w:ascii="Sylfaen" w:hAnsi="Sylfaen" w:cs="Sylfaen"/>
                <w:sz w:val="18"/>
                <w:szCs w:val="18"/>
                <w:lang w:val="ka-GE"/>
              </w:rPr>
              <w:t>საჯარო სკოლებში</w:t>
            </w:r>
            <w:r w:rsidR="00BB65F0">
              <w:rPr>
                <w:rFonts w:ascii="Sylfaen" w:hAnsi="Sylfaen" w:cs="Sylfaen"/>
                <w:sz w:val="18"/>
                <w:szCs w:val="18"/>
                <w:lang w:val="ka-GE"/>
              </w:rPr>
              <w:t xml:space="preserve"> </w:t>
            </w:r>
            <w:r w:rsidRPr="00F94D30">
              <w:rPr>
                <w:rFonts w:ascii="Sylfaen" w:hAnsi="Sylfaen" w:cs="Sylfaen"/>
                <w:sz w:val="18"/>
                <w:szCs w:val="18"/>
                <w:lang w:val="ka-GE"/>
              </w:rPr>
              <w:t xml:space="preserve">არსებული ინფრასტრუქტურის </w:t>
            </w:r>
            <w:r w:rsidRPr="00791C05">
              <w:rPr>
                <w:rFonts w:ascii="Sylfaen" w:hAnsi="Sylfaen" w:cs="Sylfaen"/>
                <w:sz w:val="18"/>
                <w:szCs w:val="18"/>
                <w:lang w:val="ka-GE"/>
              </w:rPr>
              <w:t>გაუმჯობესება, მოსწავლეთა ტრანსპორტით უზრუნველყოფა.</w:t>
            </w:r>
          </w:p>
        </w:tc>
      </w:tr>
      <w:tr w:rsidR="00791C05" w:rsidRPr="00791C05" w:rsidTr="0074768A">
        <w:trPr>
          <w:trHeight w:val="764"/>
        </w:trPr>
        <w:tc>
          <w:tcPr>
            <w:tcW w:w="1017" w:type="pct"/>
            <w:shd w:val="clear" w:color="auto" w:fill="auto"/>
            <w:vAlign w:val="center"/>
            <w:hideMark/>
          </w:tcPr>
          <w:p w:rsidR="00791C05" w:rsidRPr="00791C05" w:rsidRDefault="00791C05" w:rsidP="00BB4626">
            <w:pPr>
              <w:spacing w:line="240" w:lineRule="auto"/>
              <w:rPr>
                <w:rFonts w:ascii="Sylfaen" w:eastAsia="Times New Roman" w:hAnsi="Sylfaen" w:cs="Calibri"/>
                <w:b/>
                <w:bCs/>
                <w:color w:val="000000"/>
                <w:sz w:val="18"/>
                <w:szCs w:val="18"/>
              </w:rPr>
            </w:pPr>
            <w:r w:rsidRPr="00791C05">
              <w:rPr>
                <w:rFonts w:ascii="Sylfaen" w:eastAsia="Times New Roman" w:hAnsi="Sylfaen" w:cs="Calibri"/>
                <w:b/>
                <w:bCs/>
                <w:color w:val="000000"/>
                <w:sz w:val="18"/>
                <w:szCs w:val="18"/>
                <w:lang w:val="ka-GE"/>
              </w:rPr>
              <w:lastRenderedPageBreak/>
              <w:t>დაგეგმილი საბოლოო</w:t>
            </w:r>
            <w:r w:rsidRPr="00791C05">
              <w:rPr>
                <w:rFonts w:ascii="Sylfaen" w:eastAsia="Times New Roman" w:hAnsi="Sylfaen" w:cs="Calibri"/>
                <w:b/>
                <w:bCs/>
                <w:color w:val="000000"/>
                <w:sz w:val="18"/>
                <w:szCs w:val="18"/>
              </w:rPr>
              <w:t xml:space="preserve"> შედეგი</w:t>
            </w:r>
          </w:p>
        </w:tc>
        <w:tc>
          <w:tcPr>
            <w:tcW w:w="1461" w:type="pct"/>
            <w:shd w:val="clear" w:color="auto" w:fill="auto"/>
            <w:vAlign w:val="center"/>
            <w:hideMark/>
          </w:tcPr>
          <w:p w:rsidR="00791C05" w:rsidRPr="00791C05" w:rsidRDefault="0074768A" w:rsidP="00BB4626">
            <w:pPr>
              <w:widowControl w:val="0"/>
              <w:autoSpaceDE w:val="0"/>
              <w:autoSpaceDN w:val="0"/>
              <w:adjustRightInd w:val="0"/>
              <w:spacing w:line="206" w:lineRule="exact"/>
              <w:rPr>
                <w:rFonts w:ascii="Sylfaen" w:eastAsia="Times New Roman" w:hAnsi="Sylfaen" w:cs="Sylfaen"/>
                <w:color w:val="000000"/>
                <w:sz w:val="18"/>
                <w:szCs w:val="18"/>
                <w:lang w:val="ka-GE"/>
              </w:rPr>
            </w:pPr>
            <w:r w:rsidRPr="00791C05">
              <w:rPr>
                <w:rFonts w:ascii="Sylfaen" w:hAnsi="Sylfaen"/>
                <w:color w:val="000000"/>
                <w:sz w:val="18"/>
                <w:szCs w:val="18"/>
                <w:lang w:val="ka-GE"/>
              </w:rPr>
              <w:t xml:space="preserve">რეაბილიტირებულია და მოწესრიგებულია საჯარო სკოლების ინფრასტრუქტურა. </w:t>
            </w:r>
            <w:r w:rsidRPr="00791C05">
              <w:rPr>
                <w:rFonts w:ascii="Sylfaen" w:hAnsi="Sylfaen" w:cs="Sylfaen"/>
                <w:sz w:val="18"/>
                <w:szCs w:val="18"/>
                <w:lang w:val="ka-GE"/>
              </w:rPr>
              <w:t>უზრუნველყოფილია მოსწავლეთა ტრანსპორტით მომსახურება</w:t>
            </w:r>
          </w:p>
        </w:tc>
        <w:tc>
          <w:tcPr>
            <w:tcW w:w="917" w:type="pct"/>
            <w:shd w:val="clear" w:color="auto" w:fill="auto"/>
            <w:vAlign w:val="center"/>
          </w:tcPr>
          <w:p w:rsidR="00791C05" w:rsidRPr="00791C05" w:rsidRDefault="00791C05" w:rsidP="00BB4626">
            <w:pPr>
              <w:spacing w:line="240" w:lineRule="auto"/>
              <w:rPr>
                <w:rFonts w:ascii="Sylfaen" w:eastAsia="Times New Roman" w:hAnsi="Sylfaen" w:cs="Calibri"/>
                <w:b/>
                <w:sz w:val="18"/>
                <w:szCs w:val="18"/>
                <w:lang w:val="ka-GE"/>
              </w:rPr>
            </w:pPr>
            <w:r w:rsidRPr="00791C05">
              <w:rPr>
                <w:rFonts w:ascii="Sylfaen" w:eastAsia="Times New Roman" w:hAnsi="Sylfaen" w:cs="Calibri"/>
                <w:b/>
                <w:sz w:val="18"/>
                <w:szCs w:val="18"/>
                <w:lang w:val="ka-GE"/>
              </w:rPr>
              <w:t>მიღწეული შედეგი</w:t>
            </w:r>
          </w:p>
        </w:tc>
        <w:tc>
          <w:tcPr>
            <w:tcW w:w="1605" w:type="pct"/>
            <w:shd w:val="clear" w:color="auto" w:fill="auto"/>
            <w:vAlign w:val="center"/>
          </w:tcPr>
          <w:p w:rsidR="00791C05" w:rsidRPr="00791C05" w:rsidRDefault="00791C05" w:rsidP="00BB4626">
            <w:pPr>
              <w:spacing w:line="240" w:lineRule="auto"/>
              <w:jc w:val="both"/>
              <w:rPr>
                <w:rFonts w:ascii="Sylfaen" w:eastAsia="Times New Roman" w:hAnsi="Sylfaen" w:cs="Calibri"/>
                <w:sz w:val="18"/>
                <w:szCs w:val="18"/>
                <w:lang w:val="ka-GE"/>
              </w:rPr>
            </w:pPr>
            <w:r w:rsidRPr="00791C05">
              <w:rPr>
                <w:rFonts w:ascii="Sylfaen" w:hAnsi="Sylfaen"/>
                <w:color w:val="000000"/>
                <w:sz w:val="18"/>
                <w:szCs w:val="18"/>
                <w:lang w:val="ka-GE"/>
              </w:rPr>
              <w:t xml:space="preserve">რეაბილიტირებულია და მოწესრიგებულია საჯარო სკოლების ინფრასტრუქტურა. </w:t>
            </w:r>
            <w:r w:rsidRPr="00791C05">
              <w:rPr>
                <w:rFonts w:ascii="Sylfaen" w:hAnsi="Sylfaen" w:cs="Sylfaen"/>
                <w:sz w:val="18"/>
                <w:szCs w:val="18"/>
                <w:lang w:val="ka-GE"/>
              </w:rPr>
              <w:t>უზრუნველყოფილია მოსწავლეთა ტრანსპორტით მომსახურება</w:t>
            </w:r>
          </w:p>
        </w:tc>
      </w:tr>
    </w:tbl>
    <w:p w:rsidR="00BB4626" w:rsidRPr="0042301E" w:rsidRDefault="00BB4626" w:rsidP="00BB4626">
      <w:pPr>
        <w:jc w:val="both"/>
        <w:rPr>
          <w:rFonts w:ascii="Sylfaen" w:hAnsi="Sylfaen"/>
          <w:b/>
          <w:sz w:val="20"/>
          <w:szCs w:val="20"/>
          <w:lang w:val="ka-GE"/>
        </w:rPr>
      </w:pPr>
      <w:r w:rsidRPr="0042301E">
        <w:rPr>
          <w:rFonts w:ascii="Sylfaen" w:hAnsi="Sylfaen"/>
          <w:b/>
          <w:sz w:val="20"/>
          <w:szCs w:val="20"/>
          <w:lang w:val="ka-GE"/>
        </w:rPr>
        <w:t>კულტურა, ახალგაზრდობა, სპორტი (პროგრამული კოდი 05 00)</w:t>
      </w:r>
    </w:p>
    <w:p w:rsidR="00791C05" w:rsidRDefault="00BB4626" w:rsidP="00BB4626">
      <w:pPr>
        <w:jc w:val="both"/>
        <w:rPr>
          <w:rFonts w:ascii="Sylfaen" w:hAnsi="Sylfaen" w:cs="Sylfaen"/>
          <w:noProof/>
          <w:sz w:val="20"/>
          <w:szCs w:val="20"/>
          <w:lang w:val="ka-GE"/>
        </w:rPr>
      </w:pPr>
      <w:r w:rsidRPr="0042301E">
        <w:rPr>
          <w:rFonts w:ascii="Sylfaen" w:hAnsi="Sylfaen" w:cs="Sylfaen"/>
          <w:noProof/>
          <w:sz w:val="20"/>
          <w:szCs w:val="20"/>
          <w:lang w:val="ka-GE"/>
        </w:rPr>
        <w:t xml:space="preserve">თელავის მუნიციპალიტეტი განაგრძობს </w:t>
      </w:r>
      <w:r w:rsidRPr="0042301E">
        <w:rPr>
          <w:rFonts w:ascii="Sylfaen" w:hAnsi="Sylfaen" w:cs="Sylfaen"/>
          <w:sz w:val="20"/>
          <w:szCs w:val="20"/>
          <w:lang w:val="ka-GE"/>
        </w:rPr>
        <w:t xml:space="preserve">კულტურის და ხელოვნების სფეროებში სხვადასხვა პროექტების შემუშავებას, </w:t>
      </w:r>
      <w:r w:rsidRPr="0042301E">
        <w:rPr>
          <w:rFonts w:ascii="Sylfaen" w:hAnsi="Sylfaen" w:cs="Sylfaen"/>
          <w:noProof/>
          <w:sz w:val="20"/>
          <w:szCs w:val="20"/>
          <w:lang w:val="ka-GE"/>
        </w:rPr>
        <w:t>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w:t>
      </w:r>
      <w:r>
        <w:rPr>
          <w:rFonts w:ascii="Sylfaen" w:hAnsi="Sylfaen" w:cs="Sylfaen"/>
          <w:noProof/>
          <w:sz w:val="20"/>
          <w:szCs w:val="20"/>
          <w:lang w:val="ka-GE"/>
        </w:rPr>
        <w:t xml:space="preserve"> </w:t>
      </w:r>
      <w:r w:rsidRPr="0042301E">
        <w:rPr>
          <w:rFonts w:ascii="Sylfaen" w:hAnsi="Sylfaen" w:cs="Sylfaen"/>
          <w:noProof/>
          <w:sz w:val="20"/>
          <w:szCs w:val="20"/>
          <w:lang w:val="ka-GE"/>
        </w:rPr>
        <w:t>–</w:t>
      </w:r>
      <w:r>
        <w:rPr>
          <w:rFonts w:ascii="Sylfaen" w:hAnsi="Sylfaen" w:cs="Sylfaen"/>
          <w:noProof/>
          <w:sz w:val="20"/>
          <w:szCs w:val="20"/>
          <w:lang w:val="ka-GE"/>
        </w:rPr>
        <w:t xml:space="preserve"> </w:t>
      </w:r>
      <w:r w:rsidRPr="0042301E">
        <w:rPr>
          <w:rFonts w:ascii="Sylfaen" w:hAnsi="Sylfaen" w:cs="Sylfaen"/>
          <w:noProof/>
          <w:sz w:val="20"/>
          <w:szCs w:val="20"/>
          <w:lang w:val="ka-GE"/>
        </w:rPr>
        <w:t>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w:t>
      </w:r>
    </w:p>
    <w:p w:rsidR="00BB4626" w:rsidRDefault="00BB4626" w:rsidP="00BB4626">
      <w:pPr>
        <w:jc w:val="right"/>
        <w:rPr>
          <w:rFonts w:ascii="Sylfaen" w:hAnsi="Sylfaen" w:cs="Sylfaen"/>
          <w:b/>
          <w:sz w:val="20"/>
          <w:szCs w:val="20"/>
          <w:lang w:val="ka-GE"/>
        </w:rPr>
      </w:pPr>
      <w:r>
        <w:rPr>
          <w:rFonts w:ascii="Sylfaen" w:hAnsi="Sylfaen" w:cs="Sylfaen"/>
          <w:noProof/>
          <w:sz w:val="20"/>
          <w:szCs w:val="20"/>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979"/>
        <w:gridCol w:w="8"/>
        <w:gridCol w:w="1073"/>
        <w:gridCol w:w="1083"/>
        <w:gridCol w:w="992"/>
        <w:gridCol w:w="990"/>
        <w:gridCol w:w="8"/>
        <w:gridCol w:w="1073"/>
        <w:gridCol w:w="6"/>
        <w:gridCol w:w="894"/>
        <w:gridCol w:w="6"/>
        <w:gridCol w:w="894"/>
      </w:tblGrid>
      <w:tr w:rsidR="00BB4626" w:rsidRPr="0030732D" w:rsidTr="00DF3873">
        <w:trPr>
          <w:trHeight w:val="386"/>
          <w:tblHeader/>
        </w:trPr>
        <w:tc>
          <w:tcPr>
            <w:tcW w:w="408" w:type="pct"/>
            <w:vMerge w:val="restart"/>
            <w:shd w:val="clear" w:color="auto" w:fill="auto"/>
            <w:vAlign w:val="center"/>
            <w:hideMark/>
          </w:tcPr>
          <w:p w:rsidR="00BB4626" w:rsidRPr="0030732D" w:rsidRDefault="00BB4626" w:rsidP="00BB4626">
            <w:pPr>
              <w:spacing w:line="240" w:lineRule="auto"/>
              <w:jc w:val="center"/>
              <w:rPr>
                <w:rFonts w:ascii="Arial" w:eastAsia="Times New Roman" w:hAnsi="Arial" w:cs="Arial"/>
                <w:color w:val="000000"/>
                <w:sz w:val="16"/>
                <w:szCs w:val="16"/>
              </w:rPr>
            </w:pPr>
          </w:p>
          <w:p w:rsidR="00BB4626" w:rsidRPr="0030732D" w:rsidRDefault="00BB4626" w:rsidP="00BB4626">
            <w:pPr>
              <w:spacing w:line="240" w:lineRule="auto"/>
              <w:jc w:val="center"/>
              <w:rPr>
                <w:rFonts w:ascii="Arial" w:eastAsia="Times New Roman" w:hAnsi="Arial" w:cs="Arial"/>
                <w:color w:val="000000"/>
                <w:sz w:val="16"/>
                <w:szCs w:val="16"/>
              </w:rPr>
            </w:pPr>
            <w:r w:rsidRPr="0030732D">
              <w:rPr>
                <w:rFonts w:ascii="Sylfaen" w:eastAsia="Times New Roman" w:hAnsi="Sylfaen" w:cs="Times New Roman"/>
                <w:b/>
                <w:bCs/>
                <w:color w:val="000000"/>
                <w:sz w:val="16"/>
                <w:szCs w:val="16"/>
              </w:rPr>
              <w:t>კოდი</w:t>
            </w:r>
          </w:p>
        </w:tc>
        <w:tc>
          <w:tcPr>
            <w:tcW w:w="1009" w:type="pct"/>
            <w:vMerge w:val="restart"/>
            <w:shd w:val="clear" w:color="auto" w:fill="auto"/>
            <w:vAlign w:val="center"/>
            <w:hideMark/>
          </w:tcPr>
          <w:p w:rsidR="00BB4626" w:rsidRPr="0030732D" w:rsidRDefault="00BB4626" w:rsidP="00BB4626">
            <w:pPr>
              <w:spacing w:line="240" w:lineRule="auto"/>
              <w:jc w:val="center"/>
              <w:rPr>
                <w:rFonts w:ascii="Arial" w:eastAsia="Times New Roman" w:hAnsi="Arial" w:cs="Arial"/>
                <w:color w:val="000000"/>
                <w:sz w:val="16"/>
                <w:szCs w:val="16"/>
              </w:rPr>
            </w:pPr>
          </w:p>
          <w:p w:rsidR="00BB4626" w:rsidRPr="0030732D" w:rsidRDefault="00BB4626" w:rsidP="00BB4626">
            <w:pPr>
              <w:spacing w:line="240" w:lineRule="auto"/>
              <w:jc w:val="center"/>
              <w:rPr>
                <w:rFonts w:ascii="Arial" w:eastAsia="Times New Roman" w:hAnsi="Arial" w:cs="Arial"/>
                <w:color w:val="000000"/>
                <w:sz w:val="16"/>
                <w:szCs w:val="16"/>
                <w:lang w:val="ka-GE"/>
              </w:rPr>
            </w:pPr>
            <w:r>
              <w:rPr>
                <w:rFonts w:ascii="Sylfaen" w:eastAsia="Times New Roman" w:hAnsi="Sylfaen" w:cs="Times New Roman"/>
                <w:b/>
                <w:bCs/>
                <w:color w:val="000000"/>
                <w:sz w:val="16"/>
                <w:szCs w:val="16"/>
                <w:lang w:val="ka-GE"/>
              </w:rPr>
              <w:t>დასახელება</w:t>
            </w:r>
          </w:p>
        </w:tc>
        <w:tc>
          <w:tcPr>
            <w:tcW w:w="1609" w:type="pct"/>
            <w:gridSpan w:val="4"/>
            <w:shd w:val="clear" w:color="auto" w:fill="auto"/>
            <w:vAlign w:val="center"/>
            <w:hideMark/>
          </w:tcPr>
          <w:p w:rsidR="00BB4626" w:rsidRPr="0030732D" w:rsidRDefault="00BB4626" w:rsidP="00BB4626">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გეგმა</w:t>
            </w:r>
          </w:p>
        </w:tc>
        <w:tc>
          <w:tcPr>
            <w:tcW w:w="1518" w:type="pct"/>
            <w:gridSpan w:val="6"/>
            <w:shd w:val="clear" w:color="auto" w:fill="auto"/>
            <w:vAlign w:val="center"/>
            <w:hideMark/>
          </w:tcPr>
          <w:p w:rsidR="00BB4626" w:rsidRPr="0030732D" w:rsidRDefault="00BB4626" w:rsidP="00BB4626">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ფაქტი</w:t>
            </w:r>
          </w:p>
        </w:tc>
        <w:tc>
          <w:tcPr>
            <w:tcW w:w="456" w:type="pct"/>
            <w:vMerge w:val="restart"/>
            <w:shd w:val="clear" w:color="auto" w:fill="auto"/>
            <w:vAlign w:val="center"/>
          </w:tcPr>
          <w:p w:rsidR="00BB4626" w:rsidRPr="0030732D" w:rsidRDefault="00BB4626" w:rsidP="00BB4626">
            <w:pPr>
              <w:spacing w:line="240" w:lineRule="auto"/>
              <w:jc w:val="center"/>
              <w:rPr>
                <w:rFonts w:ascii="Calibri" w:eastAsia="Times New Roman" w:hAnsi="Calibri" w:cs="Times New Roman"/>
                <w:sz w:val="16"/>
                <w:szCs w:val="16"/>
              </w:rPr>
            </w:pPr>
            <w:r>
              <w:rPr>
                <w:rFonts w:ascii="Sylfaen" w:eastAsia="Times New Roman" w:hAnsi="Sylfaen" w:cs="Times New Roman"/>
                <w:b/>
                <w:sz w:val="16"/>
                <w:szCs w:val="16"/>
                <w:lang w:val="ka-GE"/>
              </w:rPr>
              <w:t>შესრულების პროცენტული მაჩვენებელი</w:t>
            </w:r>
          </w:p>
        </w:tc>
      </w:tr>
      <w:tr w:rsidR="00BB4626" w:rsidRPr="0030732D" w:rsidTr="00DF3873">
        <w:trPr>
          <w:trHeight w:val="1772"/>
          <w:tblHeader/>
        </w:trPr>
        <w:tc>
          <w:tcPr>
            <w:tcW w:w="408" w:type="pct"/>
            <w:vMerge/>
            <w:shd w:val="clear" w:color="auto" w:fill="auto"/>
            <w:hideMark/>
          </w:tcPr>
          <w:p w:rsidR="00BB4626" w:rsidRPr="0030732D" w:rsidRDefault="00BB4626" w:rsidP="00BB4626">
            <w:pPr>
              <w:spacing w:line="240" w:lineRule="auto"/>
              <w:jc w:val="center"/>
              <w:rPr>
                <w:rFonts w:ascii="Sylfaen" w:eastAsia="Times New Roman" w:hAnsi="Sylfaen" w:cs="Times New Roman"/>
                <w:b/>
                <w:bCs/>
                <w:color w:val="000000"/>
                <w:sz w:val="16"/>
                <w:szCs w:val="16"/>
              </w:rPr>
            </w:pPr>
          </w:p>
        </w:tc>
        <w:tc>
          <w:tcPr>
            <w:tcW w:w="1009" w:type="pct"/>
            <w:vMerge/>
            <w:shd w:val="clear" w:color="auto" w:fill="auto"/>
            <w:vAlign w:val="center"/>
            <w:hideMark/>
          </w:tcPr>
          <w:p w:rsidR="00BB4626" w:rsidRPr="0030732D" w:rsidRDefault="00BB4626" w:rsidP="00BB4626">
            <w:pPr>
              <w:spacing w:line="240" w:lineRule="auto"/>
              <w:jc w:val="center"/>
              <w:rPr>
                <w:rFonts w:ascii="Sylfaen" w:eastAsia="Times New Roman" w:hAnsi="Sylfaen" w:cs="Times New Roman"/>
                <w:b/>
                <w:bCs/>
                <w:color w:val="000000"/>
                <w:sz w:val="16"/>
                <w:szCs w:val="16"/>
              </w:rPr>
            </w:pPr>
          </w:p>
        </w:tc>
        <w:tc>
          <w:tcPr>
            <w:tcW w:w="551" w:type="pct"/>
            <w:gridSpan w:val="2"/>
            <w:shd w:val="clear" w:color="auto" w:fill="auto"/>
            <w:vAlign w:val="center"/>
            <w:hideMark/>
          </w:tcPr>
          <w:p w:rsidR="00BB4626" w:rsidRPr="0030732D" w:rsidRDefault="00BB4626" w:rsidP="00BB4626">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სულ</w:t>
            </w:r>
          </w:p>
        </w:tc>
        <w:tc>
          <w:tcPr>
            <w:tcW w:w="552" w:type="pct"/>
            <w:shd w:val="clear" w:color="auto" w:fill="auto"/>
            <w:vAlign w:val="center"/>
            <w:hideMark/>
          </w:tcPr>
          <w:p w:rsidR="00BB4626" w:rsidRPr="00F072EF" w:rsidRDefault="00BB4626"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6" w:type="pct"/>
            <w:shd w:val="clear" w:color="auto" w:fill="auto"/>
            <w:vAlign w:val="center"/>
            <w:hideMark/>
          </w:tcPr>
          <w:p w:rsidR="00BB4626" w:rsidRPr="00F072EF" w:rsidRDefault="00BB4626"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509" w:type="pct"/>
            <w:gridSpan w:val="2"/>
            <w:shd w:val="clear" w:color="auto" w:fill="auto"/>
            <w:vAlign w:val="center"/>
            <w:hideMark/>
          </w:tcPr>
          <w:p w:rsidR="00BB4626" w:rsidRPr="00DB0499" w:rsidRDefault="00BB4626" w:rsidP="00BB4626">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550" w:type="pct"/>
            <w:gridSpan w:val="2"/>
            <w:shd w:val="clear" w:color="auto" w:fill="auto"/>
            <w:vAlign w:val="center"/>
            <w:hideMark/>
          </w:tcPr>
          <w:p w:rsidR="00BB4626" w:rsidRPr="00F072EF" w:rsidRDefault="00BB4626"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gridSpan w:val="2"/>
            <w:shd w:val="clear" w:color="auto" w:fill="auto"/>
            <w:vAlign w:val="center"/>
            <w:hideMark/>
          </w:tcPr>
          <w:p w:rsidR="00BB4626" w:rsidRPr="00F072EF" w:rsidRDefault="00BB4626" w:rsidP="00BB4626">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56" w:type="pct"/>
            <w:vMerge/>
            <w:shd w:val="clear" w:color="auto" w:fill="auto"/>
            <w:vAlign w:val="bottom"/>
          </w:tcPr>
          <w:p w:rsidR="00BB4626" w:rsidRPr="0030732D" w:rsidRDefault="00BB4626" w:rsidP="00BB4626">
            <w:pPr>
              <w:spacing w:line="240" w:lineRule="auto"/>
              <w:jc w:val="right"/>
              <w:rPr>
                <w:rFonts w:ascii="Calibri" w:eastAsia="Times New Roman" w:hAnsi="Calibri" w:cs="Times New Roman"/>
                <w:sz w:val="16"/>
                <w:szCs w:val="16"/>
              </w:rPr>
            </w:pPr>
          </w:p>
        </w:tc>
      </w:tr>
      <w:tr w:rsidR="00BB4626" w:rsidRPr="00C508F1" w:rsidTr="00C508F1">
        <w:trPr>
          <w:trHeight w:val="404"/>
        </w:trPr>
        <w:tc>
          <w:tcPr>
            <w:tcW w:w="408" w:type="pct"/>
            <w:shd w:val="clear" w:color="auto" w:fill="auto"/>
            <w:vAlign w:val="center"/>
            <w:hideMark/>
          </w:tcPr>
          <w:p w:rsidR="00BB4626" w:rsidRPr="00C508F1" w:rsidRDefault="00BB4626" w:rsidP="00BB4626">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05 00</w:t>
            </w:r>
          </w:p>
        </w:tc>
        <w:tc>
          <w:tcPr>
            <w:tcW w:w="1013" w:type="pct"/>
            <w:gridSpan w:val="2"/>
            <w:shd w:val="clear" w:color="auto" w:fill="auto"/>
            <w:vAlign w:val="center"/>
            <w:hideMark/>
          </w:tcPr>
          <w:p w:rsidR="00BB4626" w:rsidRPr="00C508F1" w:rsidRDefault="00BB4626" w:rsidP="00BB4626">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კულტურა, ახალგაზრდობა და სპორტი</w:t>
            </w:r>
          </w:p>
        </w:tc>
        <w:tc>
          <w:tcPr>
            <w:tcW w:w="547"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4984.00</w:t>
            </w:r>
          </w:p>
        </w:tc>
        <w:tc>
          <w:tcPr>
            <w:tcW w:w="552"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233.71</w:t>
            </w:r>
          </w:p>
        </w:tc>
        <w:tc>
          <w:tcPr>
            <w:tcW w:w="506"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4750.29</w:t>
            </w:r>
          </w:p>
        </w:tc>
        <w:tc>
          <w:tcPr>
            <w:tcW w:w="505"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3808.22</w:t>
            </w:r>
          </w:p>
        </w:tc>
        <w:tc>
          <w:tcPr>
            <w:tcW w:w="551"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34.02</w:t>
            </w:r>
          </w:p>
        </w:tc>
        <w:tc>
          <w:tcPr>
            <w:tcW w:w="459"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3774.20</w:t>
            </w:r>
          </w:p>
        </w:tc>
        <w:tc>
          <w:tcPr>
            <w:tcW w:w="459" w:type="pct"/>
            <w:gridSpan w:val="2"/>
            <w:shd w:val="clear" w:color="auto" w:fill="auto"/>
            <w:noWrap/>
            <w:vAlign w:val="center"/>
            <w:hideMark/>
          </w:tcPr>
          <w:p w:rsidR="00BB4626" w:rsidRPr="00C508F1" w:rsidRDefault="00BB4626" w:rsidP="00BB4626">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76.41</w:t>
            </w:r>
          </w:p>
        </w:tc>
      </w:tr>
      <w:tr w:rsidR="00BB4626" w:rsidRPr="00C508F1" w:rsidTr="00C508F1">
        <w:trPr>
          <w:trHeight w:val="600"/>
        </w:trPr>
        <w:tc>
          <w:tcPr>
            <w:tcW w:w="408" w:type="pct"/>
            <w:shd w:val="clear" w:color="auto" w:fill="auto"/>
            <w:vAlign w:val="center"/>
            <w:hideMark/>
          </w:tcPr>
          <w:p w:rsidR="00BB4626" w:rsidRPr="00C508F1" w:rsidRDefault="00BB4626" w:rsidP="00BB4626">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05 01</w:t>
            </w:r>
          </w:p>
        </w:tc>
        <w:tc>
          <w:tcPr>
            <w:tcW w:w="1013" w:type="pct"/>
            <w:gridSpan w:val="2"/>
            <w:shd w:val="clear" w:color="auto" w:fill="auto"/>
            <w:vAlign w:val="center"/>
            <w:hideMark/>
          </w:tcPr>
          <w:p w:rsidR="00BB4626" w:rsidRPr="00C508F1" w:rsidRDefault="00BB4626" w:rsidP="00BB4626">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სპორტის სფეროს განვითარება</w:t>
            </w:r>
          </w:p>
        </w:tc>
        <w:tc>
          <w:tcPr>
            <w:tcW w:w="547"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2362.10</w:t>
            </w:r>
          </w:p>
        </w:tc>
        <w:tc>
          <w:tcPr>
            <w:tcW w:w="552"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233.71</w:t>
            </w:r>
          </w:p>
        </w:tc>
        <w:tc>
          <w:tcPr>
            <w:tcW w:w="506"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2128.39</w:t>
            </w:r>
          </w:p>
        </w:tc>
        <w:tc>
          <w:tcPr>
            <w:tcW w:w="505"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1615.10</w:t>
            </w:r>
          </w:p>
        </w:tc>
        <w:tc>
          <w:tcPr>
            <w:tcW w:w="551"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34.02</w:t>
            </w:r>
          </w:p>
        </w:tc>
        <w:tc>
          <w:tcPr>
            <w:tcW w:w="459"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1581.08</w:t>
            </w:r>
          </w:p>
        </w:tc>
        <w:tc>
          <w:tcPr>
            <w:tcW w:w="459" w:type="pct"/>
            <w:gridSpan w:val="2"/>
            <w:shd w:val="clear" w:color="auto" w:fill="auto"/>
            <w:noWrap/>
            <w:vAlign w:val="center"/>
            <w:hideMark/>
          </w:tcPr>
          <w:p w:rsidR="00BB4626" w:rsidRPr="00C508F1" w:rsidRDefault="00BB4626" w:rsidP="00BB4626">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68.38</w:t>
            </w:r>
          </w:p>
        </w:tc>
      </w:tr>
      <w:tr w:rsidR="00BB4626" w:rsidRPr="00BB4626" w:rsidTr="00C508F1">
        <w:trPr>
          <w:trHeight w:val="900"/>
        </w:trPr>
        <w:tc>
          <w:tcPr>
            <w:tcW w:w="408" w:type="pct"/>
            <w:shd w:val="clear" w:color="auto" w:fill="auto"/>
            <w:vAlign w:val="center"/>
            <w:hideMark/>
          </w:tcPr>
          <w:p w:rsidR="00BB4626" w:rsidRPr="00BB4626" w:rsidRDefault="00BB4626" w:rsidP="00BB4626">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05 01 01</w:t>
            </w:r>
          </w:p>
        </w:tc>
        <w:tc>
          <w:tcPr>
            <w:tcW w:w="1013" w:type="pct"/>
            <w:gridSpan w:val="2"/>
            <w:shd w:val="clear" w:color="auto" w:fill="auto"/>
            <w:vAlign w:val="center"/>
            <w:hideMark/>
          </w:tcPr>
          <w:p w:rsidR="00BB4626" w:rsidRPr="00BB4626" w:rsidRDefault="00BB4626" w:rsidP="00BB4626">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სპორტული ობიექტების აღჭურვა, რეაბილიტაცია, მშენებლობა</w:t>
            </w:r>
          </w:p>
        </w:tc>
        <w:tc>
          <w:tcPr>
            <w:tcW w:w="547"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910.34</w:t>
            </w:r>
          </w:p>
        </w:tc>
        <w:tc>
          <w:tcPr>
            <w:tcW w:w="552"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233.71</w:t>
            </w:r>
          </w:p>
        </w:tc>
        <w:tc>
          <w:tcPr>
            <w:tcW w:w="506"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676.63</w:t>
            </w:r>
          </w:p>
        </w:tc>
        <w:tc>
          <w:tcPr>
            <w:tcW w:w="505"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187.62</w:t>
            </w:r>
          </w:p>
        </w:tc>
        <w:tc>
          <w:tcPr>
            <w:tcW w:w="551"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34.02</w:t>
            </w:r>
          </w:p>
        </w:tc>
        <w:tc>
          <w:tcPr>
            <w:tcW w:w="459"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153.61</w:t>
            </w:r>
          </w:p>
        </w:tc>
        <w:tc>
          <w:tcPr>
            <w:tcW w:w="459" w:type="pct"/>
            <w:gridSpan w:val="2"/>
            <w:shd w:val="clear" w:color="auto" w:fill="auto"/>
            <w:noWrap/>
            <w:vAlign w:val="center"/>
            <w:hideMark/>
          </w:tcPr>
          <w:p w:rsidR="00BB4626" w:rsidRPr="00BB4626" w:rsidRDefault="00BB4626" w:rsidP="00BB4626">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20.61</w:t>
            </w:r>
          </w:p>
        </w:tc>
      </w:tr>
      <w:tr w:rsidR="00BB4626" w:rsidRPr="00BB4626" w:rsidTr="00C508F1">
        <w:trPr>
          <w:trHeight w:val="900"/>
        </w:trPr>
        <w:tc>
          <w:tcPr>
            <w:tcW w:w="408" w:type="pct"/>
            <w:shd w:val="clear" w:color="auto" w:fill="auto"/>
            <w:vAlign w:val="center"/>
            <w:hideMark/>
          </w:tcPr>
          <w:p w:rsidR="00BB4626" w:rsidRPr="00BB4626" w:rsidRDefault="00BB4626" w:rsidP="00BB4626">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05 01 02</w:t>
            </w:r>
          </w:p>
        </w:tc>
        <w:tc>
          <w:tcPr>
            <w:tcW w:w="1013" w:type="pct"/>
            <w:gridSpan w:val="2"/>
            <w:shd w:val="clear" w:color="auto" w:fill="auto"/>
            <w:vAlign w:val="center"/>
            <w:hideMark/>
          </w:tcPr>
          <w:p w:rsidR="00BB4626" w:rsidRPr="00BB4626" w:rsidRDefault="00BB4626" w:rsidP="00BB4626">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სპორტული დაწესებულებების ხელშეწყობა</w:t>
            </w:r>
          </w:p>
        </w:tc>
        <w:tc>
          <w:tcPr>
            <w:tcW w:w="547"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1376.26</w:t>
            </w:r>
          </w:p>
        </w:tc>
        <w:tc>
          <w:tcPr>
            <w:tcW w:w="552"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1376.26</w:t>
            </w:r>
          </w:p>
        </w:tc>
        <w:tc>
          <w:tcPr>
            <w:tcW w:w="505"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1364.94</w:t>
            </w:r>
          </w:p>
        </w:tc>
        <w:tc>
          <w:tcPr>
            <w:tcW w:w="551"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1364.94</w:t>
            </w:r>
          </w:p>
        </w:tc>
        <w:tc>
          <w:tcPr>
            <w:tcW w:w="459" w:type="pct"/>
            <w:gridSpan w:val="2"/>
            <w:shd w:val="clear" w:color="auto" w:fill="auto"/>
            <w:noWrap/>
            <w:vAlign w:val="center"/>
            <w:hideMark/>
          </w:tcPr>
          <w:p w:rsidR="00BB4626" w:rsidRPr="00BB4626" w:rsidRDefault="00BB4626" w:rsidP="00BB4626">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99.18</w:t>
            </w:r>
          </w:p>
        </w:tc>
      </w:tr>
      <w:tr w:rsidR="00BB4626" w:rsidRPr="00BB4626" w:rsidTr="00C508F1">
        <w:trPr>
          <w:trHeight w:val="600"/>
        </w:trPr>
        <w:tc>
          <w:tcPr>
            <w:tcW w:w="408" w:type="pct"/>
            <w:shd w:val="clear" w:color="auto" w:fill="auto"/>
            <w:vAlign w:val="center"/>
            <w:hideMark/>
          </w:tcPr>
          <w:p w:rsidR="00BB4626" w:rsidRPr="00BB4626" w:rsidRDefault="00BB4626" w:rsidP="00BB4626">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05 01 03</w:t>
            </w:r>
          </w:p>
        </w:tc>
        <w:tc>
          <w:tcPr>
            <w:tcW w:w="1013" w:type="pct"/>
            <w:gridSpan w:val="2"/>
            <w:shd w:val="clear" w:color="auto" w:fill="auto"/>
            <w:vAlign w:val="center"/>
            <w:hideMark/>
          </w:tcPr>
          <w:p w:rsidR="00BB4626" w:rsidRPr="00BB4626" w:rsidRDefault="00BB4626" w:rsidP="00BB4626">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სპორტული ღონისძიებები</w:t>
            </w:r>
          </w:p>
        </w:tc>
        <w:tc>
          <w:tcPr>
            <w:tcW w:w="547"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75.50</w:t>
            </w:r>
          </w:p>
        </w:tc>
        <w:tc>
          <w:tcPr>
            <w:tcW w:w="552"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75.50</w:t>
            </w:r>
          </w:p>
        </w:tc>
        <w:tc>
          <w:tcPr>
            <w:tcW w:w="505"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62.53</w:t>
            </w:r>
          </w:p>
        </w:tc>
        <w:tc>
          <w:tcPr>
            <w:tcW w:w="551"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62.53</w:t>
            </w:r>
          </w:p>
        </w:tc>
        <w:tc>
          <w:tcPr>
            <w:tcW w:w="459" w:type="pct"/>
            <w:gridSpan w:val="2"/>
            <w:shd w:val="clear" w:color="auto" w:fill="auto"/>
            <w:noWrap/>
            <w:vAlign w:val="center"/>
            <w:hideMark/>
          </w:tcPr>
          <w:p w:rsidR="00BB4626" w:rsidRPr="00BB4626" w:rsidRDefault="00BB4626" w:rsidP="00BB4626">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82.82</w:t>
            </w:r>
          </w:p>
        </w:tc>
      </w:tr>
      <w:tr w:rsidR="00BB4626" w:rsidRPr="00C508F1" w:rsidTr="00C508F1">
        <w:trPr>
          <w:trHeight w:val="600"/>
        </w:trPr>
        <w:tc>
          <w:tcPr>
            <w:tcW w:w="408" w:type="pct"/>
            <w:shd w:val="clear" w:color="auto" w:fill="auto"/>
            <w:vAlign w:val="center"/>
            <w:hideMark/>
          </w:tcPr>
          <w:p w:rsidR="00BB4626" w:rsidRPr="00C508F1" w:rsidRDefault="00BB4626" w:rsidP="00BB4626">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lastRenderedPageBreak/>
              <w:t>05 02</w:t>
            </w:r>
          </w:p>
        </w:tc>
        <w:tc>
          <w:tcPr>
            <w:tcW w:w="1013" w:type="pct"/>
            <w:gridSpan w:val="2"/>
            <w:shd w:val="clear" w:color="auto" w:fill="auto"/>
            <w:vAlign w:val="center"/>
            <w:hideMark/>
          </w:tcPr>
          <w:p w:rsidR="00BB4626" w:rsidRPr="00C508F1" w:rsidRDefault="00BB4626" w:rsidP="00BB4626">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კულტურის სფეროს განვითარება</w:t>
            </w:r>
          </w:p>
        </w:tc>
        <w:tc>
          <w:tcPr>
            <w:tcW w:w="547"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2169.84</w:t>
            </w:r>
          </w:p>
        </w:tc>
        <w:tc>
          <w:tcPr>
            <w:tcW w:w="552"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2169.84</w:t>
            </w:r>
          </w:p>
        </w:tc>
        <w:tc>
          <w:tcPr>
            <w:tcW w:w="505"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2006.12</w:t>
            </w:r>
          </w:p>
        </w:tc>
        <w:tc>
          <w:tcPr>
            <w:tcW w:w="551"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2006.12</w:t>
            </w:r>
          </w:p>
        </w:tc>
        <w:tc>
          <w:tcPr>
            <w:tcW w:w="459" w:type="pct"/>
            <w:gridSpan w:val="2"/>
            <w:shd w:val="clear" w:color="auto" w:fill="auto"/>
            <w:noWrap/>
            <w:vAlign w:val="center"/>
            <w:hideMark/>
          </w:tcPr>
          <w:p w:rsidR="00BB4626" w:rsidRPr="00C508F1" w:rsidRDefault="00BB4626" w:rsidP="00BB4626">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92.45</w:t>
            </w:r>
          </w:p>
        </w:tc>
      </w:tr>
      <w:tr w:rsidR="00BB4626" w:rsidRPr="00BB4626" w:rsidTr="00C508F1">
        <w:trPr>
          <w:trHeight w:val="665"/>
        </w:trPr>
        <w:tc>
          <w:tcPr>
            <w:tcW w:w="408" w:type="pct"/>
            <w:shd w:val="clear" w:color="auto" w:fill="auto"/>
            <w:vAlign w:val="center"/>
            <w:hideMark/>
          </w:tcPr>
          <w:p w:rsidR="00BB4626" w:rsidRPr="00BB4626" w:rsidRDefault="00BB4626" w:rsidP="00BB4626">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05 02 01</w:t>
            </w:r>
          </w:p>
        </w:tc>
        <w:tc>
          <w:tcPr>
            <w:tcW w:w="1013" w:type="pct"/>
            <w:gridSpan w:val="2"/>
            <w:shd w:val="clear" w:color="auto" w:fill="auto"/>
            <w:vAlign w:val="center"/>
            <w:hideMark/>
          </w:tcPr>
          <w:p w:rsidR="00BB4626" w:rsidRPr="00BB4626" w:rsidRDefault="00BB4626" w:rsidP="00BB4626">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კულტურის ორგანიზაციების ხელშეწყობა</w:t>
            </w:r>
          </w:p>
        </w:tc>
        <w:tc>
          <w:tcPr>
            <w:tcW w:w="547"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2068.00</w:t>
            </w:r>
          </w:p>
        </w:tc>
        <w:tc>
          <w:tcPr>
            <w:tcW w:w="552"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2068.00</w:t>
            </w:r>
          </w:p>
        </w:tc>
        <w:tc>
          <w:tcPr>
            <w:tcW w:w="505"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1981.41</w:t>
            </w:r>
          </w:p>
        </w:tc>
        <w:tc>
          <w:tcPr>
            <w:tcW w:w="551"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1981.41</w:t>
            </w:r>
          </w:p>
        </w:tc>
        <w:tc>
          <w:tcPr>
            <w:tcW w:w="459" w:type="pct"/>
            <w:gridSpan w:val="2"/>
            <w:shd w:val="clear" w:color="auto" w:fill="auto"/>
            <w:noWrap/>
            <w:vAlign w:val="center"/>
            <w:hideMark/>
          </w:tcPr>
          <w:p w:rsidR="00BB4626" w:rsidRPr="00BB4626" w:rsidRDefault="00BB4626" w:rsidP="00BB4626">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95.81</w:t>
            </w:r>
          </w:p>
        </w:tc>
      </w:tr>
      <w:tr w:rsidR="00BB4626" w:rsidRPr="00BB4626" w:rsidTr="00C508F1">
        <w:trPr>
          <w:trHeight w:val="900"/>
        </w:trPr>
        <w:tc>
          <w:tcPr>
            <w:tcW w:w="408" w:type="pct"/>
            <w:shd w:val="clear" w:color="auto" w:fill="auto"/>
            <w:vAlign w:val="center"/>
            <w:hideMark/>
          </w:tcPr>
          <w:p w:rsidR="00BB4626" w:rsidRPr="00BB4626" w:rsidRDefault="00BB4626" w:rsidP="00BB4626">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05 02 02</w:t>
            </w:r>
          </w:p>
        </w:tc>
        <w:tc>
          <w:tcPr>
            <w:tcW w:w="1013" w:type="pct"/>
            <w:gridSpan w:val="2"/>
            <w:shd w:val="clear" w:color="auto" w:fill="auto"/>
            <w:vAlign w:val="center"/>
            <w:hideMark/>
          </w:tcPr>
          <w:p w:rsidR="00BB4626" w:rsidRPr="00BB4626" w:rsidRDefault="00BB4626" w:rsidP="00BB4626">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კულტურის ობიექტების აღჭურვა, რეაბილიტაცია, მშენებლობა</w:t>
            </w:r>
          </w:p>
        </w:tc>
        <w:tc>
          <w:tcPr>
            <w:tcW w:w="547"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15.00</w:t>
            </w:r>
          </w:p>
        </w:tc>
        <w:tc>
          <w:tcPr>
            <w:tcW w:w="552"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15.00</w:t>
            </w:r>
          </w:p>
        </w:tc>
        <w:tc>
          <w:tcPr>
            <w:tcW w:w="505"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4.67</w:t>
            </w:r>
          </w:p>
        </w:tc>
        <w:tc>
          <w:tcPr>
            <w:tcW w:w="551"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4.67</w:t>
            </w:r>
          </w:p>
        </w:tc>
        <w:tc>
          <w:tcPr>
            <w:tcW w:w="459" w:type="pct"/>
            <w:gridSpan w:val="2"/>
            <w:shd w:val="clear" w:color="auto" w:fill="auto"/>
            <w:noWrap/>
            <w:vAlign w:val="center"/>
            <w:hideMark/>
          </w:tcPr>
          <w:p w:rsidR="00BB4626" w:rsidRPr="00BB4626" w:rsidRDefault="00BB4626" w:rsidP="00BB4626">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31.13</w:t>
            </w:r>
          </w:p>
        </w:tc>
      </w:tr>
      <w:tr w:rsidR="00BB4626" w:rsidRPr="00BB4626" w:rsidTr="00C508F1">
        <w:trPr>
          <w:trHeight w:val="566"/>
        </w:trPr>
        <w:tc>
          <w:tcPr>
            <w:tcW w:w="408" w:type="pct"/>
            <w:shd w:val="clear" w:color="auto" w:fill="auto"/>
            <w:vAlign w:val="center"/>
            <w:hideMark/>
          </w:tcPr>
          <w:p w:rsidR="00BB4626" w:rsidRPr="00BB4626" w:rsidRDefault="00BB4626" w:rsidP="00BB4626">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05 02 03</w:t>
            </w:r>
          </w:p>
        </w:tc>
        <w:tc>
          <w:tcPr>
            <w:tcW w:w="1013" w:type="pct"/>
            <w:gridSpan w:val="2"/>
            <w:shd w:val="clear" w:color="auto" w:fill="auto"/>
            <w:vAlign w:val="center"/>
            <w:hideMark/>
          </w:tcPr>
          <w:p w:rsidR="00BB4626" w:rsidRPr="00BB4626" w:rsidRDefault="00BB4626" w:rsidP="00BB4626">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კულტურული ღონისძიებები</w:t>
            </w:r>
          </w:p>
        </w:tc>
        <w:tc>
          <w:tcPr>
            <w:tcW w:w="547"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86.84</w:t>
            </w:r>
          </w:p>
        </w:tc>
        <w:tc>
          <w:tcPr>
            <w:tcW w:w="552"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86.84</w:t>
            </w:r>
          </w:p>
        </w:tc>
        <w:tc>
          <w:tcPr>
            <w:tcW w:w="505" w:type="pct"/>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20.04</w:t>
            </w:r>
          </w:p>
        </w:tc>
        <w:tc>
          <w:tcPr>
            <w:tcW w:w="551"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BB4626" w:rsidRPr="00BB4626" w:rsidRDefault="00BB4626" w:rsidP="00BB4626">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20.04</w:t>
            </w:r>
          </w:p>
        </w:tc>
        <w:tc>
          <w:tcPr>
            <w:tcW w:w="459" w:type="pct"/>
            <w:gridSpan w:val="2"/>
            <w:shd w:val="clear" w:color="auto" w:fill="auto"/>
            <w:noWrap/>
            <w:vAlign w:val="center"/>
            <w:hideMark/>
          </w:tcPr>
          <w:p w:rsidR="00BB4626" w:rsidRPr="00BB4626" w:rsidRDefault="00BB4626" w:rsidP="00BB4626">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23.07</w:t>
            </w:r>
          </w:p>
        </w:tc>
      </w:tr>
      <w:tr w:rsidR="00BB4626" w:rsidRPr="00C508F1" w:rsidTr="00C508F1">
        <w:trPr>
          <w:trHeight w:val="485"/>
        </w:trPr>
        <w:tc>
          <w:tcPr>
            <w:tcW w:w="408" w:type="pct"/>
            <w:shd w:val="clear" w:color="auto" w:fill="auto"/>
            <w:vAlign w:val="center"/>
            <w:hideMark/>
          </w:tcPr>
          <w:p w:rsidR="00BB4626" w:rsidRPr="00C508F1" w:rsidRDefault="00BB4626" w:rsidP="00BB4626">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05 03</w:t>
            </w:r>
          </w:p>
        </w:tc>
        <w:tc>
          <w:tcPr>
            <w:tcW w:w="1013" w:type="pct"/>
            <w:gridSpan w:val="2"/>
            <w:shd w:val="clear" w:color="auto" w:fill="auto"/>
            <w:vAlign w:val="center"/>
            <w:hideMark/>
          </w:tcPr>
          <w:p w:rsidR="00BB4626" w:rsidRPr="00C508F1" w:rsidRDefault="00BB4626" w:rsidP="00BB4626">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ახალგაზრდობის მხარდაჭერა</w:t>
            </w:r>
          </w:p>
        </w:tc>
        <w:tc>
          <w:tcPr>
            <w:tcW w:w="547"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165.20</w:t>
            </w:r>
          </w:p>
        </w:tc>
        <w:tc>
          <w:tcPr>
            <w:tcW w:w="552"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165.20</w:t>
            </w:r>
          </w:p>
        </w:tc>
        <w:tc>
          <w:tcPr>
            <w:tcW w:w="505"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27.79</w:t>
            </w:r>
          </w:p>
        </w:tc>
        <w:tc>
          <w:tcPr>
            <w:tcW w:w="551"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27.79</w:t>
            </w:r>
          </w:p>
        </w:tc>
        <w:tc>
          <w:tcPr>
            <w:tcW w:w="459" w:type="pct"/>
            <w:gridSpan w:val="2"/>
            <w:shd w:val="clear" w:color="auto" w:fill="auto"/>
            <w:noWrap/>
            <w:vAlign w:val="center"/>
            <w:hideMark/>
          </w:tcPr>
          <w:p w:rsidR="00BB4626" w:rsidRPr="00C508F1" w:rsidRDefault="00BB4626" w:rsidP="00BB4626">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16.82</w:t>
            </w:r>
          </w:p>
        </w:tc>
      </w:tr>
      <w:tr w:rsidR="00BB4626" w:rsidRPr="00C508F1" w:rsidTr="00C508F1">
        <w:trPr>
          <w:trHeight w:val="900"/>
        </w:trPr>
        <w:tc>
          <w:tcPr>
            <w:tcW w:w="408" w:type="pct"/>
            <w:shd w:val="clear" w:color="auto" w:fill="auto"/>
            <w:vAlign w:val="center"/>
            <w:hideMark/>
          </w:tcPr>
          <w:p w:rsidR="00BB4626" w:rsidRPr="00C508F1" w:rsidRDefault="00BB4626" w:rsidP="00BB4626">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05 04</w:t>
            </w:r>
          </w:p>
        </w:tc>
        <w:tc>
          <w:tcPr>
            <w:tcW w:w="1013" w:type="pct"/>
            <w:gridSpan w:val="2"/>
            <w:shd w:val="clear" w:color="auto" w:fill="auto"/>
            <w:vAlign w:val="center"/>
            <w:hideMark/>
          </w:tcPr>
          <w:p w:rsidR="00BB4626" w:rsidRPr="00C508F1" w:rsidRDefault="00BB4626" w:rsidP="00BB4626">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ტელე-რადიო მაუწყებლობა და საგამომცემლო საქმიანობა</w:t>
            </w:r>
          </w:p>
        </w:tc>
        <w:tc>
          <w:tcPr>
            <w:tcW w:w="547"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552"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505"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551"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459" w:type="pct"/>
            <w:gridSpan w:val="2"/>
            <w:shd w:val="clear" w:color="auto" w:fill="auto"/>
            <w:noWrap/>
            <w:vAlign w:val="center"/>
            <w:hideMark/>
          </w:tcPr>
          <w:p w:rsidR="00BB4626" w:rsidRPr="00C508F1" w:rsidRDefault="00BB4626" w:rsidP="00BB4626">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100.00</w:t>
            </w:r>
          </w:p>
        </w:tc>
      </w:tr>
      <w:tr w:rsidR="00BB4626" w:rsidRPr="00C508F1" w:rsidTr="00C508F1">
        <w:trPr>
          <w:trHeight w:val="600"/>
        </w:trPr>
        <w:tc>
          <w:tcPr>
            <w:tcW w:w="408" w:type="pct"/>
            <w:shd w:val="clear" w:color="auto" w:fill="auto"/>
            <w:vAlign w:val="center"/>
            <w:hideMark/>
          </w:tcPr>
          <w:p w:rsidR="00BB4626" w:rsidRPr="00C508F1" w:rsidRDefault="00BB4626" w:rsidP="00BB4626">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05 05</w:t>
            </w:r>
          </w:p>
        </w:tc>
        <w:tc>
          <w:tcPr>
            <w:tcW w:w="1013" w:type="pct"/>
            <w:gridSpan w:val="2"/>
            <w:shd w:val="clear" w:color="auto" w:fill="auto"/>
            <w:vAlign w:val="center"/>
            <w:hideMark/>
          </w:tcPr>
          <w:p w:rsidR="00BB4626" w:rsidRPr="00C508F1" w:rsidRDefault="00BB4626" w:rsidP="00BB4626">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ძეგლთა დაცვის ღონისძიებები</w:t>
            </w:r>
          </w:p>
        </w:tc>
        <w:tc>
          <w:tcPr>
            <w:tcW w:w="547"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11.44</w:t>
            </w:r>
          </w:p>
        </w:tc>
        <w:tc>
          <w:tcPr>
            <w:tcW w:w="552"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11.44</w:t>
            </w:r>
          </w:p>
        </w:tc>
        <w:tc>
          <w:tcPr>
            <w:tcW w:w="505"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4.85</w:t>
            </w:r>
          </w:p>
        </w:tc>
        <w:tc>
          <w:tcPr>
            <w:tcW w:w="551"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4.85</w:t>
            </w:r>
          </w:p>
        </w:tc>
        <w:tc>
          <w:tcPr>
            <w:tcW w:w="459" w:type="pct"/>
            <w:gridSpan w:val="2"/>
            <w:shd w:val="clear" w:color="auto" w:fill="auto"/>
            <w:noWrap/>
            <w:vAlign w:val="center"/>
            <w:hideMark/>
          </w:tcPr>
          <w:p w:rsidR="00BB4626" w:rsidRPr="00C508F1" w:rsidRDefault="00BB4626" w:rsidP="00BB4626">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42.42</w:t>
            </w:r>
          </w:p>
        </w:tc>
      </w:tr>
      <w:tr w:rsidR="00BB4626" w:rsidRPr="00C508F1" w:rsidTr="00C508F1">
        <w:trPr>
          <w:trHeight w:val="458"/>
        </w:trPr>
        <w:tc>
          <w:tcPr>
            <w:tcW w:w="408" w:type="pct"/>
            <w:shd w:val="clear" w:color="auto" w:fill="auto"/>
            <w:vAlign w:val="center"/>
            <w:hideMark/>
          </w:tcPr>
          <w:p w:rsidR="00BB4626" w:rsidRPr="00C508F1" w:rsidRDefault="00BB4626" w:rsidP="00BB4626">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05 06</w:t>
            </w:r>
          </w:p>
        </w:tc>
        <w:tc>
          <w:tcPr>
            <w:tcW w:w="1013" w:type="pct"/>
            <w:gridSpan w:val="2"/>
            <w:shd w:val="clear" w:color="auto" w:fill="auto"/>
            <w:vAlign w:val="center"/>
            <w:hideMark/>
          </w:tcPr>
          <w:p w:rsidR="00BB4626" w:rsidRPr="00C508F1" w:rsidRDefault="00BB4626" w:rsidP="00BB4626">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დასვენების ღონისძიებების ხელშეწყობა</w:t>
            </w:r>
          </w:p>
        </w:tc>
        <w:tc>
          <w:tcPr>
            <w:tcW w:w="547"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235.42</w:t>
            </w:r>
          </w:p>
        </w:tc>
        <w:tc>
          <w:tcPr>
            <w:tcW w:w="552"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235.42</w:t>
            </w:r>
          </w:p>
        </w:tc>
        <w:tc>
          <w:tcPr>
            <w:tcW w:w="505" w:type="pct"/>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114.36</w:t>
            </w:r>
          </w:p>
        </w:tc>
        <w:tc>
          <w:tcPr>
            <w:tcW w:w="551"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BB4626" w:rsidRPr="00C508F1" w:rsidRDefault="00BB4626" w:rsidP="00BB4626">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114.36</w:t>
            </w:r>
          </w:p>
        </w:tc>
        <w:tc>
          <w:tcPr>
            <w:tcW w:w="459" w:type="pct"/>
            <w:gridSpan w:val="2"/>
            <w:shd w:val="clear" w:color="auto" w:fill="auto"/>
            <w:noWrap/>
            <w:vAlign w:val="center"/>
            <w:hideMark/>
          </w:tcPr>
          <w:p w:rsidR="00BB4626" w:rsidRPr="00C508F1" w:rsidRDefault="00BB4626" w:rsidP="00BB4626">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48.58</w:t>
            </w:r>
          </w:p>
        </w:tc>
      </w:tr>
    </w:tbl>
    <w:p w:rsidR="00BB4626" w:rsidRDefault="005B486D" w:rsidP="00652EB4">
      <w:pPr>
        <w:jc w:val="center"/>
        <w:rPr>
          <w:rFonts w:ascii="Sylfaen" w:hAnsi="Sylfaen" w:cs="Sylfaen"/>
          <w:b/>
          <w:sz w:val="20"/>
          <w:szCs w:val="20"/>
          <w:lang w:val="ka-GE"/>
        </w:rPr>
      </w:pPr>
      <w:r>
        <w:rPr>
          <w:rFonts w:ascii="Sylfaen" w:hAnsi="Sylfaen" w:cs="Sylfaen"/>
          <w:b/>
          <w:sz w:val="20"/>
          <w:szCs w:val="20"/>
          <w:lang w:val="ka-GE"/>
        </w:rPr>
        <w:tab/>
      </w:r>
      <w:r>
        <w:rPr>
          <w:rFonts w:ascii="Sylfaen" w:hAnsi="Sylfaen" w:cs="Sylfaen"/>
          <w:b/>
          <w:sz w:val="20"/>
          <w:szCs w:val="20"/>
          <w:lang w:val="ka-GE"/>
        </w:rPr>
        <w:tab/>
      </w:r>
    </w:p>
    <w:p w:rsidR="005B486D" w:rsidRDefault="005B486D" w:rsidP="00652EB4">
      <w:pPr>
        <w:jc w:val="center"/>
        <w:rPr>
          <w:rFonts w:ascii="Sylfaen" w:hAnsi="Sylfaen" w:cs="Sylfaen"/>
          <w:b/>
          <w:sz w:val="20"/>
          <w:szCs w:val="20"/>
          <w:lang w:val="ka-GE"/>
        </w:rPr>
      </w:pPr>
    </w:p>
    <w:p w:rsidR="005B486D" w:rsidRDefault="005B486D" w:rsidP="00652EB4">
      <w:pPr>
        <w:jc w:val="center"/>
        <w:rPr>
          <w:rFonts w:ascii="Sylfaen" w:hAnsi="Sylfaen" w:cs="Sylfaen"/>
          <w:b/>
          <w:sz w:val="20"/>
          <w:szCs w:val="20"/>
          <w:lang w:val="ka-GE"/>
        </w:rPr>
      </w:pPr>
    </w:p>
    <w:p w:rsidR="005B486D" w:rsidRDefault="005B486D" w:rsidP="00652EB4">
      <w:pPr>
        <w:jc w:val="center"/>
        <w:rPr>
          <w:rFonts w:ascii="Sylfaen" w:hAnsi="Sylfaen" w:cs="Sylfaen"/>
          <w:b/>
          <w:sz w:val="20"/>
          <w:szCs w:val="20"/>
          <w:lang w:val="ka-GE"/>
        </w:rPr>
      </w:pPr>
    </w:p>
    <w:p w:rsidR="005B486D" w:rsidRDefault="005B486D" w:rsidP="00652EB4">
      <w:pPr>
        <w:jc w:val="center"/>
        <w:rPr>
          <w:rFonts w:ascii="Sylfaen" w:hAnsi="Sylfaen" w:cs="Sylfaen"/>
          <w:b/>
          <w:sz w:val="20"/>
          <w:szCs w:val="20"/>
          <w:lang w:val="ka-GE"/>
        </w:rPr>
      </w:pPr>
    </w:p>
    <w:p w:rsidR="005B486D" w:rsidRDefault="005B486D" w:rsidP="00652EB4">
      <w:pPr>
        <w:jc w:val="center"/>
        <w:rPr>
          <w:rFonts w:ascii="Sylfaen" w:hAnsi="Sylfaen" w:cs="Sylfaen"/>
          <w:b/>
          <w:sz w:val="20"/>
          <w:szCs w:val="20"/>
          <w:lang w:val="ka-GE"/>
        </w:rPr>
      </w:pPr>
    </w:p>
    <w:p w:rsidR="005B486D" w:rsidRDefault="005B486D"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812"/>
      </w:tblGrid>
      <w:tr w:rsidR="00036F5D" w:rsidRPr="00BB4626" w:rsidTr="00036F5D">
        <w:trPr>
          <w:trHeight w:val="711"/>
        </w:trPr>
        <w:tc>
          <w:tcPr>
            <w:tcW w:w="1015" w:type="pct"/>
            <w:shd w:val="clear" w:color="auto" w:fill="auto"/>
            <w:vAlign w:val="center"/>
          </w:tcPr>
          <w:p w:rsidR="00036F5D" w:rsidRPr="00BB4626" w:rsidRDefault="00036F5D" w:rsidP="00BB4626">
            <w:pPr>
              <w:spacing w:line="240" w:lineRule="auto"/>
              <w:rPr>
                <w:rFonts w:ascii="Sylfaen" w:eastAsia="Times New Roman" w:hAnsi="Sylfaen" w:cs="Calibri"/>
                <w:b/>
                <w:bCs/>
                <w:color w:val="000000"/>
                <w:sz w:val="18"/>
                <w:szCs w:val="18"/>
                <w:lang w:val="ka-GE"/>
              </w:rPr>
            </w:pPr>
            <w:r w:rsidRPr="00BB4626">
              <w:rPr>
                <w:rFonts w:ascii="Sylfaen" w:eastAsia="Times New Roman" w:hAnsi="Sylfaen" w:cs="Calibri"/>
                <w:b/>
                <w:bCs/>
                <w:color w:val="000000"/>
                <w:sz w:val="18"/>
                <w:szCs w:val="18"/>
              </w:rPr>
              <w:t>პროგრამის</w:t>
            </w:r>
            <w:r w:rsidRPr="00BB4626">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036F5D" w:rsidRPr="00BB4626" w:rsidRDefault="00036F5D" w:rsidP="00BB4626">
            <w:pPr>
              <w:spacing w:line="240" w:lineRule="auto"/>
              <w:jc w:val="center"/>
              <w:rPr>
                <w:rFonts w:ascii="Sylfaen" w:eastAsia="Times New Roman" w:hAnsi="Sylfaen" w:cs="Calibri"/>
                <w:b/>
                <w:color w:val="000000"/>
                <w:sz w:val="18"/>
                <w:szCs w:val="18"/>
                <w:lang w:val="ka-GE"/>
              </w:rPr>
            </w:pPr>
            <w:r w:rsidRPr="00BB4626">
              <w:rPr>
                <w:rFonts w:ascii="Sylfaen" w:hAnsi="Sylfaen"/>
                <w:b/>
                <w:noProof/>
                <w:sz w:val="18"/>
                <w:szCs w:val="18"/>
                <w:lang w:val="ka-GE"/>
              </w:rPr>
              <w:t>სპორტული ობიექტების აღჭურვა, რეაბილიტაცია, მშენებლობა (პროგრამული კოდი 05 01 01)</w:t>
            </w:r>
          </w:p>
        </w:tc>
      </w:tr>
      <w:tr w:rsidR="00BB4626" w:rsidRPr="00BB4626" w:rsidTr="00667C7B">
        <w:trPr>
          <w:trHeight w:val="705"/>
        </w:trPr>
        <w:tc>
          <w:tcPr>
            <w:tcW w:w="1015" w:type="pct"/>
            <w:shd w:val="clear" w:color="auto" w:fill="auto"/>
            <w:vAlign w:val="center"/>
            <w:hideMark/>
          </w:tcPr>
          <w:p w:rsidR="00BB4626" w:rsidRPr="00BB4626" w:rsidRDefault="00BB4626" w:rsidP="00BB4626">
            <w:pPr>
              <w:spacing w:line="240" w:lineRule="auto"/>
              <w:rPr>
                <w:rFonts w:ascii="Sylfaen" w:eastAsia="Times New Roman" w:hAnsi="Sylfaen" w:cs="Calibri"/>
                <w:b/>
                <w:bCs/>
                <w:color w:val="000000"/>
                <w:sz w:val="18"/>
                <w:szCs w:val="18"/>
              </w:rPr>
            </w:pPr>
            <w:r w:rsidRPr="00BB4626">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hideMark/>
          </w:tcPr>
          <w:p w:rsidR="00BB4626" w:rsidRPr="00BB4626" w:rsidRDefault="00BB4626" w:rsidP="00BB4626">
            <w:pPr>
              <w:spacing w:line="240" w:lineRule="auto"/>
              <w:rPr>
                <w:rFonts w:ascii="Sylfaen" w:eastAsia="Times New Roman" w:hAnsi="Sylfaen" w:cs="Calibri"/>
                <w:color w:val="000000"/>
                <w:sz w:val="18"/>
                <w:szCs w:val="18"/>
              </w:rPr>
            </w:pPr>
            <w:r w:rsidRPr="00BB4626">
              <w:rPr>
                <w:rFonts w:ascii="Sylfaen" w:eastAsia="Times New Roman" w:hAnsi="Sylfaen" w:cs="Sylfaen"/>
                <w:color w:val="000000"/>
                <w:sz w:val="18"/>
                <w:szCs w:val="18"/>
              </w:rPr>
              <w:t>თელავის</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მუნიციპალიტეტის</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მერიის</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ინფრასტრუქტურის</w:t>
            </w:r>
            <w:r w:rsidRPr="00BB4626">
              <w:rPr>
                <w:rFonts w:ascii="Calibri" w:eastAsia="Times New Roman" w:hAnsi="Calibri" w:cs="Calibri"/>
                <w:color w:val="000000"/>
                <w:sz w:val="18"/>
                <w:szCs w:val="18"/>
              </w:rPr>
              <w:t xml:space="preserve">, </w:t>
            </w:r>
            <w:r w:rsidRPr="00BB4626">
              <w:rPr>
                <w:rFonts w:ascii="Sylfaen" w:eastAsia="Times New Roman" w:hAnsi="Sylfaen" w:cs="Sylfaen"/>
                <w:color w:val="000000"/>
                <w:sz w:val="18"/>
                <w:szCs w:val="18"/>
              </w:rPr>
              <w:t>სივრცითი</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მოწყობის</w:t>
            </w:r>
            <w:r w:rsidRPr="00BB4626">
              <w:rPr>
                <w:rFonts w:ascii="Calibri" w:eastAsia="Times New Roman" w:hAnsi="Calibri" w:cs="Calibri"/>
                <w:color w:val="000000"/>
                <w:sz w:val="18"/>
                <w:szCs w:val="18"/>
              </w:rPr>
              <w:t xml:space="preserve">, </w:t>
            </w:r>
            <w:r w:rsidRPr="00BB4626">
              <w:rPr>
                <w:rFonts w:ascii="Sylfaen" w:eastAsia="Times New Roman" w:hAnsi="Sylfaen" w:cs="Sylfaen"/>
                <w:color w:val="000000"/>
                <w:sz w:val="18"/>
                <w:szCs w:val="18"/>
              </w:rPr>
              <w:t>მშენებლობის</w:t>
            </w:r>
            <w:r w:rsidRPr="00BB4626">
              <w:rPr>
                <w:rFonts w:ascii="Calibri" w:eastAsia="Times New Roman" w:hAnsi="Calibri" w:cs="Calibri"/>
                <w:color w:val="000000"/>
                <w:sz w:val="18"/>
                <w:szCs w:val="18"/>
              </w:rPr>
              <w:t xml:space="preserve">, </w:t>
            </w:r>
            <w:r w:rsidRPr="00BB4626">
              <w:rPr>
                <w:rFonts w:ascii="Sylfaen" w:eastAsia="Times New Roman" w:hAnsi="Sylfaen" w:cs="Sylfaen"/>
                <w:color w:val="000000"/>
                <w:sz w:val="18"/>
                <w:szCs w:val="18"/>
              </w:rPr>
              <w:t>არქიტექტურისა</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და</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ძეგლთა</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დაცვის</w:t>
            </w:r>
            <w:r w:rsidRPr="00BB4626">
              <w:rPr>
                <w:rFonts w:ascii="Sylfaen" w:eastAsia="Times New Roman" w:hAnsi="Sylfaen" w:cs="Sylfaen"/>
                <w:color w:val="000000"/>
                <w:sz w:val="18"/>
                <w:szCs w:val="18"/>
                <w:lang w:val="ka-GE"/>
              </w:rPr>
              <w:t xml:space="preserve"> </w:t>
            </w:r>
            <w:r w:rsidRPr="00BB4626">
              <w:rPr>
                <w:rFonts w:ascii="Sylfaen" w:eastAsia="Times New Roman" w:hAnsi="Sylfaen" w:cs="Sylfaen"/>
                <w:color w:val="000000"/>
                <w:sz w:val="18"/>
                <w:szCs w:val="18"/>
              </w:rPr>
              <w:t>სამსახური</w:t>
            </w:r>
          </w:p>
        </w:tc>
      </w:tr>
      <w:tr w:rsidR="00BB4626" w:rsidRPr="00BB4626" w:rsidTr="00667C7B">
        <w:trPr>
          <w:trHeight w:val="260"/>
        </w:trPr>
        <w:tc>
          <w:tcPr>
            <w:tcW w:w="1015" w:type="pct"/>
            <w:shd w:val="clear" w:color="auto" w:fill="auto"/>
            <w:vAlign w:val="center"/>
            <w:hideMark/>
          </w:tcPr>
          <w:p w:rsidR="00BB4626" w:rsidRPr="00BB4626" w:rsidRDefault="00BB4626" w:rsidP="00BB4626">
            <w:pPr>
              <w:spacing w:line="240" w:lineRule="auto"/>
              <w:rPr>
                <w:rFonts w:ascii="Sylfaen" w:eastAsia="Times New Roman" w:hAnsi="Sylfaen" w:cs="Calibri"/>
                <w:b/>
                <w:bCs/>
                <w:color w:val="000000"/>
                <w:sz w:val="18"/>
                <w:szCs w:val="18"/>
                <w:lang w:val="ka-GE"/>
              </w:rPr>
            </w:pPr>
            <w:r w:rsidRPr="00BB4626">
              <w:rPr>
                <w:rFonts w:ascii="Sylfaen" w:eastAsia="Times New Roman" w:hAnsi="Sylfaen" w:cs="Calibri"/>
                <w:b/>
                <w:bCs/>
                <w:color w:val="000000"/>
                <w:sz w:val="18"/>
                <w:szCs w:val="18"/>
              </w:rPr>
              <w:t>პროგრამის აღწერა</w:t>
            </w:r>
            <w:r w:rsidRPr="00BB4626">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hideMark/>
          </w:tcPr>
          <w:p w:rsidR="00BB4626" w:rsidRPr="00BB4626" w:rsidRDefault="00BB4626" w:rsidP="00BB4626">
            <w:pPr>
              <w:pStyle w:val="ListParagraph"/>
              <w:widowControl w:val="0"/>
              <w:autoSpaceDE w:val="0"/>
              <w:autoSpaceDN w:val="0"/>
              <w:adjustRightInd w:val="0"/>
              <w:ind w:left="0"/>
              <w:jc w:val="both"/>
              <w:rPr>
                <w:rFonts w:ascii="Sylfaen" w:hAnsi="Sylfaen"/>
                <w:noProof/>
                <w:sz w:val="18"/>
                <w:szCs w:val="18"/>
                <w:lang w:val="ka-GE"/>
              </w:rPr>
            </w:pPr>
            <w:r>
              <w:rPr>
                <w:rFonts w:ascii="Sylfaen" w:hAnsi="Sylfaen"/>
                <w:noProof/>
                <w:sz w:val="18"/>
                <w:szCs w:val="18"/>
                <w:lang w:val="ka-GE"/>
              </w:rPr>
              <w:t xml:space="preserve">2021 წელს განხორციელდა სოფ. ყარაჯალაში ხელოვნურ საფარიანი მინი მოედნის მოწყობა. 2021 წელს დაკონტრაქტდა </w:t>
            </w:r>
            <w:r w:rsidRPr="00BB4626">
              <w:rPr>
                <w:rFonts w:ascii="Sylfaen" w:hAnsi="Sylfaen"/>
                <w:noProof/>
                <w:sz w:val="18"/>
                <w:szCs w:val="18"/>
                <w:lang w:val="ka-GE"/>
              </w:rPr>
              <w:t xml:space="preserve">ქ. თელავში, </w:t>
            </w:r>
            <w:r>
              <w:rPr>
                <w:rFonts w:ascii="Sylfaen" w:hAnsi="Sylfaen"/>
                <w:noProof/>
                <w:sz w:val="18"/>
                <w:szCs w:val="18"/>
                <w:lang w:val="ka-GE"/>
              </w:rPr>
              <w:t xml:space="preserve">სოფ. </w:t>
            </w:r>
            <w:r w:rsidRPr="00BB4626">
              <w:rPr>
                <w:rFonts w:ascii="Sylfaen" w:hAnsi="Sylfaen"/>
                <w:noProof/>
                <w:sz w:val="18"/>
                <w:szCs w:val="18"/>
                <w:lang w:val="ka-GE"/>
              </w:rPr>
              <w:t>ართანასა და</w:t>
            </w:r>
            <w:r>
              <w:rPr>
                <w:rFonts w:ascii="Sylfaen" w:hAnsi="Sylfaen"/>
                <w:noProof/>
                <w:sz w:val="18"/>
                <w:szCs w:val="18"/>
                <w:lang w:val="ka-GE"/>
              </w:rPr>
              <w:t xml:space="preserve"> სოფ. </w:t>
            </w:r>
            <w:r w:rsidRPr="00BB4626">
              <w:rPr>
                <w:rFonts w:ascii="Sylfaen" w:hAnsi="Sylfaen"/>
                <w:noProof/>
                <w:sz w:val="18"/>
                <w:szCs w:val="18"/>
                <w:lang w:val="ka-GE"/>
              </w:rPr>
              <w:t>რუისპირში ხელოვნურსაფარიანი მინი მოედნების მოწყობა</w:t>
            </w:r>
            <w:r>
              <w:rPr>
                <w:rFonts w:ascii="Sylfaen" w:hAnsi="Sylfaen"/>
                <w:noProof/>
                <w:sz w:val="18"/>
                <w:szCs w:val="18"/>
                <w:lang w:val="ka-GE"/>
              </w:rPr>
              <w:t xml:space="preserve">, </w:t>
            </w:r>
            <w:r w:rsidR="00FC1D95">
              <w:rPr>
                <w:rFonts w:ascii="Sylfaen" w:hAnsi="Sylfaen"/>
                <w:noProof/>
                <w:sz w:val="18"/>
                <w:szCs w:val="18"/>
                <w:lang w:val="ka-GE"/>
              </w:rPr>
              <w:t>რომლის სამუშაოებიც</w:t>
            </w:r>
            <w:r>
              <w:rPr>
                <w:rFonts w:ascii="Sylfaen" w:hAnsi="Sylfaen"/>
                <w:noProof/>
                <w:sz w:val="18"/>
                <w:szCs w:val="18"/>
                <w:lang w:val="ka-GE"/>
              </w:rPr>
              <w:t xml:space="preserve"> გრძელდება 2022 წელს. 202</w:t>
            </w:r>
            <w:r w:rsidR="00E53290">
              <w:rPr>
                <w:rFonts w:ascii="Sylfaen" w:hAnsi="Sylfaen"/>
                <w:noProof/>
                <w:sz w:val="18"/>
                <w:szCs w:val="18"/>
                <w:lang w:val="ka-GE"/>
              </w:rPr>
              <w:t>1</w:t>
            </w:r>
            <w:r>
              <w:rPr>
                <w:rFonts w:ascii="Sylfaen" w:hAnsi="Sylfaen"/>
                <w:noProof/>
                <w:sz w:val="18"/>
                <w:szCs w:val="18"/>
                <w:lang w:val="ka-GE"/>
              </w:rPr>
              <w:t xml:space="preserve"> წელს დაიგეგმა </w:t>
            </w:r>
            <w:r w:rsidRPr="00BB4626">
              <w:rPr>
                <w:rFonts w:ascii="Sylfaen" w:hAnsi="Sylfaen"/>
                <w:noProof/>
                <w:sz w:val="18"/>
                <w:szCs w:val="18"/>
                <w:lang w:val="ka-GE"/>
              </w:rPr>
              <w:t>თელავში</w:t>
            </w:r>
            <w:r>
              <w:rPr>
                <w:rFonts w:ascii="Sylfaen" w:hAnsi="Sylfaen"/>
                <w:noProof/>
                <w:sz w:val="18"/>
                <w:szCs w:val="18"/>
                <w:lang w:val="ka-GE"/>
              </w:rPr>
              <w:t>,</w:t>
            </w:r>
            <w:r w:rsidRPr="00BB4626">
              <w:rPr>
                <w:rFonts w:ascii="Sylfaen" w:hAnsi="Sylfaen"/>
                <w:noProof/>
                <w:sz w:val="18"/>
                <w:szCs w:val="18"/>
                <w:lang w:val="ka-GE"/>
              </w:rPr>
              <w:t xml:space="preserve"> სვიმონიშვილის ქუჩაზე არსებული კრივის დარბაზის იატაკის სარეაბილიტაციო სამუშაოები</w:t>
            </w:r>
            <w:r>
              <w:rPr>
                <w:rFonts w:ascii="Sylfaen" w:hAnsi="Sylfaen"/>
                <w:noProof/>
                <w:sz w:val="18"/>
                <w:szCs w:val="18"/>
                <w:lang w:val="ka-GE"/>
              </w:rPr>
              <w:t>, რაზედაც გამოცხადებული იყო ტენდერი, რ</w:t>
            </w:r>
            <w:r w:rsidR="00667C7B">
              <w:rPr>
                <w:rFonts w:ascii="Sylfaen" w:hAnsi="Sylfaen"/>
                <w:noProof/>
                <w:sz w:val="18"/>
                <w:szCs w:val="18"/>
                <w:lang w:val="ka-GE"/>
              </w:rPr>
              <w:t xml:space="preserve">ომელიც </w:t>
            </w:r>
            <w:r w:rsidR="00BB65F0">
              <w:rPr>
                <w:rFonts w:ascii="Sylfaen" w:hAnsi="Sylfaen"/>
                <w:noProof/>
                <w:sz w:val="18"/>
                <w:szCs w:val="18"/>
                <w:lang w:val="ka-GE"/>
              </w:rPr>
              <w:t>დასრულდა უარყოფითი შედეგით.</w:t>
            </w:r>
            <w:r>
              <w:rPr>
                <w:rFonts w:ascii="Sylfaen" w:hAnsi="Sylfaen"/>
                <w:noProof/>
                <w:sz w:val="18"/>
                <w:szCs w:val="18"/>
                <w:lang w:val="ka-GE"/>
              </w:rPr>
              <w:t xml:space="preserve"> </w:t>
            </w:r>
            <w:r w:rsidR="00E53290">
              <w:rPr>
                <w:rFonts w:ascii="Sylfaen" w:hAnsi="Sylfaen"/>
                <w:noProof/>
                <w:sz w:val="18"/>
                <w:szCs w:val="18"/>
                <w:lang w:val="ka-GE"/>
              </w:rPr>
              <w:t>მიმდინარეობდა</w:t>
            </w:r>
            <w:r w:rsidRPr="00BB4626">
              <w:rPr>
                <w:rFonts w:ascii="Sylfaen" w:hAnsi="Sylfaen"/>
                <w:noProof/>
                <w:sz w:val="18"/>
                <w:szCs w:val="18"/>
                <w:lang w:val="ka-GE"/>
              </w:rPr>
              <w:t xml:space="preserve"> ქ. თელავში ჭადრაკის ს</w:t>
            </w:r>
            <w:r w:rsidR="00E53290">
              <w:rPr>
                <w:rFonts w:ascii="Sylfaen" w:hAnsi="Sylfaen"/>
                <w:noProof/>
                <w:sz w:val="18"/>
                <w:szCs w:val="18"/>
                <w:lang w:val="ka-GE"/>
              </w:rPr>
              <w:t xml:space="preserve">ახლის სარეაბილიტაციო სამუშაოები, </w:t>
            </w:r>
            <w:r w:rsidRPr="00BB4626">
              <w:rPr>
                <w:rFonts w:ascii="Sylfaen" w:hAnsi="Sylfaen"/>
                <w:noProof/>
                <w:sz w:val="18"/>
                <w:szCs w:val="18"/>
                <w:lang w:val="ka-GE"/>
              </w:rPr>
              <w:t>აღნიშნული შენობა წარმოადგენს კულტურული მემკვიდრეობის ძეგლს.</w:t>
            </w:r>
            <w:r w:rsidR="00E53290">
              <w:rPr>
                <w:rFonts w:ascii="Sylfaen" w:hAnsi="Sylfaen"/>
                <w:noProof/>
                <w:sz w:val="18"/>
                <w:szCs w:val="18"/>
                <w:lang w:val="ka-GE"/>
              </w:rPr>
              <w:t xml:space="preserve"> სამუშაოების შესრულებისას</w:t>
            </w:r>
            <w:r w:rsidRPr="00BB4626">
              <w:rPr>
                <w:rFonts w:ascii="Sylfaen" w:hAnsi="Sylfaen"/>
                <w:noProof/>
                <w:sz w:val="18"/>
                <w:szCs w:val="18"/>
                <w:lang w:val="ka-GE"/>
              </w:rPr>
              <w:t xml:space="preserve"> საჭირო</w:t>
            </w:r>
            <w:r w:rsidR="00AF5A93">
              <w:rPr>
                <w:rFonts w:ascii="Sylfaen" w:hAnsi="Sylfaen"/>
                <w:noProof/>
                <w:sz w:val="18"/>
                <w:szCs w:val="18"/>
                <w:lang w:val="ka-GE"/>
              </w:rPr>
              <w:t>ა</w:t>
            </w:r>
            <w:r w:rsidRPr="00BB4626">
              <w:rPr>
                <w:rFonts w:ascii="Sylfaen" w:hAnsi="Sylfaen"/>
                <w:noProof/>
                <w:sz w:val="18"/>
                <w:szCs w:val="18"/>
                <w:lang w:val="ka-GE"/>
              </w:rPr>
              <w:t xml:space="preserve"> </w:t>
            </w:r>
            <w:r w:rsidR="00AF5A93">
              <w:rPr>
                <w:rFonts w:ascii="Sylfaen" w:hAnsi="Sylfaen"/>
                <w:noProof/>
                <w:sz w:val="18"/>
                <w:szCs w:val="18"/>
                <w:lang w:val="ka-GE"/>
              </w:rPr>
              <w:t>სხვადასხვა საკითხების</w:t>
            </w:r>
            <w:r w:rsidRPr="00BB4626">
              <w:rPr>
                <w:rFonts w:ascii="Sylfaen" w:hAnsi="Sylfaen"/>
                <w:noProof/>
                <w:sz w:val="18"/>
                <w:szCs w:val="18"/>
                <w:lang w:val="ka-GE"/>
              </w:rPr>
              <w:t xml:space="preserve"> კულტურული მემკვიდრეობის დაცვის სააგენტოს</w:t>
            </w:r>
            <w:r w:rsidR="00AF5A93">
              <w:rPr>
                <w:rFonts w:ascii="Sylfaen" w:hAnsi="Sylfaen"/>
                <w:noProof/>
                <w:sz w:val="18"/>
                <w:szCs w:val="18"/>
                <w:lang w:val="ka-GE"/>
              </w:rPr>
              <w:t>თან შეთა</w:t>
            </w:r>
            <w:r w:rsidR="00E53290">
              <w:rPr>
                <w:rFonts w:ascii="Sylfaen" w:hAnsi="Sylfaen"/>
                <w:noProof/>
                <w:sz w:val="18"/>
                <w:szCs w:val="18"/>
                <w:lang w:val="ka-GE"/>
              </w:rPr>
              <w:t>ნ</w:t>
            </w:r>
            <w:r w:rsidR="00AF5A93">
              <w:rPr>
                <w:rFonts w:ascii="Sylfaen" w:hAnsi="Sylfaen"/>
                <w:noProof/>
                <w:sz w:val="18"/>
                <w:szCs w:val="18"/>
                <w:lang w:val="ka-GE"/>
              </w:rPr>
              <w:t xml:space="preserve">ხმება. </w:t>
            </w:r>
            <w:r w:rsidRPr="00BB4626">
              <w:rPr>
                <w:rFonts w:ascii="Sylfaen" w:hAnsi="Sylfaen"/>
                <w:noProof/>
                <w:sz w:val="18"/>
                <w:szCs w:val="18"/>
                <w:lang w:val="ka-GE"/>
              </w:rPr>
              <w:t xml:space="preserve">აღნიშნულიდან გამომდინარე სამუშაოები </w:t>
            </w:r>
            <w:r w:rsidR="00E53290">
              <w:rPr>
                <w:rFonts w:ascii="Sylfaen" w:hAnsi="Sylfaen"/>
                <w:noProof/>
                <w:sz w:val="18"/>
                <w:szCs w:val="18"/>
                <w:lang w:val="ka-GE"/>
              </w:rPr>
              <w:t>ვერ დასრულდა.</w:t>
            </w:r>
            <w:r>
              <w:rPr>
                <w:rFonts w:ascii="Sylfaen" w:hAnsi="Sylfaen"/>
                <w:noProof/>
                <w:sz w:val="18"/>
                <w:szCs w:val="18"/>
                <w:lang w:val="ka-GE"/>
              </w:rPr>
              <w:t xml:space="preserve"> </w:t>
            </w:r>
            <w:r w:rsidR="00AF5A93">
              <w:rPr>
                <w:rFonts w:ascii="Sylfaen" w:hAnsi="Sylfaen"/>
                <w:noProof/>
                <w:sz w:val="18"/>
                <w:szCs w:val="18"/>
                <w:lang w:val="ka-GE"/>
              </w:rPr>
              <w:t>ყოველივე ზემო</w:t>
            </w:r>
            <w:r w:rsidR="00667C7B">
              <w:rPr>
                <w:rFonts w:ascii="Sylfaen" w:hAnsi="Sylfaen"/>
                <w:noProof/>
                <w:sz w:val="18"/>
                <w:szCs w:val="18"/>
                <w:lang w:val="ka-GE"/>
              </w:rPr>
              <w:t>აღნიშნულმა გარემოებებმა გამოიწვია გეგმის შეუსრულებლობა.</w:t>
            </w:r>
          </w:p>
          <w:p w:rsidR="00BB4626" w:rsidRPr="00BB4626" w:rsidRDefault="00BB4626" w:rsidP="00BB4626">
            <w:pPr>
              <w:spacing w:line="240" w:lineRule="auto"/>
              <w:jc w:val="both"/>
              <w:rPr>
                <w:rFonts w:ascii="Sylfaen" w:eastAsia="Times New Roman" w:hAnsi="Sylfaen" w:cs="Calibri"/>
                <w:color w:val="000000"/>
                <w:sz w:val="18"/>
                <w:szCs w:val="18"/>
                <w:lang w:val="ka-GE"/>
              </w:rPr>
            </w:pPr>
            <w:r w:rsidRPr="00BB4626">
              <w:rPr>
                <w:rFonts w:ascii="Sylfaen" w:hAnsi="Sylfaen" w:cs="Sylfaen"/>
                <w:sz w:val="18"/>
                <w:szCs w:val="18"/>
              </w:rPr>
              <w:lastRenderedPageBreak/>
              <w:t xml:space="preserve">მიზანი: </w:t>
            </w:r>
            <w:r w:rsidRPr="00BB4626">
              <w:rPr>
                <w:rFonts w:ascii="Sylfaen" w:hAnsi="Sylfaen" w:cs="Sylfaen"/>
                <w:sz w:val="18"/>
                <w:szCs w:val="18"/>
                <w:lang w:val="ka-GE"/>
              </w:rPr>
              <w:t>სპორტის განვითარების ხელშეწყობა</w:t>
            </w:r>
          </w:p>
        </w:tc>
      </w:tr>
    </w:tbl>
    <w:p w:rsidR="00BB4626" w:rsidRDefault="00BB4626" w:rsidP="00652EB4">
      <w:pPr>
        <w:jc w:val="center"/>
        <w:rPr>
          <w:rFonts w:ascii="Sylfaen" w:hAnsi="Sylfaen" w:cs="Sylfaen"/>
          <w:b/>
          <w:sz w:val="20"/>
          <w:szCs w:val="20"/>
          <w:lang w:val="ka-GE"/>
        </w:rPr>
      </w:pPr>
    </w:p>
    <w:p w:rsidR="005B486D" w:rsidRDefault="005B486D"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4"/>
        <w:gridCol w:w="1978"/>
        <w:gridCol w:w="2880"/>
      </w:tblGrid>
      <w:tr w:rsidR="00036F5D" w:rsidRPr="00667C7B" w:rsidTr="00036F5D">
        <w:trPr>
          <w:trHeight w:val="711"/>
        </w:trPr>
        <w:tc>
          <w:tcPr>
            <w:tcW w:w="1015" w:type="pct"/>
            <w:shd w:val="clear" w:color="auto" w:fill="auto"/>
            <w:vAlign w:val="center"/>
          </w:tcPr>
          <w:p w:rsidR="00036F5D" w:rsidRPr="00667C7B" w:rsidRDefault="00036F5D" w:rsidP="00667C7B">
            <w:pPr>
              <w:spacing w:line="240" w:lineRule="auto"/>
              <w:rPr>
                <w:rFonts w:ascii="Sylfaen" w:eastAsia="Times New Roman" w:hAnsi="Sylfaen" w:cs="Calibri"/>
                <w:b/>
                <w:bCs/>
                <w:color w:val="000000"/>
                <w:sz w:val="18"/>
                <w:szCs w:val="18"/>
                <w:lang w:val="ka-GE"/>
              </w:rPr>
            </w:pPr>
            <w:r w:rsidRPr="00667C7B">
              <w:rPr>
                <w:rFonts w:ascii="Sylfaen" w:eastAsia="Times New Roman" w:hAnsi="Sylfaen" w:cs="Calibri"/>
                <w:b/>
                <w:bCs/>
                <w:color w:val="000000"/>
                <w:sz w:val="18"/>
                <w:szCs w:val="18"/>
              </w:rPr>
              <w:t>პროგრამის</w:t>
            </w:r>
            <w:r w:rsidRPr="00667C7B">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036F5D" w:rsidRPr="00667C7B" w:rsidRDefault="00036F5D" w:rsidP="00667C7B">
            <w:pPr>
              <w:spacing w:line="240" w:lineRule="auto"/>
              <w:jc w:val="center"/>
              <w:rPr>
                <w:rFonts w:ascii="Sylfaen" w:eastAsia="Times New Roman" w:hAnsi="Sylfaen" w:cs="Calibri"/>
                <w:b/>
                <w:color w:val="000000"/>
                <w:sz w:val="18"/>
                <w:szCs w:val="18"/>
                <w:lang w:val="ka-GE"/>
              </w:rPr>
            </w:pPr>
            <w:r w:rsidRPr="00667C7B">
              <w:rPr>
                <w:rFonts w:ascii="Sylfaen" w:eastAsia="Times New Roman" w:hAnsi="Sylfaen" w:cs="Sylfaen"/>
                <w:b/>
                <w:color w:val="000000"/>
                <w:sz w:val="18"/>
                <w:szCs w:val="18"/>
              </w:rPr>
              <w:t>სპორტული</w:t>
            </w:r>
            <w:r w:rsidRPr="00667C7B">
              <w:rPr>
                <w:rFonts w:ascii="Calibri" w:eastAsia="Times New Roman" w:hAnsi="Calibri" w:cs="Calibri"/>
                <w:b/>
                <w:color w:val="000000"/>
                <w:sz w:val="18"/>
                <w:szCs w:val="18"/>
              </w:rPr>
              <w:t xml:space="preserve"> </w:t>
            </w:r>
            <w:r w:rsidRPr="00667C7B">
              <w:rPr>
                <w:rFonts w:ascii="Sylfaen" w:eastAsia="Times New Roman" w:hAnsi="Sylfaen" w:cs="Sylfaen"/>
                <w:b/>
                <w:color w:val="000000"/>
                <w:sz w:val="18"/>
                <w:szCs w:val="18"/>
                <w:lang w:val="ka-GE"/>
              </w:rPr>
              <w:t>დაწესებულებების</w:t>
            </w:r>
            <w:r w:rsidRPr="00667C7B">
              <w:rPr>
                <w:rFonts w:ascii="Calibri" w:eastAsia="Times New Roman" w:hAnsi="Calibri" w:cs="Calibri"/>
                <w:b/>
                <w:color w:val="000000"/>
                <w:sz w:val="18"/>
                <w:szCs w:val="18"/>
              </w:rPr>
              <w:t xml:space="preserve"> </w:t>
            </w:r>
            <w:r w:rsidRPr="00667C7B">
              <w:rPr>
                <w:rFonts w:ascii="Sylfaen" w:eastAsia="Times New Roman" w:hAnsi="Sylfaen" w:cs="Sylfaen"/>
                <w:b/>
                <w:color w:val="000000"/>
                <w:sz w:val="18"/>
                <w:szCs w:val="18"/>
              </w:rPr>
              <w:t>ხელშეწყობა</w:t>
            </w:r>
            <w:r w:rsidRPr="00667C7B">
              <w:rPr>
                <w:rFonts w:ascii="Sylfaen" w:eastAsia="Times New Roman" w:hAnsi="Sylfaen" w:cs="Sylfaen"/>
                <w:b/>
                <w:color w:val="000000"/>
                <w:sz w:val="18"/>
                <w:szCs w:val="18"/>
                <w:lang w:val="ka-GE"/>
              </w:rPr>
              <w:t xml:space="preserve"> (05 01 02)</w:t>
            </w:r>
          </w:p>
        </w:tc>
      </w:tr>
      <w:tr w:rsidR="00667C7B" w:rsidRPr="00667C7B" w:rsidTr="00667C7B">
        <w:trPr>
          <w:trHeight w:val="705"/>
        </w:trPr>
        <w:tc>
          <w:tcPr>
            <w:tcW w:w="1015" w:type="pct"/>
            <w:shd w:val="clear" w:color="auto" w:fill="auto"/>
            <w:vAlign w:val="center"/>
            <w:hideMark/>
          </w:tcPr>
          <w:p w:rsidR="00667C7B" w:rsidRPr="00667C7B" w:rsidRDefault="00667C7B" w:rsidP="00FC1D95">
            <w:pPr>
              <w:spacing w:line="240" w:lineRule="auto"/>
              <w:rPr>
                <w:rFonts w:ascii="Sylfaen" w:eastAsia="Times New Roman" w:hAnsi="Sylfaen" w:cs="Calibri"/>
                <w:b/>
                <w:bCs/>
                <w:color w:val="000000"/>
                <w:sz w:val="18"/>
                <w:szCs w:val="18"/>
              </w:rPr>
            </w:pPr>
            <w:r w:rsidRPr="00667C7B">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667C7B" w:rsidRPr="00667C7B" w:rsidRDefault="00667C7B" w:rsidP="00667C7B">
            <w:pPr>
              <w:spacing w:line="240" w:lineRule="auto"/>
              <w:rPr>
                <w:rFonts w:ascii="Sylfaen" w:eastAsia="Times New Roman" w:hAnsi="Sylfaen" w:cs="Calibri"/>
                <w:color w:val="000000"/>
                <w:sz w:val="18"/>
                <w:szCs w:val="18"/>
              </w:rPr>
            </w:pPr>
            <w:r w:rsidRPr="00667C7B">
              <w:rPr>
                <w:rFonts w:ascii="Sylfaen" w:eastAsia="Times New Roman" w:hAnsi="Sylfaen" w:cs="Sylfaen"/>
                <w:color w:val="000000"/>
                <w:sz w:val="18"/>
                <w:szCs w:val="18"/>
                <w:lang w:val="ka-GE"/>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w:t>
            </w:r>
            <w:r>
              <w:rPr>
                <w:rFonts w:ascii="Sylfaen" w:eastAsia="Times New Roman" w:hAnsi="Sylfaen" w:cs="Sylfaen"/>
                <w:color w:val="000000"/>
                <w:sz w:val="18"/>
                <w:szCs w:val="18"/>
                <w:lang w:val="ka-GE"/>
              </w:rPr>
              <w:t xml:space="preserve"> „</w:t>
            </w:r>
            <w:r w:rsidRPr="00667C7B">
              <w:rPr>
                <w:rFonts w:ascii="Sylfaen" w:eastAsia="Times New Roman" w:hAnsi="Sylfaen" w:cs="Sylfaen"/>
                <w:color w:val="000000"/>
                <w:sz w:val="18"/>
                <w:szCs w:val="18"/>
                <w:lang w:val="ka-GE"/>
              </w:rPr>
              <w:t>თელავი</w:t>
            </w:r>
            <w:r>
              <w:rPr>
                <w:rFonts w:ascii="Sylfaen" w:eastAsia="Times New Roman" w:hAnsi="Sylfaen" w:cs="Sylfaen"/>
                <w:color w:val="000000"/>
                <w:sz w:val="18"/>
                <w:szCs w:val="18"/>
                <w:lang w:val="ka-GE"/>
              </w:rPr>
              <w:t>“</w:t>
            </w:r>
            <w:r w:rsidRPr="00667C7B">
              <w:rPr>
                <w:rFonts w:ascii="Sylfaen" w:eastAsia="Times New Roman" w:hAnsi="Sylfaen" w:cs="Sylfaen"/>
                <w:color w:val="000000"/>
                <w:sz w:val="18"/>
                <w:szCs w:val="18"/>
                <w:lang w:val="ka-GE"/>
              </w:rPr>
              <w:t xml:space="preserve">, ააიპ თელავის ჭიდაობის სპორტული სკოლა </w:t>
            </w:r>
            <w:r>
              <w:rPr>
                <w:rFonts w:ascii="Sylfaen" w:eastAsia="Times New Roman" w:hAnsi="Sylfaen" w:cs="Sylfaen"/>
                <w:color w:val="000000"/>
                <w:sz w:val="18"/>
                <w:szCs w:val="18"/>
                <w:lang w:val="ka-GE"/>
              </w:rPr>
              <w:t>„</w:t>
            </w:r>
            <w:r w:rsidRPr="00667C7B">
              <w:rPr>
                <w:rFonts w:ascii="Sylfaen" w:eastAsia="Times New Roman" w:hAnsi="Sylfaen" w:cs="Sylfaen"/>
                <w:color w:val="000000"/>
                <w:sz w:val="18"/>
                <w:szCs w:val="18"/>
                <w:lang w:val="ka-GE"/>
              </w:rPr>
              <w:t>თელავი</w:t>
            </w:r>
            <w:r>
              <w:rPr>
                <w:rFonts w:ascii="Sylfaen" w:eastAsia="Times New Roman" w:hAnsi="Sylfaen" w:cs="Sylfaen"/>
                <w:color w:val="000000"/>
                <w:sz w:val="18"/>
                <w:szCs w:val="18"/>
                <w:lang w:val="ka-GE"/>
              </w:rPr>
              <w:t>“</w:t>
            </w:r>
          </w:p>
        </w:tc>
      </w:tr>
      <w:tr w:rsidR="00667C7B" w:rsidRPr="00667C7B" w:rsidTr="00667C7B">
        <w:trPr>
          <w:trHeight w:val="260"/>
        </w:trPr>
        <w:tc>
          <w:tcPr>
            <w:tcW w:w="1015" w:type="pct"/>
            <w:shd w:val="clear" w:color="auto" w:fill="auto"/>
            <w:vAlign w:val="center"/>
            <w:hideMark/>
          </w:tcPr>
          <w:p w:rsidR="00667C7B" w:rsidRPr="00667C7B" w:rsidRDefault="00667C7B" w:rsidP="00FC1D95">
            <w:pPr>
              <w:spacing w:line="240" w:lineRule="auto"/>
              <w:rPr>
                <w:rFonts w:ascii="Sylfaen" w:eastAsia="Times New Roman" w:hAnsi="Sylfaen" w:cs="Calibri"/>
                <w:b/>
                <w:bCs/>
                <w:color w:val="000000"/>
                <w:sz w:val="18"/>
                <w:szCs w:val="18"/>
                <w:lang w:val="ka-GE"/>
              </w:rPr>
            </w:pPr>
            <w:r w:rsidRPr="00667C7B">
              <w:rPr>
                <w:rFonts w:ascii="Sylfaen" w:eastAsia="Times New Roman" w:hAnsi="Sylfaen" w:cs="Calibri"/>
                <w:b/>
                <w:bCs/>
                <w:color w:val="000000"/>
                <w:sz w:val="18"/>
                <w:szCs w:val="18"/>
              </w:rPr>
              <w:t>პროგრამის აღწერა</w:t>
            </w:r>
            <w:r w:rsidRPr="00667C7B">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EE7D1D" w:rsidRDefault="00ED1A5D" w:rsidP="00EE7D1D">
            <w:pPr>
              <w:spacing w:line="240" w:lineRule="auto"/>
              <w:jc w:val="both"/>
              <w:rPr>
                <w:rFonts w:ascii="Sylfaen" w:hAnsi="Sylfaen"/>
                <w:noProof/>
                <w:sz w:val="18"/>
                <w:szCs w:val="18"/>
                <w:lang w:val="ka-GE"/>
              </w:rPr>
            </w:pPr>
            <w:r w:rsidRPr="00ED1A5D">
              <w:rPr>
                <w:rFonts w:ascii="Sylfaen" w:hAnsi="Sylfaen"/>
                <w:noProof/>
                <w:sz w:val="18"/>
                <w:szCs w:val="18"/>
                <w:lang w:val="ka-GE"/>
              </w:rPr>
              <w:t xml:space="preserve">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დამკვიდრებას, ფიზიკურ აქტივობებში ბავშვთა და მოზარდთა ჩართულობას. მუნიციპალიტეტში ბავშვთა და მოზარდთა მასობრივი სპორტის განვითარებას. ნაკრები გუნდების მომზადებას და მონაწილეობას სხვადასხვა დონის სპორტულ ღონისძიებებში. </w:t>
            </w:r>
            <w:r w:rsidRPr="00ED1A5D">
              <w:rPr>
                <w:rFonts w:ascii="Sylfaen" w:hAnsi="Sylfaen" w:cs="Times New Roman"/>
                <w:noProof/>
                <w:sz w:val="18"/>
                <w:szCs w:val="18"/>
                <w:lang w:val="ka-GE" w:eastAsia="ru-RU"/>
              </w:rPr>
              <w:t>სპორტის სხვადასხვა სახეობებში ადგილობრივი და საერთაშორისო რანგის შეჯიბრებებში სპორტსმენთა წარმატებული ასპარეზობა</w:t>
            </w:r>
            <w:r>
              <w:rPr>
                <w:rFonts w:ascii="Sylfaen" w:hAnsi="Sylfaen" w:cs="Times New Roman"/>
                <w:noProof/>
                <w:sz w:val="18"/>
                <w:szCs w:val="18"/>
                <w:lang w:val="ka-GE" w:eastAsia="ru-RU"/>
              </w:rPr>
              <w:t>ს</w:t>
            </w:r>
            <w:r w:rsidRPr="00ED1A5D">
              <w:rPr>
                <w:rFonts w:ascii="Sylfaen" w:hAnsi="Sylfaen" w:cs="Times New Roman"/>
                <w:noProof/>
                <w:sz w:val="18"/>
                <w:szCs w:val="18"/>
                <w:lang w:val="ka-GE" w:eastAsia="ru-RU"/>
              </w:rPr>
              <w:t xml:space="preserve">; მასობრივი სპორტის განვითარებისა და ახალგაზრდების სპორტულ ცხოვრებაში აქტიურად ჩართულობის გაზრდის მიზნით სხვადასხვა სახეობებში სპორტული </w:t>
            </w:r>
            <w:r w:rsidRPr="00ED1A5D">
              <w:rPr>
                <w:rFonts w:ascii="Sylfaen" w:hAnsi="Sylfaen"/>
                <w:noProof/>
                <w:sz w:val="18"/>
                <w:szCs w:val="18"/>
                <w:lang w:val="ka-GE"/>
              </w:rPr>
              <w:t>ორგანიზაციების</w:t>
            </w:r>
            <w:r w:rsidRPr="00ED1A5D">
              <w:rPr>
                <w:rFonts w:ascii="Sylfaen" w:hAnsi="Sylfaen" w:cs="Times New Roman"/>
                <w:noProof/>
                <w:sz w:val="18"/>
                <w:szCs w:val="18"/>
                <w:lang w:val="ka-GE" w:eastAsia="ru-RU"/>
              </w:rPr>
              <w:t xml:space="preserve"> ხელშეწყობა</w:t>
            </w:r>
            <w:r>
              <w:rPr>
                <w:rFonts w:ascii="Sylfaen" w:hAnsi="Sylfaen" w:cs="Times New Roman"/>
                <w:noProof/>
                <w:sz w:val="18"/>
                <w:szCs w:val="18"/>
                <w:lang w:val="ka-GE" w:eastAsia="ru-RU"/>
              </w:rPr>
              <w:t>ს</w:t>
            </w:r>
            <w:r w:rsidRPr="00ED1A5D">
              <w:rPr>
                <w:rFonts w:ascii="Sylfaen" w:hAnsi="Sylfaen"/>
                <w:noProof/>
                <w:sz w:val="18"/>
                <w:szCs w:val="18"/>
                <w:lang w:val="ka-GE"/>
              </w:rPr>
              <w:t xml:space="preserve">.  </w:t>
            </w:r>
            <w:r w:rsidRPr="00ED1A5D">
              <w:rPr>
                <w:rFonts w:ascii="Sylfaen" w:hAnsi="Sylfaen" w:cs="Times New Roman"/>
                <w:noProof/>
                <w:sz w:val="18"/>
                <w:szCs w:val="18"/>
                <w:lang w:val="ka-GE" w:eastAsia="ru-RU"/>
              </w:rPr>
              <w:t>ახალი კორონავირუსის (COVID -19) გავრცელების პრევენციის მიზნით, ქვეყანაში დაწესებული შეზღუდვებ</w:t>
            </w:r>
            <w:r>
              <w:rPr>
                <w:rFonts w:ascii="Sylfaen" w:hAnsi="Sylfaen" w:cs="Times New Roman"/>
                <w:noProof/>
                <w:sz w:val="18"/>
                <w:szCs w:val="18"/>
                <w:lang w:val="ka-GE" w:eastAsia="ru-RU"/>
              </w:rPr>
              <w:t>ის</w:t>
            </w:r>
            <w:r w:rsidRPr="00ED1A5D">
              <w:rPr>
                <w:rFonts w:ascii="Sylfaen" w:hAnsi="Sylfaen" w:cs="Times New Roman"/>
                <w:noProof/>
                <w:sz w:val="18"/>
                <w:szCs w:val="18"/>
                <w:lang w:val="ka-GE" w:eastAsia="ru-RU"/>
              </w:rPr>
              <w:t xml:space="preserve"> </w:t>
            </w:r>
            <w:r>
              <w:rPr>
                <w:rFonts w:ascii="Sylfaen" w:hAnsi="Sylfaen" w:cs="Times New Roman"/>
                <w:noProof/>
                <w:sz w:val="18"/>
                <w:szCs w:val="18"/>
                <w:lang w:val="ka-GE" w:eastAsia="ru-RU"/>
              </w:rPr>
              <w:t>გათვალისწინებით</w:t>
            </w:r>
            <w:r>
              <w:rPr>
                <w:rFonts w:ascii="Sylfaen" w:hAnsi="Sylfaen"/>
                <w:noProof/>
                <w:sz w:val="18"/>
                <w:szCs w:val="18"/>
                <w:lang w:val="ka-GE"/>
              </w:rPr>
              <w:t xml:space="preserve"> ს</w:t>
            </w:r>
            <w:r w:rsidRPr="00ED1A5D">
              <w:rPr>
                <w:rFonts w:ascii="Sylfaen" w:hAnsi="Sylfaen"/>
                <w:noProof/>
                <w:sz w:val="18"/>
                <w:szCs w:val="18"/>
                <w:lang w:val="ka-GE"/>
              </w:rPr>
              <w:t>პორტული ორგანიზაციების მიერ განხორციელდა სხვადასხვა სპორტული ღონისძიება</w:t>
            </w:r>
            <w:r>
              <w:rPr>
                <w:rFonts w:ascii="Sylfaen" w:hAnsi="Sylfaen"/>
                <w:noProof/>
                <w:sz w:val="18"/>
                <w:szCs w:val="18"/>
                <w:lang w:val="ka-GE"/>
              </w:rPr>
              <w:t>,</w:t>
            </w:r>
            <w:r w:rsidRPr="00ED1A5D">
              <w:rPr>
                <w:rFonts w:ascii="Sylfaen" w:hAnsi="Sylfaen"/>
                <w:noProof/>
                <w:sz w:val="18"/>
                <w:szCs w:val="18"/>
                <w:lang w:val="ka-GE"/>
              </w:rPr>
              <w:t xml:space="preserve"> მონაწილეობა მიიღეს </w:t>
            </w:r>
            <w:r>
              <w:rPr>
                <w:rFonts w:ascii="Sylfaen" w:hAnsi="Sylfaen"/>
                <w:noProof/>
                <w:sz w:val="18"/>
                <w:szCs w:val="18"/>
                <w:lang w:val="ka-GE"/>
              </w:rPr>
              <w:t>ქ</w:t>
            </w:r>
            <w:r w:rsidRPr="00ED1A5D">
              <w:rPr>
                <w:rFonts w:ascii="Sylfaen" w:hAnsi="Sylfaen"/>
                <w:noProof/>
                <w:sz w:val="18"/>
                <w:szCs w:val="18"/>
                <w:lang w:val="ka-GE"/>
              </w:rPr>
              <w:t>ვეყნის მასშტაბით სხვადასხვა ტურნირებში</w:t>
            </w:r>
            <w:r>
              <w:rPr>
                <w:rFonts w:ascii="Sylfaen" w:hAnsi="Sylfaen"/>
                <w:noProof/>
                <w:sz w:val="18"/>
                <w:szCs w:val="18"/>
                <w:lang w:val="ka-GE"/>
              </w:rPr>
              <w:t>.</w:t>
            </w:r>
            <w:r w:rsidR="00667C7B" w:rsidRPr="00667C7B">
              <w:rPr>
                <w:rFonts w:ascii="Sylfaen" w:hAnsi="Sylfaen"/>
                <w:noProof/>
                <w:sz w:val="18"/>
                <w:szCs w:val="18"/>
                <w:lang w:val="ka-GE"/>
              </w:rPr>
              <w:t xml:space="preserve"> მუნიციპალიტეტის ტერიტორიაზე ფუნქციონირებს შემდეგი სპორტული ორგანიზაციები: ააიპ თელავის სასპორტო გაერთიანება -  დაზუსტებული გეგმა </w:t>
            </w:r>
            <w:r w:rsidR="00724C3A">
              <w:rPr>
                <w:rFonts w:ascii="Sylfaen" w:hAnsi="Sylfaen"/>
                <w:noProof/>
                <w:sz w:val="18"/>
                <w:szCs w:val="18"/>
                <w:lang w:val="ka-GE"/>
              </w:rPr>
              <w:t>180</w:t>
            </w:r>
            <w:r w:rsidR="00667C7B" w:rsidRPr="00667C7B">
              <w:rPr>
                <w:rFonts w:ascii="Sylfaen" w:hAnsi="Sylfaen"/>
                <w:noProof/>
                <w:sz w:val="18"/>
                <w:szCs w:val="18"/>
                <w:lang w:val="ka-GE"/>
              </w:rPr>
              <w:t xml:space="preserve">,0 ათ.ლარი, საკასო შესრულება </w:t>
            </w:r>
            <w:r w:rsidR="00724C3A">
              <w:rPr>
                <w:rFonts w:ascii="Sylfaen" w:hAnsi="Sylfaen"/>
                <w:noProof/>
                <w:sz w:val="18"/>
                <w:szCs w:val="18"/>
                <w:lang w:val="ka-GE"/>
              </w:rPr>
              <w:t>169,82</w:t>
            </w:r>
            <w:r w:rsidR="00667C7B" w:rsidRPr="00667C7B">
              <w:rPr>
                <w:rFonts w:ascii="Sylfaen" w:hAnsi="Sylfaen"/>
                <w:noProof/>
                <w:sz w:val="18"/>
                <w:szCs w:val="18"/>
                <w:lang w:val="ka-GE"/>
              </w:rPr>
              <w:t xml:space="preserve"> ათ.ლარი; ააიპ თელავის სპორტულ კლუბთა გაერთიანება „თელავი“ - გეგმა </w:t>
            </w:r>
            <w:r w:rsidR="00724C3A">
              <w:rPr>
                <w:rFonts w:ascii="Sylfaen" w:hAnsi="Sylfaen"/>
                <w:noProof/>
                <w:sz w:val="18"/>
                <w:szCs w:val="18"/>
                <w:lang w:val="ka-GE"/>
              </w:rPr>
              <w:t>589,9</w:t>
            </w:r>
            <w:r w:rsidR="00667C7B" w:rsidRPr="00667C7B">
              <w:rPr>
                <w:rFonts w:ascii="Sylfaen" w:hAnsi="Sylfaen"/>
                <w:noProof/>
                <w:sz w:val="18"/>
                <w:szCs w:val="18"/>
                <w:lang w:val="ka-GE"/>
              </w:rPr>
              <w:t xml:space="preserve"> ათ.ლარი, საკასო შესრულება -</w:t>
            </w:r>
            <w:r w:rsidR="00724C3A">
              <w:rPr>
                <w:rFonts w:ascii="Sylfaen" w:hAnsi="Sylfaen"/>
                <w:noProof/>
                <w:sz w:val="18"/>
                <w:szCs w:val="18"/>
                <w:lang w:val="ka-GE"/>
              </w:rPr>
              <w:t>589,88</w:t>
            </w:r>
            <w:r w:rsidR="00667C7B" w:rsidRPr="00667C7B">
              <w:rPr>
                <w:rFonts w:ascii="Sylfaen" w:hAnsi="Sylfaen"/>
                <w:noProof/>
                <w:sz w:val="18"/>
                <w:szCs w:val="18"/>
                <w:lang w:val="ka-GE"/>
              </w:rPr>
              <w:t xml:space="preserve"> ათ.ლარი; ააიპ თელავის საფეხბურთო სკოლა „თელავი“ -</w:t>
            </w:r>
            <w:r w:rsidR="00724C3A">
              <w:rPr>
                <w:rFonts w:ascii="Sylfaen" w:hAnsi="Sylfaen"/>
                <w:noProof/>
                <w:sz w:val="18"/>
                <w:szCs w:val="18"/>
                <w:lang w:val="ka-GE"/>
              </w:rPr>
              <w:t xml:space="preserve"> </w:t>
            </w:r>
            <w:r w:rsidR="00667C7B" w:rsidRPr="00667C7B">
              <w:rPr>
                <w:rFonts w:ascii="Sylfaen" w:hAnsi="Sylfaen"/>
                <w:noProof/>
                <w:sz w:val="18"/>
                <w:szCs w:val="18"/>
                <w:lang w:val="ka-GE"/>
              </w:rPr>
              <w:t xml:space="preserve">გეგმა </w:t>
            </w:r>
            <w:r w:rsidR="00724C3A">
              <w:rPr>
                <w:rFonts w:ascii="Sylfaen" w:hAnsi="Sylfaen"/>
                <w:noProof/>
                <w:sz w:val="18"/>
                <w:szCs w:val="18"/>
                <w:lang w:val="ka-GE"/>
              </w:rPr>
              <w:t>251,36</w:t>
            </w:r>
            <w:r w:rsidR="00667C7B" w:rsidRPr="00667C7B">
              <w:rPr>
                <w:rFonts w:ascii="Sylfaen" w:hAnsi="Sylfaen"/>
                <w:noProof/>
                <w:sz w:val="18"/>
                <w:szCs w:val="18"/>
                <w:lang w:val="ka-GE"/>
              </w:rPr>
              <w:t xml:space="preserve"> ათ.ლარი, საკასო შესრულება </w:t>
            </w:r>
            <w:r w:rsidR="00724C3A">
              <w:rPr>
                <w:rFonts w:ascii="Sylfaen" w:hAnsi="Sylfaen"/>
                <w:noProof/>
                <w:sz w:val="18"/>
                <w:szCs w:val="18"/>
                <w:lang w:val="ka-GE"/>
              </w:rPr>
              <w:t>250,63</w:t>
            </w:r>
            <w:r w:rsidR="00667C7B" w:rsidRPr="00667C7B">
              <w:rPr>
                <w:rFonts w:ascii="Sylfaen" w:hAnsi="Sylfaen"/>
                <w:noProof/>
                <w:sz w:val="18"/>
                <w:szCs w:val="18"/>
                <w:lang w:val="ka-GE"/>
              </w:rPr>
              <w:t xml:space="preserve"> ათ.ლარი; ააიპ ჭიდაობის სპორტული სკოლა </w:t>
            </w:r>
            <w:r w:rsidR="00724C3A">
              <w:rPr>
                <w:rFonts w:ascii="Sylfaen" w:hAnsi="Sylfaen"/>
                <w:noProof/>
                <w:sz w:val="18"/>
                <w:szCs w:val="18"/>
                <w:lang w:val="ka-GE"/>
              </w:rPr>
              <w:t>„</w:t>
            </w:r>
            <w:r w:rsidR="00667C7B" w:rsidRPr="00667C7B">
              <w:rPr>
                <w:rFonts w:ascii="Sylfaen" w:hAnsi="Sylfaen"/>
                <w:noProof/>
                <w:sz w:val="18"/>
                <w:szCs w:val="18"/>
                <w:lang w:val="ka-GE"/>
              </w:rPr>
              <w:t>თელავი</w:t>
            </w:r>
            <w:r w:rsidR="00724C3A">
              <w:rPr>
                <w:rFonts w:ascii="Sylfaen" w:hAnsi="Sylfaen"/>
                <w:noProof/>
                <w:sz w:val="18"/>
                <w:szCs w:val="18"/>
                <w:lang w:val="ka-GE"/>
              </w:rPr>
              <w:t>“</w:t>
            </w:r>
            <w:r w:rsidR="00667C7B" w:rsidRPr="00667C7B">
              <w:rPr>
                <w:rFonts w:ascii="Sylfaen" w:hAnsi="Sylfaen"/>
                <w:noProof/>
                <w:sz w:val="18"/>
                <w:szCs w:val="18"/>
                <w:lang w:val="ka-GE"/>
              </w:rPr>
              <w:t xml:space="preserve"> - გეგმა </w:t>
            </w:r>
            <w:r w:rsidR="00724C3A">
              <w:rPr>
                <w:rFonts w:ascii="Sylfaen" w:hAnsi="Sylfaen"/>
                <w:noProof/>
                <w:sz w:val="18"/>
                <w:szCs w:val="18"/>
                <w:lang w:val="ka-GE"/>
              </w:rPr>
              <w:t>355,0</w:t>
            </w:r>
            <w:r w:rsidR="00667C7B" w:rsidRPr="00667C7B">
              <w:rPr>
                <w:rFonts w:ascii="Sylfaen" w:hAnsi="Sylfaen"/>
                <w:noProof/>
                <w:sz w:val="18"/>
                <w:szCs w:val="18"/>
                <w:lang w:val="ka-GE"/>
              </w:rPr>
              <w:t xml:space="preserve"> ათ.ლარი, საკასო შესრულება - </w:t>
            </w:r>
            <w:r w:rsidR="00724C3A">
              <w:rPr>
                <w:rFonts w:ascii="Sylfaen" w:hAnsi="Sylfaen"/>
                <w:noProof/>
                <w:sz w:val="18"/>
                <w:szCs w:val="18"/>
                <w:lang w:val="ka-GE"/>
              </w:rPr>
              <w:t>354,61</w:t>
            </w:r>
            <w:r w:rsidR="00667C7B" w:rsidRPr="00667C7B">
              <w:rPr>
                <w:rFonts w:ascii="Sylfaen" w:hAnsi="Sylfaen"/>
                <w:noProof/>
                <w:sz w:val="18"/>
                <w:szCs w:val="18"/>
                <w:lang w:val="ka-GE"/>
              </w:rPr>
              <w:t xml:space="preserve"> ათ.ლარი, 202</w:t>
            </w:r>
            <w:r w:rsidR="00724C3A">
              <w:rPr>
                <w:rFonts w:ascii="Sylfaen" w:hAnsi="Sylfaen"/>
                <w:noProof/>
                <w:sz w:val="18"/>
                <w:szCs w:val="18"/>
                <w:lang w:val="ka-GE"/>
              </w:rPr>
              <w:t>1</w:t>
            </w:r>
            <w:r w:rsidR="00667C7B" w:rsidRPr="00667C7B">
              <w:rPr>
                <w:rFonts w:ascii="Sylfaen" w:hAnsi="Sylfaen"/>
                <w:noProof/>
                <w:sz w:val="18"/>
                <w:szCs w:val="18"/>
                <w:lang w:val="ka-GE"/>
              </w:rPr>
              <w:t xml:space="preserve"> წლის განმავლობაში სპორტული სახეობების შესწავლით დაკავებული იყო </w:t>
            </w:r>
            <w:r w:rsidR="00A24ACF">
              <w:rPr>
                <w:rFonts w:ascii="Sylfaen" w:hAnsi="Sylfaen"/>
                <w:noProof/>
                <w:sz w:val="18"/>
                <w:szCs w:val="18"/>
                <w:lang w:val="ka-GE"/>
              </w:rPr>
              <w:t xml:space="preserve">1887 </w:t>
            </w:r>
            <w:r w:rsidR="00667C7B" w:rsidRPr="00667C7B">
              <w:rPr>
                <w:rFonts w:ascii="Sylfaen" w:hAnsi="Sylfaen"/>
                <w:noProof/>
                <w:sz w:val="18"/>
                <w:szCs w:val="18"/>
                <w:lang w:val="ka-GE"/>
              </w:rPr>
              <w:t>ბავშვი და მოზარდი</w:t>
            </w:r>
            <w:r w:rsidR="00E53290">
              <w:rPr>
                <w:rFonts w:ascii="Sylfaen" w:hAnsi="Sylfaen"/>
                <w:noProof/>
                <w:sz w:val="18"/>
                <w:szCs w:val="18"/>
                <w:lang w:val="ka-GE"/>
              </w:rPr>
              <w:t>.</w:t>
            </w:r>
            <w:r w:rsidR="00667C7B" w:rsidRPr="00667C7B">
              <w:rPr>
                <w:rFonts w:ascii="Sylfaen" w:hAnsi="Sylfaen"/>
                <w:noProof/>
                <w:sz w:val="18"/>
                <w:szCs w:val="18"/>
                <w:lang w:val="ka-GE"/>
              </w:rPr>
              <w:t xml:space="preserve"> მუნიციპალიტეტის  ტერიტორიაზე ფუნქციონირებს შემდეგი სპორტული ობიექტები - ჩოგბურთის კორტები, რომელიც მრავალი საერთაშორისო ტურნირის მასპინძელია, საფეხბურთო სკოლა, თ.ანთაძის სახელობის სპორტული სკოლა, მ.ცალქალამანიძის სახელობის  ჭიდაობის სპორტული სკოლა, ჭადრაკის სახლი, სოფ. სანიორეში მძელოსნობის დარბაზი, სოფ. ვარდისუბანში ჭიდაობის დარბაზი, სოფ. იყალთოში მკლავჭიდის დარბაზი და ა.შ. </w:t>
            </w:r>
            <w:r w:rsidR="00BB65F0">
              <w:rPr>
                <w:rFonts w:ascii="Sylfaen" w:hAnsi="Sylfaen"/>
                <w:noProof/>
                <w:sz w:val="18"/>
                <w:szCs w:val="18"/>
                <w:lang w:val="ka-GE"/>
              </w:rPr>
              <w:t xml:space="preserve">სპორტული ორგანიზაციების ფუნქციონირების მიზანია სპორტის პოპულარიზაცია, ბავშვებსა და მოზარდებში ცხოვრების ჯანსაღი წესის დანერგვა და აქტიური ჩართვა სპორტის სხვადასხვა სახეობებში. </w:t>
            </w:r>
            <w:r w:rsidR="00EE7D1D">
              <w:rPr>
                <w:rFonts w:ascii="Sylfaen" w:hAnsi="Sylfaen"/>
                <w:noProof/>
                <w:sz w:val="18"/>
                <w:szCs w:val="18"/>
                <w:lang w:val="ka-GE"/>
              </w:rPr>
              <w:t xml:space="preserve">ბავშვებმა და მოზარდებმა წლის განმავლობაში მონაწილეობა მიიღეს სხვადასხვა დონის შეჯიბრებებში, როგორც გუნდურში, ასევე ინდივიდუალურში და მიაღწიეს წარმატებებს. </w:t>
            </w:r>
            <w:r w:rsidR="00BB65F0">
              <w:rPr>
                <w:rFonts w:ascii="Sylfaen" w:hAnsi="Sylfaen"/>
                <w:noProof/>
                <w:sz w:val="18"/>
                <w:szCs w:val="18"/>
                <w:lang w:val="ka-GE"/>
              </w:rPr>
              <w:t xml:space="preserve"> </w:t>
            </w:r>
          </w:p>
          <w:p w:rsidR="00667C7B" w:rsidRPr="00D86A04" w:rsidRDefault="00667C7B" w:rsidP="00EE7D1D">
            <w:pPr>
              <w:spacing w:line="240" w:lineRule="auto"/>
              <w:jc w:val="both"/>
              <w:rPr>
                <w:rFonts w:ascii="Sylfaen" w:hAnsi="Sylfaen" w:cs="Sylfaen"/>
                <w:sz w:val="24"/>
                <w:szCs w:val="24"/>
                <w:lang w:val="ka-GE"/>
              </w:rPr>
            </w:pPr>
            <w:r w:rsidRPr="00D86A04">
              <w:rPr>
                <w:rFonts w:ascii="Sylfaen" w:eastAsia="Times New Roman" w:hAnsi="Sylfaen" w:cs="Sylfaen"/>
                <w:color w:val="000000"/>
                <w:sz w:val="18"/>
                <w:szCs w:val="18"/>
                <w:lang w:val="ka-GE"/>
              </w:rPr>
              <w:t>მიზანი: სპორტული ორგანიზაციების გამართული ფუნქციონირება.</w:t>
            </w:r>
          </w:p>
        </w:tc>
      </w:tr>
      <w:tr w:rsidR="00667C7B" w:rsidRPr="00667C7B" w:rsidTr="00036F5D">
        <w:trPr>
          <w:trHeight w:val="764"/>
        </w:trPr>
        <w:tc>
          <w:tcPr>
            <w:tcW w:w="1015" w:type="pct"/>
            <w:shd w:val="clear" w:color="auto" w:fill="auto"/>
            <w:vAlign w:val="center"/>
            <w:hideMark/>
          </w:tcPr>
          <w:p w:rsidR="00667C7B" w:rsidRPr="00667C7B" w:rsidRDefault="00667C7B" w:rsidP="00FC1D95">
            <w:pPr>
              <w:spacing w:line="240" w:lineRule="auto"/>
              <w:rPr>
                <w:rFonts w:ascii="Sylfaen" w:eastAsia="Times New Roman" w:hAnsi="Sylfaen" w:cs="Calibri"/>
                <w:b/>
                <w:bCs/>
                <w:color w:val="000000"/>
                <w:sz w:val="18"/>
                <w:szCs w:val="18"/>
              </w:rPr>
            </w:pPr>
            <w:r w:rsidRPr="00667C7B">
              <w:rPr>
                <w:rFonts w:ascii="Sylfaen" w:eastAsia="Times New Roman" w:hAnsi="Sylfaen" w:cs="Calibri"/>
                <w:b/>
                <w:bCs/>
                <w:color w:val="000000"/>
                <w:sz w:val="18"/>
                <w:szCs w:val="18"/>
                <w:lang w:val="ka-GE"/>
              </w:rPr>
              <w:t>დაგეგმილი საბოლოო</w:t>
            </w:r>
            <w:r w:rsidRPr="00667C7B">
              <w:rPr>
                <w:rFonts w:ascii="Sylfaen" w:eastAsia="Times New Roman" w:hAnsi="Sylfaen" w:cs="Calibri"/>
                <w:b/>
                <w:bCs/>
                <w:color w:val="000000"/>
                <w:sz w:val="18"/>
                <w:szCs w:val="18"/>
              </w:rPr>
              <w:t xml:space="preserve"> შედეგი</w:t>
            </w:r>
          </w:p>
        </w:tc>
        <w:tc>
          <w:tcPr>
            <w:tcW w:w="1507" w:type="pct"/>
            <w:shd w:val="clear" w:color="auto" w:fill="auto"/>
            <w:vAlign w:val="center"/>
            <w:hideMark/>
          </w:tcPr>
          <w:p w:rsidR="00667C7B" w:rsidRPr="00667C7B" w:rsidRDefault="00667C7B" w:rsidP="00FC1D95">
            <w:pPr>
              <w:widowControl w:val="0"/>
              <w:autoSpaceDE w:val="0"/>
              <w:autoSpaceDN w:val="0"/>
              <w:adjustRightInd w:val="0"/>
              <w:spacing w:line="206" w:lineRule="exact"/>
              <w:rPr>
                <w:rFonts w:ascii="Sylfaen" w:eastAsia="Times New Roman" w:hAnsi="Sylfaen" w:cs="Sylfaen"/>
                <w:color w:val="000000"/>
                <w:sz w:val="18"/>
                <w:szCs w:val="18"/>
                <w:lang w:val="ka-GE"/>
              </w:rPr>
            </w:pPr>
            <w:r w:rsidRPr="00667C7B">
              <w:rPr>
                <w:rFonts w:ascii="Sylfaen" w:eastAsia="Times New Roman" w:hAnsi="Sylfaen" w:cs="Sylfaen"/>
                <w:color w:val="000000"/>
                <w:sz w:val="18"/>
                <w:szCs w:val="18"/>
              </w:rPr>
              <w:t>ცხოვრების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ჯანსაღი</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წესის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დამკვიდრება</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სპორტის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სახეობების</w:t>
            </w:r>
            <w:r w:rsidRPr="00667C7B">
              <w:rPr>
                <w:rFonts w:ascii="Calibri" w:eastAsia="Times New Roman" w:hAnsi="Calibri" w:cs="Calibri"/>
                <w:color w:val="000000"/>
                <w:sz w:val="18"/>
                <w:szCs w:val="18"/>
              </w:rPr>
              <w:t xml:space="preserve"> </w:t>
            </w:r>
            <w:r w:rsidRPr="00667C7B">
              <w:rPr>
                <w:rFonts w:ascii="Sylfaen" w:eastAsia="Times New Roman" w:hAnsi="Sylfaen" w:cs="Sylfaen"/>
                <w:color w:val="000000"/>
                <w:sz w:val="18"/>
                <w:szCs w:val="18"/>
              </w:rPr>
              <w:t>პოპულარიზაცია</w:t>
            </w:r>
          </w:p>
        </w:tc>
        <w:tc>
          <w:tcPr>
            <w:tcW w:w="1009" w:type="pct"/>
            <w:shd w:val="clear" w:color="auto" w:fill="auto"/>
            <w:vAlign w:val="center"/>
          </w:tcPr>
          <w:p w:rsidR="00667C7B" w:rsidRPr="00667C7B" w:rsidRDefault="00667C7B" w:rsidP="00FC1D95">
            <w:pPr>
              <w:spacing w:line="240" w:lineRule="auto"/>
              <w:rPr>
                <w:rFonts w:ascii="Sylfaen" w:eastAsia="Times New Roman" w:hAnsi="Sylfaen" w:cs="Calibri"/>
                <w:b/>
                <w:sz w:val="18"/>
                <w:szCs w:val="18"/>
                <w:lang w:val="ka-GE"/>
              </w:rPr>
            </w:pPr>
            <w:r w:rsidRPr="00667C7B">
              <w:rPr>
                <w:rFonts w:ascii="Sylfaen" w:eastAsia="Times New Roman" w:hAnsi="Sylfaen" w:cs="Calibri"/>
                <w:b/>
                <w:sz w:val="18"/>
                <w:szCs w:val="18"/>
                <w:lang w:val="ka-GE"/>
              </w:rPr>
              <w:t>მიღწეული შედეგი</w:t>
            </w:r>
          </w:p>
        </w:tc>
        <w:tc>
          <w:tcPr>
            <w:tcW w:w="1469" w:type="pct"/>
            <w:shd w:val="clear" w:color="auto" w:fill="auto"/>
            <w:vAlign w:val="center"/>
          </w:tcPr>
          <w:p w:rsidR="00667C7B" w:rsidRPr="00667C7B" w:rsidRDefault="00667C7B" w:rsidP="00FC1D95">
            <w:pPr>
              <w:spacing w:line="240" w:lineRule="auto"/>
              <w:jc w:val="both"/>
              <w:rPr>
                <w:rFonts w:ascii="Sylfaen" w:eastAsia="Times New Roman" w:hAnsi="Sylfaen" w:cs="Calibri"/>
                <w:sz w:val="18"/>
                <w:szCs w:val="18"/>
                <w:lang w:val="ka-GE"/>
              </w:rPr>
            </w:pPr>
            <w:r w:rsidRPr="00667C7B">
              <w:rPr>
                <w:rFonts w:ascii="Sylfaen" w:eastAsia="Times New Roman" w:hAnsi="Sylfaen" w:cs="Sylfaen"/>
                <w:color w:val="000000"/>
                <w:sz w:val="18"/>
                <w:szCs w:val="18"/>
                <w:lang w:val="ka-GE"/>
              </w:rPr>
              <w:t>სპორტული ორგანიზაციების გამართული ფუნქციონირება.</w:t>
            </w:r>
          </w:p>
        </w:tc>
      </w:tr>
    </w:tbl>
    <w:p w:rsidR="00667C7B" w:rsidRDefault="00667C7B"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4"/>
        <w:gridCol w:w="1529"/>
        <w:gridCol w:w="3329"/>
      </w:tblGrid>
      <w:tr w:rsidR="00036F5D" w:rsidRPr="00533173" w:rsidTr="00036F5D">
        <w:trPr>
          <w:trHeight w:val="711"/>
        </w:trPr>
        <w:tc>
          <w:tcPr>
            <w:tcW w:w="1015" w:type="pct"/>
            <w:shd w:val="clear" w:color="auto" w:fill="auto"/>
            <w:vAlign w:val="center"/>
          </w:tcPr>
          <w:p w:rsidR="00036F5D" w:rsidRPr="00533173" w:rsidRDefault="00036F5D" w:rsidP="00533173">
            <w:pPr>
              <w:spacing w:line="240" w:lineRule="auto"/>
              <w:rPr>
                <w:rFonts w:ascii="Sylfaen" w:eastAsia="Times New Roman" w:hAnsi="Sylfaen" w:cs="Calibri"/>
                <w:b/>
                <w:bCs/>
                <w:color w:val="000000"/>
                <w:sz w:val="18"/>
                <w:szCs w:val="18"/>
                <w:lang w:val="ka-GE"/>
              </w:rPr>
            </w:pPr>
            <w:r w:rsidRPr="00533173">
              <w:rPr>
                <w:rFonts w:ascii="Sylfaen" w:eastAsia="Times New Roman" w:hAnsi="Sylfaen" w:cs="Calibri"/>
                <w:b/>
                <w:bCs/>
                <w:color w:val="000000"/>
                <w:sz w:val="18"/>
                <w:szCs w:val="18"/>
              </w:rPr>
              <w:t>პროგრამის</w:t>
            </w:r>
            <w:r w:rsidRPr="00533173">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036F5D" w:rsidRPr="00533173" w:rsidRDefault="00036F5D" w:rsidP="00533173">
            <w:pPr>
              <w:spacing w:line="240" w:lineRule="auto"/>
              <w:jc w:val="center"/>
              <w:rPr>
                <w:rFonts w:ascii="Sylfaen" w:eastAsia="Times New Roman" w:hAnsi="Sylfaen" w:cs="Calibri"/>
                <w:b/>
                <w:color w:val="000000"/>
                <w:sz w:val="18"/>
                <w:szCs w:val="18"/>
                <w:lang w:val="ka-GE"/>
              </w:rPr>
            </w:pPr>
            <w:r w:rsidRPr="00533173">
              <w:rPr>
                <w:rFonts w:ascii="Sylfaen" w:hAnsi="Sylfaen"/>
                <w:b/>
                <w:noProof/>
                <w:sz w:val="18"/>
                <w:szCs w:val="18"/>
                <w:lang w:val="ka-GE"/>
              </w:rPr>
              <w:t>სპორტული ღონიძიებები (პროგრამული კოდი 05 01 03)</w:t>
            </w:r>
          </w:p>
        </w:tc>
      </w:tr>
      <w:tr w:rsidR="00533173" w:rsidRPr="00533173" w:rsidTr="00533173">
        <w:trPr>
          <w:trHeight w:val="705"/>
        </w:trPr>
        <w:tc>
          <w:tcPr>
            <w:tcW w:w="1015" w:type="pct"/>
            <w:shd w:val="clear" w:color="auto" w:fill="auto"/>
            <w:vAlign w:val="center"/>
            <w:hideMark/>
          </w:tcPr>
          <w:p w:rsidR="00533173" w:rsidRPr="00533173" w:rsidRDefault="00533173" w:rsidP="00FC1D95">
            <w:pPr>
              <w:spacing w:line="240" w:lineRule="auto"/>
              <w:rPr>
                <w:rFonts w:ascii="Sylfaen" w:eastAsia="Times New Roman" w:hAnsi="Sylfaen" w:cs="Calibri"/>
                <w:b/>
                <w:bCs/>
                <w:color w:val="000000"/>
                <w:sz w:val="18"/>
                <w:szCs w:val="18"/>
              </w:rPr>
            </w:pPr>
            <w:r w:rsidRPr="00533173">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533173" w:rsidRPr="00533173" w:rsidRDefault="00533173" w:rsidP="00FC1D95">
            <w:pPr>
              <w:spacing w:line="240" w:lineRule="auto"/>
              <w:rPr>
                <w:rFonts w:ascii="Sylfaen" w:eastAsia="Times New Roman" w:hAnsi="Sylfaen" w:cs="Calibri"/>
                <w:color w:val="000000"/>
                <w:sz w:val="18"/>
                <w:szCs w:val="18"/>
              </w:rPr>
            </w:pPr>
            <w:r w:rsidRPr="00533173">
              <w:rPr>
                <w:rFonts w:ascii="Sylfaen" w:eastAsia="Times New Roman" w:hAnsi="Sylfaen" w:cs="Sylfaen"/>
                <w:color w:val="000000"/>
                <w:sz w:val="18"/>
                <w:szCs w:val="18"/>
              </w:rPr>
              <w:t>თელავის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მუნიციპალიტეტის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მერიის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კულტურის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განათლების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ახალგაზრდობის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საქმეთა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სამსახური</w:t>
            </w:r>
          </w:p>
        </w:tc>
      </w:tr>
      <w:tr w:rsidR="00533173" w:rsidRPr="00533173" w:rsidTr="00533173">
        <w:trPr>
          <w:trHeight w:val="260"/>
        </w:trPr>
        <w:tc>
          <w:tcPr>
            <w:tcW w:w="1015" w:type="pct"/>
            <w:shd w:val="clear" w:color="auto" w:fill="auto"/>
            <w:vAlign w:val="center"/>
            <w:hideMark/>
          </w:tcPr>
          <w:p w:rsidR="00533173" w:rsidRPr="00533173" w:rsidRDefault="00533173" w:rsidP="00FC1D95">
            <w:pPr>
              <w:spacing w:line="240" w:lineRule="auto"/>
              <w:rPr>
                <w:rFonts w:ascii="Sylfaen" w:eastAsia="Times New Roman" w:hAnsi="Sylfaen" w:cs="Calibri"/>
                <w:b/>
                <w:bCs/>
                <w:color w:val="000000"/>
                <w:sz w:val="18"/>
                <w:szCs w:val="18"/>
                <w:lang w:val="ka-GE"/>
              </w:rPr>
            </w:pPr>
            <w:r w:rsidRPr="00533173">
              <w:rPr>
                <w:rFonts w:ascii="Sylfaen" w:eastAsia="Times New Roman" w:hAnsi="Sylfaen" w:cs="Calibri"/>
                <w:b/>
                <w:bCs/>
                <w:color w:val="000000"/>
                <w:sz w:val="18"/>
                <w:szCs w:val="18"/>
              </w:rPr>
              <w:t>პროგრამის აღწერა</w:t>
            </w:r>
            <w:r w:rsidRPr="00533173">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533173" w:rsidRPr="00533173" w:rsidRDefault="00533173" w:rsidP="00FC1D95">
            <w:pPr>
              <w:spacing w:line="240" w:lineRule="auto"/>
              <w:jc w:val="both"/>
              <w:rPr>
                <w:rFonts w:ascii="Sylfaen" w:eastAsia="Times New Roman" w:hAnsi="Sylfaen" w:cs="Calibri"/>
                <w:color w:val="000000"/>
                <w:sz w:val="18"/>
                <w:szCs w:val="18"/>
                <w:lang w:val="ka-GE"/>
              </w:rPr>
            </w:pPr>
            <w:r w:rsidRPr="00931A1F">
              <w:rPr>
                <w:rFonts w:ascii="Sylfaen" w:eastAsia="Times New Roman" w:hAnsi="Sylfaen" w:cs="Calibri"/>
                <w:color w:val="000000"/>
                <w:sz w:val="18"/>
                <w:szCs w:val="18"/>
                <w:lang w:val="ka-GE"/>
              </w:rPr>
              <w:t>ქვე</w:t>
            </w:r>
            <w:r w:rsidRPr="00931A1F">
              <w:rPr>
                <w:rFonts w:ascii="Sylfaen" w:eastAsia="Times New Roman" w:hAnsi="Sylfaen" w:cs="Sylfaen"/>
                <w:color w:val="000000"/>
                <w:sz w:val="18"/>
                <w:szCs w:val="18"/>
              </w:rPr>
              <w:t>პროგრამის</w:t>
            </w:r>
            <w:r w:rsidRPr="00931A1F">
              <w:rPr>
                <w:rFonts w:ascii="Calibri" w:eastAsia="Times New Roman" w:hAnsi="Calibri" w:cs="Calibri"/>
                <w:color w:val="000000"/>
                <w:sz w:val="18"/>
                <w:szCs w:val="18"/>
              </w:rPr>
              <w:t xml:space="preserve"> </w:t>
            </w:r>
            <w:r w:rsidRPr="00931A1F">
              <w:rPr>
                <w:rFonts w:ascii="Sylfaen" w:eastAsia="Times New Roman" w:hAnsi="Sylfaen" w:cs="Sylfaen"/>
                <w:color w:val="000000"/>
                <w:sz w:val="18"/>
                <w:szCs w:val="18"/>
              </w:rPr>
              <w:t>ფარგლებში</w:t>
            </w:r>
            <w:r w:rsidRPr="00931A1F">
              <w:rPr>
                <w:rFonts w:ascii="Calibri" w:eastAsia="Times New Roman" w:hAnsi="Calibri" w:cs="Calibri"/>
                <w:color w:val="000000"/>
                <w:sz w:val="18"/>
                <w:szCs w:val="18"/>
              </w:rPr>
              <w:t xml:space="preserve"> </w:t>
            </w:r>
            <w:r w:rsidR="00E52008">
              <w:rPr>
                <w:rFonts w:ascii="Sylfaen" w:eastAsia="Times New Roman" w:hAnsi="Sylfaen" w:cs="Sylfaen"/>
                <w:color w:val="000000"/>
                <w:sz w:val="18"/>
                <w:szCs w:val="18"/>
                <w:lang w:val="ka-GE"/>
              </w:rPr>
              <w:t>დაგეგმილი</w:t>
            </w:r>
            <w:r w:rsidRPr="00931A1F">
              <w:rPr>
                <w:rFonts w:ascii="Calibri" w:eastAsia="Times New Roman" w:hAnsi="Calibri" w:cs="Calibri"/>
                <w:color w:val="000000"/>
                <w:sz w:val="18"/>
                <w:szCs w:val="18"/>
              </w:rPr>
              <w:t xml:space="preserve"> </w:t>
            </w:r>
            <w:r w:rsidRPr="00931A1F">
              <w:rPr>
                <w:rFonts w:ascii="Sylfaen" w:eastAsia="Times New Roman" w:hAnsi="Sylfaen" w:cs="Sylfaen"/>
                <w:color w:val="000000"/>
                <w:sz w:val="18"/>
                <w:szCs w:val="18"/>
              </w:rPr>
              <w:t>ღონისძიებები</w:t>
            </w:r>
            <w:r w:rsidR="00E52008">
              <w:rPr>
                <w:rFonts w:ascii="Calibri" w:eastAsia="Times New Roman" w:hAnsi="Calibri" w:cs="Calibri"/>
                <w:color w:val="000000"/>
                <w:sz w:val="18"/>
                <w:szCs w:val="18"/>
              </w:rPr>
              <w:t xml:space="preserve"> </w:t>
            </w:r>
            <w:r w:rsidRPr="00931A1F">
              <w:rPr>
                <w:rFonts w:ascii="Sylfaen" w:hAnsi="Sylfaen" w:cs="Times New Roman"/>
                <w:noProof/>
                <w:sz w:val="18"/>
                <w:szCs w:val="18"/>
                <w:lang w:val="ka-GE" w:eastAsia="ru-RU"/>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w:t>
            </w:r>
            <w:r w:rsidRPr="00931A1F">
              <w:rPr>
                <w:rFonts w:ascii="Sylfaen" w:hAnsi="Sylfaen" w:cs="Times New Roman"/>
                <w:noProof/>
                <w:sz w:val="18"/>
                <w:szCs w:val="18"/>
                <w:lang w:eastAsia="ru-RU"/>
              </w:rPr>
              <w:t xml:space="preserve"> </w:t>
            </w:r>
            <w:r w:rsidR="00931A1F" w:rsidRPr="00931A1F">
              <w:rPr>
                <w:rFonts w:ascii="Sylfaen" w:hAnsi="Sylfaen" w:cs="Times New Roman"/>
                <w:noProof/>
                <w:sz w:val="18"/>
                <w:szCs w:val="18"/>
                <w:lang w:val="ka-GE" w:eastAsia="ru-RU"/>
              </w:rPr>
              <w:t>განხორციელდა შეზღუდვების გათვალისწინებით.</w:t>
            </w:r>
            <w:r w:rsidRPr="00931A1F">
              <w:rPr>
                <w:rFonts w:ascii="Sylfaen" w:hAnsi="Sylfaen" w:cs="Times New Roman"/>
                <w:noProof/>
                <w:sz w:val="18"/>
                <w:szCs w:val="18"/>
                <w:lang w:val="ka-GE" w:eastAsia="ru-RU"/>
              </w:rPr>
              <w:t xml:space="preserve"> </w:t>
            </w:r>
            <w:r w:rsidR="00E52008">
              <w:rPr>
                <w:rFonts w:ascii="Sylfaen" w:hAnsi="Sylfaen"/>
                <w:noProof/>
                <w:sz w:val="18"/>
                <w:szCs w:val="18"/>
                <w:lang w:val="ka-GE"/>
              </w:rPr>
              <w:t xml:space="preserve">განხორციელდა </w:t>
            </w:r>
            <w:r w:rsidR="00E52008" w:rsidRPr="00E52008">
              <w:rPr>
                <w:rFonts w:ascii="Sylfaen" w:hAnsi="Sylfaen"/>
                <w:noProof/>
                <w:sz w:val="18"/>
                <w:szCs w:val="18"/>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w:t>
            </w:r>
            <w:r w:rsidR="00E52008">
              <w:rPr>
                <w:rFonts w:ascii="Sylfaen" w:hAnsi="Sylfaen"/>
                <w:noProof/>
                <w:sz w:val="18"/>
                <w:szCs w:val="18"/>
                <w:lang w:val="ka-GE"/>
              </w:rPr>
              <w:t>;</w:t>
            </w:r>
            <w:r w:rsidR="00E52008" w:rsidRPr="00E52008">
              <w:rPr>
                <w:rFonts w:ascii="Sylfaen" w:hAnsi="Sylfaen"/>
                <w:noProof/>
                <w:sz w:val="18"/>
                <w:szCs w:val="18"/>
                <w:lang w:val="ka-GE"/>
              </w:rPr>
              <w:t xml:space="preserve"> თელავის მუნიციპალიტეტის წარმატებული სპორტსმენების და სპორტული კლუბების წევრი, მაღალი სპორტული შედეგების მქონე სპორტსმენებისა და მათი მწ</w:t>
            </w:r>
            <w:r w:rsidR="00EE7D1D">
              <w:rPr>
                <w:rFonts w:ascii="Sylfaen" w:hAnsi="Sylfaen"/>
                <w:noProof/>
                <w:sz w:val="18"/>
                <w:szCs w:val="18"/>
                <w:lang w:val="ka-GE"/>
              </w:rPr>
              <w:t>ვრთ</w:t>
            </w:r>
            <w:r w:rsidR="00E52008" w:rsidRPr="00E52008">
              <w:rPr>
                <w:rFonts w:ascii="Sylfaen" w:hAnsi="Sylfaen"/>
                <w:noProof/>
                <w:sz w:val="18"/>
                <w:szCs w:val="18"/>
                <w:lang w:val="ka-GE"/>
              </w:rPr>
              <w:t>ნელების წახალისება ფულადი ჯილდოებით და სხვა.</w:t>
            </w:r>
          </w:p>
          <w:p w:rsidR="00533173" w:rsidRPr="00533173" w:rsidRDefault="00533173" w:rsidP="00AC06B4">
            <w:pPr>
              <w:spacing w:line="240" w:lineRule="auto"/>
              <w:jc w:val="both"/>
              <w:rPr>
                <w:rFonts w:ascii="Sylfaen" w:eastAsia="Times New Roman" w:hAnsi="Sylfaen" w:cs="Calibri"/>
                <w:color w:val="000000"/>
                <w:sz w:val="18"/>
                <w:szCs w:val="18"/>
                <w:lang w:val="ka-GE"/>
              </w:rPr>
            </w:pPr>
            <w:r w:rsidRPr="00533173">
              <w:rPr>
                <w:rFonts w:ascii="Sylfaen" w:eastAsia="Times New Roman" w:hAnsi="Sylfaen" w:cs="Calibri"/>
                <w:color w:val="000000"/>
                <w:sz w:val="18"/>
                <w:szCs w:val="18"/>
                <w:lang w:val="ka-GE"/>
              </w:rPr>
              <w:lastRenderedPageBreak/>
              <w:t xml:space="preserve">მიზანი: მოზარდებში </w:t>
            </w:r>
            <w:r w:rsidRPr="00533173">
              <w:rPr>
                <w:rFonts w:ascii="Sylfaen" w:eastAsia="Times New Roman" w:hAnsi="Sylfaen" w:cs="Sylfaen"/>
                <w:color w:val="000000"/>
                <w:sz w:val="18"/>
                <w:szCs w:val="18"/>
              </w:rPr>
              <w:t>ცხოვრების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ჯანსაღი</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წესის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დამკვიდრება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სახეობების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პოპულარიზაცია</w:t>
            </w:r>
            <w:r w:rsidR="00AC06B4">
              <w:rPr>
                <w:rFonts w:ascii="Sylfaen" w:eastAsia="Times New Roman" w:hAnsi="Sylfaen" w:cs="Sylfaen"/>
                <w:color w:val="000000"/>
                <w:sz w:val="18"/>
                <w:szCs w:val="18"/>
                <w:lang w:val="ka-GE"/>
              </w:rPr>
              <w:t>.</w:t>
            </w:r>
            <w:r w:rsidRPr="00533173">
              <w:rPr>
                <w:rFonts w:ascii="Sylfaen" w:eastAsia="Times New Roman" w:hAnsi="Sylfaen" w:cs="Sylfaen"/>
                <w:color w:val="000000"/>
                <w:sz w:val="18"/>
                <w:szCs w:val="18"/>
                <w:lang w:val="ka-GE"/>
              </w:rPr>
              <w:t xml:space="preserve"> </w:t>
            </w:r>
          </w:p>
        </w:tc>
      </w:tr>
      <w:tr w:rsidR="00533173" w:rsidRPr="00533173" w:rsidTr="00036F5D">
        <w:trPr>
          <w:trHeight w:val="764"/>
        </w:trPr>
        <w:tc>
          <w:tcPr>
            <w:tcW w:w="1015" w:type="pct"/>
            <w:shd w:val="clear" w:color="auto" w:fill="auto"/>
            <w:vAlign w:val="center"/>
            <w:hideMark/>
          </w:tcPr>
          <w:p w:rsidR="00533173" w:rsidRPr="00533173" w:rsidRDefault="00533173" w:rsidP="00FC1D95">
            <w:pPr>
              <w:spacing w:line="240" w:lineRule="auto"/>
              <w:rPr>
                <w:rFonts w:ascii="Sylfaen" w:eastAsia="Times New Roman" w:hAnsi="Sylfaen" w:cs="Calibri"/>
                <w:b/>
                <w:bCs/>
                <w:color w:val="000000"/>
                <w:sz w:val="18"/>
                <w:szCs w:val="18"/>
              </w:rPr>
            </w:pPr>
            <w:r w:rsidRPr="00533173">
              <w:rPr>
                <w:rFonts w:ascii="Sylfaen" w:eastAsia="Times New Roman" w:hAnsi="Sylfaen" w:cs="Calibri"/>
                <w:b/>
                <w:bCs/>
                <w:color w:val="000000"/>
                <w:sz w:val="18"/>
                <w:szCs w:val="18"/>
                <w:lang w:val="ka-GE"/>
              </w:rPr>
              <w:lastRenderedPageBreak/>
              <w:t>დაგეგმილი საბოლოო</w:t>
            </w:r>
            <w:r w:rsidRPr="00533173">
              <w:rPr>
                <w:rFonts w:ascii="Sylfaen" w:eastAsia="Times New Roman" w:hAnsi="Sylfaen" w:cs="Calibri"/>
                <w:b/>
                <w:bCs/>
                <w:color w:val="000000"/>
                <w:sz w:val="18"/>
                <w:szCs w:val="18"/>
              </w:rPr>
              <w:t xml:space="preserve"> შედეგი</w:t>
            </w:r>
          </w:p>
        </w:tc>
        <w:tc>
          <w:tcPr>
            <w:tcW w:w="1507" w:type="pct"/>
            <w:shd w:val="clear" w:color="auto" w:fill="auto"/>
            <w:vAlign w:val="center"/>
            <w:hideMark/>
          </w:tcPr>
          <w:p w:rsidR="00533173" w:rsidRPr="00533173" w:rsidRDefault="00533173" w:rsidP="00FC1D95">
            <w:pPr>
              <w:widowControl w:val="0"/>
              <w:autoSpaceDE w:val="0"/>
              <w:autoSpaceDN w:val="0"/>
              <w:adjustRightInd w:val="0"/>
              <w:spacing w:line="206" w:lineRule="exact"/>
              <w:rPr>
                <w:rFonts w:ascii="Sylfaen" w:eastAsia="Times New Roman" w:hAnsi="Sylfaen" w:cs="Sylfaen"/>
                <w:color w:val="000000"/>
                <w:sz w:val="18"/>
                <w:szCs w:val="18"/>
                <w:lang w:val="ka-GE"/>
              </w:rPr>
            </w:pPr>
            <w:r w:rsidRPr="00533173">
              <w:rPr>
                <w:rFonts w:ascii="Sylfaen" w:eastAsia="Times New Roman" w:hAnsi="Sylfaen" w:cs="Sylfaen"/>
                <w:color w:val="000000"/>
                <w:sz w:val="18"/>
                <w:szCs w:val="18"/>
              </w:rPr>
              <w:t>ცხოვრების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ჯანსაღი</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წესის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დამკვიდრება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სახეობების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პოპულარიზაცია</w:t>
            </w:r>
          </w:p>
        </w:tc>
        <w:tc>
          <w:tcPr>
            <w:tcW w:w="780" w:type="pct"/>
            <w:shd w:val="clear" w:color="auto" w:fill="auto"/>
            <w:vAlign w:val="center"/>
          </w:tcPr>
          <w:p w:rsidR="00533173" w:rsidRPr="00533173" w:rsidRDefault="00533173" w:rsidP="00FC1D95">
            <w:pPr>
              <w:spacing w:line="240" w:lineRule="auto"/>
              <w:rPr>
                <w:rFonts w:ascii="Sylfaen" w:eastAsia="Times New Roman" w:hAnsi="Sylfaen" w:cs="Calibri"/>
                <w:b/>
                <w:sz w:val="18"/>
                <w:szCs w:val="18"/>
                <w:lang w:val="ka-GE"/>
              </w:rPr>
            </w:pPr>
            <w:r w:rsidRPr="00533173">
              <w:rPr>
                <w:rFonts w:ascii="Sylfaen" w:eastAsia="Times New Roman" w:hAnsi="Sylfaen" w:cs="Calibri"/>
                <w:b/>
                <w:sz w:val="18"/>
                <w:szCs w:val="18"/>
                <w:lang w:val="ka-GE"/>
              </w:rPr>
              <w:t>მიღწეული შედეგი</w:t>
            </w:r>
          </w:p>
        </w:tc>
        <w:tc>
          <w:tcPr>
            <w:tcW w:w="1698" w:type="pct"/>
            <w:shd w:val="clear" w:color="auto" w:fill="auto"/>
            <w:vAlign w:val="center"/>
          </w:tcPr>
          <w:p w:rsidR="00533173" w:rsidRPr="00533173" w:rsidRDefault="00E52008" w:rsidP="00FC1D95">
            <w:pPr>
              <w:spacing w:line="240" w:lineRule="auto"/>
              <w:jc w:val="both"/>
              <w:rPr>
                <w:rFonts w:ascii="Sylfaen" w:eastAsia="Times New Roman" w:hAnsi="Sylfaen" w:cs="Calibri"/>
                <w:sz w:val="18"/>
                <w:szCs w:val="18"/>
                <w:lang w:val="ka-GE"/>
              </w:rPr>
            </w:pPr>
            <w:r w:rsidRPr="00533173">
              <w:rPr>
                <w:rFonts w:ascii="Sylfaen" w:eastAsia="Times New Roman" w:hAnsi="Sylfaen" w:cs="Sylfaen"/>
                <w:color w:val="000000"/>
                <w:sz w:val="18"/>
                <w:szCs w:val="18"/>
              </w:rPr>
              <w:t>ცხოვრების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ჯანსაღი</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წესის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დამკვიდრება</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სპორტის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სახეობების</w:t>
            </w:r>
            <w:r w:rsidRPr="00533173">
              <w:rPr>
                <w:rFonts w:ascii="Calibri" w:eastAsia="Times New Roman" w:hAnsi="Calibri" w:cs="Calibri"/>
                <w:color w:val="000000"/>
                <w:sz w:val="18"/>
                <w:szCs w:val="18"/>
              </w:rPr>
              <w:t xml:space="preserve"> </w:t>
            </w:r>
            <w:r w:rsidRPr="00533173">
              <w:rPr>
                <w:rFonts w:ascii="Sylfaen" w:eastAsia="Times New Roman" w:hAnsi="Sylfaen" w:cs="Sylfaen"/>
                <w:color w:val="000000"/>
                <w:sz w:val="18"/>
                <w:szCs w:val="18"/>
              </w:rPr>
              <w:t>პოპულარიზაცია</w:t>
            </w:r>
          </w:p>
        </w:tc>
      </w:tr>
    </w:tbl>
    <w:p w:rsidR="00BB4626" w:rsidRDefault="00BB4626"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56"/>
        <w:gridCol w:w="1715"/>
        <w:gridCol w:w="3141"/>
      </w:tblGrid>
      <w:tr w:rsidR="00036F5D" w:rsidRPr="007E1F9D" w:rsidTr="00036F5D">
        <w:trPr>
          <w:trHeight w:val="711"/>
        </w:trPr>
        <w:tc>
          <w:tcPr>
            <w:tcW w:w="1015" w:type="pct"/>
            <w:shd w:val="clear" w:color="auto" w:fill="auto"/>
            <w:vAlign w:val="center"/>
          </w:tcPr>
          <w:p w:rsidR="00036F5D" w:rsidRPr="007E1F9D" w:rsidRDefault="00036F5D" w:rsidP="007E1F9D">
            <w:pPr>
              <w:spacing w:line="240" w:lineRule="auto"/>
              <w:rPr>
                <w:rFonts w:ascii="Sylfaen" w:eastAsia="Times New Roman" w:hAnsi="Sylfaen" w:cs="Calibri"/>
                <w:b/>
                <w:bCs/>
                <w:color w:val="000000"/>
                <w:sz w:val="18"/>
                <w:szCs w:val="18"/>
                <w:lang w:val="ka-GE"/>
              </w:rPr>
            </w:pPr>
            <w:r w:rsidRPr="007E1F9D">
              <w:rPr>
                <w:rFonts w:ascii="Sylfaen" w:eastAsia="Times New Roman" w:hAnsi="Sylfaen" w:cs="Calibri"/>
                <w:b/>
                <w:bCs/>
                <w:color w:val="000000"/>
                <w:sz w:val="18"/>
                <w:szCs w:val="18"/>
              </w:rPr>
              <w:t>პროგრამის</w:t>
            </w:r>
            <w:r w:rsidRPr="007E1F9D">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036F5D" w:rsidRPr="007E1F9D" w:rsidRDefault="00036F5D" w:rsidP="007E1F9D">
            <w:pPr>
              <w:spacing w:line="240" w:lineRule="auto"/>
              <w:jc w:val="center"/>
              <w:rPr>
                <w:rFonts w:ascii="Sylfaen" w:eastAsia="Times New Roman" w:hAnsi="Sylfaen" w:cs="Calibri"/>
                <w:b/>
                <w:color w:val="000000"/>
                <w:sz w:val="18"/>
                <w:szCs w:val="18"/>
                <w:lang w:val="ka-GE"/>
              </w:rPr>
            </w:pPr>
            <w:r w:rsidRPr="007E1F9D">
              <w:rPr>
                <w:rFonts w:ascii="Sylfaen" w:hAnsi="Sylfaen"/>
                <w:b/>
                <w:noProof/>
                <w:sz w:val="18"/>
                <w:szCs w:val="18"/>
                <w:lang w:val="ka-GE"/>
              </w:rPr>
              <w:t>კულტურის ორგანიზაციების ხელშეწყობა  (პროგრამული კოდი 05 02 01</w:t>
            </w:r>
            <w:r w:rsidRPr="007E1F9D">
              <w:rPr>
                <w:rFonts w:ascii="Sylfaen" w:hAnsi="Sylfaen"/>
                <w:b/>
                <w:noProof/>
                <w:sz w:val="18"/>
                <w:szCs w:val="18"/>
              </w:rPr>
              <w:t>)</w:t>
            </w:r>
          </w:p>
        </w:tc>
      </w:tr>
      <w:tr w:rsidR="007E1F9D" w:rsidRPr="007E1F9D" w:rsidTr="007E1F9D">
        <w:trPr>
          <w:trHeight w:val="705"/>
        </w:trPr>
        <w:tc>
          <w:tcPr>
            <w:tcW w:w="1015" w:type="pct"/>
            <w:shd w:val="clear" w:color="auto" w:fill="auto"/>
            <w:vAlign w:val="center"/>
            <w:hideMark/>
          </w:tcPr>
          <w:p w:rsidR="007E1F9D" w:rsidRPr="007E1F9D" w:rsidRDefault="007E1F9D" w:rsidP="00FC1D95">
            <w:pPr>
              <w:spacing w:line="240" w:lineRule="auto"/>
              <w:rPr>
                <w:rFonts w:ascii="Sylfaen" w:eastAsia="Times New Roman" w:hAnsi="Sylfaen" w:cs="Calibri"/>
                <w:b/>
                <w:bCs/>
                <w:color w:val="000000"/>
                <w:sz w:val="18"/>
                <w:szCs w:val="18"/>
              </w:rPr>
            </w:pPr>
            <w:r w:rsidRPr="007E1F9D">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hideMark/>
          </w:tcPr>
          <w:p w:rsidR="007E1F9D" w:rsidRPr="00C81D15" w:rsidRDefault="007E1F9D" w:rsidP="00C81D15">
            <w:pPr>
              <w:spacing w:line="240" w:lineRule="auto"/>
              <w:jc w:val="both"/>
              <w:rPr>
                <w:rFonts w:ascii="Sylfaen" w:eastAsia="Times New Roman" w:hAnsi="Sylfaen" w:cs="Sylfaen"/>
                <w:color w:val="000000"/>
                <w:sz w:val="18"/>
                <w:szCs w:val="18"/>
                <w:lang w:val="ka-GE"/>
              </w:rPr>
            </w:pPr>
            <w:r w:rsidRPr="007E1F9D">
              <w:rPr>
                <w:rFonts w:ascii="Sylfaen" w:eastAsia="Times New Roman" w:hAnsi="Sylfaen" w:cs="Sylfaen"/>
                <w:color w:val="000000"/>
                <w:sz w:val="18"/>
                <w:szCs w:val="18"/>
                <w:lang w:val="ka-GE"/>
              </w:rPr>
              <w:t>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00C81D15">
              <w:rPr>
                <w:rFonts w:ascii="Sylfaen" w:eastAsia="Times New Roman" w:hAnsi="Sylfaen" w:cs="Sylfaen"/>
                <w:color w:val="000000"/>
                <w:sz w:val="18"/>
                <w:szCs w:val="18"/>
                <w:lang w:val="ka-GE"/>
              </w:rPr>
              <w:t xml:space="preserve"> </w:t>
            </w:r>
            <w:r w:rsidRPr="007E1F9D">
              <w:rPr>
                <w:rFonts w:ascii="Sylfaen" w:eastAsia="Times New Roman" w:hAnsi="Sylfaen" w:cs="Sylfaen"/>
                <w:color w:val="000000"/>
                <w:sz w:val="18"/>
                <w:szCs w:val="18"/>
                <w:lang w:val="ka-GE"/>
              </w:rPr>
              <w:t>დაწესებულების ნიკო სუ</w:t>
            </w:r>
            <w:r w:rsidR="00C81D15">
              <w:rPr>
                <w:rFonts w:ascii="Sylfaen" w:eastAsia="Times New Roman" w:hAnsi="Sylfaen" w:cs="Sylfaen"/>
                <w:color w:val="000000"/>
                <w:sz w:val="18"/>
                <w:szCs w:val="18"/>
                <w:lang w:val="ka-GE"/>
              </w:rPr>
              <w:t xml:space="preserve">ლხანიშვილის თელავის №1 სამუსიკო </w:t>
            </w:r>
            <w:r w:rsidRPr="007E1F9D">
              <w:rPr>
                <w:rFonts w:ascii="Sylfaen" w:eastAsia="Times New Roman" w:hAnsi="Sylfaen" w:cs="Sylfaen"/>
                <w:color w:val="000000"/>
                <w:sz w:val="18"/>
                <w:szCs w:val="18"/>
                <w:lang w:val="ka-GE"/>
              </w:rP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Pr>
                <w:rFonts w:ascii="Sylfaen" w:eastAsia="Times New Roman" w:hAnsi="Sylfaen" w:cs="Sylfaen"/>
                <w:color w:val="000000"/>
                <w:sz w:val="18"/>
                <w:szCs w:val="18"/>
                <w:lang w:val="ka-GE"/>
              </w:rPr>
              <w:t xml:space="preserve">ზაირა არსენიშვილის სახელობის </w:t>
            </w:r>
            <w:r w:rsidRPr="007E1F9D">
              <w:rPr>
                <w:rFonts w:ascii="Sylfaen" w:eastAsia="Times New Roman" w:hAnsi="Sylfaen" w:cs="Sylfaen"/>
                <w:color w:val="000000"/>
                <w:sz w:val="18"/>
                <w:szCs w:val="18"/>
                <w:lang w:val="ka-GE"/>
              </w:rPr>
              <w:t>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7E1F9D" w:rsidRPr="007E1F9D" w:rsidTr="007E1F9D">
        <w:trPr>
          <w:trHeight w:val="260"/>
        </w:trPr>
        <w:tc>
          <w:tcPr>
            <w:tcW w:w="1015" w:type="pct"/>
            <w:shd w:val="clear" w:color="auto" w:fill="auto"/>
            <w:vAlign w:val="center"/>
            <w:hideMark/>
          </w:tcPr>
          <w:p w:rsidR="007E1F9D" w:rsidRPr="007E1F9D" w:rsidRDefault="007E1F9D" w:rsidP="00FC1D95">
            <w:pPr>
              <w:spacing w:line="240" w:lineRule="auto"/>
              <w:rPr>
                <w:rFonts w:ascii="Sylfaen" w:eastAsia="Times New Roman" w:hAnsi="Sylfaen" w:cs="Calibri"/>
                <w:b/>
                <w:bCs/>
                <w:color w:val="000000"/>
                <w:sz w:val="18"/>
                <w:szCs w:val="18"/>
                <w:lang w:val="ka-GE"/>
              </w:rPr>
            </w:pPr>
            <w:r w:rsidRPr="007E1F9D">
              <w:rPr>
                <w:rFonts w:ascii="Sylfaen" w:eastAsia="Times New Roman" w:hAnsi="Sylfaen" w:cs="Calibri"/>
                <w:b/>
                <w:bCs/>
                <w:color w:val="000000"/>
                <w:sz w:val="18"/>
                <w:szCs w:val="18"/>
              </w:rPr>
              <w:t>პროგრამის აღწერა</w:t>
            </w:r>
            <w:r w:rsidRPr="007E1F9D">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hideMark/>
          </w:tcPr>
          <w:p w:rsidR="007E1F9D" w:rsidRPr="001B23ED" w:rsidRDefault="007E1F9D" w:rsidP="001B23ED">
            <w:pPr>
              <w:widowControl w:val="0"/>
              <w:autoSpaceDE w:val="0"/>
              <w:autoSpaceDN w:val="0"/>
              <w:adjustRightInd w:val="0"/>
              <w:spacing w:line="240" w:lineRule="auto"/>
              <w:jc w:val="both"/>
              <w:rPr>
                <w:rFonts w:ascii="Sylfaen" w:hAnsi="Sylfaen"/>
                <w:noProof/>
                <w:sz w:val="18"/>
                <w:szCs w:val="18"/>
                <w:lang w:val="ka-GE"/>
              </w:rPr>
            </w:pPr>
            <w:r w:rsidRPr="001B23ED">
              <w:rPr>
                <w:rFonts w:ascii="Sylfaen" w:hAnsi="Sylfaen"/>
                <w:noProof/>
                <w:sz w:val="18"/>
                <w:szCs w:val="18"/>
                <w:lang w:val="ka-GE"/>
              </w:rPr>
              <w:t>თელავის მუნიციპალიტეტში ფუნქციონირებს კულტურის ორგანიზაციები, რომელთა 2021 წლის დაფინანსებებმა შეადგინა: ა(ა)იპ თელავის ქართული ხალხური ცეკვისა და სიმღერის ანსამბლი - გეგმა 120,0 ათ.ლარი, საკასო შესრულება 113,99 ათ.ლარი; ა(ა)იპ ქ.თელავის #1 სამუსიკო სკოლა -გეგმა 125,0 ათ.ლარი, საკასო შესრულება 124,84 ათ.ლარი; ა(ა)იპ სკოლისგარეშე სახელოვნებო საგანმანათლებლო დაწესებულება - #2 სამუსიკო სკოლა - გეგმა 116,0 ათ.ლარი, საკასო შესრულება 115,74 ათ.ლარი; ა(ა)იპ თელავის ელენე ახვლედიანის სახელობის სამხატვრო სკოლა - გეგმა 90,0 ათ.ლარი, საკასო შესრულება 89,98 ათ.ლარი; ა(ა)იპ თელავის მუნიციპალიტეტის საბიბლიოთეკო გაერთიანება - გეგმა 289,0 ათ.ლარი, საკასო შესრულება 287,63 ათ.ლარი; ა(ა)იპ ზაირა არსენიშვილის სახელობის თელავის მუნიციპალიტეტის კულტურის ცენტრი - გეგმა 998,0 ათ.ლარი, საკასო შესრულება 921,63 ათ.ლარი; ა(ა)იპ თელავის კულტურისა და დასვენების პარკების გაერთიანება ნადიკვარი- გეგმა 70,0 ათ.ლარი, საკასო შესრულება 70,0 ათ.ლარი;  ა(ა)იპ თელავის მუნიციპალიტეტის სოფელ რუისპირის სამუსიკო სკოლა - გეგმა 66,0 ათ. ლარი, საკასო შესრულება 65,99 ათ. ლარი, ა(ა)იპ თელავის მუნიციპალიტეტის სოფელ წინანდლის სამუსიკო სკოლა - გეგმა 122,0 ათ. ლარი, საკასო შესრულება 119,70 ათ. ლარი, ა(ა)იპ თელავის მუნიციპალიტეტის სოფელ აკურის სამუსიკო სკოლა -გეგმა 57,0 ათ. ლარი, საკასო შესრულება 56,92 ათ. ლარი</w:t>
            </w:r>
            <w:r w:rsidR="0096779C">
              <w:rPr>
                <w:rFonts w:ascii="Sylfaen" w:hAnsi="Sylfaen"/>
                <w:noProof/>
                <w:sz w:val="18"/>
                <w:szCs w:val="18"/>
                <w:lang w:val="ka-GE"/>
              </w:rPr>
              <w:t>.</w:t>
            </w:r>
          </w:p>
          <w:p w:rsidR="007E1F9D" w:rsidRPr="001B23ED" w:rsidRDefault="007E1F9D" w:rsidP="001B23ED">
            <w:pPr>
              <w:jc w:val="both"/>
              <w:rPr>
                <w:rFonts w:ascii="Sylfaen" w:hAnsi="Sylfaen"/>
                <w:noProof/>
                <w:sz w:val="18"/>
                <w:szCs w:val="18"/>
                <w:lang w:val="ka-GE"/>
              </w:rPr>
            </w:pPr>
            <w:r w:rsidRPr="001B23ED">
              <w:rPr>
                <w:rFonts w:ascii="Sylfaen" w:hAnsi="Sylfaen" w:cs="Sylfaen"/>
                <w:sz w:val="18"/>
                <w:szCs w:val="18"/>
                <w:lang w:val="ka-GE"/>
              </w:rPr>
              <w:t xml:space="preserve">ახალი კორონავირუსის (COVID-19) პანდემიიდან გამოდინარე კულტურული ორგანიზაციები ფუნქციონირებდნენ ქვეყანაში პანდემიის გავრცელების პრევენციის მიზნით დაწესებული შეზღუდვების გათვალისწინებით. </w:t>
            </w:r>
          </w:p>
          <w:p w:rsidR="007E1F9D" w:rsidRPr="001B23ED" w:rsidRDefault="007E1F9D" w:rsidP="001B23ED">
            <w:pPr>
              <w:jc w:val="both"/>
              <w:rPr>
                <w:rFonts w:ascii="Sylfaen" w:hAnsi="Sylfaen"/>
                <w:noProof/>
                <w:sz w:val="18"/>
                <w:szCs w:val="18"/>
                <w:lang w:val="ka-GE"/>
              </w:rPr>
            </w:pPr>
            <w:r w:rsidRPr="001B23ED">
              <w:rPr>
                <w:rFonts w:ascii="Sylfaen" w:hAnsi="Sylfaen"/>
                <w:noProof/>
                <w:sz w:val="18"/>
                <w:szCs w:val="18"/>
                <w:lang w:val="ka-GE"/>
              </w:rPr>
              <w:t>ა(ა)იპ თელავის მუნიციპალიტეტის საბიბლოთეკო გაერთიანება აერთიანებს მუნიციპალიტეტის 27 ბიბლ</w:t>
            </w:r>
            <w:r w:rsidR="00712276">
              <w:rPr>
                <w:rFonts w:ascii="Sylfaen" w:hAnsi="Sylfaen"/>
                <w:noProof/>
                <w:sz w:val="18"/>
                <w:szCs w:val="18"/>
                <w:lang w:val="ka-GE"/>
              </w:rPr>
              <w:t>ი</w:t>
            </w:r>
            <w:bookmarkStart w:id="2" w:name="_GoBack"/>
            <w:bookmarkEnd w:id="2"/>
            <w:r w:rsidRPr="001B23ED">
              <w:rPr>
                <w:rFonts w:ascii="Sylfaen" w:hAnsi="Sylfaen"/>
                <w:noProof/>
                <w:sz w:val="18"/>
                <w:szCs w:val="18"/>
                <w:lang w:val="ka-GE"/>
              </w:rPr>
              <w:t xml:space="preserve">ოთეკას, წიგნადი ფონდია </w:t>
            </w:r>
            <w:r w:rsidR="00C81D15">
              <w:rPr>
                <w:rFonts w:ascii="Sylfaen" w:hAnsi="Sylfaen"/>
                <w:noProof/>
                <w:sz w:val="18"/>
                <w:szCs w:val="18"/>
                <w:lang w:val="ka-GE"/>
              </w:rPr>
              <w:t>440000.</w:t>
            </w:r>
            <w:r w:rsidRPr="001B23ED">
              <w:rPr>
                <w:rFonts w:ascii="Sylfaen" w:hAnsi="Sylfaen"/>
                <w:noProof/>
                <w:sz w:val="18"/>
                <w:szCs w:val="18"/>
                <w:lang w:val="ka-GE"/>
              </w:rPr>
              <w:t xml:space="preserve"> ფონდი გაწმენდილია შინაარსობრივად და ფიზიკურად მოძველებული ლიტერატურისაგან. მთავარ ბიბლიოთეკას აქვს 7</w:t>
            </w:r>
            <w:r w:rsidR="00C81D15">
              <w:rPr>
                <w:rFonts w:ascii="Sylfaen" w:hAnsi="Sylfaen"/>
                <w:noProof/>
                <w:sz w:val="18"/>
                <w:szCs w:val="18"/>
                <w:lang w:val="ka-GE"/>
              </w:rPr>
              <w:t>35</w:t>
            </w:r>
            <w:r w:rsidRPr="001B23ED">
              <w:rPr>
                <w:rFonts w:ascii="Sylfaen" w:hAnsi="Sylfaen"/>
                <w:noProof/>
                <w:sz w:val="18"/>
                <w:szCs w:val="18"/>
                <w:lang w:val="ka-GE"/>
              </w:rPr>
              <w:t xml:space="preserve"> დისკი და ხმოვანი წიგნი</w:t>
            </w:r>
            <w:r w:rsidR="00E05757">
              <w:rPr>
                <w:rFonts w:ascii="Sylfaen" w:hAnsi="Sylfaen"/>
                <w:noProof/>
                <w:sz w:val="18"/>
                <w:szCs w:val="18"/>
                <w:lang w:val="ka-GE"/>
              </w:rPr>
              <w:t xml:space="preserve">. </w:t>
            </w:r>
            <w:r w:rsidR="00C81D15" w:rsidRPr="00C81D15">
              <w:rPr>
                <w:rFonts w:ascii="Sylfaen" w:hAnsi="Sylfaen"/>
                <w:noProof/>
                <w:sz w:val="18"/>
                <w:szCs w:val="18"/>
                <w:lang w:val="ka-GE"/>
              </w:rPr>
              <w:t>ახალი წიგნების შეძენისას საბიბლიოთეკო გაერთიანება ითვალისწინებს მკითხველთა ინტერესებს.</w:t>
            </w:r>
          </w:p>
          <w:p w:rsidR="007E1F9D" w:rsidRPr="001B23ED" w:rsidRDefault="00297662" w:rsidP="00C508F1">
            <w:pPr>
              <w:spacing w:line="256" w:lineRule="auto"/>
              <w:jc w:val="both"/>
              <w:rPr>
                <w:rFonts w:ascii="Sylfaen" w:hAnsi="Sylfaen"/>
                <w:sz w:val="18"/>
                <w:szCs w:val="18"/>
                <w:lang w:val="ka-GE"/>
              </w:rPr>
            </w:pPr>
            <w:r>
              <w:rPr>
                <w:rFonts w:ascii="Sylfaen" w:hAnsi="Sylfaen" w:cs="Sylfaen"/>
                <w:noProof/>
                <w:sz w:val="18"/>
                <w:szCs w:val="18"/>
                <w:lang w:val="ka-GE"/>
              </w:rPr>
              <w:t xml:space="preserve">      </w:t>
            </w:r>
            <w:r w:rsidR="007E1F9D" w:rsidRPr="001B23ED">
              <w:rPr>
                <w:rFonts w:ascii="Sylfaen" w:hAnsi="Sylfaen" w:cs="Sylfaen"/>
                <w:noProof/>
                <w:sz w:val="18"/>
                <w:szCs w:val="18"/>
                <w:lang w:val="ka-GE"/>
              </w:rPr>
              <w:t>ადგილობრივი</w:t>
            </w:r>
            <w:r w:rsidR="007E1F9D" w:rsidRPr="001B23ED">
              <w:rPr>
                <w:rFonts w:ascii="Sylfaen" w:hAnsi="Sylfaen"/>
                <w:noProof/>
                <w:sz w:val="18"/>
                <w:szCs w:val="18"/>
                <w:lang w:val="ka-GE"/>
              </w:rPr>
              <w:t>, საერო, რელიგიური და სხვადასხვა დღესასაწაულების აღნიშვნა მნიშვნელოვანია მუნიციპალიტეტის კულტურული ცხოვრებისათვის, რომლის ხელისშემწყობი და განმახორციელებელი</w:t>
            </w:r>
            <w:r w:rsidR="007E1F9D" w:rsidRPr="001B23ED">
              <w:rPr>
                <w:rFonts w:ascii="Sylfaen" w:hAnsi="Sylfaen"/>
                <w:noProof/>
                <w:sz w:val="18"/>
                <w:szCs w:val="18"/>
              </w:rPr>
              <w:t xml:space="preserve"> </w:t>
            </w:r>
            <w:r w:rsidR="007E1F9D" w:rsidRPr="001B23ED">
              <w:rPr>
                <w:rFonts w:ascii="Sylfaen" w:hAnsi="Sylfaen"/>
                <w:noProof/>
                <w:sz w:val="18"/>
                <w:szCs w:val="18"/>
                <w:lang w:val="ka-GE"/>
              </w:rPr>
              <w:t xml:space="preserve">აა(ა)იპ თელავის მუნიციპალიტეტის კულტურის ცენტრი. </w:t>
            </w:r>
            <w:r w:rsidR="007E1F9D" w:rsidRPr="001B23ED">
              <w:rPr>
                <w:rFonts w:ascii="Sylfaen" w:hAnsi="Sylfaen" w:cs="Sylfaen"/>
                <w:sz w:val="18"/>
                <w:szCs w:val="18"/>
                <w:lang w:val="ka-GE"/>
              </w:rPr>
              <w:t>ახალი კორონავირუსის (COVID-19) პანდემიიდან გამო</w:t>
            </w:r>
            <w:r w:rsidR="00931A1F" w:rsidRPr="001B23ED">
              <w:rPr>
                <w:rFonts w:ascii="Sylfaen" w:hAnsi="Sylfaen" w:cs="Sylfaen"/>
                <w:sz w:val="18"/>
                <w:szCs w:val="18"/>
                <w:lang w:val="ka-GE"/>
              </w:rPr>
              <w:t>მ</w:t>
            </w:r>
            <w:r w:rsidR="007E1F9D" w:rsidRPr="001B23ED">
              <w:rPr>
                <w:rFonts w:ascii="Sylfaen" w:hAnsi="Sylfaen" w:cs="Sylfaen"/>
                <w:sz w:val="18"/>
                <w:szCs w:val="18"/>
                <w:lang w:val="ka-GE"/>
              </w:rPr>
              <w:t>დინარე კულტურული ღონისძიებები ჩატარდა პანდემიის გავრცელების პრევენციის მიზნით დაწესებული შეზღუდვების გათვალისწინებით.</w:t>
            </w:r>
            <w:r w:rsidR="00931A1F" w:rsidRPr="001B23ED">
              <w:rPr>
                <w:rFonts w:ascii="Sylfaen" w:hAnsi="Sylfaen" w:cs="Sylfaen"/>
                <w:sz w:val="18"/>
                <w:szCs w:val="18"/>
                <w:lang w:val="ka-GE"/>
              </w:rPr>
              <w:t xml:space="preserve"> სამუსიკო სკოლის </w:t>
            </w:r>
            <w:r w:rsidR="00225BB0" w:rsidRPr="001B23ED">
              <w:rPr>
                <w:rFonts w:ascii="Sylfaen" w:hAnsi="Sylfaen" w:cs="Sylfaen"/>
                <w:sz w:val="18"/>
                <w:szCs w:val="18"/>
                <w:lang w:val="ka-GE"/>
              </w:rPr>
              <w:t>მოსწავლეებმა მონაწილეობა მიიღეს სხვადასხვა ფესტივალებსა და კონკურსებში, დაიკავეს საპრიზო ადგილები, მოიპოვეს გრანპრი, დაჯილდოვდნენ ოქროს მედლებით</w:t>
            </w:r>
            <w:r w:rsidR="00B06094">
              <w:rPr>
                <w:rFonts w:ascii="Sylfaen" w:hAnsi="Sylfaen" w:cs="Sylfaen"/>
                <w:sz w:val="18"/>
                <w:szCs w:val="18"/>
                <w:lang w:val="ka-GE"/>
              </w:rPr>
              <w:t>.</w:t>
            </w:r>
            <w:r w:rsidR="00225BB0" w:rsidRPr="001B23ED">
              <w:rPr>
                <w:rFonts w:ascii="Sylfaen" w:hAnsi="Sylfaen" w:cs="Sylfaen"/>
                <w:sz w:val="18"/>
                <w:szCs w:val="18"/>
                <w:lang w:val="ka-GE"/>
              </w:rPr>
              <w:t xml:space="preserve"> </w:t>
            </w:r>
            <w:r w:rsidR="001B23ED" w:rsidRPr="001B23ED">
              <w:rPr>
                <w:rFonts w:ascii="Sylfaen" w:hAnsi="Sylfaen" w:cs="Sylfaen"/>
                <w:sz w:val="18"/>
                <w:szCs w:val="18"/>
                <w:lang w:val="ka-GE"/>
              </w:rPr>
              <w:t xml:space="preserve">2021 წლის ივნისში </w:t>
            </w:r>
            <w:r w:rsidR="00225BB0" w:rsidRPr="001B23ED">
              <w:rPr>
                <w:rFonts w:ascii="Sylfaen" w:hAnsi="Sylfaen" w:cs="Sylfaen"/>
                <w:sz w:val="18"/>
                <w:szCs w:val="18"/>
                <w:lang w:val="ka-GE"/>
              </w:rPr>
              <w:t>ქალაქ თელავში ჩატარდა სამდღიანი ანიმაციური ფილმების ფესტივალი,</w:t>
            </w:r>
            <w:r w:rsidR="001B23ED" w:rsidRPr="001B23ED">
              <w:rPr>
                <w:rFonts w:ascii="Sylfaen" w:hAnsi="Sylfaen" w:cs="Sylfaen"/>
                <w:sz w:val="18"/>
                <w:szCs w:val="18"/>
                <w:lang w:val="ka-GE"/>
              </w:rPr>
              <w:t xml:space="preserve"> </w:t>
            </w:r>
            <w:r w:rsidR="00225BB0" w:rsidRPr="001B23ED">
              <w:rPr>
                <w:rFonts w:ascii="Sylfaen" w:hAnsi="Sylfaen" w:cs="Sylfaen"/>
                <w:sz w:val="18"/>
                <w:szCs w:val="18"/>
                <w:lang w:val="ka-GE"/>
              </w:rPr>
              <w:t>სადაც მონაწილეობდნენ ა(ა)იპ თელავის ელენე ახვლედიანის სახელობის სამხატვრო სკოლის ანიმაციური ჯგუფის მოსწავლეები. იყო ანიმაციური ფილმების ჩვენებები ,,ვორქშოპები” და პრეზენტაციები.</w:t>
            </w:r>
            <w:r w:rsidR="001B23ED" w:rsidRPr="001B23ED">
              <w:rPr>
                <w:rFonts w:ascii="Sylfaen" w:hAnsi="Sylfaen" w:cs="Sylfaen"/>
                <w:sz w:val="18"/>
                <w:szCs w:val="18"/>
                <w:lang w:val="ka-GE"/>
              </w:rPr>
              <w:t xml:space="preserve">  </w:t>
            </w:r>
            <w:r w:rsidR="001B23ED" w:rsidRPr="001B23ED">
              <w:rPr>
                <w:rFonts w:ascii="Sylfaen" w:hAnsi="Sylfaen"/>
                <w:sz w:val="18"/>
                <w:szCs w:val="18"/>
                <w:lang w:val="ka-GE"/>
              </w:rPr>
              <w:t>ჩატარდა ერთკვირიანი მასტერკლასი ,,კომლექსურ გრაფიკაში“</w:t>
            </w:r>
            <w:r w:rsidR="001B23ED">
              <w:rPr>
                <w:rFonts w:ascii="Sylfaen" w:hAnsi="Sylfaen"/>
                <w:sz w:val="18"/>
                <w:szCs w:val="18"/>
                <w:lang w:val="ka-GE"/>
              </w:rPr>
              <w:t xml:space="preserve"> </w:t>
            </w:r>
            <w:r w:rsidR="001B23ED" w:rsidRPr="001B23ED">
              <w:rPr>
                <w:rFonts w:ascii="Sylfaen" w:hAnsi="Sylfaen"/>
                <w:sz w:val="18"/>
                <w:szCs w:val="18"/>
                <w:lang w:val="ka-GE"/>
              </w:rPr>
              <w:t>მონაწილეობა მიიღო 12</w:t>
            </w:r>
            <w:r w:rsidR="001B23ED">
              <w:rPr>
                <w:rFonts w:ascii="Sylfaen" w:hAnsi="Sylfaen"/>
                <w:sz w:val="18"/>
                <w:szCs w:val="18"/>
                <w:lang w:val="ka-GE"/>
              </w:rPr>
              <w:t>-</w:t>
            </w:r>
            <w:r w:rsidR="001B23ED" w:rsidRPr="001B23ED">
              <w:rPr>
                <w:rFonts w:ascii="Sylfaen" w:hAnsi="Sylfaen"/>
                <w:sz w:val="18"/>
                <w:szCs w:val="18"/>
                <w:lang w:val="ka-GE"/>
              </w:rPr>
              <w:t xml:space="preserve"> მა მოსწავლემ</w:t>
            </w:r>
            <w:r w:rsidR="001B23ED">
              <w:rPr>
                <w:rFonts w:ascii="Sylfaen" w:hAnsi="Sylfaen"/>
                <w:sz w:val="18"/>
                <w:szCs w:val="18"/>
                <w:lang w:val="ka-GE"/>
              </w:rPr>
              <w:t>.</w:t>
            </w:r>
          </w:p>
          <w:p w:rsidR="007E1F9D" w:rsidRPr="007E1F9D" w:rsidRDefault="007E1F9D" w:rsidP="00C508F1">
            <w:pPr>
              <w:spacing w:line="240" w:lineRule="auto"/>
              <w:jc w:val="both"/>
              <w:rPr>
                <w:rFonts w:ascii="Sylfaen" w:eastAsia="Times New Roman" w:hAnsi="Sylfaen" w:cs="Calibri"/>
                <w:color w:val="000000"/>
                <w:sz w:val="18"/>
                <w:szCs w:val="18"/>
                <w:lang w:val="ka-GE"/>
              </w:rPr>
            </w:pPr>
            <w:r w:rsidRPr="001B23ED">
              <w:rPr>
                <w:rFonts w:ascii="Sylfaen" w:eastAsia="Times New Roman" w:hAnsi="Sylfaen" w:cs="Calibri"/>
                <w:color w:val="000000"/>
                <w:sz w:val="18"/>
                <w:szCs w:val="18"/>
                <w:lang w:val="ka-GE"/>
              </w:rPr>
              <w:lastRenderedPageBreak/>
              <w:t xml:space="preserve">მიზანი: </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მოსწავლეთა</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ხელოვნების</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საფუძვლების</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ზიარება</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სხვადასხვა</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კულტურული</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ღონისძიებების</w:t>
            </w:r>
            <w:r w:rsidRPr="001B23ED">
              <w:rPr>
                <w:rFonts w:ascii="Calibri" w:eastAsia="Times New Roman" w:hAnsi="Calibri" w:cs="Calibri"/>
                <w:color w:val="000000"/>
                <w:sz w:val="18"/>
                <w:szCs w:val="18"/>
              </w:rPr>
              <w:t xml:space="preserve"> </w:t>
            </w:r>
            <w:r w:rsidRPr="001B23ED">
              <w:rPr>
                <w:rFonts w:ascii="Sylfaen" w:eastAsia="Times New Roman" w:hAnsi="Sylfaen" w:cs="Sylfaen"/>
                <w:color w:val="000000"/>
                <w:sz w:val="18"/>
                <w:szCs w:val="18"/>
              </w:rPr>
              <w:t>მოწყობა</w:t>
            </w:r>
          </w:p>
        </w:tc>
      </w:tr>
      <w:tr w:rsidR="007E1F9D" w:rsidRPr="007E1F9D" w:rsidTr="00036F5D">
        <w:trPr>
          <w:trHeight w:val="764"/>
        </w:trPr>
        <w:tc>
          <w:tcPr>
            <w:tcW w:w="1015" w:type="pct"/>
            <w:shd w:val="clear" w:color="auto" w:fill="auto"/>
            <w:vAlign w:val="center"/>
            <w:hideMark/>
          </w:tcPr>
          <w:p w:rsidR="007E1F9D" w:rsidRPr="007E1F9D" w:rsidRDefault="007E1F9D" w:rsidP="00FC1D95">
            <w:pPr>
              <w:spacing w:line="240" w:lineRule="auto"/>
              <w:rPr>
                <w:rFonts w:ascii="Sylfaen" w:eastAsia="Times New Roman" w:hAnsi="Sylfaen" w:cs="Calibri"/>
                <w:b/>
                <w:bCs/>
                <w:color w:val="000000"/>
                <w:sz w:val="18"/>
                <w:szCs w:val="18"/>
              </w:rPr>
            </w:pPr>
          </w:p>
        </w:tc>
        <w:tc>
          <w:tcPr>
            <w:tcW w:w="1508" w:type="pct"/>
            <w:shd w:val="clear" w:color="auto" w:fill="auto"/>
            <w:vAlign w:val="center"/>
            <w:hideMark/>
          </w:tcPr>
          <w:p w:rsidR="007E1F9D" w:rsidRPr="007E1F9D" w:rsidRDefault="007E1F9D" w:rsidP="00297662">
            <w:pPr>
              <w:widowControl w:val="0"/>
              <w:autoSpaceDE w:val="0"/>
              <w:autoSpaceDN w:val="0"/>
              <w:adjustRightInd w:val="0"/>
              <w:spacing w:line="206" w:lineRule="exact"/>
              <w:rPr>
                <w:rFonts w:ascii="Sylfaen" w:eastAsia="Times New Roman" w:hAnsi="Sylfaen" w:cs="Sylfaen"/>
                <w:color w:val="000000"/>
                <w:sz w:val="18"/>
                <w:szCs w:val="18"/>
              </w:rPr>
            </w:pPr>
            <w:r w:rsidRPr="007E1F9D">
              <w:rPr>
                <w:rFonts w:ascii="Sylfaen" w:eastAsia="Times New Roman" w:hAnsi="Sylfaen" w:cs="Calibri"/>
                <w:sz w:val="18"/>
                <w:szCs w:val="18"/>
                <w:lang w:val="ka-GE"/>
              </w:rPr>
              <w:t>კულტურულ, სახელოვ</w:t>
            </w:r>
            <w:r w:rsidR="00297662">
              <w:rPr>
                <w:rFonts w:ascii="Sylfaen" w:eastAsia="Times New Roman" w:hAnsi="Sylfaen" w:cs="Calibri"/>
                <w:sz w:val="18"/>
                <w:szCs w:val="18"/>
                <w:lang w:val="ka-GE"/>
              </w:rPr>
              <w:t>ნებო, დაწესებულებათა ხელშეწყობა.</w:t>
            </w:r>
            <w:r w:rsidRPr="007E1F9D">
              <w:rPr>
                <w:rFonts w:ascii="Sylfaen" w:eastAsia="Times New Roman" w:hAnsi="Sylfaen" w:cs="Calibri"/>
                <w:sz w:val="18"/>
                <w:szCs w:val="18"/>
                <w:lang w:val="ka-GE"/>
              </w:rPr>
              <w:t xml:space="preserve"> </w:t>
            </w:r>
          </w:p>
        </w:tc>
        <w:tc>
          <w:tcPr>
            <w:tcW w:w="875" w:type="pct"/>
            <w:shd w:val="clear" w:color="auto" w:fill="auto"/>
            <w:vAlign w:val="center"/>
          </w:tcPr>
          <w:p w:rsidR="007E1F9D" w:rsidRPr="007E1F9D" w:rsidRDefault="007E1F9D" w:rsidP="00FC1D95">
            <w:pPr>
              <w:spacing w:line="240" w:lineRule="auto"/>
              <w:rPr>
                <w:rFonts w:ascii="Sylfaen" w:eastAsia="Times New Roman" w:hAnsi="Sylfaen" w:cs="Calibri"/>
                <w:b/>
                <w:sz w:val="18"/>
                <w:szCs w:val="18"/>
                <w:lang w:val="ka-GE"/>
              </w:rPr>
            </w:pPr>
            <w:r w:rsidRPr="007E1F9D">
              <w:rPr>
                <w:rFonts w:ascii="Sylfaen" w:eastAsia="Times New Roman" w:hAnsi="Sylfaen" w:cs="Calibri"/>
                <w:b/>
                <w:sz w:val="18"/>
                <w:szCs w:val="18"/>
                <w:lang w:val="ka-GE"/>
              </w:rPr>
              <w:t>მიღწეული შედეგი</w:t>
            </w:r>
          </w:p>
        </w:tc>
        <w:tc>
          <w:tcPr>
            <w:tcW w:w="1602" w:type="pct"/>
            <w:shd w:val="clear" w:color="auto" w:fill="auto"/>
            <w:vAlign w:val="center"/>
          </w:tcPr>
          <w:p w:rsidR="007E1F9D" w:rsidRPr="007E1F9D" w:rsidRDefault="007E1F9D" w:rsidP="00297662">
            <w:pPr>
              <w:spacing w:line="240" w:lineRule="auto"/>
              <w:rPr>
                <w:rFonts w:ascii="Sylfaen" w:eastAsia="Times New Roman" w:hAnsi="Sylfaen" w:cs="Calibri"/>
                <w:sz w:val="18"/>
                <w:szCs w:val="18"/>
                <w:lang w:val="ka-GE"/>
              </w:rPr>
            </w:pPr>
            <w:r w:rsidRPr="007E1F9D">
              <w:rPr>
                <w:rFonts w:ascii="Sylfaen" w:eastAsia="Times New Roman" w:hAnsi="Sylfaen" w:cs="Calibri"/>
                <w:sz w:val="18"/>
                <w:szCs w:val="18"/>
                <w:lang w:val="ka-GE"/>
              </w:rPr>
              <w:t>კულტურულ, სახელოვ</w:t>
            </w:r>
            <w:r w:rsidR="00297662">
              <w:rPr>
                <w:rFonts w:ascii="Sylfaen" w:eastAsia="Times New Roman" w:hAnsi="Sylfaen" w:cs="Calibri"/>
                <w:sz w:val="18"/>
                <w:szCs w:val="18"/>
                <w:lang w:val="ka-GE"/>
              </w:rPr>
              <w:t>ნებო, დაწესებულებათა ხელშეწყობა.</w:t>
            </w:r>
            <w:r w:rsidRPr="007E1F9D">
              <w:rPr>
                <w:rFonts w:ascii="Sylfaen" w:eastAsia="Times New Roman" w:hAnsi="Sylfaen" w:cs="Calibri"/>
                <w:sz w:val="18"/>
                <w:szCs w:val="18"/>
                <w:lang w:val="ka-GE"/>
              </w:rPr>
              <w:t xml:space="preserve"> </w:t>
            </w:r>
          </w:p>
        </w:tc>
      </w:tr>
    </w:tbl>
    <w:p w:rsidR="007E1F9D" w:rsidRDefault="007E1F9D"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812"/>
      </w:tblGrid>
      <w:tr w:rsidR="00036F5D" w:rsidRPr="00DF3D90" w:rsidTr="00036F5D">
        <w:trPr>
          <w:trHeight w:val="530"/>
        </w:trPr>
        <w:tc>
          <w:tcPr>
            <w:tcW w:w="1015" w:type="pct"/>
            <w:shd w:val="clear" w:color="auto" w:fill="auto"/>
            <w:vAlign w:val="center"/>
          </w:tcPr>
          <w:p w:rsidR="00036F5D" w:rsidRPr="00C508F1" w:rsidRDefault="00036F5D" w:rsidP="00DF3D90">
            <w:pPr>
              <w:spacing w:line="240" w:lineRule="auto"/>
              <w:rPr>
                <w:rFonts w:ascii="Sylfaen" w:eastAsia="Times New Roman" w:hAnsi="Sylfaen" w:cs="Calibri"/>
                <w:b/>
                <w:bCs/>
                <w:color w:val="000000"/>
                <w:sz w:val="18"/>
                <w:szCs w:val="18"/>
                <w:lang w:val="ka-GE"/>
              </w:rPr>
            </w:pPr>
            <w:r w:rsidRPr="00C508F1">
              <w:rPr>
                <w:rFonts w:ascii="Sylfaen" w:eastAsia="Times New Roman" w:hAnsi="Sylfaen" w:cs="Calibri"/>
                <w:b/>
                <w:bCs/>
                <w:color w:val="000000"/>
                <w:sz w:val="18"/>
                <w:szCs w:val="18"/>
              </w:rPr>
              <w:t>პროგრამის</w:t>
            </w:r>
            <w:r w:rsidRPr="00C508F1">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036F5D" w:rsidRPr="00036F5D" w:rsidRDefault="00036F5D" w:rsidP="00036F5D">
            <w:pPr>
              <w:widowControl w:val="0"/>
              <w:autoSpaceDE w:val="0"/>
              <w:autoSpaceDN w:val="0"/>
              <w:adjustRightInd w:val="0"/>
              <w:spacing w:line="276" w:lineRule="auto"/>
              <w:jc w:val="both"/>
              <w:rPr>
                <w:rFonts w:ascii="Sylfaen" w:hAnsi="Sylfaen"/>
                <w:b/>
                <w:noProof/>
                <w:sz w:val="18"/>
                <w:szCs w:val="18"/>
                <w:lang w:val="ka-GE"/>
              </w:rPr>
            </w:pPr>
            <w:r w:rsidRPr="00C508F1">
              <w:rPr>
                <w:rFonts w:ascii="Sylfaen" w:hAnsi="Sylfaen" w:cs="Sylfaen"/>
                <w:b/>
                <w:color w:val="000000"/>
                <w:sz w:val="18"/>
                <w:szCs w:val="18"/>
              </w:rPr>
              <w:t>კულტურის ობიექტების აღჭურვა, რეაბილიტაცია, მშენებლობა</w:t>
            </w:r>
            <w:r w:rsidRPr="00C508F1">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05 02 02)</w:t>
            </w:r>
          </w:p>
        </w:tc>
      </w:tr>
      <w:tr w:rsidR="00DF3D90" w:rsidRPr="00DF3D90" w:rsidTr="00036F5D">
        <w:trPr>
          <w:trHeight w:val="705"/>
        </w:trPr>
        <w:tc>
          <w:tcPr>
            <w:tcW w:w="1015" w:type="pct"/>
            <w:shd w:val="clear" w:color="auto" w:fill="auto"/>
            <w:vAlign w:val="center"/>
            <w:hideMark/>
          </w:tcPr>
          <w:p w:rsidR="00DF3D90" w:rsidRPr="00C508F1" w:rsidRDefault="00DF3D90" w:rsidP="00FC1D95">
            <w:pPr>
              <w:spacing w:line="240" w:lineRule="auto"/>
              <w:rPr>
                <w:rFonts w:ascii="Sylfaen" w:eastAsia="Times New Roman" w:hAnsi="Sylfaen" w:cs="Calibri"/>
                <w:b/>
                <w:bCs/>
                <w:color w:val="000000"/>
                <w:sz w:val="18"/>
                <w:szCs w:val="18"/>
              </w:rPr>
            </w:pPr>
            <w:r w:rsidRPr="00C508F1">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tcPr>
          <w:p w:rsidR="00DF3D90" w:rsidRPr="00DF3D90" w:rsidRDefault="00DF3D90" w:rsidP="00FC1D95">
            <w:pPr>
              <w:spacing w:line="240" w:lineRule="auto"/>
              <w:rPr>
                <w:rFonts w:ascii="Sylfaen" w:eastAsia="Times New Roman" w:hAnsi="Sylfaen" w:cs="Calibri"/>
                <w:color w:val="000000"/>
                <w:sz w:val="18"/>
                <w:szCs w:val="18"/>
              </w:rPr>
            </w:pPr>
            <w:r w:rsidRPr="00DF3D90">
              <w:rPr>
                <w:rFonts w:ascii="Sylfaen" w:eastAsia="Times New Roman" w:hAnsi="Sylfaen" w:cs="Sylfaen"/>
                <w:color w:val="000000"/>
                <w:sz w:val="18"/>
                <w:szCs w:val="18"/>
              </w:rPr>
              <w:t>თელავის</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მუნიციპალიტეტისმერიისინფრასტრუქტურის</w:t>
            </w:r>
            <w:r w:rsidRPr="00DF3D90">
              <w:rPr>
                <w:rFonts w:ascii="Calibri" w:eastAsia="Times New Roman" w:hAnsi="Calibri" w:cs="Calibri"/>
                <w:color w:val="000000"/>
                <w:sz w:val="18"/>
                <w:szCs w:val="18"/>
              </w:rPr>
              <w:t xml:space="preserve">, </w:t>
            </w:r>
            <w:r w:rsidRPr="00DF3D90">
              <w:rPr>
                <w:rFonts w:ascii="Sylfaen" w:eastAsia="Times New Roman" w:hAnsi="Sylfaen" w:cs="Sylfaen"/>
                <w:color w:val="000000"/>
                <w:sz w:val="18"/>
                <w:szCs w:val="18"/>
              </w:rPr>
              <w:t>სივრცითი</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მოწყობის</w:t>
            </w:r>
            <w:r w:rsidRPr="00DF3D90">
              <w:rPr>
                <w:rFonts w:ascii="Calibri" w:eastAsia="Times New Roman" w:hAnsi="Calibri" w:cs="Calibri"/>
                <w:color w:val="000000"/>
                <w:sz w:val="18"/>
                <w:szCs w:val="18"/>
              </w:rPr>
              <w:t xml:space="preserve">, </w:t>
            </w:r>
            <w:r w:rsidRPr="00DF3D90">
              <w:rPr>
                <w:rFonts w:ascii="Sylfaen" w:eastAsia="Times New Roman" w:hAnsi="Sylfaen" w:cs="Sylfaen"/>
                <w:color w:val="000000"/>
                <w:sz w:val="18"/>
                <w:szCs w:val="18"/>
              </w:rPr>
              <w:t>მშენებლობის</w:t>
            </w:r>
            <w:r w:rsidRPr="00DF3D90">
              <w:rPr>
                <w:rFonts w:ascii="Calibri" w:eastAsia="Times New Roman" w:hAnsi="Calibri" w:cs="Calibri"/>
                <w:color w:val="000000"/>
                <w:sz w:val="18"/>
                <w:szCs w:val="18"/>
              </w:rPr>
              <w:t xml:space="preserve">, </w:t>
            </w:r>
            <w:r w:rsidRPr="00DF3D90">
              <w:rPr>
                <w:rFonts w:ascii="Sylfaen" w:eastAsia="Times New Roman" w:hAnsi="Sylfaen" w:cs="Sylfaen"/>
                <w:color w:val="000000"/>
                <w:sz w:val="18"/>
                <w:szCs w:val="18"/>
              </w:rPr>
              <w:t>არქიტექტურისა</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და</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ძეგლთა</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დაცვის</w:t>
            </w:r>
            <w:r w:rsidRPr="00DF3D90">
              <w:rPr>
                <w:rFonts w:ascii="Sylfaen" w:eastAsia="Times New Roman" w:hAnsi="Sylfaen" w:cs="Sylfaen"/>
                <w:color w:val="000000"/>
                <w:sz w:val="18"/>
                <w:szCs w:val="18"/>
                <w:lang w:val="ka-GE"/>
              </w:rPr>
              <w:t xml:space="preserve"> </w:t>
            </w:r>
            <w:r w:rsidRPr="00DF3D90">
              <w:rPr>
                <w:rFonts w:ascii="Sylfaen" w:eastAsia="Times New Roman" w:hAnsi="Sylfaen" w:cs="Sylfaen"/>
                <w:color w:val="000000"/>
                <w:sz w:val="18"/>
                <w:szCs w:val="18"/>
              </w:rPr>
              <w:t>სამსახური</w:t>
            </w:r>
          </w:p>
        </w:tc>
      </w:tr>
      <w:tr w:rsidR="00DF3D90" w:rsidRPr="00DF3D90" w:rsidTr="00036F5D">
        <w:trPr>
          <w:trHeight w:val="260"/>
        </w:trPr>
        <w:tc>
          <w:tcPr>
            <w:tcW w:w="1015" w:type="pct"/>
            <w:shd w:val="clear" w:color="auto" w:fill="auto"/>
            <w:vAlign w:val="center"/>
            <w:hideMark/>
          </w:tcPr>
          <w:p w:rsidR="00DF3D90" w:rsidRPr="00C508F1" w:rsidRDefault="00DF3D90" w:rsidP="00FC1D95">
            <w:pPr>
              <w:spacing w:line="240" w:lineRule="auto"/>
              <w:rPr>
                <w:rFonts w:ascii="Sylfaen" w:eastAsia="Times New Roman" w:hAnsi="Sylfaen" w:cs="Calibri"/>
                <w:b/>
                <w:bCs/>
                <w:color w:val="000000"/>
                <w:sz w:val="18"/>
                <w:szCs w:val="18"/>
                <w:lang w:val="ka-GE"/>
              </w:rPr>
            </w:pPr>
            <w:r w:rsidRPr="00C508F1">
              <w:rPr>
                <w:rFonts w:ascii="Sylfaen" w:eastAsia="Times New Roman" w:hAnsi="Sylfaen" w:cs="Calibri"/>
                <w:b/>
                <w:bCs/>
                <w:color w:val="000000"/>
                <w:sz w:val="18"/>
                <w:szCs w:val="18"/>
              </w:rPr>
              <w:t>პროგრამის აღწერა</w:t>
            </w:r>
            <w:r w:rsidRPr="00C508F1">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tcPr>
          <w:p w:rsidR="00DF3D90" w:rsidRPr="00C07670" w:rsidRDefault="00DF3D90" w:rsidP="00E05757">
            <w:pPr>
              <w:spacing w:line="240" w:lineRule="auto"/>
              <w:jc w:val="both"/>
              <w:rPr>
                <w:rFonts w:ascii="Sylfaen" w:hAnsi="Sylfaen" w:cs="Calibri"/>
                <w:color w:val="000000"/>
                <w:sz w:val="18"/>
                <w:szCs w:val="18"/>
                <w:lang w:val="ka-GE"/>
              </w:rPr>
            </w:pPr>
            <w:r w:rsidRPr="00DF3D90">
              <w:rPr>
                <w:rFonts w:ascii="Sylfaen" w:hAnsi="Sylfaen" w:cs="Calibri"/>
                <w:color w:val="000000"/>
                <w:sz w:val="18"/>
                <w:szCs w:val="18"/>
                <w:lang w:val="ka-GE"/>
              </w:rPr>
              <w:t xml:space="preserve">პროგრამის ფარგლებში განხორციელდა </w:t>
            </w:r>
            <w:r w:rsidR="00C508F1" w:rsidRPr="00C508F1">
              <w:rPr>
                <w:rFonts w:ascii="Sylfaen" w:hAnsi="Sylfaen" w:cs="Calibri"/>
                <w:color w:val="000000"/>
                <w:sz w:val="18"/>
                <w:szCs w:val="18"/>
                <w:lang w:val="ka-GE"/>
              </w:rPr>
              <w:t xml:space="preserve">ქ. თელავში საბავშვო ბიბლიოთეკის რეაბილიტაციისათვის საპროექტო სახარჯთაღრიცხვო დოკუმენტაციის </w:t>
            </w:r>
            <w:r w:rsidR="00C508F1">
              <w:rPr>
                <w:rFonts w:ascii="Sylfaen" w:hAnsi="Sylfaen" w:cs="Calibri"/>
                <w:color w:val="000000"/>
                <w:sz w:val="18"/>
                <w:szCs w:val="18"/>
                <w:lang w:val="ka-GE"/>
              </w:rPr>
              <w:t xml:space="preserve">შედგენის </w:t>
            </w:r>
            <w:r w:rsidRPr="00DF3D90">
              <w:rPr>
                <w:rFonts w:ascii="Sylfaen" w:hAnsi="Sylfaen" w:cs="Calibri"/>
                <w:color w:val="000000"/>
                <w:sz w:val="18"/>
                <w:szCs w:val="18"/>
                <w:lang w:val="ka-GE"/>
              </w:rPr>
              <w:t>შესყიდვა</w:t>
            </w:r>
            <w:r w:rsidR="00C508F1">
              <w:rPr>
                <w:rFonts w:ascii="Sylfaen" w:hAnsi="Sylfaen" w:cs="Calibri"/>
                <w:color w:val="000000"/>
                <w:sz w:val="18"/>
                <w:szCs w:val="18"/>
                <w:lang w:val="ka-GE"/>
              </w:rPr>
              <w:t xml:space="preserve">. დაგეგმილი იყო </w:t>
            </w:r>
            <w:r w:rsidR="00C508F1" w:rsidRPr="00C508F1">
              <w:rPr>
                <w:rFonts w:ascii="Sylfaen" w:hAnsi="Sylfaen" w:cs="Calibri"/>
                <w:color w:val="000000"/>
                <w:sz w:val="18"/>
                <w:szCs w:val="18"/>
                <w:lang w:val="ka-GE"/>
              </w:rPr>
              <w:t>სოფ. აკურის სამუსიკო სკოლის შენობაში კიბის უჯრედის და სველი წერტილის მოწყობა</w:t>
            </w:r>
            <w:r w:rsidR="00C508F1">
              <w:rPr>
                <w:rFonts w:ascii="Sylfaen" w:hAnsi="Sylfaen" w:cs="Calibri"/>
                <w:color w:val="000000"/>
                <w:sz w:val="18"/>
                <w:szCs w:val="18"/>
                <w:lang w:val="ka-GE"/>
              </w:rPr>
              <w:t xml:space="preserve">, </w:t>
            </w:r>
            <w:r w:rsidR="00C07EDB">
              <w:rPr>
                <w:rFonts w:ascii="Sylfaen" w:hAnsi="Sylfaen" w:cs="Calibri"/>
                <w:color w:val="000000"/>
                <w:sz w:val="18"/>
                <w:szCs w:val="18"/>
                <w:lang w:val="ka-GE"/>
              </w:rPr>
              <w:t>რამ</w:t>
            </w:r>
            <w:r w:rsidR="00E05757">
              <w:rPr>
                <w:rFonts w:ascii="Sylfaen" w:hAnsi="Sylfaen" w:cs="Calibri"/>
                <w:color w:val="000000"/>
                <w:sz w:val="18"/>
                <w:szCs w:val="18"/>
                <w:lang w:val="ka-GE"/>
              </w:rPr>
              <w:t xml:space="preserve">დენიმეჯერ </w:t>
            </w:r>
            <w:r w:rsidR="00C508F1">
              <w:rPr>
                <w:rFonts w:ascii="Sylfaen" w:hAnsi="Sylfaen"/>
                <w:noProof/>
                <w:sz w:val="18"/>
                <w:szCs w:val="18"/>
                <w:lang w:val="ka-GE"/>
              </w:rPr>
              <w:t xml:space="preserve">გამოცხადებული ტენდერი </w:t>
            </w:r>
            <w:r w:rsidR="00E05757">
              <w:rPr>
                <w:rFonts w:ascii="Sylfaen" w:hAnsi="Sylfaen"/>
                <w:noProof/>
                <w:sz w:val="18"/>
                <w:szCs w:val="18"/>
                <w:lang w:val="ka-GE"/>
              </w:rPr>
              <w:t xml:space="preserve">დასრულდა უარყოფითი შედეგით, </w:t>
            </w:r>
            <w:r w:rsidR="00C508F1">
              <w:rPr>
                <w:rFonts w:ascii="Sylfaen" w:hAnsi="Sylfaen"/>
                <w:noProof/>
                <w:sz w:val="18"/>
                <w:szCs w:val="18"/>
                <w:lang w:val="ka-GE"/>
              </w:rPr>
              <w:t>რამაც გამოიწვია გეგმის შეუსრულებლობა.</w:t>
            </w:r>
          </w:p>
        </w:tc>
      </w:tr>
    </w:tbl>
    <w:p w:rsidR="00DF3D90" w:rsidRDefault="00DF3D90"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812"/>
      </w:tblGrid>
      <w:tr w:rsidR="00A47F7F" w:rsidRPr="00C44E76" w:rsidTr="00A47F7F">
        <w:trPr>
          <w:trHeight w:val="711"/>
        </w:trPr>
        <w:tc>
          <w:tcPr>
            <w:tcW w:w="1015" w:type="pct"/>
            <w:shd w:val="clear" w:color="auto" w:fill="auto"/>
            <w:vAlign w:val="center"/>
          </w:tcPr>
          <w:p w:rsidR="00A47F7F" w:rsidRPr="00C44E76" w:rsidRDefault="00A47F7F" w:rsidP="00C44E76">
            <w:pPr>
              <w:spacing w:line="240" w:lineRule="auto"/>
              <w:rPr>
                <w:rFonts w:ascii="Sylfaen" w:eastAsia="Times New Roman" w:hAnsi="Sylfaen" w:cs="Calibri"/>
                <w:b/>
                <w:bCs/>
                <w:color w:val="000000"/>
                <w:sz w:val="18"/>
                <w:szCs w:val="18"/>
                <w:lang w:val="ka-GE"/>
              </w:rPr>
            </w:pPr>
            <w:r w:rsidRPr="00C44E76">
              <w:rPr>
                <w:rFonts w:ascii="Sylfaen" w:eastAsia="Times New Roman" w:hAnsi="Sylfaen" w:cs="Calibri"/>
                <w:b/>
                <w:bCs/>
                <w:color w:val="000000"/>
                <w:sz w:val="18"/>
                <w:szCs w:val="18"/>
              </w:rPr>
              <w:t>პროგრამის</w:t>
            </w:r>
            <w:r w:rsidRPr="00C44E76">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A47F7F" w:rsidRPr="00C44E76" w:rsidRDefault="00A47F7F" w:rsidP="00C44E76">
            <w:pPr>
              <w:spacing w:line="240" w:lineRule="auto"/>
              <w:jc w:val="center"/>
              <w:rPr>
                <w:rFonts w:ascii="Sylfaen" w:eastAsia="Times New Roman" w:hAnsi="Sylfaen" w:cs="Calibri"/>
                <w:b/>
                <w:color w:val="000000"/>
                <w:sz w:val="18"/>
                <w:szCs w:val="18"/>
                <w:lang w:val="ka-GE"/>
              </w:rPr>
            </w:pPr>
            <w:r w:rsidRPr="00C44E76">
              <w:rPr>
                <w:rFonts w:ascii="Sylfaen" w:eastAsia="Times New Roman" w:hAnsi="Sylfaen" w:cs="Sylfaen"/>
                <w:b/>
                <w:color w:val="000000"/>
                <w:sz w:val="18"/>
                <w:szCs w:val="18"/>
              </w:rPr>
              <w:t>კულტურული</w:t>
            </w:r>
            <w:r w:rsidRPr="00C44E76">
              <w:rPr>
                <w:rFonts w:ascii="Calibri" w:eastAsia="Times New Roman" w:hAnsi="Calibri" w:cs="Calibri"/>
                <w:b/>
                <w:color w:val="000000"/>
                <w:sz w:val="18"/>
                <w:szCs w:val="18"/>
              </w:rPr>
              <w:t xml:space="preserve"> </w:t>
            </w:r>
            <w:r w:rsidRPr="00C44E76">
              <w:rPr>
                <w:rFonts w:ascii="Sylfaen" w:eastAsia="Times New Roman" w:hAnsi="Sylfaen" w:cs="Sylfaen"/>
                <w:b/>
                <w:color w:val="000000"/>
                <w:sz w:val="18"/>
                <w:szCs w:val="18"/>
              </w:rPr>
              <w:t>ღონისძიებები</w:t>
            </w:r>
            <w:r w:rsidRPr="00C44E76">
              <w:rPr>
                <w:rFonts w:ascii="Calibri" w:eastAsia="Times New Roman" w:hAnsi="Calibri" w:cs="Calibri"/>
                <w:b/>
                <w:color w:val="000000"/>
                <w:sz w:val="18"/>
                <w:szCs w:val="18"/>
              </w:rPr>
              <w:t xml:space="preserve"> </w:t>
            </w:r>
            <w:r w:rsidRPr="00C44E76">
              <w:rPr>
                <w:rFonts w:ascii="Sylfaen" w:hAnsi="Sylfaen"/>
                <w:b/>
                <w:noProof/>
                <w:sz w:val="18"/>
                <w:szCs w:val="18"/>
                <w:lang w:val="ka-GE"/>
              </w:rPr>
              <w:t>(პროგრამული კოდი 05 02 03)</w:t>
            </w:r>
          </w:p>
        </w:tc>
      </w:tr>
      <w:tr w:rsidR="00C44E76" w:rsidRPr="00C44E76" w:rsidTr="00C44E76">
        <w:trPr>
          <w:trHeight w:val="705"/>
        </w:trPr>
        <w:tc>
          <w:tcPr>
            <w:tcW w:w="1015" w:type="pct"/>
            <w:shd w:val="clear" w:color="auto" w:fill="auto"/>
            <w:vAlign w:val="center"/>
            <w:hideMark/>
          </w:tcPr>
          <w:p w:rsidR="00C44E76" w:rsidRPr="00C44E76" w:rsidRDefault="00C44E76" w:rsidP="00D31B38">
            <w:pPr>
              <w:spacing w:line="240" w:lineRule="auto"/>
              <w:rPr>
                <w:rFonts w:ascii="Sylfaen" w:eastAsia="Times New Roman" w:hAnsi="Sylfaen" w:cs="Calibri"/>
                <w:b/>
                <w:bCs/>
                <w:color w:val="000000"/>
                <w:sz w:val="18"/>
                <w:szCs w:val="18"/>
              </w:rPr>
            </w:pPr>
            <w:r w:rsidRPr="00C44E76">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tcPr>
          <w:p w:rsidR="00C44E76" w:rsidRPr="00C44E76" w:rsidRDefault="00C44E76" w:rsidP="00D31B38">
            <w:pPr>
              <w:spacing w:line="240" w:lineRule="auto"/>
              <w:rPr>
                <w:rFonts w:ascii="Calibri" w:eastAsia="Times New Roman" w:hAnsi="Calibri" w:cs="Calibri"/>
                <w:color w:val="000000"/>
                <w:sz w:val="18"/>
                <w:szCs w:val="18"/>
              </w:rPr>
            </w:pPr>
            <w:r w:rsidRPr="00C44E76">
              <w:rPr>
                <w:rFonts w:ascii="Sylfaen" w:eastAsia="Times New Roman" w:hAnsi="Sylfaen" w:cs="Sylfaen"/>
                <w:color w:val="000000"/>
                <w:sz w:val="18"/>
                <w:szCs w:val="18"/>
              </w:rPr>
              <w:t>თელავის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მუნიციპალიტეტის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მერიის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კულტურის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განათლების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სპორტის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და</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ახალგაზრდობის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საქმეთა</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სამსახური</w:t>
            </w:r>
          </w:p>
        </w:tc>
      </w:tr>
      <w:tr w:rsidR="00C44E76" w:rsidRPr="00C44E76" w:rsidTr="00C44E76">
        <w:trPr>
          <w:trHeight w:val="260"/>
        </w:trPr>
        <w:tc>
          <w:tcPr>
            <w:tcW w:w="1015" w:type="pct"/>
            <w:shd w:val="clear" w:color="auto" w:fill="auto"/>
            <w:vAlign w:val="center"/>
            <w:hideMark/>
          </w:tcPr>
          <w:p w:rsidR="00C44E76" w:rsidRPr="00C44E76" w:rsidRDefault="00C44E76" w:rsidP="00D31B38">
            <w:pPr>
              <w:spacing w:line="240" w:lineRule="auto"/>
              <w:rPr>
                <w:rFonts w:ascii="Sylfaen" w:eastAsia="Times New Roman" w:hAnsi="Sylfaen" w:cs="Calibri"/>
                <w:b/>
                <w:bCs/>
                <w:color w:val="000000"/>
                <w:sz w:val="18"/>
                <w:szCs w:val="18"/>
                <w:lang w:val="ka-GE"/>
              </w:rPr>
            </w:pPr>
            <w:r w:rsidRPr="00C44E76">
              <w:rPr>
                <w:rFonts w:ascii="Sylfaen" w:eastAsia="Times New Roman" w:hAnsi="Sylfaen" w:cs="Calibri"/>
                <w:b/>
                <w:bCs/>
                <w:color w:val="000000"/>
                <w:sz w:val="18"/>
                <w:szCs w:val="18"/>
              </w:rPr>
              <w:t>პროგრამის აღწერა</w:t>
            </w:r>
            <w:r w:rsidRPr="00C44E76">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tcPr>
          <w:p w:rsidR="00C44E76" w:rsidRPr="00C44E76" w:rsidRDefault="00213B33" w:rsidP="00213B33">
            <w:pPr>
              <w:jc w:val="both"/>
              <w:rPr>
                <w:rFonts w:ascii="Sylfaen" w:hAnsi="Sylfaen"/>
                <w:noProof/>
                <w:sz w:val="18"/>
                <w:szCs w:val="18"/>
                <w:lang w:val="ka-GE"/>
              </w:rPr>
            </w:pPr>
            <w:r>
              <w:rPr>
                <w:rFonts w:ascii="Sylfaen" w:eastAsia="Times New Roman" w:hAnsi="Sylfaen" w:cs="Sylfaen"/>
                <w:color w:val="000000"/>
                <w:sz w:val="18"/>
                <w:szCs w:val="18"/>
                <w:lang w:val="ka-GE"/>
              </w:rPr>
              <w:t>პროგრამით გათვალისწინებული იყო სხვადასხვა</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კულტურულ</w:t>
            </w:r>
            <w:r>
              <w:rPr>
                <w:rFonts w:ascii="Sylfaen" w:eastAsia="Times New Roman" w:hAnsi="Sylfaen" w:cs="Sylfaen"/>
                <w:color w:val="000000"/>
                <w:sz w:val="18"/>
                <w:szCs w:val="18"/>
                <w:lang w:val="ka-GE"/>
              </w:rPr>
              <w:t>ი</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ღონისძიებების</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სახელოვნებო</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და</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საგანმანათლებლო</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ინიციატივების</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კონცერტების</w:t>
            </w:r>
            <w:r>
              <w:rPr>
                <w:rFonts w:ascii="Sylfaen" w:eastAsia="Times New Roman" w:hAnsi="Sylfaen" w:cs="Sylfaen"/>
                <w:color w:val="000000"/>
                <w:sz w:val="18"/>
                <w:szCs w:val="18"/>
                <w:lang w:val="ka-GE"/>
              </w:rPr>
              <w:t>,</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გამოფენების</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ფესტივალების</w:t>
            </w:r>
            <w:r w:rsidR="00C44E76" w:rsidRPr="00C44E76">
              <w:rPr>
                <w:rFonts w:ascii="Calibri" w:eastAsia="Times New Roman" w:hAnsi="Calibri" w:cs="Calibri"/>
                <w:color w:val="000000"/>
                <w:sz w:val="18"/>
                <w:szCs w:val="18"/>
              </w:rPr>
              <w:t xml:space="preserve"> </w:t>
            </w:r>
            <w:r>
              <w:rPr>
                <w:rFonts w:ascii="Sylfaen" w:eastAsia="Times New Roman" w:hAnsi="Sylfaen" w:cs="Sylfaen"/>
                <w:color w:val="000000"/>
                <w:sz w:val="18"/>
                <w:szCs w:val="18"/>
                <w:lang w:val="ka-GE"/>
              </w:rPr>
              <w:t xml:space="preserve">განხორციელება და </w:t>
            </w:r>
            <w:r>
              <w:rPr>
                <w:rFonts w:ascii="Sylfaen" w:eastAsia="Times New Roman" w:hAnsi="Sylfaen" w:cs="Sylfaen"/>
                <w:color w:val="000000"/>
                <w:sz w:val="18"/>
                <w:szCs w:val="18"/>
              </w:rPr>
              <w:t>ხელშეწყობა</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წლის</w:t>
            </w:r>
            <w:r w:rsidR="00C44E76" w:rsidRPr="00C44E76">
              <w:rPr>
                <w:rFonts w:ascii="Calibri" w:eastAsia="Times New Roman" w:hAnsi="Calibri" w:cs="Calibri"/>
                <w:color w:val="000000"/>
                <w:sz w:val="18"/>
                <w:szCs w:val="18"/>
              </w:rPr>
              <w:t xml:space="preserve"> </w:t>
            </w:r>
            <w:r w:rsidR="00C44E76" w:rsidRPr="00C44E76">
              <w:rPr>
                <w:rFonts w:ascii="Sylfaen" w:eastAsia="Times New Roman" w:hAnsi="Sylfaen" w:cs="Sylfaen"/>
                <w:color w:val="000000"/>
                <w:sz w:val="18"/>
                <w:szCs w:val="18"/>
              </w:rPr>
              <w:t>განმავლობაში</w:t>
            </w:r>
            <w:r w:rsidR="00C44E76" w:rsidRPr="00C44E76">
              <w:rPr>
                <w:rFonts w:ascii="Calibri" w:eastAsia="Times New Roman" w:hAnsi="Calibri" w:cs="Calibri"/>
                <w:color w:val="000000"/>
                <w:sz w:val="18"/>
                <w:szCs w:val="18"/>
              </w:rPr>
              <w:t>.</w:t>
            </w:r>
            <w:r w:rsidR="00C81D15">
              <w:rPr>
                <w:rFonts w:ascii="Sylfaen" w:eastAsia="Times New Roman" w:hAnsi="Sylfaen" w:cs="Calibri"/>
                <w:color w:val="000000"/>
                <w:sz w:val="18"/>
                <w:szCs w:val="18"/>
                <w:lang w:val="ka-GE"/>
              </w:rPr>
              <w:t xml:space="preserve"> </w:t>
            </w:r>
            <w:r w:rsidR="00C44E76" w:rsidRPr="00C44E76">
              <w:rPr>
                <w:rFonts w:ascii="Sylfaen" w:hAnsi="Sylfaen"/>
                <w:noProof/>
                <w:sz w:val="18"/>
                <w:szCs w:val="18"/>
                <w:lang w:val="ka-GE"/>
              </w:rPr>
              <w:t xml:space="preserve">გეგმის შეუსრულებლობა გამოწვეულია 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ჩასატარებელი კულტურული ღონისძიებების </w:t>
            </w:r>
            <w:r>
              <w:rPr>
                <w:rFonts w:ascii="Sylfaen" w:hAnsi="Sylfaen"/>
                <w:noProof/>
                <w:sz w:val="18"/>
                <w:szCs w:val="18"/>
                <w:lang w:val="ka-GE"/>
              </w:rPr>
              <w:t>გაუქმება/აკრძალვით.</w:t>
            </w:r>
          </w:p>
        </w:tc>
      </w:tr>
    </w:tbl>
    <w:p w:rsidR="00C44E76" w:rsidRDefault="00C44E76"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812"/>
      </w:tblGrid>
      <w:tr w:rsidR="00036F5D" w:rsidRPr="00C44E76" w:rsidTr="00036F5D">
        <w:trPr>
          <w:trHeight w:val="711"/>
        </w:trPr>
        <w:tc>
          <w:tcPr>
            <w:tcW w:w="1015" w:type="pct"/>
            <w:shd w:val="clear" w:color="auto" w:fill="auto"/>
            <w:vAlign w:val="center"/>
          </w:tcPr>
          <w:p w:rsidR="00036F5D" w:rsidRPr="00C44E76" w:rsidRDefault="00036F5D" w:rsidP="00D31B38">
            <w:pPr>
              <w:spacing w:line="240" w:lineRule="auto"/>
              <w:rPr>
                <w:rFonts w:ascii="Sylfaen" w:eastAsia="Times New Roman" w:hAnsi="Sylfaen" w:cs="Calibri"/>
                <w:b/>
                <w:bCs/>
                <w:color w:val="000000"/>
                <w:sz w:val="18"/>
                <w:szCs w:val="18"/>
                <w:lang w:val="ka-GE"/>
              </w:rPr>
            </w:pPr>
            <w:r w:rsidRPr="00C44E76">
              <w:rPr>
                <w:rFonts w:ascii="Sylfaen" w:eastAsia="Times New Roman" w:hAnsi="Sylfaen" w:cs="Calibri"/>
                <w:b/>
                <w:bCs/>
                <w:color w:val="000000"/>
                <w:sz w:val="18"/>
                <w:szCs w:val="18"/>
              </w:rPr>
              <w:t>პროგრამის</w:t>
            </w:r>
            <w:r w:rsidRPr="00C44E76">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036F5D" w:rsidRPr="00C44E76" w:rsidRDefault="00036F5D" w:rsidP="00D31B38">
            <w:pPr>
              <w:spacing w:line="240" w:lineRule="auto"/>
              <w:jc w:val="center"/>
              <w:rPr>
                <w:rFonts w:ascii="Sylfaen" w:eastAsia="Times New Roman" w:hAnsi="Sylfaen" w:cs="Calibri"/>
                <w:color w:val="000000"/>
                <w:sz w:val="18"/>
                <w:szCs w:val="18"/>
                <w:lang w:val="ka-GE"/>
              </w:rPr>
            </w:pPr>
            <w:r>
              <w:rPr>
                <w:rFonts w:ascii="Sylfaen" w:eastAsia="Times New Roman" w:hAnsi="Sylfaen" w:cs="Sylfaen"/>
                <w:b/>
                <w:color w:val="000000"/>
                <w:sz w:val="18"/>
                <w:szCs w:val="18"/>
                <w:lang w:val="ka-GE"/>
              </w:rPr>
              <w:t>ახალგაზრდობის მხარდაჭერა</w:t>
            </w:r>
            <w:r w:rsidRPr="00C44E76">
              <w:rPr>
                <w:rFonts w:ascii="Calibri" w:eastAsia="Times New Roman" w:hAnsi="Calibri" w:cs="Calibri"/>
                <w:b/>
                <w:color w:val="000000"/>
                <w:sz w:val="18"/>
                <w:szCs w:val="18"/>
              </w:rPr>
              <w:t xml:space="preserve"> </w:t>
            </w:r>
            <w:r w:rsidRPr="00C44E76">
              <w:rPr>
                <w:rFonts w:ascii="Sylfaen" w:hAnsi="Sylfaen"/>
                <w:b/>
                <w:noProof/>
                <w:sz w:val="18"/>
                <w:szCs w:val="18"/>
                <w:lang w:val="ka-GE"/>
              </w:rPr>
              <w:t>(პროგრამული კოდი</w:t>
            </w:r>
            <w:r>
              <w:rPr>
                <w:rFonts w:ascii="Sylfaen" w:hAnsi="Sylfaen"/>
                <w:b/>
                <w:noProof/>
                <w:sz w:val="18"/>
                <w:szCs w:val="18"/>
                <w:lang w:val="ka-GE"/>
              </w:rPr>
              <w:t xml:space="preserve"> 05 03</w:t>
            </w:r>
            <w:r w:rsidRPr="00C44E76">
              <w:rPr>
                <w:rFonts w:ascii="Sylfaen" w:hAnsi="Sylfaen"/>
                <w:b/>
                <w:noProof/>
                <w:sz w:val="18"/>
                <w:szCs w:val="18"/>
                <w:lang w:val="ka-GE"/>
              </w:rPr>
              <w:t>)</w:t>
            </w:r>
          </w:p>
        </w:tc>
      </w:tr>
      <w:tr w:rsidR="00C44E76" w:rsidRPr="00C44E76" w:rsidTr="00E52F2A">
        <w:trPr>
          <w:trHeight w:val="705"/>
        </w:trPr>
        <w:tc>
          <w:tcPr>
            <w:tcW w:w="1015" w:type="pct"/>
            <w:shd w:val="clear" w:color="auto" w:fill="auto"/>
            <w:vAlign w:val="center"/>
            <w:hideMark/>
          </w:tcPr>
          <w:p w:rsidR="00C44E76" w:rsidRPr="00C44E76" w:rsidRDefault="00C44E76" w:rsidP="00D31B38">
            <w:pPr>
              <w:spacing w:line="240" w:lineRule="auto"/>
              <w:rPr>
                <w:rFonts w:ascii="Sylfaen" w:eastAsia="Times New Roman" w:hAnsi="Sylfaen" w:cs="Calibri"/>
                <w:b/>
                <w:bCs/>
                <w:color w:val="000000"/>
                <w:sz w:val="18"/>
                <w:szCs w:val="18"/>
              </w:rPr>
            </w:pPr>
            <w:r w:rsidRPr="00C44E76">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tcPr>
          <w:p w:rsidR="00C44E76" w:rsidRPr="00C44E76" w:rsidRDefault="00C44E76" w:rsidP="00D31B38">
            <w:pPr>
              <w:spacing w:line="240" w:lineRule="auto"/>
              <w:rPr>
                <w:rFonts w:ascii="Calibri" w:eastAsia="Times New Roman" w:hAnsi="Calibri" w:cs="Calibri"/>
                <w:color w:val="000000"/>
                <w:sz w:val="18"/>
                <w:szCs w:val="18"/>
              </w:rPr>
            </w:pPr>
            <w:r w:rsidRPr="00C44E76">
              <w:rPr>
                <w:rFonts w:ascii="Sylfaen" w:eastAsia="Times New Roman" w:hAnsi="Sylfaen" w:cs="Sylfaen"/>
                <w:color w:val="000000"/>
                <w:sz w:val="18"/>
                <w:szCs w:val="18"/>
              </w:rPr>
              <w:t>თელავის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მუნიციპალიტეტის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მერიის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კულტურის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განათლების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სპორტის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და</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ახალგაზრდობის</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საქმეთა</w:t>
            </w:r>
            <w:r w:rsidRPr="00C44E76">
              <w:rPr>
                <w:rFonts w:ascii="Calibri" w:eastAsia="Times New Roman" w:hAnsi="Calibri" w:cs="Calibri"/>
                <w:color w:val="000000"/>
                <w:sz w:val="18"/>
                <w:szCs w:val="18"/>
              </w:rPr>
              <w:t xml:space="preserve"> </w:t>
            </w:r>
            <w:r w:rsidRPr="00C44E76">
              <w:rPr>
                <w:rFonts w:ascii="Sylfaen" w:eastAsia="Times New Roman" w:hAnsi="Sylfaen" w:cs="Sylfaen"/>
                <w:color w:val="000000"/>
                <w:sz w:val="18"/>
                <w:szCs w:val="18"/>
              </w:rPr>
              <w:t>სამსახური</w:t>
            </w:r>
          </w:p>
        </w:tc>
      </w:tr>
      <w:tr w:rsidR="00C44E76" w:rsidRPr="00C44E76" w:rsidTr="00E52F2A">
        <w:trPr>
          <w:trHeight w:val="260"/>
        </w:trPr>
        <w:tc>
          <w:tcPr>
            <w:tcW w:w="1015" w:type="pct"/>
            <w:shd w:val="clear" w:color="auto" w:fill="auto"/>
            <w:vAlign w:val="center"/>
            <w:hideMark/>
          </w:tcPr>
          <w:p w:rsidR="00C44E76" w:rsidRPr="00C44E76" w:rsidRDefault="00C44E76" w:rsidP="00D31B38">
            <w:pPr>
              <w:spacing w:line="240" w:lineRule="auto"/>
              <w:rPr>
                <w:rFonts w:ascii="Sylfaen" w:eastAsia="Times New Roman" w:hAnsi="Sylfaen" w:cs="Calibri"/>
                <w:b/>
                <w:bCs/>
                <w:color w:val="000000"/>
                <w:sz w:val="18"/>
                <w:szCs w:val="18"/>
                <w:lang w:val="ka-GE"/>
              </w:rPr>
            </w:pPr>
            <w:r w:rsidRPr="00C44E76">
              <w:rPr>
                <w:rFonts w:ascii="Sylfaen" w:eastAsia="Times New Roman" w:hAnsi="Sylfaen" w:cs="Calibri"/>
                <w:b/>
                <w:bCs/>
                <w:color w:val="000000"/>
                <w:sz w:val="18"/>
                <w:szCs w:val="18"/>
              </w:rPr>
              <w:t>პროგრამის აღწერა</w:t>
            </w:r>
            <w:r w:rsidRPr="00C44E76">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tcPr>
          <w:p w:rsidR="00E52F2A" w:rsidRPr="00E52F2A" w:rsidRDefault="00E52F2A" w:rsidP="00E52F2A">
            <w:pPr>
              <w:jc w:val="both"/>
              <w:rPr>
                <w:rFonts w:ascii="Sylfaen" w:hAnsi="Sylfaen" w:cs="Sylfaen"/>
                <w:color w:val="000000"/>
                <w:sz w:val="18"/>
                <w:szCs w:val="18"/>
                <w:lang w:val="ka-GE"/>
              </w:rPr>
            </w:pPr>
            <w:r w:rsidRPr="00E52F2A">
              <w:rPr>
                <w:rFonts w:ascii="Sylfaen" w:hAnsi="Sylfaen" w:cs="Sylfaen"/>
                <w:color w:val="000000"/>
                <w:sz w:val="18"/>
                <w:szCs w:val="18"/>
                <w:lang w:val="ka-GE"/>
              </w:rPr>
              <w:t xml:space="preserve">პროგრამის ფარგლებში </w:t>
            </w:r>
            <w:r>
              <w:rPr>
                <w:rFonts w:ascii="Sylfaen" w:hAnsi="Sylfaen" w:cs="Sylfaen"/>
                <w:color w:val="000000"/>
                <w:sz w:val="18"/>
                <w:szCs w:val="18"/>
                <w:lang w:val="ka-GE"/>
              </w:rPr>
              <w:t xml:space="preserve">დაგეგმილი იყო </w:t>
            </w:r>
            <w:r w:rsidRPr="00E52F2A">
              <w:rPr>
                <w:rFonts w:ascii="Sylfaen" w:hAnsi="Sylfaen" w:cs="Sylfaen"/>
                <w:color w:val="000000"/>
                <w:sz w:val="18"/>
                <w:szCs w:val="18"/>
                <w:lang w:val="ka-GE"/>
              </w:rPr>
              <w:t xml:space="preserve">შემდეგი ღონისძიებები: </w:t>
            </w:r>
          </w:p>
          <w:p w:rsidR="00E52F2A" w:rsidRPr="00E52F2A" w:rsidRDefault="00E52F2A" w:rsidP="00E52F2A">
            <w:pPr>
              <w:jc w:val="both"/>
              <w:rPr>
                <w:rFonts w:ascii="Sylfaen" w:hAnsi="Sylfaen" w:cs="Sylfaen"/>
                <w:color w:val="000000"/>
                <w:sz w:val="18"/>
                <w:szCs w:val="18"/>
                <w:lang w:val="ka-GE"/>
              </w:rPr>
            </w:pPr>
            <w:r w:rsidRPr="00E52F2A">
              <w:rPr>
                <w:rFonts w:ascii="Sylfaen" w:hAnsi="Sylfaen" w:cs="Sylfaen"/>
                <w:color w:val="000000"/>
                <w:sz w:val="18"/>
                <w:szCs w:val="18"/>
                <w:lang w:val="ka-GE"/>
              </w:rPr>
              <w:t>1. ახალგაზრდული ინიციატივების ხელშეწყობა</w:t>
            </w:r>
          </w:p>
          <w:p w:rsidR="00E52F2A" w:rsidRPr="00E52F2A" w:rsidRDefault="00E52F2A" w:rsidP="00E52F2A">
            <w:pPr>
              <w:jc w:val="both"/>
              <w:rPr>
                <w:rFonts w:ascii="Sylfaen" w:hAnsi="Sylfaen" w:cs="Sylfaen"/>
                <w:color w:val="000000"/>
                <w:sz w:val="18"/>
                <w:szCs w:val="18"/>
                <w:lang w:val="ka-GE"/>
              </w:rPr>
            </w:pPr>
            <w:r w:rsidRPr="00E52F2A">
              <w:rPr>
                <w:rFonts w:ascii="Sylfaen" w:hAnsi="Sylfaen" w:cs="Sylfaen"/>
                <w:color w:val="000000"/>
                <w:sz w:val="18"/>
                <w:szCs w:val="18"/>
                <w:lang w:val="ka-GE"/>
              </w:rPr>
              <w:t>2</w:t>
            </w:r>
            <w:r w:rsidRPr="00E52F2A">
              <w:rPr>
                <w:rFonts w:ascii="Sylfaen" w:hAnsi="Sylfaen" w:cs="Sylfaen"/>
                <w:color w:val="000000"/>
                <w:sz w:val="18"/>
                <w:szCs w:val="18"/>
              </w:rPr>
              <w:t>.</w:t>
            </w:r>
            <w:r w:rsidRPr="00E52F2A">
              <w:rPr>
                <w:rFonts w:ascii="Sylfaen" w:hAnsi="Sylfaen" w:cs="Sylfaen"/>
                <w:color w:val="000000"/>
                <w:sz w:val="18"/>
                <w:szCs w:val="18"/>
                <w:lang w:val="ka-GE"/>
              </w:rPr>
              <w:t xml:space="preserve">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w:t>
            </w:r>
            <w:r w:rsidR="00213B33">
              <w:rPr>
                <w:rFonts w:ascii="Sylfaen" w:hAnsi="Sylfaen" w:cs="Sylfaen"/>
                <w:color w:val="000000"/>
                <w:sz w:val="18"/>
                <w:szCs w:val="18"/>
                <w:lang w:val="ka-GE"/>
              </w:rPr>
              <w:t>;</w:t>
            </w:r>
          </w:p>
          <w:p w:rsidR="00E52F2A" w:rsidRPr="00E52F2A" w:rsidRDefault="00E52F2A" w:rsidP="00E52F2A">
            <w:pPr>
              <w:jc w:val="both"/>
              <w:rPr>
                <w:rFonts w:ascii="Sylfaen" w:hAnsi="Sylfaen" w:cs="Sylfaen"/>
                <w:color w:val="000000"/>
                <w:sz w:val="18"/>
                <w:szCs w:val="18"/>
                <w:lang w:val="ka-GE"/>
              </w:rPr>
            </w:pPr>
            <w:r w:rsidRPr="00E52F2A">
              <w:rPr>
                <w:rFonts w:ascii="Sylfaen" w:hAnsi="Sylfaen" w:cs="Sylfaen"/>
                <w:color w:val="000000"/>
                <w:sz w:val="18"/>
                <w:szCs w:val="18"/>
                <w:lang w:val="ka-GE"/>
              </w:rPr>
              <w:t xml:space="preserve"> 3. საახალწლო ახალგაზრდული შეხვედრა</w:t>
            </w:r>
            <w:r w:rsidR="00213B33">
              <w:rPr>
                <w:rFonts w:ascii="Sylfaen" w:hAnsi="Sylfaen" w:cs="Sylfaen"/>
                <w:color w:val="000000"/>
                <w:sz w:val="18"/>
                <w:szCs w:val="18"/>
                <w:lang w:val="ka-GE"/>
              </w:rPr>
              <w:t>;</w:t>
            </w:r>
          </w:p>
          <w:p w:rsidR="00E52F2A" w:rsidRDefault="00213B33" w:rsidP="00E52F2A">
            <w:pPr>
              <w:jc w:val="both"/>
              <w:rPr>
                <w:rFonts w:ascii="Sylfaen" w:hAnsi="Sylfaen" w:cs="Sylfaen"/>
                <w:color w:val="000000"/>
                <w:sz w:val="18"/>
                <w:szCs w:val="18"/>
                <w:lang w:val="ka-GE"/>
              </w:rPr>
            </w:pPr>
            <w:r>
              <w:rPr>
                <w:rFonts w:ascii="Sylfaen" w:hAnsi="Sylfaen" w:cs="Sylfaen"/>
                <w:color w:val="000000"/>
                <w:sz w:val="18"/>
                <w:szCs w:val="18"/>
                <w:lang w:val="ka-GE"/>
              </w:rPr>
              <w:t xml:space="preserve"> 4. </w:t>
            </w:r>
            <w:r w:rsidR="00E52F2A" w:rsidRPr="00E52F2A">
              <w:rPr>
                <w:rFonts w:ascii="Sylfaen" w:hAnsi="Sylfaen" w:cs="Sylfaen"/>
                <w:color w:val="000000"/>
                <w:sz w:val="18"/>
                <w:szCs w:val="18"/>
                <w:lang w:val="ka-GE"/>
              </w:rPr>
              <w:t>სხვადასხვა შემეცნებითი ექსკურიების, ლაშქრობების, ბანაკების  მოწყობა ახალგაზრდებისათვის</w:t>
            </w:r>
            <w:r>
              <w:rPr>
                <w:rFonts w:ascii="Sylfaen" w:hAnsi="Sylfaen" w:cs="Sylfaen"/>
                <w:color w:val="000000"/>
                <w:sz w:val="18"/>
                <w:szCs w:val="18"/>
                <w:lang w:val="ka-GE"/>
              </w:rPr>
              <w:t>;</w:t>
            </w:r>
            <w:r w:rsidR="00E52F2A">
              <w:rPr>
                <w:rFonts w:ascii="Sylfaen" w:hAnsi="Sylfaen" w:cs="Sylfaen"/>
                <w:color w:val="000000"/>
                <w:sz w:val="18"/>
                <w:szCs w:val="18"/>
                <w:lang w:val="ka-GE"/>
              </w:rPr>
              <w:t xml:space="preserve"> </w:t>
            </w:r>
          </w:p>
          <w:p w:rsidR="00213B33" w:rsidRDefault="00E52F2A" w:rsidP="00D31B38">
            <w:pPr>
              <w:pStyle w:val="ListParagraph"/>
              <w:ind w:left="0"/>
              <w:jc w:val="both"/>
              <w:rPr>
                <w:rFonts w:ascii="Sylfaen" w:hAnsi="Sylfaen" w:cs="Calibri"/>
                <w:color w:val="000000"/>
                <w:sz w:val="16"/>
                <w:szCs w:val="16"/>
                <w:lang w:val="ka-GE"/>
              </w:rPr>
            </w:pPr>
            <w:r>
              <w:rPr>
                <w:rFonts w:ascii="Sylfaen" w:hAnsi="Sylfaen" w:cs="Calibri"/>
                <w:color w:val="000000"/>
                <w:sz w:val="18"/>
                <w:szCs w:val="18"/>
                <w:lang w:val="ka-GE"/>
              </w:rPr>
              <w:t xml:space="preserve">5. </w:t>
            </w:r>
            <w:r w:rsidRPr="00E52F2A">
              <w:rPr>
                <w:rFonts w:ascii="Sylfaen" w:hAnsi="Sylfaen" w:cs="Calibri"/>
                <w:color w:val="000000"/>
                <w:sz w:val="18"/>
                <w:szCs w:val="18"/>
                <w:lang w:val="ka-GE"/>
              </w:rPr>
              <w:t>ახალგაზრდული ინიციატივების მხარდაჭერა</w:t>
            </w:r>
            <w:r w:rsidR="00213B33">
              <w:rPr>
                <w:rFonts w:ascii="Sylfaen" w:hAnsi="Sylfaen" w:cs="Calibri"/>
                <w:color w:val="000000"/>
                <w:sz w:val="16"/>
                <w:szCs w:val="16"/>
                <w:lang w:val="ka-GE"/>
              </w:rPr>
              <w:t xml:space="preserve"> . </w:t>
            </w:r>
          </w:p>
          <w:p w:rsidR="00C44E76" w:rsidRPr="00C44E76" w:rsidRDefault="00C44E76" w:rsidP="00D31B38">
            <w:pPr>
              <w:pStyle w:val="ListParagraph"/>
              <w:ind w:left="0"/>
              <w:jc w:val="both"/>
              <w:rPr>
                <w:rFonts w:ascii="Sylfaen" w:hAnsi="Sylfaen"/>
                <w:noProof/>
                <w:sz w:val="18"/>
                <w:szCs w:val="18"/>
                <w:lang w:val="ka-GE"/>
              </w:rPr>
            </w:pPr>
            <w:r w:rsidRPr="00C44E76">
              <w:rPr>
                <w:rFonts w:ascii="Sylfaen" w:hAnsi="Sylfaen"/>
                <w:noProof/>
                <w:sz w:val="18"/>
                <w:szCs w:val="18"/>
                <w:lang w:val="ka-GE"/>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w:t>
            </w:r>
            <w:r w:rsidR="00297662">
              <w:rPr>
                <w:rFonts w:ascii="Sylfaen" w:hAnsi="Sylfaen"/>
                <w:noProof/>
                <w:sz w:val="18"/>
                <w:szCs w:val="18"/>
                <w:lang w:val="ka-GE"/>
              </w:rPr>
              <w:t xml:space="preserve"> (მ.შ. ღონისძიებების ჩატარების გაუქმება</w:t>
            </w:r>
            <w:r w:rsidR="00213B33">
              <w:rPr>
                <w:rFonts w:ascii="Sylfaen" w:hAnsi="Sylfaen"/>
                <w:noProof/>
                <w:sz w:val="18"/>
                <w:szCs w:val="18"/>
                <w:lang w:val="ka-GE"/>
              </w:rPr>
              <w:t>/აკრძალვა</w:t>
            </w:r>
            <w:r w:rsidR="00297662">
              <w:rPr>
                <w:rFonts w:ascii="Sylfaen" w:hAnsi="Sylfaen"/>
                <w:noProof/>
                <w:sz w:val="18"/>
                <w:szCs w:val="18"/>
                <w:lang w:val="ka-GE"/>
              </w:rPr>
              <w:t>)</w:t>
            </w:r>
            <w:r w:rsidRPr="00C44E76">
              <w:rPr>
                <w:rFonts w:ascii="Sylfaen" w:hAnsi="Sylfaen"/>
                <w:noProof/>
                <w:sz w:val="18"/>
                <w:szCs w:val="18"/>
                <w:lang w:val="ka-GE"/>
              </w:rPr>
              <w:t xml:space="preserve"> ჩასატარებელი ღონისძიებების მნიშვნელოვანი ნაწილი არ ჩატარებულა, რამაც გამოიწვია გეგმის შეუსრულებობა.</w:t>
            </w:r>
          </w:p>
          <w:p w:rsidR="00C44E76" w:rsidRPr="00C44E76" w:rsidRDefault="00C44E76" w:rsidP="00213B33">
            <w:pPr>
              <w:spacing w:line="240" w:lineRule="auto"/>
              <w:jc w:val="both"/>
              <w:rPr>
                <w:rFonts w:ascii="Calibri" w:hAnsi="Calibri" w:cs="Calibri"/>
                <w:color w:val="000000"/>
                <w:sz w:val="18"/>
                <w:szCs w:val="18"/>
              </w:rPr>
            </w:pPr>
            <w:proofErr w:type="gramStart"/>
            <w:r w:rsidRPr="00C44E76">
              <w:rPr>
                <w:rFonts w:ascii="Sylfaen" w:hAnsi="Sylfaen" w:cs="Sylfaen"/>
                <w:color w:val="000000"/>
                <w:sz w:val="18"/>
                <w:szCs w:val="18"/>
              </w:rPr>
              <w:t>პროგრამის</w:t>
            </w:r>
            <w:proofErr w:type="gramEnd"/>
            <w:r w:rsidRPr="00C44E76">
              <w:rPr>
                <w:rFonts w:ascii="Calibri" w:hAnsi="Calibri" w:cs="Calibri"/>
                <w:color w:val="000000"/>
                <w:sz w:val="18"/>
                <w:szCs w:val="18"/>
              </w:rPr>
              <w:t xml:space="preserve"> </w:t>
            </w:r>
            <w:r w:rsidRPr="00C44E76">
              <w:rPr>
                <w:rFonts w:ascii="Sylfaen" w:hAnsi="Sylfaen" w:cs="Sylfaen"/>
                <w:color w:val="000000"/>
                <w:sz w:val="18"/>
                <w:szCs w:val="18"/>
              </w:rPr>
              <w:t>მიზანია</w:t>
            </w:r>
            <w:r w:rsidRPr="00C44E76">
              <w:rPr>
                <w:rFonts w:ascii="Calibri" w:hAnsi="Calibri" w:cs="Calibri"/>
                <w:color w:val="000000"/>
                <w:sz w:val="18"/>
                <w:szCs w:val="18"/>
              </w:rPr>
              <w:t xml:space="preserve"> </w:t>
            </w:r>
            <w:r w:rsidRPr="00C44E76">
              <w:rPr>
                <w:rFonts w:ascii="Sylfaen" w:hAnsi="Sylfaen" w:cs="Sylfaen"/>
                <w:color w:val="000000"/>
                <w:sz w:val="18"/>
                <w:szCs w:val="18"/>
              </w:rPr>
              <w:t>ხელი</w:t>
            </w:r>
            <w:r w:rsidRPr="00C44E76">
              <w:rPr>
                <w:rFonts w:ascii="Calibri" w:hAnsi="Calibri" w:cs="Calibri"/>
                <w:color w:val="000000"/>
                <w:sz w:val="18"/>
                <w:szCs w:val="18"/>
              </w:rPr>
              <w:t xml:space="preserve"> </w:t>
            </w:r>
            <w:r w:rsidRPr="00C44E76">
              <w:rPr>
                <w:rFonts w:ascii="Sylfaen" w:hAnsi="Sylfaen" w:cs="Sylfaen"/>
                <w:color w:val="000000"/>
                <w:sz w:val="18"/>
                <w:szCs w:val="18"/>
              </w:rPr>
              <w:t>შეუწყოს</w:t>
            </w:r>
            <w:r w:rsidRPr="00C44E76">
              <w:rPr>
                <w:rFonts w:ascii="Calibri" w:hAnsi="Calibri" w:cs="Calibri"/>
                <w:color w:val="000000"/>
                <w:sz w:val="18"/>
                <w:szCs w:val="18"/>
              </w:rPr>
              <w:t xml:space="preserve"> </w:t>
            </w:r>
            <w:r w:rsidRPr="00C44E76">
              <w:rPr>
                <w:rFonts w:ascii="Sylfaen" w:hAnsi="Sylfaen" w:cs="Sylfaen"/>
                <w:color w:val="000000"/>
                <w:sz w:val="18"/>
                <w:szCs w:val="18"/>
              </w:rPr>
              <w:t>თელავის</w:t>
            </w:r>
            <w:r w:rsidRPr="00C44E76">
              <w:rPr>
                <w:rFonts w:ascii="Calibri" w:hAnsi="Calibri" w:cs="Calibri"/>
                <w:color w:val="000000"/>
                <w:sz w:val="18"/>
                <w:szCs w:val="18"/>
              </w:rPr>
              <w:t xml:space="preserve"> </w:t>
            </w:r>
            <w:r w:rsidRPr="00C44E76">
              <w:rPr>
                <w:rFonts w:ascii="Sylfaen" w:hAnsi="Sylfaen" w:cs="Sylfaen"/>
                <w:color w:val="000000"/>
                <w:sz w:val="18"/>
                <w:szCs w:val="18"/>
              </w:rPr>
              <w:t>მუნიციპალიტეტში</w:t>
            </w:r>
            <w:r w:rsidRPr="00C44E76">
              <w:rPr>
                <w:rFonts w:ascii="Calibri" w:hAnsi="Calibri" w:cs="Calibri"/>
                <w:color w:val="000000"/>
                <w:sz w:val="18"/>
                <w:szCs w:val="18"/>
              </w:rPr>
              <w:t xml:space="preserve"> </w:t>
            </w:r>
            <w:r w:rsidRPr="00C44E76">
              <w:rPr>
                <w:rFonts w:ascii="Sylfaen" w:hAnsi="Sylfaen" w:cs="Sylfaen"/>
                <w:color w:val="000000"/>
                <w:sz w:val="18"/>
                <w:szCs w:val="18"/>
              </w:rPr>
              <w:t>ახალგაზრდების</w:t>
            </w:r>
            <w:r w:rsidRPr="00C44E76">
              <w:rPr>
                <w:rFonts w:ascii="Calibri" w:hAnsi="Calibri" w:cs="Calibri"/>
                <w:color w:val="000000"/>
                <w:sz w:val="18"/>
                <w:szCs w:val="18"/>
              </w:rPr>
              <w:t xml:space="preserve"> </w:t>
            </w:r>
            <w:r w:rsidRPr="00C44E76">
              <w:rPr>
                <w:rFonts w:ascii="Sylfaen" w:hAnsi="Sylfaen" w:cs="Sylfaen"/>
                <w:color w:val="000000"/>
                <w:sz w:val="18"/>
                <w:szCs w:val="18"/>
              </w:rPr>
              <w:t>განვითარებას</w:t>
            </w:r>
            <w:r w:rsidR="00213B33">
              <w:rPr>
                <w:rFonts w:ascii="Calibri" w:hAnsi="Calibri" w:cs="Calibri"/>
                <w:color w:val="000000"/>
                <w:sz w:val="18"/>
                <w:szCs w:val="18"/>
              </w:rPr>
              <w:t>,</w:t>
            </w:r>
            <w:r w:rsidRPr="00C44E76">
              <w:rPr>
                <w:rFonts w:ascii="Calibri" w:hAnsi="Calibri" w:cs="Calibri"/>
                <w:color w:val="000000"/>
                <w:sz w:val="18"/>
                <w:szCs w:val="18"/>
              </w:rPr>
              <w:t xml:space="preserve"> </w:t>
            </w:r>
            <w:r w:rsidR="00213B33" w:rsidRPr="00C44E76">
              <w:rPr>
                <w:rFonts w:ascii="Sylfaen" w:hAnsi="Sylfaen" w:cs="Sylfaen"/>
                <w:color w:val="000000"/>
                <w:sz w:val="18"/>
                <w:szCs w:val="18"/>
              </w:rPr>
              <w:t>საზოგადოებრივ</w:t>
            </w:r>
            <w:r w:rsidR="00213B33" w:rsidRPr="00C44E76">
              <w:rPr>
                <w:rFonts w:ascii="Calibri" w:hAnsi="Calibri" w:cs="Calibri"/>
                <w:color w:val="000000"/>
                <w:sz w:val="18"/>
                <w:szCs w:val="18"/>
              </w:rPr>
              <w:t xml:space="preserve"> </w:t>
            </w:r>
            <w:r w:rsidR="00213B33" w:rsidRPr="00C44E76">
              <w:rPr>
                <w:rFonts w:ascii="Sylfaen" w:hAnsi="Sylfaen" w:cs="Sylfaen"/>
                <w:color w:val="000000"/>
                <w:sz w:val="18"/>
                <w:szCs w:val="18"/>
              </w:rPr>
              <w:t>ცხოვრებაში</w:t>
            </w:r>
            <w:r w:rsidR="00213B33">
              <w:rPr>
                <w:rFonts w:ascii="Calibri" w:hAnsi="Calibri" w:cs="Calibri"/>
                <w:color w:val="000000"/>
                <w:sz w:val="18"/>
                <w:szCs w:val="18"/>
              </w:rPr>
              <w:t xml:space="preserve"> </w:t>
            </w:r>
            <w:r w:rsidRPr="00C44E76">
              <w:rPr>
                <w:rFonts w:ascii="Sylfaen" w:hAnsi="Sylfaen" w:cs="Sylfaen"/>
                <w:color w:val="000000"/>
                <w:sz w:val="18"/>
                <w:szCs w:val="18"/>
              </w:rPr>
              <w:t>აქტიურად</w:t>
            </w:r>
            <w:r w:rsidRPr="00C44E76">
              <w:rPr>
                <w:rFonts w:ascii="Calibri" w:hAnsi="Calibri" w:cs="Calibri"/>
                <w:color w:val="000000"/>
                <w:sz w:val="18"/>
                <w:szCs w:val="18"/>
              </w:rPr>
              <w:t xml:space="preserve"> </w:t>
            </w:r>
            <w:r w:rsidR="00213B33">
              <w:rPr>
                <w:rFonts w:ascii="Sylfaen" w:hAnsi="Sylfaen" w:cs="Sylfaen"/>
                <w:color w:val="000000"/>
                <w:sz w:val="18"/>
                <w:szCs w:val="18"/>
                <w:lang w:val="ka-GE"/>
              </w:rPr>
              <w:t>ჩართულობას</w:t>
            </w:r>
            <w:r w:rsidR="00213B33">
              <w:rPr>
                <w:rFonts w:ascii="Calibri" w:hAnsi="Calibri" w:cs="Calibri"/>
                <w:color w:val="000000"/>
                <w:sz w:val="18"/>
                <w:szCs w:val="18"/>
              </w:rPr>
              <w:t>.</w:t>
            </w:r>
          </w:p>
        </w:tc>
      </w:tr>
    </w:tbl>
    <w:p w:rsidR="00C44E76" w:rsidRDefault="00C44E76" w:rsidP="00652EB4">
      <w:pPr>
        <w:jc w:val="center"/>
        <w:rPr>
          <w:rFonts w:ascii="Sylfaen" w:hAnsi="Sylfaen" w:cs="Sylfaen"/>
          <w:b/>
          <w:sz w:val="20"/>
          <w:szCs w:val="20"/>
          <w:lang w:val="ka-GE"/>
        </w:rPr>
      </w:pPr>
    </w:p>
    <w:p w:rsidR="00C44E76" w:rsidRDefault="00C44E76" w:rsidP="00652EB4">
      <w:pPr>
        <w:jc w:val="center"/>
        <w:rPr>
          <w:rFonts w:ascii="Sylfaen" w:hAnsi="Sylfaen" w:cs="Sylfaen"/>
          <w:b/>
          <w:sz w:val="20"/>
          <w:szCs w:val="20"/>
          <w:lang w:val="ka-GE"/>
        </w:rPr>
      </w:pPr>
    </w:p>
    <w:p w:rsidR="00C44E76" w:rsidRDefault="00C44E76" w:rsidP="00652EB4">
      <w:pPr>
        <w:jc w:val="center"/>
        <w:rPr>
          <w:rFonts w:ascii="Sylfaen" w:hAnsi="Sylfaen" w:cs="Sylfaen"/>
          <w:b/>
          <w:sz w:val="20"/>
          <w:szCs w:val="20"/>
          <w:lang w:val="ka-GE"/>
        </w:rPr>
      </w:pPr>
    </w:p>
    <w:p w:rsidR="00C44E76" w:rsidRDefault="00C44E76"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192"/>
        <w:gridCol w:w="1745"/>
        <w:gridCol w:w="2876"/>
      </w:tblGrid>
      <w:tr w:rsidR="00036F5D" w:rsidRPr="00C13B67" w:rsidTr="00036F5D">
        <w:trPr>
          <w:trHeight w:val="818"/>
        </w:trPr>
        <w:tc>
          <w:tcPr>
            <w:tcW w:w="1015" w:type="pct"/>
            <w:shd w:val="clear" w:color="auto" w:fill="auto"/>
            <w:vAlign w:val="center"/>
          </w:tcPr>
          <w:p w:rsidR="00036F5D" w:rsidRPr="00C13B67" w:rsidRDefault="00036F5D" w:rsidP="00C13B67">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lastRenderedPageBreak/>
              <w:t>პროგრამის</w:t>
            </w:r>
            <w:r w:rsidRPr="00C13B67">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gridSpan w:val="3"/>
            <w:shd w:val="clear" w:color="auto" w:fill="auto"/>
            <w:vAlign w:val="center"/>
          </w:tcPr>
          <w:p w:rsidR="00036F5D" w:rsidRPr="00036F5D" w:rsidRDefault="00036F5D" w:rsidP="00036F5D">
            <w:pPr>
              <w:widowControl w:val="0"/>
              <w:autoSpaceDE w:val="0"/>
              <w:autoSpaceDN w:val="0"/>
              <w:adjustRightInd w:val="0"/>
              <w:spacing w:line="276" w:lineRule="auto"/>
              <w:jc w:val="both"/>
              <w:rPr>
                <w:rFonts w:ascii="Sylfaen" w:hAnsi="Sylfaen"/>
                <w:b/>
                <w:noProof/>
                <w:sz w:val="18"/>
                <w:szCs w:val="18"/>
                <w:lang w:val="ka-GE"/>
              </w:rPr>
            </w:pPr>
            <w:r w:rsidRPr="00C13B67">
              <w:rPr>
                <w:rFonts w:ascii="Sylfaen" w:eastAsia="Times New Roman" w:hAnsi="Sylfaen" w:cs="Calibri"/>
                <w:b/>
                <w:bCs/>
                <w:color w:val="000000"/>
                <w:sz w:val="18"/>
                <w:szCs w:val="18"/>
              </w:rPr>
              <w:t>ტელე-რადიო მაუწყებლობა და საგამომცემლო საქმიანობა</w:t>
            </w:r>
            <w:r w:rsidRPr="00C13B67">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05 04)</w:t>
            </w:r>
          </w:p>
        </w:tc>
      </w:tr>
      <w:tr w:rsidR="00C13B67" w:rsidRPr="00C13B67" w:rsidTr="00EE3653">
        <w:trPr>
          <w:trHeight w:val="705"/>
        </w:trPr>
        <w:tc>
          <w:tcPr>
            <w:tcW w:w="1015" w:type="pct"/>
            <w:shd w:val="clear" w:color="auto" w:fill="auto"/>
            <w:vAlign w:val="center"/>
            <w:hideMark/>
          </w:tcPr>
          <w:p w:rsidR="00C13B67" w:rsidRPr="00C13B67" w:rsidRDefault="00C13B67" w:rsidP="00D31B38">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rPr>
              <w:t>პროგრამის განმახორციელებელი</w:t>
            </w:r>
          </w:p>
        </w:tc>
        <w:tc>
          <w:tcPr>
            <w:tcW w:w="3985" w:type="pct"/>
            <w:gridSpan w:val="3"/>
            <w:shd w:val="clear" w:color="auto" w:fill="auto"/>
            <w:vAlign w:val="center"/>
          </w:tcPr>
          <w:p w:rsidR="00C13B67" w:rsidRPr="00C13B67" w:rsidRDefault="00C13B67" w:rsidP="00D31B38">
            <w:pPr>
              <w:spacing w:line="240" w:lineRule="auto"/>
              <w:rPr>
                <w:rFonts w:ascii="Calibri" w:eastAsia="Times New Roman" w:hAnsi="Calibri" w:cs="Calibri"/>
                <w:color w:val="000000"/>
                <w:sz w:val="18"/>
                <w:szCs w:val="18"/>
              </w:rPr>
            </w:pPr>
            <w:r w:rsidRPr="00C13B67">
              <w:rPr>
                <w:rFonts w:ascii="Sylfaen" w:eastAsia="Times New Roman" w:hAnsi="Sylfaen" w:cs="Sylfaen"/>
                <w:color w:val="000000"/>
                <w:sz w:val="18"/>
                <w:szCs w:val="18"/>
              </w:rPr>
              <w:t>თელავის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მუნიციპალიტეტის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მერია</w:t>
            </w:r>
          </w:p>
        </w:tc>
      </w:tr>
      <w:tr w:rsidR="00C13B67" w:rsidRPr="00C13B67" w:rsidTr="00EE3653">
        <w:trPr>
          <w:trHeight w:val="260"/>
        </w:trPr>
        <w:tc>
          <w:tcPr>
            <w:tcW w:w="1015" w:type="pct"/>
            <w:shd w:val="clear" w:color="auto" w:fill="auto"/>
            <w:vAlign w:val="center"/>
            <w:hideMark/>
          </w:tcPr>
          <w:p w:rsidR="00C13B67" w:rsidRPr="00C13B67" w:rsidRDefault="00C13B67" w:rsidP="00D31B38">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t>პროგრამის აღწერა</w:t>
            </w:r>
            <w:r w:rsidRPr="00C13B67">
              <w:rPr>
                <w:rFonts w:ascii="Sylfaen" w:eastAsia="Times New Roman" w:hAnsi="Sylfaen" w:cs="Calibri"/>
                <w:b/>
                <w:bCs/>
                <w:color w:val="000000"/>
                <w:sz w:val="18"/>
                <w:szCs w:val="18"/>
                <w:lang w:val="ka-GE"/>
              </w:rPr>
              <w:t xml:space="preserve"> და მიზანი</w:t>
            </w:r>
          </w:p>
        </w:tc>
        <w:tc>
          <w:tcPr>
            <w:tcW w:w="3985" w:type="pct"/>
            <w:gridSpan w:val="3"/>
            <w:shd w:val="clear" w:color="auto" w:fill="auto"/>
            <w:vAlign w:val="center"/>
          </w:tcPr>
          <w:p w:rsidR="00C13B67" w:rsidRPr="00C13B67" w:rsidRDefault="00C13B67" w:rsidP="00C13B67">
            <w:pPr>
              <w:spacing w:line="240" w:lineRule="auto"/>
              <w:jc w:val="both"/>
              <w:rPr>
                <w:rFonts w:ascii="Sylfaen" w:hAnsi="Sylfaen"/>
                <w:noProof/>
                <w:sz w:val="18"/>
                <w:szCs w:val="18"/>
                <w:lang w:val="ka-GE"/>
              </w:rPr>
            </w:pPr>
            <w:r w:rsidRPr="00C13B67">
              <w:rPr>
                <w:rFonts w:ascii="Sylfaen" w:hAnsi="Sylfaen"/>
                <w:noProof/>
                <w:sz w:val="18"/>
                <w:szCs w:val="18"/>
                <w:lang w:val="ka-GE"/>
              </w:rPr>
              <w:t>პროგრამის ფარგლებში განხორციელდა საგამომცემლო საქმიანობის  ხელშეწყობა - ჟურნალ „ოლე“-ს და „საქართველოს მოამბე“-ს დაფინანსება.</w:t>
            </w:r>
          </w:p>
          <w:p w:rsidR="00C13B67" w:rsidRPr="00C13B67" w:rsidRDefault="00C13B67" w:rsidP="00C13B67">
            <w:pPr>
              <w:spacing w:line="240" w:lineRule="auto"/>
              <w:jc w:val="both"/>
              <w:rPr>
                <w:rFonts w:ascii="Sylfaen" w:hAnsi="Sylfaen"/>
                <w:noProof/>
                <w:sz w:val="18"/>
                <w:szCs w:val="18"/>
                <w:lang w:val="ka-GE"/>
              </w:rPr>
            </w:pPr>
            <w:proofErr w:type="gramStart"/>
            <w:r w:rsidRPr="00C13B67">
              <w:rPr>
                <w:rFonts w:ascii="Sylfaen" w:eastAsia="Times New Roman" w:hAnsi="Sylfaen" w:cs="Sylfaen"/>
                <w:sz w:val="18"/>
                <w:szCs w:val="18"/>
              </w:rPr>
              <w:t>აღნიშნული</w:t>
            </w:r>
            <w:proofErr w:type="gramEnd"/>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პროგრამის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განხორცილებით</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ხდება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თელავის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მუნიციპალიტეტში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მოღვაწე</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და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პუბლიცისტების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ნაწარმოებების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გამოქვეყნება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დამწყები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გაცნობა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საზოგადოებისათვის</w:t>
            </w:r>
            <w:r w:rsidRPr="00C13B67">
              <w:rPr>
                <w:rFonts w:ascii="Calibri" w:eastAsia="Times New Roman" w:hAnsi="Calibri" w:cs="Calibri"/>
                <w:sz w:val="18"/>
                <w:szCs w:val="18"/>
              </w:rPr>
              <w:t xml:space="preserve">. </w:t>
            </w:r>
            <w:proofErr w:type="gramStart"/>
            <w:r w:rsidRPr="00C13B67">
              <w:rPr>
                <w:rFonts w:ascii="Sylfaen" w:eastAsia="Times New Roman" w:hAnsi="Sylfaen" w:cs="Sylfaen"/>
                <w:sz w:val="18"/>
                <w:szCs w:val="18"/>
              </w:rPr>
              <w:t>პროგრამის</w:t>
            </w:r>
            <w:proofErr w:type="gramEnd"/>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მიზანია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თელავის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მუნიციპალიტეტში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არსებული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მხატვრულ</w:t>
            </w:r>
            <w:r w:rsidRPr="00C13B67">
              <w:rPr>
                <w:rFonts w:ascii="Calibri" w:eastAsia="Times New Roman" w:hAnsi="Calibri" w:cs="Calibri"/>
                <w:sz w:val="18"/>
                <w:szCs w:val="18"/>
              </w:rPr>
              <w:t>-</w:t>
            </w:r>
            <w:r w:rsidRPr="00C13B67">
              <w:rPr>
                <w:rFonts w:ascii="Sylfaen" w:eastAsia="Times New Roman" w:hAnsi="Sylfaen" w:cs="Sylfaen"/>
                <w:sz w:val="18"/>
                <w:szCs w:val="18"/>
              </w:rPr>
              <w:t>პუბლიცისტური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გამომცემლობის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ხელშეწყობა</w:t>
            </w:r>
            <w:r>
              <w:rPr>
                <w:rFonts w:ascii="Sylfaen" w:eastAsia="Times New Roman" w:hAnsi="Sylfaen" w:cs="Sylfaen"/>
                <w:sz w:val="18"/>
                <w:szCs w:val="18"/>
                <w:lang w:val="ka-GE"/>
              </w:rPr>
              <w:t>.</w:t>
            </w:r>
          </w:p>
          <w:p w:rsidR="00C13B67" w:rsidRPr="00C13B67" w:rsidRDefault="00C13B67" w:rsidP="00D31B38">
            <w:pPr>
              <w:spacing w:line="240" w:lineRule="auto"/>
              <w:rPr>
                <w:rFonts w:ascii="Calibri" w:hAnsi="Calibri" w:cs="Calibri"/>
                <w:color w:val="000000"/>
                <w:sz w:val="18"/>
                <w:szCs w:val="18"/>
              </w:rPr>
            </w:pPr>
          </w:p>
        </w:tc>
      </w:tr>
      <w:tr w:rsidR="00C13B67" w:rsidRPr="00C13B67" w:rsidTr="00EE3653">
        <w:trPr>
          <w:trHeight w:val="764"/>
        </w:trPr>
        <w:tc>
          <w:tcPr>
            <w:tcW w:w="1015" w:type="pct"/>
            <w:shd w:val="clear" w:color="auto" w:fill="auto"/>
            <w:vAlign w:val="center"/>
            <w:hideMark/>
          </w:tcPr>
          <w:p w:rsidR="00C13B67" w:rsidRPr="00C13B67" w:rsidRDefault="00C13B67" w:rsidP="00D31B38">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lang w:val="ka-GE"/>
              </w:rPr>
              <w:t>დაგეგმილი საბოლოო</w:t>
            </w:r>
            <w:r w:rsidRPr="00C13B67">
              <w:rPr>
                <w:rFonts w:ascii="Sylfaen" w:eastAsia="Times New Roman" w:hAnsi="Sylfaen" w:cs="Calibri"/>
                <w:b/>
                <w:bCs/>
                <w:color w:val="000000"/>
                <w:sz w:val="18"/>
                <w:szCs w:val="18"/>
              </w:rPr>
              <w:t xml:space="preserve"> შედეგი</w:t>
            </w:r>
          </w:p>
        </w:tc>
        <w:tc>
          <w:tcPr>
            <w:tcW w:w="1628" w:type="pct"/>
            <w:shd w:val="clear" w:color="auto" w:fill="auto"/>
            <w:vAlign w:val="center"/>
            <w:hideMark/>
          </w:tcPr>
          <w:p w:rsidR="00C13B67" w:rsidRPr="00C13B67" w:rsidRDefault="00C13B67" w:rsidP="00D31B38">
            <w:pPr>
              <w:widowControl w:val="0"/>
              <w:autoSpaceDE w:val="0"/>
              <w:autoSpaceDN w:val="0"/>
              <w:adjustRightInd w:val="0"/>
              <w:spacing w:line="206" w:lineRule="exact"/>
              <w:rPr>
                <w:rFonts w:ascii="Sylfaen" w:eastAsia="Times New Roman" w:hAnsi="Sylfaen" w:cs="Sylfaen"/>
                <w:color w:val="000000"/>
                <w:sz w:val="18"/>
                <w:szCs w:val="18"/>
                <w:lang w:val="ka-GE"/>
              </w:rPr>
            </w:pPr>
            <w:r w:rsidRPr="00C13B67">
              <w:rPr>
                <w:rFonts w:ascii="Sylfaen" w:eastAsia="Times New Roman" w:hAnsi="Sylfaen" w:cs="Sylfaen"/>
                <w:sz w:val="18"/>
                <w:szCs w:val="18"/>
              </w:rPr>
              <w:t>ჟურნალების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შეუფერხებელი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გამოცემა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უცნობი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გაცნობა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საზოგადოებისათვის</w:t>
            </w:r>
          </w:p>
        </w:tc>
        <w:tc>
          <w:tcPr>
            <w:tcW w:w="890" w:type="pct"/>
            <w:shd w:val="clear" w:color="auto" w:fill="auto"/>
            <w:vAlign w:val="center"/>
          </w:tcPr>
          <w:p w:rsidR="00C13B67" w:rsidRPr="00C13B67" w:rsidRDefault="00C13B67" w:rsidP="00D31B38">
            <w:pPr>
              <w:spacing w:line="240" w:lineRule="auto"/>
              <w:rPr>
                <w:rFonts w:ascii="Sylfaen" w:eastAsia="Times New Roman" w:hAnsi="Sylfaen" w:cs="Calibri"/>
                <w:b/>
                <w:sz w:val="18"/>
                <w:szCs w:val="18"/>
                <w:lang w:val="ka-GE"/>
              </w:rPr>
            </w:pPr>
            <w:r w:rsidRPr="00C13B67">
              <w:rPr>
                <w:rFonts w:ascii="Sylfaen" w:eastAsia="Times New Roman" w:hAnsi="Sylfaen" w:cs="Calibri"/>
                <w:b/>
                <w:sz w:val="18"/>
                <w:szCs w:val="18"/>
                <w:lang w:val="ka-GE"/>
              </w:rPr>
              <w:t>მიღწეული შედეგი</w:t>
            </w:r>
          </w:p>
        </w:tc>
        <w:tc>
          <w:tcPr>
            <w:tcW w:w="1468" w:type="pct"/>
            <w:shd w:val="clear" w:color="auto" w:fill="auto"/>
            <w:vAlign w:val="center"/>
          </w:tcPr>
          <w:p w:rsidR="00C13B67" w:rsidRPr="00C13B67" w:rsidRDefault="00C13B67" w:rsidP="00D31B38">
            <w:pPr>
              <w:spacing w:line="240" w:lineRule="auto"/>
              <w:jc w:val="both"/>
              <w:rPr>
                <w:rFonts w:ascii="Sylfaen" w:eastAsia="Times New Roman" w:hAnsi="Sylfaen" w:cs="Calibri"/>
                <w:sz w:val="18"/>
                <w:szCs w:val="18"/>
                <w:lang w:val="ka-GE"/>
              </w:rPr>
            </w:pPr>
            <w:r w:rsidRPr="00C13B67">
              <w:rPr>
                <w:rFonts w:ascii="Sylfaen" w:eastAsia="Times New Roman" w:hAnsi="Sylfaen" w:cs="Sylfaen"/>
                <w:sz w:val="18"/>
                <w:szCs w:val="18"/>
              </w:rPr>
              <w:t>ჟურნალების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შეუფერხებელი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გამოცემა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უცნობი</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მწერლების</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გაცნობა</w:t>
            </w:r>
            <w:r w:rsidRPr="00C13B67">
              <w:rPr>
                <w:rFonts w:ascii="Calibri" w:eastAsia="Times New Roman" w:hAnsi="Calibri" w:cs="Calibri"/>
                <w:sz w:val="18"/>
                <w:szCs w:val="18"/>
              </w:rPr>
              <w:t xml:space="preserve"> </w:t>
            </w:r>
            <w:r w:rsidRPr="00C13B67">
              <w:rPr>
                <w:rFonts w:ascii="Sylfaen" w:eastAsia="Times New Roman" w:hAnsi="Sylfaen" w:cs="Sylfaen"/>
                <w:sz w:val="18"/>
                <w:szCs w:val="18"/>
              </w:rPr>
              <w:t>საზოგადოებისათვის</w:t>
            </w:r>
          </w:p>
        </w:tc>
      </w:tr>
    </w:tbl>
    <w:p w:rsidR="00C13B67" w:rsidRDefault="00C13B67" w:rsidP="00652EB4">
      <w:pPr>
        <w:jc w:val="center"/>
        <w:rPr>
          <w:rFonts w:ascii="Sylfaen" w:hAnsi="Sylfaen" w:cs="Sylfaen"/>
          <w:b/>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956"/>
        <w:gridCol w:w="1615"/>
        <w:gridCol w:w="3235"/>
      </w:tblGrid>
      <w:tr w:rsidR="00036F5D" w:rsidRPr="00C13B67" w:rsidTr="00036F5D">
        <w:trPr>
          <w:trHeight w:val="818"/>
        </w:trPr>
        <w:tc>
          <w:tcPr>
            <w:tcW w:w="1018" w:type="pct"/>
            <w:shd w:val="clear" w:color="auto" w:fill="auto"/>
            <w:vAlign w:val="center"/>
          </w:tcPr>
          <w:p w:rsidR="00036F5D" w:rsidRPr="00C13B67" w:rsidRDefault="00036F5D" w:rsidP="00C13B67">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t>პროგრამის</w:t>
            </w:r>
            <w:r w:rsidRPr="00C13B67">
              <w:rPr>
                <w:rFonts w:ascii="Sylfaen" w:eastAsia="Times New Roman" w:hAnsi="Sylfaen" w:cs="Calibri"/>
                <w:b/>
                <w:bCs/>
                <w:color w:val="000000"/>
                <w:sz w:val="18"/>
                <w:szCs w:val="18"/>
                <w:lang w:val="ka-GE"/>
              </w:rPr>
              <w:t xml:space="preserve"> დასახელება /პროგრამული კოდი</w:t>
            </w:r>
          </w:p>
        </w:tc>
        <w:tc>
          <w:tcPr>
            <w:tcW w:w="3982" w:type="pct"/>
            <w:gridSpan w:val="3"/>
            <w:shd w:val="clear" w:color="auto" w:fill="auto"/>
            <w:vAlign w:val="center"/>
          </w:tcPr>
          <w:p w:rsidR="00036F5D" w:rsidRPr="00036F5D" w:rsidRDefault="00036F5D" w:rsidP="00036F5D">
            <w:pPr>
              <w:widowControl w:val="0"/>
              <w:autoSpaceDE w:val="0"/>
              <w:autoSpaceDN w:val="0"/>
              <w:adjustRightInd w:val="0"/>
              <w:spacing w:line="276" w:lineRule="auto"/>
              <w:jc w:val="both"/>
              <w:rPr>
                <w:rFonts w:ascii="Sylfaen" w:hAnsi="Sylfaen"/>
                <w:b/>
                <w:noProof/>
                <w:sz w:val="18"/>
                <w:szCs w:val="18"/>
                <w:lang w:val="ka-GE"/>
              </w:rPr>
            </w:pPr>
            <w:r w:rsidRPr="00C13B67">
              <w:rPr>
                <w:rFonts w:ascii="Sylfaen" w:eastAsia="Times New Roman" w:hAnsi="Sylfaen" w:cs="Sylfaen"/>
                <w:b/>
                <w:color w:val="000000"/>
                <w:sz w:val="18"/>
                <w:szCs w:val="18"/>
              </w:rPr>
              <w:t>ძეგლთა</w:t>
            </w:r>
            <w:r w:rsidRPr="00C13B67">
              <w:rPr>
                <w:rFonts w:ascii="Calibri" w:eastAsia="Times New Roman" w:hAnsi="Calibri" w:cs="Calibri"/>
                <w:b/>
                <w:color w:val="000000"/>
                <w:sz w:val="18"/>
                <w:szCs w:val="18"/>
              </w:rPr>
              <w:t xml:space="preserve"> </w:t>
            </w:r>
            <w:r w:rsidRPr="00C13B67">
              <w:rPr>
                <w:rFonts w:ascii="Sylfaen" w:eastAsia="Times New Roman" w:hAnsi="Sylfaen" w:cs="Sylfaen"/>
                <w:b/>
                <w:color w:val="000000"/>
                <w:sz w:val="18"/>
                <w:szCs w:val="18"/>
              </w:rPr>
              <w:t>დაცვის</w:t>
            </w:r>
            <w:r w:rsidRPr="00C13B67">
              <w:rPr>
                <w:rFonts w:ascii="Calibri" w:eastAsia="Times New Roman" w:hAnsi="Calibri" w:cs="Calibri"/>
                <w:b/>
                <w:color w:val="000000"/>
                <w:sz w:val="18"/>
                <w:szCs w:val="18"/>
              </w:rPr>
              <w:t xml:space="preserve"> </w:t>
            </w:r>
            <w:r w:rsidRPr="00C13B67">
              <w:rPr>
                <w:rFonts w:ascii="Sylfaen" w:eastAsia="Times New Roman" w:hAnsi="Sylfaen" w:cs="Sylfaen"/>
                <w:b/>
                <w:color w:val="000000"/>
                <w:sz w:val="18"/>
                <w:szCs w:val="18"/>
              </w:rPr>
              <w:t>ღონისძიებები</w:t>
            </w:r>
            <w:r w:rsidRPr="00C13B67">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05 05)</w:t>
            </w:r>
          </w:p>
        </w:tc>
      </w:tr>
      <w:tr w:rsidR="00C13B67" w:rsidRPr="00C13B67" w:rsidTr="00036F5D">
        <w:trPr>
          <w:trHeight w:val="705"/>
        </w:trPr>
        <w:tc>
          <w:tcPr>
            <w:tcW w:w="1018" w:type="pct"/>
            <w:shd w:val="clear" w:color="auto" w:fill="auto"/>
            <w:vAlign w:val="center"/>
            <w:hideMark/>
          </w:tcPr>
          <w:p w:rsidR="00C13B67" w:rsidRPr="00C13B67" w:rsidRDefault="00C13B67" w:rsidP="00D31B38">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rPr>
              <w:t>პროგრამის განმახორციელებელი</w:t>
            </w:r>
          </w:p>
        </w:tc>
        <w:tc>
          <w:tcPr>
            <w:tcW w:w="3982" w:type="pct"/>
            <w:gridSpan w:val="3"/>
            <w:shd w:val="clear" w:color="auto" w:fill="auto"/>
            <w:vAlign w:val="center"/>
          </w:tcPr>
          <w:p w:rsidR="00C13B67" w:rsidRPr="00C13B67" w:rsidRDefault="00C13B67" w:rsidP="00D31B38">
            <w:pPr>
              <w:spacing w:line="240" w:lineRule="auto"/>
              <w:rPr>
                <w:rFonts w:ascii="Calibri" w:eastAsia="Times New Roman" w:hAnsi="Calibri" w:cs="Calibri"/>
                <w:color w:val="000000"/>
                <w:sz w:val="18"/>
                <w:szCs w:val="18"/>
              </w:rPr>
            </w:pPr>
            <w:r w:rsidRPr="00C13B67">
              <w:rPr>
                <w:rFonts w:ascii="Sylfaen" w:eastAsia="Times New Roman" w:hAnsi="Sylfaen" w:cs="Sylfaen"/>
                <w:color w:val="000000"/>
                <w:sz w:val="18"/>
                <w:szCs w:val="18"/>
              </w:rPr>
              <w:t>თელავის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მუნიციპალიტეტის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მერიის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ინფრასტრუქტურის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სივრცითი</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მოწყობის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მშენებლობის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არქიტექტურისა</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და</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ძეგლთა</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დაცვის</w:t>
            </w:r>
            <w:r w:rsidRPr="00C13B67">
              <w:rPr>
                <w:rFonts w:ascii="Calibri" w:eastAsia="Times New Roman" w:hAnsi="Calibri" w:cs="Calibri"/>
                <w:color w:val="000000"/>
                <w:sz w:val="18"/>
                <w:szCs w:val="18"/>
              </w:rPr>
              <w:t xml:space="preserve"> </w:t>
            </w:r>
            <w:r w:rsidRPr="00C13B67">
              <w:rPr>
                <w:rFonts w:ascii="Sylfaen" w:eastAsia="Times New Roman" w:hAnsi="Sylfaen" w:cs="Sylfaen"/>
                <w:color w:val="000000"/>
                <w:sz w:val="18"/>
                <w:szCs w:val="18"/>
              </w:rPr>
              <w:t>სამსახური</w:t>
            </w:r>
          </w:p>
        </w:tc>
      </w:tr>
      <w:tr w:rsidR="00C13B67" w:rsidRPr="00C13B67" w:rsidTr="00036F5D">
        <w:trPr>
          <w:trHeight w:val="260"/>
        </w:trPr>
        <w:tc>
          <w:tcPr>
            <w:tcW w:w="1018" w:type="pct"/>
            <w:shd w:val="clear" w:color="auto" w:fill="auto"/>
            <w:vAlign w:val="center"/>
            <w:hideMark/>
          </w:tcPr>
          <w:p w:rsidR="00C13B67" w:rsidRPr="00C13B67" w:rsidRDefault="00C13B67" w:rsidP="00D31B38">
            <w:pPr>
              <w:spacing w:line="240" w:lineRule="auto"/>
              <w:rPr>
                <w:rFonts w:ascii="Sylfaen" w:eastAsia="Times New Roman" w:hAnsi="Sylfaen" w:cs="Calibri"/>
                <w:b/>
                <w:bCs/>
                <w:color w:val="000000"/>
                <w:sz w:val="18"/>
                <w:szCs w:val="18"/>
                <w:lang w:val="ka-GE"/>
              </w:rPr>
            </w:pPr>
            <w:r w:rsidRPr="00C13B67">
              <w:rPr>
                <w:rFonts w:ascii="Sylfaen" w:eastAsia="Times New Roman" w:hAnsi="Sylfaen" w:cs="Calibri"/>
                <w:b/>
                <w:bCs/>
                <w:color w:val="000000"/>
                <w:sz w:val="18"/>
                <w:szCs w:val="18"/>
              </w:rPr>
              <w:t>პროგრამის აღწერა</w:t>
            </w:r>
            <w:r w:rsidRPr="00C13B67">
              <w:rPr>
                <w:rFonts w:ascii="Sylfaen" w:eastAsia="Times New Roman" w:hAnsi="Sylfaen" w:cs="Calibri"/>
                <w:b/>
                <w:bCs/>
                <w:color w:val="000000"/>
                <w:sz w:val="18"/>
                <w:szCs w:val="18"/>
                <w:lang w:val="ka-GE"/>
              </w:rPr>
              <w:t xml:space="preserve"> და მიზანი</w:t>
            </w:r>
          </w:p>
        </w:tc>
        <w:tc>
          <w:tcPr>
            <w:tcW w:w="3982" w:type="pct"/>
            <w:gridSpan w:val="3"/>
            <w:shd w:val="clear" w:color="auto" w:fill="auto"/>
            <w:vAlign w:val="center"/>
          </w:tcPr>
          <w:p w:rsidR="00C13B67" w:rsidRPr="00297662" w:rsidRDefault="00C13B67" w:rsidP="004B2FE9">
            <w:pPr>
              <w:widowControl w:val="0"/>
              <w:autoSpaceDE w:val="0"/>
              <w:autoSpaceDN w:val="0"/>
              <w:adjustRightInd w:val="0"/>
              <w:spacing w:line="240" w:lineRule="auto"/>
              <w:jc w:val="both"/>
              <w:rPr>
                <w:rFonts w:ascii="Sylfaen" w:hAnsi="Sylfaen"/>
                <w:noProof/>
                <w:sz w:val="18"/>
                <w:szCs w:val="18"/>
                <w:lang w:val="ka-GE"/>
              </w:rPr>
            </w:pPr>
            <w:r w:rsidRPr="00C13B67">
              <w:rPr>
                <w:rFonts w:ascii="Sylfaen" w:hAnsi="Sylfaen"/>
                <w:noProof/>
                <w:sz w:val="18"/>
                <w:szCs w:val="18"/>
                <w:lang w:val="ka-GE"/>
              </w:rPr>
              <w:t xml:space="preserve">პროგრამის ფარგლებში განხორციელდა </w:t>
            </w:r>
            <w:r>
              <w:rPr>
                <w:rFonts w:ascii="Sylfaen" w:hAnsi="Sylfaen"/>
                <w:noProof/>
                <w:sz w:val="18"/>
                <w:szCs w:val="18"/>
                <w:lang w:val="ka-GE"/>
              </w:rPr>
              <w:t>კულტურული ძეგლების მიმდებარე ტერიტორიების დასუფთავების ღონისძ</w:t>
            </w:r>
            <w:r w:rsidR="00297662">
              <w:rPr>
                <w:rFonts w:ascii="Sylfaen" w:hAnsi="Sylfaen"/>
                <w:noProof/>
                <w:sz w:val="18"/>
                <w:szCs w:val="18"/>
                <w:lang w:val="ka-GE"/>
              </w:rPr>
              <w:t>ი</w:t>
            </w:r>
            <w:r>
              <w:rPr>
                <w:rFonts w:ascii="Sylfaen" w:hAnsi="Sylfaen"/>
                <w:noProof/>
                <w:sz w:val="18"/>
                <w:szCs w:val="18"/>
                <w:lang w:val="ka-GE"/>
              </w:rPr>
              <w:t xml:space="preserve">ებები. დაგეგმილი იყო კულტურული ძეგლების საინფორმაციო დაფების/აბრების შესყიდვა, </w:t>
            </w:r>
            <w:r w:rsidR="00C07EDB">
              <w:rPr>
                <w:rFonts w:ascii="Sylfaen" w:hAnsi="Sylfaen"/>
                <w:noProof/>
                <w:sz w:val="18"/>
                <w:szCs w:val="18"/>
                <w:lang w:val="ka-GE"/>
              </w:rPr>
              <w:t>რამ</w:t>
            </w:r>
            <w:r w:rsidR="004B2FE9">
              <w:rPr>
                <w:rFonts w:ascii="Sylfaen" w:hAnsi="Sylfaen"/>
                <w:noProof/>
                <w:sz w:val="18"/>
                <w:szCs w:val="18"/>
                <w:lang w:val="ka-GE"/>
              </w:rPr>
              <w:t xml:space="preserve">დენიმეჯერ </w:t>
            </w:r>
            <w:r>
              <w:rPr>
                <w:rFonts w:ascii="Sylfaen" w:hAnsi="Sylfaen"/>
                <w:noProof/>
                <w:sz w:val="18"/>
                <w:szCs w:val="18"/>
                <w:lang w:val="ka-GE"/>
              </w:rPr>
              <w:t xml:space="preserve">გამოცხადებული ტენდერი </w:t>
            </w:r>
            <w:r w:rsidR="004B2FE9">
              <w:rPr>
                <w:rFonts w:ascii="Sylfaen" w:hAnsi="Sylfaen"/>
                <w:noProof/>
                <w:sz w:val="18"/>
                <w:szCs w:val="18"/>
                <w:lang w:val="ka-GE"/>
              </w:rPr>
              <w:t>დასრულდა უარყოფითი შედეგით,</w:t>
            </w:r>
            <w:r>
              <w:rPr>
                <w:rFonts w:ascii="Sylfaen" w:hAnsi="Sylfaen"/>
                <w:noProof/>
                <w:sz w:val="18"/>
                <w:szCs w:val="18"/>
                <w:lang w:val="ka-GE"/>
              </w:rPr>
              <w:t xml:space="preserve"> რამაც გამოიწვია გეგმის შეუსრულებლობა.</w:t>
            </w:r>
          </w:p>
        </w:tc>
      </w:tr>
      <w:tr w:rsidR="00C13B67" w:rsidRPr="00C13B67" w:rsidTr="00036F5D">
        <w:trPr>
          <w:trHeight w:val="764"/>
        </w:trPr>
        <w:tc>
          <w:tcPr>
            <w:tcW w:w="1018" w:type="pct"/>
            <w:shd w:val="clear" w:color="auto" w:fill="auto"/>
            <w:vAlign w:val="center"/>
            <w:hideMark/>
          </w:tcPr>
          <w:p w:rsidR="00C13B67" w:rsidRPr="00C13B67" w:rsidRDefault="00C13B67" w:rsidP="00D31B38">
            <w:pPr>
              <w:spacing w:line="240" w:lineRule="auto"/>
              <w:rPr>
                <w:rFonts w:ascii="Sylfaen" w:eastAsia="Times New Roman" w:hAnsi="Sylfaen" w:cs="Calibri"/>
                <w:b/>
                <w:bCs/>
                <w:color w:val="000000"/>
                <w:sz w:val="18"/>
                <w:szCs w:val="18"/>
              </w:rPr>
            </w:pPr>
            <w:r w:rsidRPr="00C13B67">
              <w:rPr>
                <w:rFonts w:ascii="Sylfaen" w:eastAsia="Times New Roman" w:hAnsi="Sylfaen" w:cs="Calibri"/>
                <w:b/>
                <w:bCs/>
                <w:color w:val="000000"/>
                <w:sz w:val="18"/>
                <w:szCs w:val="18"/>
                <w:lang w:val="ka-GE"/>
              </w:rPr>
              <w:t>დაგეგმილი საბოლოო</w:t>
            </w:r>
            <w:r w:rsidRPr="00C13B67">
              <w:rPr>
                <w:rFonts w:ascii="Sylfaen" w:eastAsia="Times New Roman" w:hAnsi="Sylfaen" w:cs="Calibri"/>
                <w:b/>
                <w:bCs/>
                <w:color w:val="000000"/>
                <w:sz w:val="18"/>
                <w:szCs w:val="18"/>
              </w:rPr>
              <w:t xml:space="preserve"> შედეგი</w:t>
            </w:r>
          </w:p>
        </w:tc>
        <w:tc>
          <w:tcPr>
            <w:tcW w:w="1508" w:type="pct"/>
            <w:shd w:val="clear" w:color="auto" w:fill="auto"/>
            <w:vAlign w:val="center"/>
            <w:hideMark/>
          </w:tcPr>
          <w:p w:rsidR="00C13B67" w:rsidRPr="00C13B67" w:rsidRDefault="00C13B67" w:rsidP="00D31B38">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sidRPr="00C13B67">
              <w:rPr>
                <w:rFonts w:ascii="Sylfaen" w:eastAsia="Times New Roman" w:hAnsi="Sylfaen" w:cs="Sylfaen"/>
                <w:color w:val="000000"/>
                <w:sz w:val="18"/>
                <w:szCs w:val="18"/>
              </w:rPr>
              <w:t>შენარჩუნებულია</w:t>
            </w:r>
            <w:r w:rsidRPr="00C13B67">
              <w:rPr>
                <w:rFonts w:ascii="Calibri" w:eastAsia="Times New Roman" w:hAnsi="Calibri" w:cs="Calibri"/>
                <w:color w:val="000000"/>
                <w:sz w:val="18"/>
                <w:szCs w:val="18"/>
              </w:rPr>
              <w:t xml:space="preserve">  </w:t>
            </w:r>
            <w:r w:rsidRPr="00C13B67">
              <w:rPr>
                <w:rFonts w:ascii="Sylfaen" w:eastAsia="Times New Roman" w:hAnsi="Sylfaen" w:cs="Calibri"/>
                <w:color w:val="000000"/>
                <w:sz w:val="18"/>
                <w:szCs w:val="18"/>
                <w:lang w:val="ka-GE"/>
              </w:rPr>
              <w:t>კულტურული</w:t>
            </w:r>
            <w:proofErr w:type="gramEnd"/>
            <w:r w:rsidRPr="00C13B67">
              <w:rPr>
                <w:rFonts w:ascii="Sylfaen" w:eastAsia="Times New Roman" w:hAnsi="Sylfaen" w:cs="Calibri"/>
                <w:color w:val="000000"/>
                <w:sz w:val="18"/>
                <w:szCs w:val="18"/>
                <w:lang w:val="ka-GE"/>
              </w:rPr>
              <w:t xml:space="preserve"> მემკვიდრეობის </w:t>
            </w:r>
            <w:r w:rsidRPr="00C13B67">
              <w:rPr>
                <w:rFonts w:ascii="Sylfaen" w:eastAsia="Times New Roman" w:hAnsi="Sylfaen" w:cs="Sylfaen"/>
                <w:color w:val="000000"/>
                <w:sz w:val="18"/>
                <w:szCs w:val="18"/>
              </w:rPr>
              <w:t>ძეგლები</w:t>
            </w:r>
            <w:r w:rsidRPr="00C13B67">
              <w:rPr>
                <w:rFonts w:ascii="Calibri" w:eastAsia="Times New Roman" w:hAnsi="Calibri" w:cs="Calibri"/>
                <w:color w:val="000000"/>
                <w:sz w:val="18"/>
                <w:szCs w:val="18"/>
              </w:rPr>
              <w:t>.</w:t>
            </w:r>
          </w:p>
        </w:tc>
        <w:tc>
          <w:tcPr>
            <w:tcW w:w="824" w:type="pct"/>
            <w:shd w:val="clear" w:color="auto" w:fill="auto"/>
            <w:vAlign w:val="center"/>
          </w:tcPr>
          <w:p w:rsidR="00C13B67" w:rsidRPr="00C13B67" w:rsidRDefault="00C13B67" w:rsidP="00D31B38">
            <w:pPr>
              <w:spacing w:line="240" w:lineRule="auto"/>
              <w:rPr>
                <w:rFonts w:ascii="Sylfaen" w:eastAsia="Times New Roman" w:hAnsi="Sylfaen" w:cs="Calibri"/>
                <w:b/>
                <w:sz w:val="18"/>
                <w:szCs w:val="18"/>
                <w:lang w:val="ka-GE"/>
              </w:rPr>
            </w:pPr>
            <w:r w:rsidRPr="00C13B67">
              <w:rPr>
                <w:rFonts w:ascii="Sylfaen" w:eastAsia="Times New Roman" w:hAnsi="Sylfaen" w:cs="Calibri"/>
                <w:b/>
                <w:sz w:val="18"/>
                <w:szCs w:val="18"/>
                <w:lang w:val="ka-GE"/>
              </w:rPr>
              <w:t>მიღწეული შედეგი</w:t>
            </w:r>
          </w:p>
        </w:tc>
        <w:tc>
          <w:tcPr>
            <w:tcW w:w="1651" w:type="pct"/>
            <w:shd w:val="clear" w:color="auto" w:fill="auto"/>
            <w:vAlign w:val="center"/>
          </w:tcPr>
          <w:p w:rsidR="00C13B67" w:rsidRPr="00C13B67" w:rsidRDefault="00C13B67" w:rsidP="00D31B38">
            <w:pPr>
              <w:spacing w:line="240" w:lineRule="auto"/>
              <w:jc w:val="both"/>
              <w:rPr>
                <w:rFonts w:ascii="Sylfaen" w:eastAsia="Times New Roman" w:hAnsi="Sylfaen" w:cs="Calibri"/>
                <w:sz w:val="18"/>
                <w:szCs w:val="18"/>
                <w:lang w:val="ka-GE"/>
              </w:rPr>
            </w:pPr>
            <w:proofErr w:type="gramStart"/>
            <w:r w:rsidRPr="00C13B67">
              <w:rPr>
                <w:rFonts w:ascii="Sylfaen" w:eastAsia="Times New Roman" w:hAnsi="Sylfaen" w:cs="Sylfaen"/>
                <w:color w:val="000000"/>
                <w:sz w:val="18"/>
                <w:szCs w:val="18"/>
              </w:rPr>
              <w:t>შენარჩუნებულია</w:t>
            </w:r>
            <w:proofErr w:type="gramEnd"/>
            <w:r w:rsidRPr="00C13B67">
              <w:rPr>
                <w:rFonts w:ascii="Calibri" w:eastAsia="Times New Roman" w:hAnsi="Calibri" w:cs="Calibri"/>
                <w:color w:val="000000"/>
                <w:sz w:val="18"/>
                <w:szCs w:val="18"/>
              </w:rPr>
              <w:t xml:space="preserve"> </w:t>
            </w:r>
            <w:r w:rsidRPr="00C13B67">
              <w:rPr>
                <w:rFonts w:ascii="Sylfaen" w:eastAsia="Times New Roman" w:hAnsi="Sylfaen" w:cs="Calibri"/>
                <w:color w:val="000000"/>
                <w:sz w:val="18"/>
                <w:szCs w:val="18"/>
                <w:lang w:val="ka-GE"/>
              </w:rPr>
              <w:t xml:space="preserve">კულტურული მემკვიდრეობის </w:t>
            </w:r>
            <w:r w:rsidRPr="00C13B67">
              <w:rPr>
                <w:rFonts w:ascii="Sylfaen" w:eastAsia="Times New Roman" w:hAnsi="Sylfaen" w:cs="Sylfaen"/>
                <w:color w:val="000000"/>
                <w:sz w:val="18"/>
                <w:szCs w:val="18"/>
              </w:rPr>
              <w:t>ძეგლები</w:t>
            </w:r>
            <w:r w:rsidRPr="00C13B67">
              <w:rPr>
                <w:rFonts w:ascii="Calibri" w:eastAsia="Times New Roman" w:hAnsi="Calibri" w:cs="Calibri"/>
                <w:color w:val="000000"/>
                <w:sz w:val="18"/>
                <w:szCs w:val="18"/>
              </w:rPr>
              <w:t>.</w:t>
            </w:r>
          </w:p>
        </w:tc>
      </w:tr>
    </w:tbl>
    <w:p w:rsidR="00C13B67" w:rsidRDefault="00C13B67"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811"/>
      </w:tblGrid>
      <w:tr w:rsidR="00036F5D" w:rsidRPr="006D6764" w:rsidTr="00036F5D">
        <w:trPr>
          <w:trHeight w:val="818"/>
        </w:trPr>
        <w:tc>
          <w:tcPr>
            <w:tcW w:w="1015" w:type="pct"/>
            <w:shd w:val="clear" w:color="auto" w:fill="auto"/>
            <w:vAlign w:val="center"/>
          </w:tcPr>
          <w:p w:rsidR="00036F5D" w:rsidRPr="006D6764" w:rsidRDefault="00036F5D" w:rsidP="006D6764">
            <w:pPr>
              <w:spacing w:line="240" w:lineRule="auto"/>
              <w:rPr>
                <w:rFonts w:ascii="Sylfaen" w:eastAsia="Times New Roman" w:hAnsi="Sylfaen" w:cs="Calibri"/>
                <w:b/>
                <w:bCs/>
                <w:color w:val="000000"/>
                <w:sz w:val="18"/>
                <w:szCs w:val="18"/>
                <w:lang w:val="ka-GE"/>
              </w:rPr>
            </w:pPr>
            <w:r w:rsidRPr="006D6764">
              <w:rPr>
                <w:rFonts w:ascii="Sylfaen" w:eastAsia="Times New Roman" w:hAnsi="Sylfaen" w:cs="Calibri"/>
                <w:b/>
                <w:bCs/>
                <w:color w:val="000000"/>
                <w:sz w:val="18"/>
                <w:szCs w:val="18"/>
              </w:rPr>
              <w:t>პროგრამის</w:t>
            </w:r>
            <w:r w:rsidRPr="006D6764">
              <w:rPr>
                <w:rFonts w:ascii="Sylfaen" w:eastAsia="Times New Roman" w:hAnsi="Sylfaen" w:cs="Calibri"/>
                <w:b/>
                <w:bCs/>
                <w:color w:val="000000"/>
                <w:sz w:val="18"/>
                <w:szCs w:val="18"/>
                <w:lang w:val="ka-GE"/>
              </w:rPr>
              <w:t xml:space="preserve"> დასახელება /პროგრამული კოდი</w:t>
            </w:r>
          </w:p>
        </w:tc>
        <w:tc>
          <w:tcPr>
            <w:tcW w:w="3985" w:type="pct"/>
            <w:shd w:val="clear" w:color="auto" w:fill="auto"/>
            <w:vAlign w:val="center"/>
          </w:tcPr>
          <w:p w:rsidR="00036F5D" w:rsidRPr="00036F5D" w:rsidRDefault="00036F5D" w:rsidP="00036F5D">
            <w:pPr>
              <w:widowControl w:val="0"/>
              <w:autoSpaceDE w:val="0"/>
              <w:autoSpaceDN w:val="0"/>
              <w:adjustRightInd w:val="0"/>
              <w:spacing w:line="276" w:lineRule="auto"/>
              <w:jc w:val="both"/>
              <w:rPr>
                <w:rFonts w:ascii="Sylfaen" w:hAnsi="Sylfaen"/>
                <w:b/>
                <w:noProof/>
                <w:sz w:val="18"/>
                <w:szCs w:val="18"/>
                <w:lang w:val="ka-GE"/>
              </w:rPr>
            </w:pPr>
            <w:r w:rsidRPr="006D6764">
              <w:rPr>
                <w:rFonts w:ascii="Sylfaen" w:eastAsia="Times New Roman" w:hAnsi="Sylfaen" w:cs="Sylfaen"/>
                <w:b/>
                <w:color w:val="000000"/>
                <w:sz w:val="18"/>
                <w:szCs w:val="18"/>
                <w:lang w:val="ka-GE"/>
              </w:rPr>
              <w:t>დასვენების ღონისძიებების ხელშეწყობა</w:t>
            </w:r>
            <w:r w:rsidRPr="006D6764">
              <w:rPr>
                <w:rFonts w:ascii="Sylfaen" w:hAnsi="Sylfaen"/>
                <w:b/>
                <w:noProof/>
                <w:sz w:val="18"/>
                <w:szCs w:val="18"/>
                <w:lang w:val="ka-GE"/>
              </w:rPr>
              <w:t xml:space="preserve"> (პროგრამული კოდი</w:t>
            </w:r>
            <w:r>
              <w:rPr>
                <w:rFonts w:ascii="Sylfaen" w:hAnsi="Sylfaen"/>
                <w:b/>
                <w:noProof/>
                <w:sz w:val="18"/>
                <w:szCs w:val="18"/>
                <w:lang w:val="ka-GE"/>
              </w:rPr>
              <w:t xml:space="preserve"> 05 06)</w:t>
            </w:r>
          </w:p>
        </w:tc>
      </w:tr>
      <w:tr w:rsidR="00C13B67" w:rsidRPr="006D6764" w:rsidTr="00C508F1">
        <w:trPr>
          <w:trHeight w:val="705"/>
        </w:trPr>
        <w:tc>
          <w:tcPr>
            <w:tcW w:w="1015" w:type="pct"/>
            <w:shd w:val="clear" w:color="auto" w:fill="auto"/>
            <w:vAlign w:val="center"/>
            <w:hideMark/>
          </w:tcPr>
          <w:p w:rsidR="00C13B67" w:rsidRPr="006D6764" w:rsidRDefault="00C13B67" w:rsidP="00D31B38">
            <w:pPr>
              <w:spacing w:line="240" w:lineRule="auto"/>
              <w:rPr>
                <w:rFonts w:ascii="Sylfaen" w:eastAsia="Times New Roman" w:hAnsi="Sylfaen" w:cs="Calibri"/>
                <w:b/>
                <w:bCs/>
                <w:color w:val="000000"/>
                <w:sz w:val="18"/>
                <w:szCs w:val="18"/>
              </w:rPr>
            </w:pPr>
            <w:r w:rsidRPr="006D6764">
              <w:rPr>
                <w:rFonts w:ascii="Sylfaen" w:eastAsia="Times New Roman" w:hAnsi="Sylfaen" w:cs="Calibri"/>
                <w:b/>
                <w:bCs/>
                <w:color w:val="000000"/>
                <w:sz w:val="18"/>
                <w:szCs w:val="18"/>
              </w:rPr>
              <w:t>პროგრამის განმახორციელებელი</w:t>
            </w:r>
          </w:p>
        </w:tc>
        <w:tc>
          <w:tcPr>
            <w:tcW w:w="3985" w:type="pct"/>
            <w:shd w:val="clear" w:color="auto" w:fill="auto"/>
            <w:vAlign w:val="center"/>
          </w:tcPr>
          <w:p w:rsidR="00C13B67" w:rsidRPr="006D6764" w:rsidRDefault="00C13B67" w:rsidP="00D31B38">
            <w:pPr>
              <w:spacing w:line="240" w:lineRule="auto"/>
              <w:rPr>
                <w:rFonts w:ascii="Calibri" w:eastAsia="Times New Roman" w:hAnsi="Calibri" w:cs="Calibri"/>
                <w:color w:val="000000"/>
                <w:sz w:val="18"/>
                <w:szCs w:val="18"/>
              </w:rPr>
            </w:pPr>
            <w:r w:rsidRPr="006D6764">
              <w:rPr>
                <w:rFonts w:ascii="Sylfaen" w:eastAsia="Times New Roman" w:hAnsi="Sylfaen" w:cs="Sylfaen"/>
                <w:color w:val="000000"/>
                <w:sz w:val="18"/>
                <w:szCs w:val="18"/>
              </w:rPr>
              <w:t>თელავის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მუნიციპალიტეტის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მერიის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ინფრასტრუქტურის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სივრცითი</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მოწყობის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მშენებლობის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არქიტექტურისა</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და</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ძეგლთა</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დაცვის</w:t>
            </w:r>
            <w:r w:rsidRPr="006D6764">
              <w:rPr>
                <w:rFonts w:ascii="Calibri" w:eastAsia="Times New Roman" w:hAnsi="Calibri" w:cs="Calibri"/>
                <w:color w:val="000000"/>
                <w:sz w:val="18"/>
                <w:szCs w:val="18"/>
              </w:rPr>
              <w:t xml:space="preserve"> </w:t>
            </w:r>
            <w:r w:rsidRPr="006D6764">
              <w:rPr>
                <w:rFonts w:ascii="Sylfaen" w:eastAsia="Times New Roman" w:hAnsi="Sylfaen" w:cs="Sylfaen"/>
                <w:color w:val="000000"/>
                <w:sz w:val="18"/>
                <w:szCs w:val="18"/>
              </w:rPr>
              <w:t>სამსახური</w:t>
            </w:r>
          </w:p>
        </w:tc>
      </w:tr>
      <w:tr w:rsidR="00C13B67" w:rsidRPr="006D6764" w:rsidTr="00C508F1">
        <w:trPr>
          <w:trHeight w:val="260"/>
        </w:trPr>
        <w:tc>
          <w:tcPr>
            <w:tcW w:w="1015" w:type="pct"/>
            <w:shd w:val="clear" w:color="auto" w:fill="auto"/>
            <w:vAlign w:val="center"/>
            <w:hideMark/>
          </w:tcPr>
          <w:p w:rsidR="00C13B67" w:rsidRPr="006D6764" w:rsidRDefault="00C13B67" w:rsidP="00D31B38">
            <w:pPr>
              <w:spacing w:line="240" w:lineRule="auto"/>
              <w:rPr>
                <w:rFonts w:ascii="Sylfaen" w:eastAsia="Times New Roman" w:hAnsi="Sylfaen" w:cs="Calibri"/>
                <w:b/>
                <w:bCs/>
                <w:color w:val="000000"/>
                <w:sz w:val="18"/>
                <w:szCs w:val="18"/>
                <w:lang w:val="ka-GE"/>
              </w:rPr>
            </w:pPr>
            <w:r w:rsidRPr="006D6764">
              <w:rPr>
                <w:rFonts w:ascii="Sylfaen" w:eastAsia="Times New Roman" w:hAnsi="Sylfaen" w:cs="Calibri"/>
                <w:b/>
                <w:bCs/>
                <w:color w:val="000000"/>
                <w:sz w:val="18"/>
                <w:szCs w:val="18"/>
              </w:rPr>
              <w:t>პროგრამის აღწერა</w:t>
            </w:r>
            <w:r w:rsidRPr="006D6764">
              <w:rPr>
                <w:rFonts w:ascii="Sylfaen" w:eastAsia="Times New Roman" w:hAnsi="Sylfaen" w:cs="Calibri"/>
                <w:b/>
                <w:bCs/>
                <w:color w:val="000000"/>
                <w:sz w:val="18"/>
                <w:szCs w:val="18"/>
                <w:lang w:val="ka-GE"/>
              </w:rPr>
              <w:t xml:space="preserve"> და მიზანი</w:t>
            </w:r>
          </w:p>
        </w:tc>
        <w:tc>
          <w:tcPr>
            <w:tcW w:w="3985" w:type="pct"/>
            <w:shd w:val="clear" w:color="auto" w:fill="auto"/>
            <w:vAlign w:val="center"/>
          </w:tcPr>
          <w:p w:rsidR="00C13B67" w:rsidRPr="00C508F1" w:rsidRDefault="004B2FE9" w:rsidP="004B2FE9">
            <w:pPr>
              <w:spacing w:line="240" w:lineRule="auto"/>
              <w:jc w:val="both"/>
              <w:rPr>
                <w:rFonts w:ascii="Sylfaen" w:hAnsi="Sylfaen" w:cs="Calibri"/>
                <w:color w:val="000000"/>
                <w:sz w:val="18"/>
                <w:szCs w:val="18"/>
                <w:lang w:val="ka-GE"/>
              </w:rPr>
            </w:pPr>
            <w:r>
              <w:rPr>
                <w:rFonts w:ascii="Sylfaen" w:hAnsi="Sylfaen" w:cs="Sylfaen"/>
                <w:sz w:val="18"/>
                <w:szCs w:val="18"/>
                <w:shd w:val="clear" w:color="auto" w:fill="FFFFFF"/>
                <w:lang w:val="ka-GE"/>
              </w:rPr>
              <w:t xml:space="preserve">პროგრამის ფარგლებში </w:t>
            </w:r>
            <w:r w:rsidR="001668AA">
              <w:rPr>
                <w:rFonts w:ascii="Sylfaen" w:hAnsi="Sylfaen" w:cs="Sylfaen"/>
                <w:sz w:val="18"/>
                <w:szCs w:val="18"/>
                <w:shd w:val="clear" w:color="auto" w:fill="FFFFFF"/>
                <w:lang w:val="ka-GE"/>
              </w:rPr>
              <w:t>ხორციელდება</w:t>
            </w:r>
            <w:r w:rsidR="00C508F1" w:rsidRPr="00C508F1">
              <w:rPr>
                <w:rFonts w:ascii="Sylfaen" w:hAnsi="Sylfaen"/>
                <w:noProof/>
                <w:sz w:val="18"/>
                <w:szCs w:val="18"/>
                <w:lang w:val="ka-GE"/>
              </w:rPr>
              <w:t xml:space="preserve">  ქ. თელავში დასვენების პარკ „ნადიკვარ“-ზე</w:t>
            </w:r>
            <w:r w:rsidR="00C508F1" w:rsidRPr="00C508F1">
              <w:rPr>
                <w:rFonts w:ascii="Sylfaen" w:hAnsi="Sylfaen" w:cs="Sylfaen"/>
                <w:sz w:val="18"/>
                <w:szCs w:val="18"/>
                <w:shd w:val="clear" w:color="auto" w:fill="FFFFFF"/>
                <w:lang w:val="ka-GE"/>
              </w:rPr>
              <w:t xml:space="preserve"> ფანჩატურების</w:t>
            </w:r>
            <w:r w:rsidR="00C508F1" w:rsidRPr="00C508F1">
              <w:rPr>
                <w:rFonts w:ascii="Verdana" w:hAnsi="Verdana"/>
                <w:sz w:val="18"/>
                <w:szCs w:val="18"/>
                <w:shd w:val="clear" w:color="auto" w:fill="FFFFFF"/>
                <w:lang w:val="ka-GE"/>
              </w:rPr>
              <w:t xml:space="preserve"> </w:t>
            </w:r>
            <w:r w:rsidR="00C508F1" w:rsidRPr="00C508F1">
              <w:rPr>
                <w:rFonts w:ascii="Sylfaen" w:hAnsi="Sylfaen" w:cs="Sylfaen"/>
                <w:sz w:val="18"/>
                <w:szCs w:val="18"/>
                <w:shd w:val="clear" w:color="auto" w:fill="FFFFFF"/>
                <w:lang w:val="ka-GE"/>
              </w:rPr>
              <w:t>და</w:t>
            </w:r>
            <w:r w:rsidR="00C508F1" w:rsidRPr="00C508F1">
              <w:rPr>
                <w:rFonts w:ascii="Verdana" w:hAnsi="Verdana"/>
                <w:sz w:val="18"/>
                <w:szCs w:val="18"/>
                <w:shd w:val="clear" w:color="auto" w:fill="FFFFFF"/>
                <w:lang w:val="ka-GE"/>
              </w:rPr>
              <w:t xml:space="preserve"> </w:t>
            </w:r>
            <w:r w:rsidR="00C508F1" w:rsidRPr="00C508F1">
              <w:rPr>
                <w:rFonts w:ascii="Sylfaen" w:hAnsi="Sylfaen" w:cs="Sylfaen"/>
                <w:sz w:val="18"/>
                <w:szCs w:val="18"/>
                <w:shd w:val="clear" w:color="auto" w:fill="FFFFFF"/>
                <w:lang w:val="ka-GE"/>
              </w:rPr>
              <w:t>ტერასების</w:t>
            </w:r>
            <w:r w:rsidR="00C508F1" w:rsidRPr="00C508F1">
              <w:rPr>
                <w:rFonts w:ascii="Verdana" w:hAnsi="Verdana"/>
                <w:sz w:val="18"/>
                <w:szCs w:val="18"/>
                <w:shd w:val="clear" w:color="auto" w:fill="FFFFFF"/>
                <w:lang w:val="ka-GE"/>
              </w:rPr>
              <w:t xml:space="preserve"> </w:t>
            </w:r>
            <w:r w:rsidR="00C508F1" w:rsidRPr="00C508F1">
              <w:rPr>
                <w:rFonts w:ascii="Sylfaen" w:hAnsi="Sylfaen" w:cs="Sylfaen"/>
                <w:sz w:val="18"/>
                <w:szCs w:val="18"/>
                <w:shd w:val="clear" w:color="auto" w:fill="FFFFFF"/>
                <w:lang w:val="ka-GE"/>
              </w:rPr>
              <w:t>რეაბილიტაცი</w:t>
            </w:r>
            <w:r>
              <w:rPr>
                <w:rFonts w:ascii="Sylfaen" w:hAnsi="Sylfaen" w:cs="Sylfaen"/>
                <w:sz w:val="18"/>
                <w:szCs w:val="18"/>
                <w:shd w:val="clear" w:color="auto" w:fill="FFFFFF"/>
                <w:lang w:val="ka-GE"/>
              </w:rPr>
              <w:t>ა</w:t>
            </w:r>
            <w:r>
              <w:rPr>
                <w:rFonts w:ascii="Sylfaen" w:hAnsi="Sylfaen"/>
                <w:sz w:val="18"/>
                <w:szCs w:val="18"/>
                <w:shd w:val="clear" w:color="auto" w:fill="FFFFFF"/>
                <w:lang w:val="ka-GE"/>
              </w:rPr>
              <w:t>/</w:t>
            </w:r>
            <w:r w:rsidR="00C508F1" w:rsidRPr="00C508F1">
              <w:rPr>
                <w:rFonts w:ascii="Sylfaen" w:hAnsi="Sylfaen" w:cs="Sylfaen"/>
                <w:sz w:val="18"/>
                <w:szCs w:val="18"/>
                <w:shd w:val="clear" w:color="auto" w:fill="FFFFFF"/>
                <w:lang w:val="ka-GE"/>
              </w:rPr>
              <w:t>მოწყობის</w:t>
            </w:r>
            <w:r w:rsidR="00C508F1" w:rsidRPr="00C508F1">
              <w:rPr>
                <w:rFonts w:ascii="Verdana" w:hAnsi="Verdana"/>
                <w:sz w:val="18"/>
                <w:szCs w:val="18"/>
                <w:shd w:val="clear" w:color="auto" w:fill="FFFFFF"/>
                <w:lang w:val="ka-GE"/>
              </w:rPr>
              <w:t xml:space="preserve"> </w:t>
            </w:r>
            <w:r w:rsidR="00C508F1" w:rsidRPr="00C508F1">
              <w:rPr>
                <w:rFonts w:ascii="Sylfaen" w:hAnsi="Sylfaen" w:cs="Sylfaen"/>
                <w:sz w:val="18"/>
                <w:szCs w:val="18"/>
                <w:shd w:val="clear" w:color="auto" w:fill="FFFFFF"/>
                <w:lang w:val="ka-GE"/>
              </w:rPr>
              <w:t>სამუშაოები</w:t>
            </w:r>
            <w:r w:rsidR="002435C5">
              <w:rPr>
                <w:rFonts w:ascii="Sylfaen" w:hAnsi="Sylfaen" w:cs="Sylfaen"/>
                <w:sz w:val="18"/>
                <w:szCs w:val="18"/>
                <w:shd w:val="clear" w:color="auto" w:fill="FFFFFF"/>
                <w:lang w:val="ka-GE"/>
              </w:rPr>
              <w:t>.</w:t>
            </w:r>
            <w:r w:rsidR="00C508F1" w:rsidRPr="00C508F1">
              <w:rPr>
                <w:rFonts w:ascii="Sylfaen" w:hAnsi="Sylfaen" w:cs="Sylfaen"/>
                <w:sz w:val="18"/>
                <w:szCs w:val="18"/>
                <w:shd w:val="clear" w:color="auto" w:fill="FFFFFF"/>
                <w:lang w:val="ka-GE"/>
              </w:rPr>
              <w:t xml:space="preserve"> </w:t>
            </w:r>
            <w:r w:rsidR="00834A13">
              <w:rPr>
                <w:rFonts w:ascii="Sylfaen" w:hAnsi="Sylfaen" w:cs="Sylfaen"/>
                <w:sz w:val="18"/>
                <w:szCs w:val="18"/>
                <w:shd w:val="clear" w:color="auto" w:fill="FFFFFF"/>
                <w:lang w:val="ka-GE"/>
              </w:rPr>
              <w:t>საზოგადოებრივი ინტერესებიდან გამომდინარე, რამდენჯერმე მოხდა პროექტის კორექტირება</w:t>
            </w:r>
            <w:r w:rsidR="007C5AC8">
              <w:rPr>
                <w:rFonts w:ascii="Sylfaen" w:hAnsi="Sylfaen" w:cs="Sylfaen"/>
                <w:sz w:val="18"/>
                <w:szCs w:val="18"/>
                <w:shd w:val="clear" w:color="auto" w:fill="FFFFFF"/>
                <w:lang w:val="ka-GE"/>
              </w:rPr>
              <w:t xml:space="preserve">. სამუშაოები </w:t>
            </w:r>
            <w:r w:rsidR="001668AA">
              <w:rPr>
                <w:rFonts w:ascii="Sylfaen" w:hAnsi="Sylfaen" w:cs="Sylfaen"/>
                <w:sz w:val="18"/>
                <w:szCs w:val="18"/>
                <w:shd w:val="clear" w:color="auto" w:fill="FFFFFF"/>
                <w:lang w:val="ka-GE"/>
              </w:rPr>
              <w:t>მიმდინარეობდა</w:t>
            </w:r>
            <w:r w:rsidR="00834A13">
              <w:rPr>
                <w:rFonts w:ascii="Sylfaen" w:hAnsi="Sylfaen" w:cs="Sylfaen"/>
                <w:sz w:val="18"/>
                <w:szCs w:val="18"/>
                <w:shd w:val="clear" w:color="auto" w:fill="FFFFFF"/>
                <w:lang w:val="ka-GE"/>
              </w:rPr>
              <w:t xml:space="preserve"> </w:t>
            </w:r>
            <w:r w:rsidR="007C5AC8">
              <w:rPr>
                <w:rFonts w:ascii="Sylfaen" w:hAnsi="Sylfaen" w:cs="Sylfaen"/>
                <w:sz w:val="18"/>
                <w:szCs w:val="18"/>
                <w:shd w:val="clear" w:color="auto" w:fill="FFFFFF"/>
                <w:lang w:val="ka-GE"/>
              </w:rPr>
              <w:t>შეფერხებით</w:t>
            </w:r>
            <w:r w:rsidR="00834A13">
              <w:rPr>
                <w:rFonts w:ascii="Sylfaen" w:hAnsi="Sylfaen" w:cs="Sylfaen"/>
                <w:sz w:val="18"/>
                <w:szCs w:val="18"/>
                <w:shd w:val="clear" w:color="auto" w:fill="FFFFFF"/>
                <w:lang w:val="ka-GE"/>
              </w:rPr>
              <w:t xml:space="preserve">. </w:t>
            </w:r>
            <w:r w:rsidR="007C5AC8">
              <w:rPr>
                <w:rFonts w:ascii="Sylfaen" w:hAnsi="Sylfaen" w:cs="Sylfaen"/>
                <w:sz w:val="18"/>
                <w:szCs w:val="18"/>
                <w:shd w:val="clear" w:color="auto" w:fill="FFFFFF"/>
                <w:lang w:val="ka-GE"/>
              </w:rPr>
              <w:t>რამაც გამოიწვია</w:t>
            </w:r>
            <w:r w:rsidR="002435C5">
              <w:rPr>
                <w:rFonts w:ascii="Sylfaen" w:hAnsi="Sylfaen" w:cs="Sylfaen"/>
                <w:sz w:val="18"/>
                <w:szCs w:val="18"/>
                <w:shd w:val="clear" w:color="auto" w:fill="FFFFFF"/>
                <w:lang w:val="ka-GE"/>
              </w:rPr>
              <w:t xml:space="preserve"> გეგმის შეუსრულებლობა.</w:t>
            </w:r>
            <w:r w:rsidR="00297662">
              <w:rPr>
                <w:rFonts w:ascii="Sylfaen" w:hAnsi="Sylfaen" w:cs="Sylfaen"/>
                <w:sz w:val="18"/>
                <w:szCs w:val="18"/>
                <w:shd w:val="clear" w:color="auto" w:fill="FFFFFF"/>
                <w:lang w:val="ka-GE"/>
              </w:rPr>
              <w:t xml:space="preserve"> </w:t>
            </w:r>
          </w:p>
        </w:tc>
      </w:tr>
    </w:tbl>
    <w:p w:rsidR="00C13B67" w:rsidRDefault="00C13B67" w:rsidP="00652EB4">
      <w:pPr>
        <w:jc w:val="center"/>
        <w:rPr>
          <w:rFonts w:ascii="Sylfaen" w:hAnsi="Sylfaen" w:cs="Sylfaen"/>
          <w:b/>
          <w:sz w:val="20"/>
          <w:szCs w:val="20"/>
          <w:lang w:val="ka-GE"/>
        </w:rPr>
      </w:pPr>
    </w:p>
    <w:p w:rsidR="00C508F1" w:rsidRPr="0042301E" w:rsidRDefault="00C508F1" w:rsidP="00C508F1">
      <w:pPr>
        <w:rPr>
          <w:rFonts w:ascii="Sylfaen" w:hAnsi="Sylfaen"/>
          <w:b/>
          <w:noProof/>
          <w:sz w:val="20"/>
          <w:szCs w:val="20"/>
          <w:lang w:val="ka-GE"/>
        </w:rPr>
      </w:pPr>
      <w:r w:rsidRPr="0042301E">
        <w:rPr>
          <w:rFonts w:ascii="Sylfaen" w:hAnsi="Sylfaen"/>
          <w:b/>
          <w:noProof/>
          <w:sz w:val="20"/>
          <w:szCs w:val="20"/>
          <w:lang w:val="ka-GE"/>
        </w:rPr>
        <w:t>ჯანმრთელობისა დაცვა და სოციალური უზრუნველყოფა (პროგრამული კოდი 06 00)</w:t>
      </w:r>
    </w:p>
    <w:p w:rsidR="00C508F1" w:rsidRDefault="00C508F1" w:rsidP="00C508F1">
      <w:pPr>
        <w:jc w:val="both"/>
        <w:rPr>
          <w:rFonts w:ascii="Sylfaen" w:hAnsi="Sylfaen"/>
          <w:noProof/>
          <w:sz w:val="20"/>
          <w:szCs w:val="20"/>
          <w:lang w:val="ka-GE"/>
        </w:rPr>
      </w:pPr>
      <w:r w:rsidRPr="0042301E">
        <w:rPr>
          <w:rFonts w:ascii="Sylfaen" w:hAnsi="Sylfaen"/>
          <w:noProof/>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D31B38" w:rsidRDefault="00D31B38" w:rsidP="00D31B38">
      <w:pPr>
        <w:jc w:val="right"/>
        <w:rPr>
          <w:rFonts w:ascii="Sylfaen" w:hAnsi="Sylfaen"/>
          <w:noProof/>
          <w:sz w:val="18"/>
          <w:szCs w:val="18"/>
          <w:lang w:val="ka-GE"/>
        </w:rPr>
      </w:pPr>
    </w:p>
    <w:p w:rsidR="00D31B38" w:rsidRPr="00D31B38" w:rsidRDefault="00D31B38" w:rsidP="00D31B38">
      <w:pPr>
        <w:jc w:val="right"/>
        <w:rPr>
          <w:rFonts w:ascii="Sylfaen" w:hAnsi="Sylfaen"/>
          <w:noProof/>
          <w:sz w:val="18"/>
          <w:szCs w:val="18"/>
          <w:lang w:val="ka-GE"/>
        </w:rPr>
      </w:pPr>
      <w:r w:rsidRPr="00D31B38">
        <w:rPr>
          <w:rFonts w:ascii="Sylfaen" w:hAnsi="Sylfaen"/>
          <w:noProof/>
          <w:sz w:val="18"/>
          <w:szCs w:val="18"/>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161"/>
        <w:gridCol w:w="898"/>
        <w:gridCol w:w="1261"/>
        <w:gridCol w:w="990"/>
        <w:gridCol w:w="810"/>
        <w:gridCol w:w="1261"/>
        <w:gridCol w:w="810"/>
        <w:gridCol w:w="810"/>
      </w:tblGrid>
      <w:tr w:rsidR="00D31B38" w:rsidRPr="00D31B38" w:rsidTr="00D31B38">
        <w:trPr>
          <w:trHeight w:val="386"/>
          <w:tblHeader/>
        </w:trPr>
        <w:tc>
          <w:tcPr>
            <w:tcW w:w="410" w:type="pct"/>
            <w:vMerge w:val="restart"/>
            <w:shd w:val="clear" w:color="auto" w:fill="auto"/>
            <w:vAlign w:val="center"/>
            <w:hideMark/>
          </w:tcPr>
          <w:p w:rsidR="00D31B38" w:rsidRPr="00D31B38" w:rsidRDefault="00D31B38" w:rsidP="00D31B38">
            <w:pPr>
              <w:spacing w:line="240" w:lineRule="auto"/>
              <w:jc w:val="center"/>
              <w:rPr>
                <w:rFonts w:ascii="Arial" w:eastAsia="Times New Roman" w:hAnsi="Arial" w:cs="Arial"/>
                <w:b/>
                <w:color w:val="000000"/>
                <w:sz w:val="16"/>
                <w:szCs w:val="16"/>
              </w:rPr>
            </w:pPr>
          </w:p>
          <w:p w:rsidR="00D31B38" w:rsidRPr="00D31B38" w:rsidRDefault="00D31B38" w:rsidP="00D31B38">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2" w:type="pct"/>
            <w:vMerge w:val="restart"/>
            <w:shd w:val="clear" w:color="auto" w:fill="auto"/>
            <w:vAlign w:val="center"/>
            <w:hideMark/>
          </w:tcPr>
          <w:p w:rsidR="00D31B38" w:rsidRPr="00D31B38" w:rsidRDefault="00D31B38" w:rsidP="00D31B38">
            <w:pPr>
              <w:spacing w:line="240" w:lineRule="auto"/>
              <w:jc w:val="center"/>
              <w:rPr>
                <w:rFonts w:ascii="Arial" w:eastAsia="Times New Roman" w:hAnsi="Arial" w:cs="Arial"/>
                <w:b/>
                <w:color w:val="000000"/>
                <w:sz w:val="16"/>
                <w:szCs w:val="16"/>
              </w:rPr>
            </w:pPr>
          </w:p>
          <w:p w:rsidR="00D31B38" w:rsidRPr="00D31B38" w:rsidRDefault="00D31B38" w:rsidP="00D31B38">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6" w:type="pct"/>
            <w:gridSpan w:val="3"/>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2021 წლის გეგმა</w:t>
            </w:r>
          </w:p>
        </w:tc>
        <w:tc>
          <w:tcPr>
            <w:tcW w:w="1468" w:type="pct"/>
            <w:gridSpan w:val="3"/>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2021 წლის  ფაქტი</w:t>
            </w:r>
          </w:p>
        </w:tc>
        <w:tc>
          <w:tcPr>
            <w:tcW w:w="414" w:type="pct"/>
            <w:vMerge w:val="restart"/>
            <w:shd w:val="clear" w:color="auto" w:fill="auto"/>
            <w:vAlign w:val="center"/>
          </w:tcPr>
          <w:p w:rsidR="00D31B38" w:rsidRPr="00D31B38" w:rsidRDefault="00D31B38" w:rsidP="00D31B38">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D31B38" w:rsidRPr="00D31B38" w:rsidTr="00D31B38">
        <w:trPr>
          <w:trHeight w:val="1043"/>
          <w:tblHeader/>
        </w:trPr>
        <w:tc>
          <w:tcPr>
            <w:tcW w:w="410" w:type="pct"/>
            <w:vMerge/>
            <w:shd w:val="clear" w:color="auto" w:fill="auto"/>
            <w:hideMark/>
          </w:tcPr>
          <w:p w:rsidR="00D31B38" w:rsidRPr="00D31B38" w:rsidRDefault="00D31B38" w:rsidP="00D31B38">
            <w:pPr>
              <w:spacing w:line="240" w:lineRule="auto"/>
              <w:jc w:val="center"/>
              <w:rPr>
                <w:rFonts w:ascii="Sylfaen" w:eastAsia="Times New Roman" w:hAnsi="Sylfaen" w:cs="Times New Roman"/>
                <w:b/>
                <w:bCs/>
                <w:color w:val="000000"/>
                <w:sz w:val="16"/>
                <w:szCs w:val="16"/>
              </w:rPr>
            </w:pPr>
          </w:p>
        </w:tc>
        <w:tc>
          <w:tcPr>
            <w:tcW w:w="1102" w:type="pct"/>
            <w:vMerge/>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color w:val="000000"/>
                <w:sz w:val="16"/>
                <w:szCs w:val="16"/>
              </w:rPr>
            </w:pPr>
          </w:p>
        </w:tc>
        <w:tc>
          <w:tcPr>
            <w:tcW w:w="458" w:type="pct"/>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643" w:type="pct"/>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3" w:type="pct"/>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643" w:type="pct"/>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3" w:type="pct"/>
            <w:shd w:val="clear" w:color="auto" w:fill="auto"/>
            <w:vAlign w:val="center"/>
            <w:hideMark/>
          </w:tcPr>
          <w:p w:rsidR="00D31B38" w:rsidRPr="00D31B38" w:rsidRDefault="00D31B38" w:rsidP="00D31B38">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4" w:type="pct"/>
            <w:vMerge/>
            <w:shd w:val="clear" w:color="auto" w:fill="auto"/>
            <w:vAlign w:val="bottom"/>
          </w:tcPr>
          <w:p w:rsidR="00D31B38" w:rsidRPr="00D31B38" w:rsidRDefault="00D31B38" w:rsidP="00D31B38">
            <w:pPr>
              <w:spacing w:line="240" w:lineRule="auto"/>
              <w:jc w:val="right"/>
              <w:rPr>
                <w:rFonts w:ascii="Calibri" w:eastAsia="Times New Roman" w:hAnsi="Calibri" w:cs="Times New Roman"/>
                <w:sz w:val="16"/>
                <w:szCs w:val="16"/>
              </w:rPr>
            </w:pPr>
          </w:p>
        </w:tc>
      </w:tr>
      <w:tr w:rsidR="00D31B38" w:rsidRPr="00D31B38" w:rsidTr="00D31B38">
        <w:trPr>
          <w:trHeight w:val="656"/>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
                <w:bCs/>
                <w:color w:val="000000"/>
                <w:sz w:val="16"/>
                <w:szCs w:val="16"/>
              </w:rPr>
            </w:pPr>
            <w:r w:rsidRPr="00D31B38">
              <w:rPr>
                <w:rFonts w:ascii="Arial" w:eastAsia="Times New Roman" w:hAnsi="Arial" w:cs="Arial"/>
                <w:b/>
                <w:bCs/>
                <w:color w:val="000000"/>
                <w:sz w:val="16"/>
                <w:szCs w:val="16"/>
              </w:rPr>
              <w:t>06 00</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 xml:space="preserve"> ჯანმრთელობისა დაცვა და სოციალური უზრუნველყოფა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4205.66</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964.85</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3240.81</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2559.79</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49.12</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2510.67</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b/>
                <w:sz w:val="16"/>
                <w:szCs w:val="16"/>
              </w:rPr>
            </w:pPr>
            <w:r w:rsidRPr="00D31B38">
              <w:rPr>
                <w:rFonts w:ascii="Calibri" w:eastAsia="Times New Roman" w:hAnsi="Calibri" w:cs="Times New Roman"/>
                <w:b/>
                <w:sz w:val="16"/>
                <w:szCs w:val="16"/>
              </w:rPr>
              <w:t>60.87</w:t>
            </w:r>
          </w:p>
        </w:tc>
      </w:tr>
      <w:tr w:rsidR="00D31B38" w:rsidRPr="00D31B38" w:rsidTr="00D31B38">
        <w:trPr>
          <w:trHeight w:val="300"/>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
                <w:bCs/>
                <w:color w:val="000000"/>
                <w:sz w:val="16"/>
                <w:szCs w:val="16"/>
              </w:rPr>
            </w:pPr>
            <w:r w:rsidRPr="00D31B38">
              <w:rPr>
                <w:rFonts w:ascii="Arial" w:eastAsia="Times New Roman" w:hAnsi="Arial" w:cs="Arial"/>
                <w:b/>
                <w:bCs/>
                <w:color w:val="000000"/>
                <w:sz w:val="16"/>
                <w:szCs w:val="16"/>
              </w:rPr>
              <w:t>06 01</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ჯანმრთელობის დაცვა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461.34</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64.85</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396.48</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214.91</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49.12</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165.79</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b/>
                <w:sz w:val="16"/>
                <w:szCs w:val="16"/>
              </w:rPr>
            </w:pPr>
            <w:r w:rsidRPr="00D31B38">
              <w:rPr>
                <w:rFonts w:ascii="Calibri" w:eastAsia="Times New Roman" w:hAnsi="Calibri" w:cs="Times New Roman"/>
                <w:b/>
                <w:sz w:val="16"/>
                <w:szCs w:val="16"/>
              </w:rPr>
              <w:t>46.58</w:t>
            </w:r>
          </w:p>
        </w:tc>
      </w:tr>
      <w:tr w:rsidR="00D31B38" w:rsidRPr="00D31B38" w:rsidTr="00D31B38">
        <w:trPr>
          <w:trHeight w:val="818"/>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06 01 01</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ა(ა)იპ - თელავის მუნიციპალიტეტის საზოგადოებრივი ჯანმრთელობის ცენტრი</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140.00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140.00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123.04</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123.04</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87.88</w:t>
            </w:r>
          </w:p>
        </w:tc>
      </w:tr>
      <w:tr w:rsidR="00D31B38" w:rsidRPr="00D31B38" w:rsidTr="00D31B38">
        <w:trPr>
          <w:trHeight w:val="600"/>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06 01 02</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ჯანდაცვის ხელშეწყობის ღონისძიებები</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321.34</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64.85</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256.48</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91.87</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49.12</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42.75</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28.59</w:t>
            </w:r>
          </w:p>
        </w:tc>
      </w:tr>
      <w:tr w:rsidR="00D31B38" w:rsidRPr="00D31B38" w:rsidTr="00D31B38">
        <w:trPr>
          <w:trHeight w:val="300"/>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
                <w:bCs/>
                <w:color w:val="000000"/>
                <w:sz w:val="16"/>
                <w:szCs w:val="16"/>
              </w:rPr>
            </w:pPr>
            <w:r w:rsidRPr="00D31B38">
              <w:rPr>
                <w:rFonts w:ascii="Arial" w:eastAsia="Times New Roman" w:hAnsi="Arial" w:cs="Arial"/>
                <w:b/>
                <w:bCs/>
                <w:color w:val="000000"/>
                <w:sz w:val="16"/>
                <w:szCs w:val="16"/>
              </w:rPr>
              <w:t>06 02</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სოციალური დაცვა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3744.33</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900.00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2844.33</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2344.88</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2344.88</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b/>
                <w:sz w:val="16"/>
                <w:szCs w:val="16"/>
              </w:rPr>
            </w:pPr>
            <w:r w:rsidRPr="00D31B38">
              <w:rPr>
                <w:rFonts w:ascii="Calibri" w:eastAsia="Times New Roman" w:hAnsi="Calibri" w:cs="Times New Roman"/>
                <w:b/>
                <w:sz w:val="16"/>
                <w:szCs w:val="16"/>
              </w:rPr>
              <w:t>62.62</w:t>
            </w:r>
          </w:p>
        </w:tc>
      </w:tr>
      <w:tr w:rsidR="00D31B38" w:rsidRPr="00D31B38" w:rsidTr="00D31B38">
        <w:trPr>
          <w:trHeight w:val="458"/>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06 02 01</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ავადმყოფთა სოციალური დაცვა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36.00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36.00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30.08</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30.08</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83.56</w:t>
            </w:r>
          </w:p>
        </w:tc>
      </w:tr>
      <w:tr w:rsidR="00D31B38" w:rsidRPr="00D31B38" w:rsidTr="00D31B38">
        <w:trPr>
          <w:trHeight w:val="615"/>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06 02 02</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სოციალურად დაუცველი მოსახლეობის დახმარება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357.80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357.80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288.35</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288.35</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80.59</w:t>
            </w:r>
          </w:p>
        </w:tc>
      </w:tr>
      <w:tr w:rsidR="00D31B38" w:rsidRPr="00D31B38" w:rsidTr="00D31B38">
        <w:trPr>
          <w:trHeight w:val="1035"/>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06 02 02 01</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6.75</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6.75</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86.54</w:t>
            </w:r>
          </w:p>
        </w:tc>
      </w:tr>
      <w:tr w:rsidR="00D31B38" w:rsidRPr="00D31B38" w:rsidTr="00D31B38">
        <w:trPr>
          <w:trHeight w:val="386"/>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06 02 02 02</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სოციალურად დაუცველ პირთა დახმარება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350.00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281.60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281.60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80.46</w:t>
            </w:r>
          </w:p>
        </w:tc>
      </w:tr>
      <w:tr w:rsidR="00D31B38" w:rsidRPr="00D31B38" w:rsidTr="00D31B38">
        <w:trPr>
          <w:trHeight w:val="287"/>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06 02 03</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უმწეოთათვის უფასო სასადილოს დაფინანსება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633.00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633.00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632.99</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632.99</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100.00</w:t>
            </w:r>
          </w:p>
        </w:tc>
      </w:tr>
      <w:tr w:rsidR="00D31B38" w:rsidRPr="00D31B38" w:rsidTr="00D31B38">
        <w:trPr>
          <w:trHeight w:val="782"/>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06 02 04</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ვეტერანთა, გარდაცვლილ დევნილთა და უპატრონო მიცვალებულთა  დაკრძალვის ხარჯები</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10.00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5.75</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5.75</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57.50</w:t>
            </w:r>
          </w:p>
        </w:tc>
      </w:tr>
      <w:tr w:rsidR="00D31B38" w:rsidRPr="00D31B38" w:rsidTr="00D31B38">
        <w:trPr>
          <w:trHeight w:val="600"/>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06 02 05</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ოჯახებისა და ბავშვების სოციალური დაცვა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205.00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205.00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174.65</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174.65</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85.19</w:t>
            </w:r>
          </w:p>
        </w:tc>
      </w:tr>
      <w:tr w:rsidR="00D31B38" w:rsidRPr="00D31B38" w:rsidTr="00D31B38">
        <w:trPr>
          <w:trHeight w:val="332"/>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06 02 06</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ვეტერანთა საზოგადოება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50.00</w:t>
            </w:r>
          </w:p>
        </w:tc>
      </w:tr>
      <w:tr w:rsidR="00D31B38" w:rsidRPr="00D31B38" w:rsidTr="00D31B38">
        <w:trPr>
          <w:trHeight w:val="1187"/>
        </w:trPr>
        <w:tc>
          <w:tcPr>
            <w:tcW w:w="410"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06 02 07</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მოქალაქეთა</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ტრანსპორტით</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მგზავრობის, კომუნალურ</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გადასახადებზე და თხევადი აირით</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დახმარების</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ღონისძიებები</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129.00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129.00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65.90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65.90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51.08</w:t>
            </w:r>
          </w:p>
        </w:tc>
      </w:tr>
      <w:tr w:rsidR="00D31B38" w:rsidRPr="00D31B38" w:rsidTr="00D31B38">
        <w:trPr>
          <w:trHeight w:val="450"/>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06 02 08</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დროებითი გადახდებით უზრუნველყოფის ღონისძიებები</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87.50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87.50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86.51</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86.51</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98.87</w:t>
            </w:r>
          </w:p>
        </w:tc>
      </w:tr>
      <w:tr w:rsidR="00D31B38" w:rsidRPr="00D31B38" w:rsidTr="00D31B38">
        <w:trPr>
          <w:trHeight w:val="764"/>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06 02 09</w:t>
            </w:r>
          </w:p>
        </w:tc>
        <w:tc>
          <w:tcPr>
            <w:tcW w:w="1102" w:type="pct"/>
            <w:shd w:val="clear" w:color="auto" w:fill="auto"/>
            <w:vAlign w:val="center"/>
            <w:hideMark/>
          </w:tcPr>
          <w:p w:rsidR="00D31B38" w:rsidRPr="00D31B38" w:rsidRDefault="00D31B38" w:rsidP="00D31B38">
            <w:pPr>
              <w:spacing w:line="240" w:lineRule="auto"/>
              <w:jc w:val="both"/>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 xml:space="preserve">სადღესასწაულო </w:t>
            </w:r>
            <w:r>
              <w:rPr>
                <w:rFonts w:ascii="Sylfaen" w:eastAsia="Times New Roman" w:hAnsi="Sylfaen" w:cs="Times New Roman"/>
                <w:bCs/>
                <w:color w:val="000000"/>
                <w:sz w:val="16"/>
                <w:szCs w:val="16"/>
              </w:rPr>
              <w:t xml:space="preserve">დღეებთან </w:t>
            </w:r>
            <w:r w:rsidRPr="00D31B38">
              <w:rPr>
                <w:rFonts w:ascii="Sylfaen" w:eastAsia="Times New Roman" w:hAnsi="Sylfaen" w:cs="Times New Roman"/>
                <w:bCs/>
                <w:color w:val="000000"/>
                <w:sz w:val="16"/>
                <w:szCs w:val="16"/>
              </w:rPr>
              <w:t>დაკავშირებული დახმარების ღონისძიებები</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64.50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64.50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56.90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56.90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88.22</w:t>
            </w:r>
          </w:p>
        </w:tc>
      </w:tr>
      <w:tr w:rsidR="00D31B38" w:rsidRPr="00D31B38" w:rsidTr="00D31B38">
        <w:trPr>
          <w:trHeight w:val="782"/>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06 02 10</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სამედიცინო და მედიკამენტებით დახმარების ღონისძიებები</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1224.43</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1224.43</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909.90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909.90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74.31</w:t>
            </w:r>
          </w:p>
        </w:tc>
      </w:tr>
      <w:tr w:rsidR="00D31B38" w:rsidRPr="00D31B38" w:rsidTr="00D31B38">
        <w:trPr>
          <w:trHeight w:val="900"/>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lastRenderedPageBreak/>
              <w:t>06 02 11</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შეზღუდული შესაძლებლობის მქონე პირთა სოციალური დაცვა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80.00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78.75</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78.75</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98.44</w:t>
            </w:r>
          </w:p>
        </w:tc>
      </w:tr>
      <w:tr w:rsidR="00D31B38" w:rsidRPr="00D31B38" w:rsidTr="00D31B38">
        <w:trPr>
          <w:trHeight w:val="548"/>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06 02 14</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1989 წლის 9 აპრილს დაზარალებულ პირთა დახმარება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100.00</w:t>
            </w:r>
          </w:p>
        </w:tc>
      </w:tr>
      <w:tr w:rsidR="00D31B38" w:rsidRPr="00D31B38" w:rsidTr="00D31B38">
        <w:trPr>
          <w:trHeight w:val="600"/>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06 02 15</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საქართველოს წითელი ჯვრის თანადაფინანსება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100.00</w:t>
            </w:r>
          </w:p>
        </w:tc>
      </w:tr>
      <w:tr w:rsidR="00D31B38" w:rsidRPr="00D31B38" w:rsidTr="00D31B38">
        <w:trPr>
          <w:trHeight w:val="521"/>
        </w:trPr>
        <w:tc>
          <w:tcPr>
            <w:tcW w:w="410" w:type="pct"/>
            <w:shd w:val="clear" w:color="auto" w:fill="auto"/>
            <w:vAlign w:val="center"/>
            <w:hideMark/>
          </w:tcPr>
          <w:p w:rsidR="00D31B38" w:rsidRPr="00D31B38" w:rsidRDefault="00D31B38" w:rsidP="00D31B38">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06 02 16</w:t>
            </w:r>
          </w:p>
        </w:tc>
        <w:tc>
          <w:tcPr>
            <w:tcW w:w="1102" w:type="pct"/>
            <w:shd w:val="clear" w:color="auto" w:fill="auto"/>
            <w:vAlign w:val="center"/>
            <w:hideMark/>
          </w:tcPr>
          <w:p w:rsidR="00D31B38" w:rsidRPr="00D31B38" w:rsidRDefault="00D31B38" w:rsidP="00D31B38">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სტიქიის შედეგად დაზარალებულთა დახმარება</w:t>
            </w:r>
          </w:p>
        </w:tc>
        <w:tc>
          <w:tcPr>
            <w:tcW w:w="458"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900.00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900.00</w:t>
            </w:r>
          </w:p>
        </w:tc>
        <w:tc>
          <w:tcPr>
            <w:tcW w:w="505"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64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D31B38" w:rsidRPr="00D31B38" w:rsidRDefault="00D31B38" w:rsidP="00D31B38">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4" w:type="pct"/>
            <w:shd w:val="clear" w:color="auto" w:fill="auto"/>
            <w:noWrap/>
            <w:vAlign w:val="center"/>
            <w:hideMark/>
          </w:tcPr>
          <w:p w:rsidR="00D31B38" w:rsidRPr="00D31B38" w:rsidRDefault="00D31B38" w:rsidP="00D31B38">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0.00</w:t>
            </w:r>
          </w:p>
        </w:tc>
      </w:tr>
    </w:tbl>
    <w:p w:rsidR="00C13B67" w:rsidRDefault="00C13B67"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3418"/>
        <w:gridCol w:w="1715"/>
        <w:gridCol w:w="2875"/>
      </w:tblGrid>
      <w:tr w:rsidR="00036F5D" w:rsidRPr="00D31B38" w:rsidTr="00036F5D">
        <w:trPr>
          <w:trHeight w:val="948"/>
        </w:trPr>
        <w:tc>
          <w:tcPr>
            <w:tcW w:w="914" w:type="pct"/>
            <w:shd w:val="clear" w:color="auto" w:fill="auto"/>
            <w:vAlign w:val="center"/>
          </w:tcPr>
          <w:p w:rsidR="00036F5D" w:rsidRPr="00D31B38" w:rsidRDefault="00036F5D" w:rsidP="00D31B38">
            <w:pPr>
              <w:spacing w:line="240" w:lineRule="auto"/>
              <w:rPr>
                <w:rFonts w:ascii="Sylfaen" w:eastAsia="Times New Roman" w:hAnsi="Sylfaen" w:cs="Calibri"/>
                <w:b/>
                <w:bCs/>
                <w:color w:val="000000"/>
                <w:sz w:val="18"/>
                <w:szCs w:val="18"/>
                <w:lang w:val="ka-GE"/>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w:t>
            </w:r>
            <w:r w:rsidRPr="00D31B38">
              <w:rPr>
                <w:rFonts w:ascii="Sylfaen" w:eastAsia="Times New Roman" w:hAnsi="Sylfaen" w:cs="Calibri"/>
                <w:b/>
                <w:bCs/>
                <w:color w:val="000000"/>
                <w:sz w:val="18"/>
                <w:szCs w:val="18"/>
                <w:lang w:val="ka-GE"/>
              </w:rPr>
              <w:t xml:space="preserve"> დასახელება /პროგრამული კოდი</w:t>
            </w:r>
          </w:p>
        </w:tc>
        <w:tc>
          <w:tcPr>
            <w:tcW w:w="4086" w:type="pct"/>
            <w:gridSpan w:val="3"/>
            <w:shd w:val="clear" w:color="auto" w:fill="auto"/>
            <w:vAlign w:val="center"/>
          </w:tcPr>
          <w:p w:rsidR="00036F5D" w:rsidRPr="00D31B38" w:rsidRDefault="00036F5D" w:rsidP="00D31B38">
            <w:pPr>
              <w:spacing w:line="240" w:lineRule="auto"/>
              <w:jc w:val="center"/>
              <w:rPr>
                <w:rFonts w:ascii="Sylfaen" w:eastAsia="Times New Roman" w:hAnsi="Sylfaen" w:cs="Calibri"/>
                <w:b/>
                <w:color w:val="000000"/>
                <w:sz w:val="18"/>
                <w:szCs w:val="18"/>
                <w:lang w:val="ka-GE"/>
              </w:rPr>
            </w:pPr>
            <w:r w:rsidRPr="00D31B38">
              <w:rPr>
                <w:rFonts w:ascii="Sylfaen" w:eastAsia="Times New Roman" w:hAnsi="Sylfaen" w:cs="Sylfaen"/>
                <w:b/>
                <w:bCs/>
                <w:sz w:val="18"/>
                <w:szCs w:val="18"/>
              </w:rPr>
              <w:t>მუნიციპალიტეტის</w:t>
            </w:r>
            <w:r w:rsidRPr="00D31B38">
              <w:rPr>
                <w:rFonts w:ascii="Sylfaen" w:eastAsia="Times New Roman" w:hAnsi="Sylfaen" w:cs="Sylfaen"/>
                <w:b/>
                <w:bCs/>
                <w:sz w:val="18"/>
                <w:szCs w:val="18"/>
                <w:lang w:val="ka-GE"/>
              </w:rPr>
              <w:t xml:space="preserve"> </w:t>
            </w:r>
            <w:r w:rsidRPr="00D31B38">
              <w:rPr>
                <w:rFonts w:ascii="Sylfaen" w:eastAsia="Times New Roman" w:hAnsi="Sylfaen" w:cs="Sylfaen"/>
                <w:b/>
                <w:bCs/>
                <w:sz w:val="18"/>
                <w:szCs w:val="18"/>
              </w:rPr>
              <w:t>საზოგადოებრივი</w:t>
            </w:r>
            <w:r w:rsidRPr="00D31B38">
              <w:rPr>
                <w:rFonts w:ascii="Sylfaen" w:eastAsia="Times New Roman" w:hAnsi="Sylfaen" w:cs="Sylfaen"/>
                <w:b/>
                <w:bCs/>
                <w:sz w:val="18"/>
                <w:szCs w:val="18"/>
                <w:lang w:val="ka-GE"/>
              </w:rPr>
              <w:t xml:space="preserve"> </w:t>
            </w:r>
            <w:r w:rsidRPr="00D31B38">
              <w:rPr>
                <w:rFonts w:ascii="Sylfaen" w:eastAsia="Times New Roman" w:hAnsi="Sylfaen" w:cs="Sylfaen"/>
                <w:b/>
                <w:bCs/>
                <w:sz w:val="18"/>
                <w:szCs w:val="18"/>
              </w:rPr>
              <w:t>ჯანმრთელობის</w:t>
            </w:r>
            <w:r w:rsidRPr="00D31B38">
              <w:rPr>
                <w:rFonts w:ascii="Sylfaen" w:eastAsia="Times New Roman" w:hAnsi="Sylfaen" w:cs="Sylfaen"/>
                <w:b/>
                <w:bCs/>
                <w:sz w:val="18"/>
                <w:szCs w:val="18"/>
                <w:lang w:val="ka-GE"/>
              </w:rPr>
              <w:t xml:space="preserve"> </w:t>
            </w:r>
            <w:r w:rsidRPr="00D31B38">
              <w:rPr>
                <w:rFonts w:ascii="Sylfaen" w:eastAsia="Times New Roman" w:hAnsi="Sylfaen" w:cs="Sylfaen"/>
                <w:b/>
                <w:bCs/>
                <w:sz w:val="18"/>
                <w:szCs w:val="18"/>
              </w:rPr>
              <w:t>ცენტრი</w:t>
            </w:r>
            <w:r w:rsidRPr="00D31B38">
              <w:rPr>
                <w:rFonts w:ascii="Sylfaen" w:eastAsia="Times New Roman" w:hAnsi="Sylfaen" w:cs="Sylfaen"/>
                <w:b/>
                <w:bCs/>
                <w:sz w:val="18"/>
                <w:szCs w:val="18"/>
                <w:lang w:val="ka-GE"/>
              </w:rPr>
              <w:t xml:space="preserve"> (</w:t>
            </w:r>
            <w:r w:rsidRPr="00D31B38">
              <w:rPr>
                <w:rFonts w:ascii="Sylfaen" w:eastAsia="Times New Roman" w:hAnsi="Sylfaen" w:cs="Sylfaen"/>
                <w:b/>
                <w:color w:val="000000"/>
                <w:sz w:val="18"/>
                <w:szCs w:val="18"/>
                <w:lang w:val="ka-GE"/>
              </w:rPr>
              <w:t>06 01 01)</w:t>
            </w:r>
          </w:p>
        </w:tc>
      </w:tr>
      <w:tr w:rsidR="00D31B38" w:rsidRPr="00D31B38" w:rsidTr="00D31B38">
        <w:trPr>
          <w:trHeight w:val="705"/>
        </w:trPr>
        <w:tc>
          <w:tcPr>
            <w:tcW w:w="914" w:type="pct"/>
            <w:shd w:val="clear" w:color="auto" w:fill="auto"/>
            <w:vAlign w:val="center"/>
            <w:hideMark/>
          </w:tcPr>
          <w:p w:rsidR="00D31B38" w:rsidRPr="00D31B38" w:rsidRDefault="00D31B38" w:rsidP="00D31B38">
            <w:pPr>
              <w:spacing w:line="240" w:lineRule="auto"/>
              <w:rPr>
                <w:rFonts w:ascii="Sylfaen" w:eastAsia="Times New Roman" w:hAnsi="Sylfaen" w:cs="Calibri"/>
                <w:b/>
                <w:bCs/>
                <w:color w:val="000000"/>
                <w:sz w:val="18"/>
                <w:szCs w:val="18"/>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 განმახორციელებელი</w:t>
            </w:r>
          </w:p>
        </w:tc>
        <w:tc>
          <w:tcPr>
            <w:tcW w:w="4086" w:type="pct"/>
            <w:gridSpan w:val="3"/>
            <w:shd w:val="clear" w:color="auto" w:fill="auto"/>
            <w:vAlign w:val="center"/>
            <w:hideMark/>
          </w:tcPr>
          <w:p w:rsidR="00D31B38" w:rsidRPr="00D31B38" w:rsidRDefault="00D31B38" w:rsidP="00D31B38">
            <w:pPr>
              <w:spacing w:line="240" w:lineRule="auto"/>
              <w:rPr>
                <w:rFonts w:ascii="Calibri" w:eastAsia="Times New Roman" w:hAnsi="Calibri" w:cs="Calibri"/>
                <w:sz w:val="18"/>
                <w:szCs w:val="18"/>
              </w:rPr>
            </w:pPr>
            <w:r w:rsidRPr="00D31B38">
              <w:rPr>
                <w:rFonts w:ascii="Sylfaen" w:eastAsia="Times New Roman" w:hAnsi="Sylfaen" w:cs="Sylfaen"/>
                <w:sz w:val="18"/>
                <w:szCs w:val="18"/>
              </w:rPr>
              <w:t>ა</w:t>
            </w:r>
            <w:r w:rsidRPr="00D31B38">
              <w:rPr>
                <w:rFonts w:ascii="Calibri" w:eastAsia="Times New Roman" w:hAnsi="Calibri" w:cs="Calibri"/>
                <w:sz w:val="18"/>
                <w:szCs w:val="18"/>
              </w:rPr>
              <w:t>(</w:t>
            </w:r>
            <w:r w:rsidRPr="00D31B38">
              <w:rPr>
                <w:rFonts w:ascii="Sylfaen" w:eastAsia="Times New Roman" w:hAnsi="Sylfaen" w:cs="Sylfaen"/>
                <w:sz w:val="18"/>
                <w:szCs w:val="18"/>
              </w:rPr>
              <w:t>ა</w:t>
            </w:r>
            <w:r w:rsidRPr="00D31B38">
              <w:rPr>
                <w:rFonts w:ascii="Calibri" w:eastAsia="Times New Roman" w:hAnsi="Calibri" w:cs="Calibri"/>
                <w:sz w:val="18"/>
                <w:szCs w:val="18"/>
              </w:rPr>
              <w:t>)</w:t>
            </w:r>
            <w:r w:rsidRPr="00D31B38">
              <w:rPr>
                <w:rFonts w:ascii="Sylfaen" w:eastAsia="Times New Roman" w:hAnsi="Sylfaen" w:cs="Sylfaen"/>
                <w:sz w:val="18"/>
                <w:szCs w:val="18"/>
              </w:rPr>
              <w:t>იპ</w:t>
            </w:r>
            <w:r w:rsidRPr="00D31B38">
              <w:rPr>
                <w:rFonts w:ascii="Calibri" w:eastAsia="Times New Roman" w:hAnsi="Calibri" w:cs="Calibri"/>
                <w:sz w:val="18"/>
                <w:szCs w:val="18"/>
              </w:rPr>
              <w:t xml:space="preserve"> - </w:t>
            </w:r>
            <w:r w:rsidRPr="00D31B38">
              <w:rPr>
                <w:rFonts w:ascii="Sylfaen" w:eastAsia="Times New Roman" w:hAnsi="Sylfaen" w:cs="Sylfaen"/>
                <w:sz w:val="18"/>
                <w:szCs w:val="18"/>
              </w:rPr>
              <w:t>თელავის</w:t>
            </w:r>
            <w:r w:rsidRPr="00D31B38">
              <w:rPr>
                <w:rFonts w:ascii="Sylfaen" w:eastAsia="Times New Roman" w:hAnsi="Sylfaen" w:cs="Sylfaen"/>
                <w:sz w:val="18"/>
                <w:szCs w:val="18"/>
                <w:lang w:val="ka-GE"/>
              </w:rPr>
              <w:t xml:space="preserve"> </w:t>
            </w:r>
            <w:r w:rsidRPr="00D31B38">
              <w:rPr>
                <w:rFonts w:ascii="Sylfaen" w:eastAsia="Times New Roman" w:hAnsi="Sylfaen" w:cs="Sylfaen"/>
                <w:sz w:val="18"/>
                <w:szCs w:val="18"/>
              </w:rPr>
              <w:t>მუნიციპალიტეტის</w:t>
            </w:r>
            <w:r w:rsidRPr="00D31B38">
              <w:rPr>
                <w:rFonts w:ascii="Sylfaen" w:eastAsia="Times New Roman" w:hAnsi="Sylfaen" w:cs="Sylfaen"/>
                <w:sz w:val="18"/>
                <w:szCs w:val="18"/>
                <w:lang w:val="ka-GE"/>
              </w:rPr>
              <w:t xml:space="preserve"> </w:t>
            </w:r>
            <w:r w:rsidRPr="00D31B38">
              <w:rPr>
                <w:rFonts w:ascii="Sylfaen" w:eastAsia="Times New Roman" w:hAnsi="Sylfaen" w:cs="Sylfaen"/>
                <w:sz w:val="18"/>
                <w:szCs w:val="18"/>
              </w:rPr>
              <w:t>საზოგადოებრივი</w:t>
            </w:r>
            <w:r w:rsidRPr="00D31B38">
              <w:rPr>
                <w:rFonts w:ascii="Sylfaen" w:eastAsia="Times New Roman" w:hAnsi="Sylfaen" w:cs="Sylfaen"/>
                <w:sz w:val="18"/>
                <w:szCs w:val="18"/>
                <w:lang w:val="ka-GE"/>
              </w:rPr>
              <w:t xml:space="preserve"> </w:t>
            </w:r>
            <w:r w:rsidRPr="00D31B38">
              <w:rPr>
                <w:rFonts w:ascii="Sylfaen" w:eastAsia="Times New Roman" w:hAnsi="Sylfaen" w:cs="Sylfaen"/>
                <w:sz w:val="18"/>
                <w:szCs w:val="18"/>
              </w:rPr>
              <w:t>ჯანმრთელობის</w:t>
            </w:r>
            <w:r w:rsidRPr="00D31B38">
              <w:rPr>
                <w:rFonts w:ascii="Sylfaen" w:eastAsia="Times New Roman" w:hAnsi="Sylfaen" w:cs="Sylfaen"/>
                <w:sz w:val="18"/>
                <w:szCs w:val="18"/>
                <w:lang w:val="ka-GE"/>
              </w:rPr>
              <w:t xml:space="preserve"> </w:t>
            </w:r>
            <w:r w:rsidRPr="00D31B38">
              <w:rPr>
                <w:rFonts w:ascii="Sylfaen" w:eastAsia="Times New Roman" w:hAnsi="Sylfaen" w:cs="Sylfaen"/>
                <w:sz w:val="18"/>
                <w:szCs w:val="18"/>
              </w:rPr>
              <w:t>ცენტრი</w:t>
            </w:r>
          </w:p>
        </w:tc>
      </w:tr>
      <w:tr w:rsidR="00D31B38" w:rsidRPr="008A5A06" w:rsidTr="00D31B38">
        <w:trPr>
          <w:trHeight w:val="5903"/>
        </w:trPr>
        <w:tc>
          <w:tcPr>
            <w:tcW w:w="914" w:type="pct"/>
            <w:shd w:val="clear" w:color="auto" w:fill="auto"/>
            <w:vAlign w:val="center"/>
            <w:hideMark/>
          </w:tcPr>
          <w:p w:rsidR="00D31B38" w:rsidRPr="00D31B38" w:rsidRDefault="00D31B38" w:rsidP="00D31B38">
            <w:pPr>
              <w:spacing w:line="240" w:lineRule="auto"/>
              <w:rPr>
                <w:rFonts w:ascii="Sylfaen" w:eastAsia="Times New Roman" w:hAnsi="Sylfaen" w:cs="Calibri"/>
                <w:b/>
                <w:bCs/>
                <w:color w:val="000000"/>
                <w:sz w:val="18"/>
                <w:szCs w:val="18"/>
                <w:lang w:val="ka-GE"/>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 აღწერა</w:t>
            </w:r>
            <w:r w:rsidRPr="00D31B38">
              <w:rPr>
                <w:rFonts w:ascii="Sylfaen" w:eastAsia="Times New Roman" w:hAnsi="Sylfaen" w:cs="Calibri"/>
                <w:b/>
                <w:bCs/>
                <w:color w:val="000000"/>
                <w:sz w:val="18"/>
                <w:szCs w:val="18"/>
                <w:lang w:val="ka-GE"/>
              </w:rPr>
              <w:t xml:space="preserve"> და მიზანი</w:t>
            </w:r>
          </w:p>
        </w:tc>
        <w:tc>
          <w:tcPr>
            <w:tcW w:w="4086" w:type="pct"/>
            <w:gridSpan w:val="3"/>
            <w:shd w:val="clear" w:color="auto" w:fill="auto"/>
            <w:vAlign w:val="center"/>
            <w:hideMark/>
          </w:tcPr>
          <w:p w:rsidR="00D31B38" w:rsidRPr="00D31B38" w:rsidRDefault="00642C0D" w:rsidP="00D31B38">
            <w:pPr>
              <w:spacing w:line="240" w:lineRule="auto"/>
              <w:jc w:val="both"/>
              <w:rPr>
                <w:rFonts w:ascii="Sylfaen" w:eastAsia="Times New Roman" w:hAnsi="Sylfaen" w:cs="Calibri"/>
                <w:sz w:val="18"/>
                <w:szCs w:val="18"/>
                <w:lang w:val="ka-GE"/>
              </w:rPr>
            </w:pPr>
            <w:r w:rsidRPr="0074269D">
              <w:rPr>
                <w:rFonts w:ascii="Sylfaen" w:eastAsia="Times New Roman" w:hAnsi="Sylfaen" w:cs="Sylfaen"/>
                <w:sz w:val="18"/>
                <w:szCs w:val="18"/>
                <w:lang w:val="ka-GE"/>
              </w:rPr>
              <w:t>ქვეპროგრამის ფარგლებში განხორციელდა გადამდებ</w:t>
            </w:r>
            <w:r w:rsidRPr="0074269D">
              <w:rPr>
                <w:rFonts w:ascii="Calibri" w:eastAsia="Times New Roman" w:hAnsi="Calibri" w:cs="Calibri"/>
                <w:sz w:val="18"/>
                <w:szCs w:val="18"/>
                <w:lang w:val="ka-GE"/>
              </w:rPr>
              <w:t>/</w:t>
            </w:r>
            <w:r w:rsidRPr="0074269D">
              <w:rPr>
                <w:rFonts w:ascii="Sylfaen" w:eastAsia="Times New Roman" w:hAnsi="Sylfaen" w:cs="Sylfaen"/>
                <w:sz w:val="18"/>
                <w:szCs w:val="18"/>
                <w:lang w:val="ka-GE"/>
              </w:rPr>
              <w:t>არაგადამდებ დაავადებათა ეპიდეზამხედველობა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დაავადებათა ადრეული გამოვლენა და პროფილაქტიკა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მტკიცებულებებზე დაფუძნებული ჯანდაცვის პოლიტიკის წარმოებისთვის კვლევითი სამუშაოების წარმოება და მონაწილეობის მიღება კომპეტენციის ფარგლებში</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 xml:space="preserve">ჯანმრთელობის რისკ </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ფაქტორებზე მონიტორინგი და მყისიერი რეაგირება საგანგებო სიტუაციების დროს</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კოორდინაცია ცენტრალურ სტრუქტურებთან</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გარემოს</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შრომის</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სასმელი წყლის</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საკვების უსაფრთხოების დაცვის ხელშეწყობა კომპეტენციის ფარგლებში</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ჯანმრთელობის ადვოკატირება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მოსახლეობაში საინფორმაციო და საგანმანათლებლო საქმიანობის წარმართვა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სოციალური მობილიზაციის ხელშეწყობა და საჭიროების შემთხვევაში მისი უზრუნველყოფა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მოსახლეობის ცალკეული მოწყვლადი ჯგუფების ორგანიზება და წარმართვა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ჯანმრთელობასა და კეთილდღეობასთან და კავშირებულ საკითხებში</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პროფესიული ადამიანური რესურსების განვითარება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მოტივირება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გადამდებ დაავადებათა ეპიდზედამხედველობა და კონტროლის ღონისძიებები</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პირველადი ეპიდ კვლევის განხორციელება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ეპიდ საწინააღმდეგო ღონისძიებების დაგეგმვა და გატარება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იმუნოპროფილაქკტიკის დაგეგმვა</w:t>
            </w:r>
            <w:r w:rsidRPr="0074269D">
              <w:rPr>
                <w:rFonts w:ascii="Calibri" w:eastAsia="Times New Roman" w:hAnsi="Calibri" w:cs="Calibri"/>
                <w:sz w:val="18"/>
                <w:szCs w:val="18"/>
                <w:lang w:val="ka-GE"/>
              </w:rPr>
              <w:t xml:space="preserve">, </w:t>
            </w:r>
            <w:r w:rsidRPr="0074269D">
              <w:rPr>
                <w:rFonts w:ascii="Sylfaen" w:eastAsia="Times New Roman" w:hAnsi="Sylfaen" w:cs="Sylfaen"/>
                <w:sz w:val="18"/>
                <w:szCs w:val="18"/>
                <w:lang w:val="ka-GE"/>
              </w:rPr>
              <w:t>განხორციელების ხელშეწყობა</w:t>
            </w:r>
            <w:r w:rsidRPr="0074269D">
              <w:rPr>
                <w:rFonts w:ascii="Sylfaen" w:eastAsia="Times New Roman" w:hAnsi="Sylfaen" w:cs="Calibri"/>
                <w:sz w:val="18"/>
                <w:szCs w:val="18"/>
                <w:lang w:val="ka-GE"/>
              </w:rPr>
              <w:t>.</w:t>
            </w:r>
            <w:r w:rsidRPr="0074269D">
              <w:rPr>
                <w:rFonts w:ascii="Calibri" w:eastAsia="Times New Roman" w:hAnsi="Calibri" w:cs="Calibri"/>
                <w:sz w:val="18"/>
                <w:szCs w:val="18"/>
                <w:lang w:val="ka-GE"/>
              </w:rPr>
              <w:t xml:space="preserve"> </w:t>
            </w:r>
            <w:r w:rsidRPr="0074269D">
              <w:rPr>
                <w:rFonts w:ascii="Sylfaen" w:eastAsia="Times New Roman" w:hAnsi="Sylfaen" w:cs="Calibri"/>
                <w:sz w:val="18"/>
                <w:szCs w:val="18"/>
                <w:lang w:val="ka-GE"/>
              </w:rPr>
              <w:t>პაპილომას საწინააღმდეგო ვაქცინაციის აპვე (HPV) დანერგვა, აიცრა 486 გოგონა, მოცვის მაჩვენებელი შეადგენს 87,2%-ს. პირველად ჯანდაცვაში C ჰეპატიტის, აივ/შიდსისა და ტუბერკულოზის ადრეული გამოვლენის სკრინინგის განხორციელება, გამოკვლეული იქნა 8237 ბენეფიციარი. განხორციელდა იმუნოპროფილაქტიკის დაგეგმვის, განხორციელების ხელშეწყობა, მონაცემთა დამუშავება, ანალიზი, ვაქცინების და სხვა ასაცრელი მასალის გაცემა მუნიციპალიტეტის პჯდ რგოლისათვის, 2021 წელს იმუნიზაციის ფარგლებში აიცრა 10641 ბენეფიციარი.  მალარიის და სხვა ტრანსმისიური (დენგე, ზიკა, ჩიკუნგულია, ყირიმ-კონგო, ლეიშმანიოზი და სხვა) პრევენციის და კონტროლის გაუმჯობესების  მიზნით გატარდა სხვადასხვა ღონისძიებები: საცხოვრებელი და არასაცხოვრებელი შენობების ინსექტიციდებით დამუშავება, დამუშავდა 678 შენობა, განხორციელდა მალარიის პროფილაქტიკური იტერვენცია გუბეების ამოვსების გზით, აღრიცხულია 199 წყალსატევი. 2021 წელს ახალი კორონავირუსის (COVID 19) დიაგნოსტიკის უზრუნველყოფის ფარგლებში ტესტირების ფარგლებში ჩატარდა 28818 პირის ტესტირება. განხორციელებული ღონისძიებების მიზანია მოსახლეობის ჯანმრთელობის შენარჩუნება, მკურნალობაში დროული ჩართვა, ცნობიერების ამაღლება.</w:t>
            </w:r>
          </w:p>
        </w:tc>
      </w:tr>
      <w:tr w:rsidR="00D31B38" w:rsidRPr="00D31B38" w:rsidTr="00D31B38">
        <w:trPr>
          <w:trHeight w:val="764"/>
        </w:trPr>
        <w:tc>
          <w:tcPr>
            <w:tcW w:w="914" w:type="pct"/>
            <w:shd w:val="clear" w:color="auto" w:fill="auto"/>
            <w:vAlign w:val="center"/>
            <w:hideMark/>
          </w:tcPr>
          <w:p w:rsidR="00D31B38" w:rsidRPr="00D31B38" w:rsidRDefault="00D31B38" w:rsidP="00D31B38">
            <w:pPr>
              <w:spacing w:line="240" w:lineRule="auto"/>
              <w:rPr>
                <w:rFonts w:ascii="Sylfaen" w:eastAsia="Times New Roman" w:hAnsi="Sylfaen" w:cs="Calibri"/>
                <w:b/>
                <w:bCs/>
                <w:color w:val="000000"/>
                <w:sz w:val="18"/>
                <w:szCs w:val="18"/>
              </w:rPr>
            </w:pPr>
            <w:r w:rsidRPr="00D31B38">
              <w:rPr>
                <w:rFonts w:ascii="Sylfaen" w:eastAsia="Times New Roman" w:hAnsi="Sylfaen" w:cs="Calibri"/>
                <w:b/>
                <w:bCs/>
                <w:color w:val="000000"/>
                <w:sz w:val="18"/>
                <w:szCs w:val="18"/>
                <w:lang w:val="ka-GE"/>
              </w:rPr>
              <w:t>დაგეგმილი საბოლოო</w:t>
            </w:r>
            <w:r w:rsidRPr="00D31B38">
              <w:rPr>
                <w:rFonts w:ascii="Sylfaen" w:eastAsia="Times New Roman" w:hAnsi="Sylfaen" w:cs="Calibri"/>
                <w:b/>
                <w:bCs/>
                <w:color w:val="000000"/>
                <w:sz w:val="18"/>
                <w:szCs w:val="18"/>
              </w:rPr>
              <w:t xml:space="preserve"> შედეგი</w:t>
            </w:r>
          </w:p>
        </w:tc>
        <w:tc>
          <w:tcPr>
            <w:tcW w:w="1744" w:type="pct"/>
            <w:shd w:val="clear" w:color="auto" w:fill="auto"/>
            <w:vAlign w:val="center"/>
            <w:hideMark/>
          </w:tcPr>
          <w:p w:rsidR="00D31B38" w:rsidRPr="00D31B38" w:rsidRDefault="00D31B38" w:rsidP="00D31B38">
            <w:pPr>
              <w:widowControl w:val="0"/>
              <w:autoSpaceDE w:val="0"/>
              <w:autoSpaceDN w:val="0"/>
              <w:adjustRightInd w:val="0"/>
              <w:spacing w:line="206" w:lineRule="exact"/>
              <w:rPr>
                <w:rFonts w:ascii="Sylfaen" w:eastAsia="Times New Roman" w:hAnsi="Sylfaen" w:cs="Sylfaen"/>
                <w:color w:val="000000"/>
                <w:sz w:val="18"/>
                <w:szCs w:val="18"/>
                <w:lang w:val="ka-GE"/>
              </w:rPr>
            </w:pPr>
            <w:r w:rsidRPr="00D31B38">
              <w:rPr>
                <w:rFonts w:ascii="Sylfaen" w:hAnsi="Sylfaen" w:cs="Sylfaen"/>
                <w:color w:val="000000"/>
                <w:sz w:val="18"/>
                <w:szCs w:val="18"/>
                <w:lang w:val="ka-GE"/>
              </w:rPr>
              <w:t>განხორციელებული პრევენციული ღონისძ</w:t>
            </w:r>
            <w:r w:rsidR="004B2FE9">
              <w:rPr>
                <w:rFonts w:ascii="Sylfaen" w:hAnsi="Sylfaen" w:cs="Sylfaen"/>
                <w:color w:val="000000"/>
                <w:sz w:val="18"/>
                <w:szCs w:val="18"/>
                <w:lang w:val="ka-GE"/>
              </w:rPr>
              <w:t>ი</w:t>
            </w:r>
            <w:r w:rsidRPr="00D31B38">
              <w:rPr>
                <w:rFonts w:ascii="Sylfaen" w:hAnsi="Sylfaen" w:cs="Sylfaen"/>
                <w:color w:val="000000"/>
                <w:sz w:val="18"/>
                <w:szCs w:val="18"/>
                <w:lang w:val="ka-GE"/>
              </w:rPr>
              <w:t xml:space="preserve">ებების შედეგად </w:t>
            </w:r>
            <w:r w:rsidRPr="00D31B38">
              <w:rPr>
                <w:rFonts w:ascii="Sylfaen" w:hAnsi="Sylfaen" w:cs="Sylfaen"/>
                <w:color w:val="000000"/>
                <w:sz w:val="18"/>
                <w:szCs w:val="18"/>
              </w:rPr>
              <w:t>მოსახლეობის</w:t>
            </w:r>
            <w:r w:rsidRPr="00D31B38">
              <w:rPr>
                <w:rFonts w:ascii="Sylfaen" w:hAnsi="Sylfaen" w:cs="Sylfaen"/>
                <w:color w:val="000000"/>
                <w:sz w:val="18"/>
                <w:szCs w:val="18"/>
                <w:lang w:val="ka-GE"/>
              </w:rPr>
              <w:t xml:space="preserve"> </w:t>
            </w:r>
            <w:r w:rsidRPr="00D31B38">
              <w:rPr>
                <w:rFonts w:ascii="Sylfaen" w:hAnsi="Sylfaen" w:cs="Sylfaen"/>
                <w:color w:val="000000"/>
                <w:sz w:val="18"/>
                <w:szCs w:val="18"/>
              </w:rPr>
              <w:t>ჯანმრთელობის</w:t>
            </w:r>
            <w:r w:rsidRPr="00D31B38">
              <w:rPr>
                <w:rFonts w:ascii="Sylfaen" w:hAnsi="Sylfaen" w:cs="Sylfaen"/>
                <w:color w:val="000000"/>
                <w:sz w:val="18"/>
                <w:szCs w:val="18"/>
                <w:lang w:val="ka-GE"/>
              </w:rPr>
              <w:t xml:space="preserve"> </w:t>
            </w:r>
            <w:r w:rsidRPr="00D31B38">
              <w:rPr>
                <w:rFonts w:ascii="Sylfaen" w:hAnsi="Sylfaen" w:cs="Sylfaen"/>
                <w:color w:val="000000"/>
                <w:sz w:val="18"/>
                <w:szCs w:val="18"/>
              </w:rPr>
              <w:t>შენარჩუნება</w:t>
            </w:r>
            <w:r w:rsidRPr="00D31B38">
              <w:rPr>
                <w:rFonts w:ascii="Sylfaen" w:hAnsi="Sylfaen" w:cs="Sylfaen"/>
                <w:color w:val="000000"/>
                <w:sz w:val="18"/>
                <w:szCs w:val="18"/>
                <w:lang w:val="ka-GE"/>
              </w:rPr>
              <w:t xml:space="preserve">. </w:t>
            </w:r>
            <w:r w:rsidRPr="00D31B38">
              <w:rPr>
                <w:rFonts w:ascii="Sylfaen" w:hAnsi="Sylfaen" w:cs="Sylfaen"/>
                <w:color w:val="000000"/>
                <w:sz w:val="18"/>
                <w:szCs w:val="18"/>
              </w:rPr>
              <w:t>საგანგებო</w:t>
            </w:r>
            <w:r w:rsidRPr="00D31B38">
              <w:rPr>
                <w:rFonts w:ascii="Sylfaen" w:hAnsi="Sylfaen" w:cs="Sylfaen"/>
                <w:color w:val="000000"/>
                <w:sz w:val="18"/>
                <w:szCs w:val="18"/>
                <w:lang w:val="ka-GE"/>
              </w:rPr>
              <w:t xml:space="preserve"> </w:t>
            </w:r>
            <w:r w:rsidRPr="00D31B38">
              <w:rPr>
                <w:rFonts w:ascii="Sylfaen" w:hAnsi="Sylfaen" w:cs="Sylfaen"/>
                <w:color w:val="000000"/>
                <w:sz w:val="18"/>
                <w:szCs w:val="18"/>
              </w:rPr>
              <w:t>სიტუაციების</w:t>
            </w:r>
            <w:r w:rsidRPr="00D31B38">
              <w:rPr>
                <w:rFonts w:ascii="Sylfaen" w:hAnsi="Sylfaen" w:cs="Sylfaen"/>
                <w:color w:val="000000"/>
                <w:sz w:val="18"/>
                <w:szCs w:val="18"/>
                <w:lang w:val="ka-GE"/>
              </w:rPr>
              <w:t xml:space="preserve"> </w:t>
            </w:r>
            <w:r w:rsidRPr="00D31B38">
              <w:rPr>
                <w:rFonts w:ascii="Sylfaen" w:hAnsi="Sylfaen" w:cs="Sylfaen"/>
                <w:color w:val="000000"/>
                <w:sz w:val="18"/>
                <w:szCs w:val="18"/>
              </w:rPr>
              <w:lastRenderedPageBreak/>
              <w:t>ლოკალიზება</w:t>
            </w:r>
          </w:p>
        </w:tc>
        <w:tc>
          <w:tcPr>
            <w:tcW w:w="875" w:type="pct"/>
            <w:shd w:val="clear" w:color="auto" w:fill="auto"/>
            <w:vAlign w:val="center"/>
          </w:tcPr>
          <w:p w:rsidR="00D31B38" w:rsidRPr="00D31B38" w:rsidRDefault="00D31B38" w:rsidP="00D31B38">
            <w:pPr>
              <w:spacing w:line="240" w:lineRule="auto"/>
              <w:rPr>
                <w:rFonts w:ascii="Sylfaen" w:eastAsia="Times New Roman" w:hAnsi="Sylfaen" w:cs="Calibri"/>
                <w:b/>
                <w:sz w:val="18"/>
                <w:szCs w:val="18"/>
                <w:lang w:val="ka-GE"/>
              </w:rPr>
            </w:pPr>
            <w:r w:rsidRPr="00D31B38">
              <w:rPr>
                <w:rFonts w:ascii="Sylfaen" w:eastAsia="Times New Roman" w:hAnsi="Sylfaen" w:cs="Calibri"/>
                <w:b/>
                <w:sz w:val="18"/>
                <w:szCs w:val="18"/>
                <w:lang w:val="ka-GE"/>
              </w:rPr>
              <w:lastRenderedPageBreak/>
              <w:t>მიღწეული შედეგი</w:t>
            </w:r>
          </w:p>
        </w:tc>
        <w:tc>
          <w:tcPr>
            <w:tcW w:w="1467" w:type="pct"/>
            <w:shd w:val="clear" w:color="auto" w:fill="auto"/>
            <w:vAlign w:val="center"/>
          </w:tcPr>
          <w:p w:rsidR="00D31B38" w:rsidRPr="00D31B38" w:rsidRDefault="00D31B38" w:rsidP="00D31B38">
            <w:pPr>
              <w:spacing w:line="240" w:lineRule="auto"/>
              <w:jc w:val="both"/>
              <w:rPr>
                <w:rFonts w:ascii="Sylfaen" w:eastAsia="Times New Roman" w:hAnsi="Sylfaen" w:cs="Calibri"/>
                <w:sz w:val="18"/>
                <w:szCs w:val="18"/>
                <w:lang w:val="ka-GE"/>
              </w:rPr>
            </w:pPr>
            <w:r w:rsidRPr="00D31B38">
              <w:rPr>
                <w:rFonts w:ascii="Sylfaen" w:hAnsi="Sylfaen" w:cs="Sylfaen"/>
                <w:color w:val="000000"/>
                <w:sz w:val="18"/>
                <w:szCs w:val="18"/>
                <w:lang w:val="ka-GE"/>
              </w:rPr>
              <w:t>განხორციელებული პრევენციული ღონისძ</w:t>
            </w:r>
            <w:r w:rsidR="004B2FE9">
              <w:rPr>
                <w:rFonts w:ascii="Sylfaen" w:hAnsi="Sylfaen" w:cs="Sylfaen"/>
                <w:color w:val="000000"/>
                <w:sz w:val="18"/>
                <w:szCs w:val="18"/>
                <w:lang w:val="ka-GE"/>
              </w:rPr>
              <w:t>ი</w:t>
            </w:r>
            <w:r w:rsidRPr="00D31B38">
              <w:rPr>
                <w:rFonts w:ascii="Sylfaen" w:hAnsi="Sylfaen" w:cs="Sylfaen"/>
                <w:color w:val="000000"/>
                <w:sz w:val="18"/>
                <w:szCs w:val="18"/>
                <w:lang w:val="ka-GE"/>
              </w:rPr>
              <w:t xml:space="preserve">ებების </w:t>
            </w:r>
            <w:r w:rsidRPr="00D31B38">
              <w:rPr>
                <w:rFonts w:ascii="Sylfaen" w:hAnsi="Sylfaen" w:cs="Sylfaen"/>
                <w:color w:val="000000"/>
                <w:sz w:val="18"/>
                <w:szCs w:val="18"/>
                <w:lang w:val="ka-GE"/>
              </w:rPr>
              <w:lastRenderedPageBreak/>
              <w:t xml:space="preserve">შედეგად </w:t>
            </w:r>
            <w:r w:rsidRPr="00D31B38">
              <w:rPr>
                <w:rFonts w:ascii="Sylfaen" w:hAnsi="Sylfaen" w:cs="Sylfaen"/>
                <w:color w:val="000000"/>
                <w:sz w:val="18"/>
                <w:szCs w:val="18"/>
              </w:rPr>
              <w:t>მოსახლეობის</w:t>
            </w:r>
            <w:r w:rsidRPr="00D31B38">
              <w:rPr>
                <w:rFonts w:ascii="Sylfaen" w:hAnsi="Sylfaen" w:cs="Sylfaen"/>
                <w:color w:val="000000"/>
                <w:sz w:val="18"/>
                <w:szCs w:val="18"/>
                <w:lang w:val="ka-GE"/>
              </w:rPr>
              <w:t xml:space="preserve"> </w:t>
            </w:r>
            <w:r w:rsidRPr="00D31B38">
              <w:rPr>
                <w:rFonts w:ascii="Sylfaen" w:hAnsi="Sylfaen" w:cs="Sylfaen"/>
                <w:color w:val="000000"/>
                <w:sz w:val="18"/>
                <w:szCs w:val="18"/>
              </w:rPr>
              <w:t>ჯანმრთელობის</w:t>
            </w:r>
            <w:r w:rsidRPr="00D31B38">
              <w:rPr>
                <w:rFonts w:ascii="Sylfaen" w:hAnsi="Sylfaen" w:cs="Sylfaen"/>
                <w:color w:val="000000"/>
                <w:sz w:val="18"/>
                <w:szCs w:val="18"/>
                <w:lang w:val="ka-GE"/>
              </w:rPr>
              <w:t xml:space="preserve"> </w:t>
            </w:r>
            <w:r w:rsidRPr="00D31B38">
              <w:rPr>
                <w:rFonts w:ascii="Sylfaen" w:hAnsi="Sylfaen" w:cs="Sylfaen"/>
                <w:color w:val="000000"/>
                <w:sz w:val="18"/>
                <w:szCs w:val="18"/>
              </w:rPr>
              <w:t>შენარჩუნება</w:t>
            </w:r>
            <w:r w:rsidRPr="00D31B38">
              <w:rPr>
                <w:rFonts w:ascii="Sylfaen" w:hAnsi="Sylfaen" w:cs="Sylfaen"/>
                <w:color w:val="000000"/>
                <w:sz w:val="18"/>
                <w:szCs w:val="18"/>
                <w:lang w:val="ka-GE"/>
              </w:rPr>
              <w:t xml:space="preserve">. </w:t>
            </w:r>
          </w:p>
        </w:tc>
      </w:tr>
    </w:tbl>
    <w:p w:rsidR="00D31B38" w:rsidRDefault="00D31B38"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05"/>
      </w:tblGrid>
      <w:tr w:rsidR="00036F5D" w:rsidRPr="00D31B38" w:rsidTr="00036F5D">
        <w:trPr>
          <w:trHeight w:val="948"/>
        </w:trPr>
        <w:tc>
          <w:tcPr>
            <w:tcW w:w="916" w:type="pct"/>
            <w:shd w:val="clear" w:color="auto" w:fill="auto"/>
            <w:vAlign w:val="center"/>
          </w:tcPr>
          <w:p w:rsidR="00036F5D" w:rsidRPr="00D31B38" w:rsidRDefault="00036F5D" w:rsidP="00D31B38">
            <w:pPr>
              <w:spacing w:line="240" w:lineRule="auto"/>
              <w:rPr>
                <w:rFonts w:ascii="Sylfaen" w:eastAsia="Times New Roman" w:hAnsi="Sylfaen" w:cs="Calibri"/>
                <w:b/>
                <w:bCs/>
                <w:color w:val="000000"/>
                <w:sz w:val="18"/>
                <w:szCs w:val="18"/>
                <w:lang w:val="ka-GE"/>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w:t>
            </w:r>
            <w:r w:rsidRPr="00D31B38">
              <w:rPr>
                <w:rFonts w:ascii="Sylfaen" w:eastAsia="Times New Roman" w:hAnsi="Sylfaen" w:cs="Calibri"/>
                <w:b/>
                <w:bCs/>
                <w:color w:val="000000"/>
                <w:sz w:val="18"/>
                <w:szCs w:val="18"/>
                <w:lang w:val="ka-GE"/>
              </w:rPr>
              <w:t xml:space="preserve"> დასახელება /პროგრამული კოდი</w:t>
            </w:r>
          </w:p>
        </w:tc>
        <w:tc>
          <w:tcPr>
            <w:tcW w:w="4084" w:type="pct"/>
            <w:shd w:val="clear" w:color="auto" w:fill="auto"/>
            <w:vAlign w:val="center"/>
          </w:tcPr>
          <w:p w:rsidR="00036F5D" w:rsidRPr="00D31B38" w:rsidRDefault="00036F5D" w:rsidP="00D31B38">
            <w:pPr>
              <w:spacing w:line="240" w:lineRule="auto"/>
              <w:jc w:val="center"/>
              <w:rPr>
                <w:rFonts w:ascii="Sylfaen" w:eastAsia="Times New Roman" w:hAnsi="Sylfaen" w:cs="Calibri"/>
                <w:b/>
                <w:color w:val="000000"/>
                <w:sz w:val="18"/>
                <w:szCs w:val="18"/>
                <w:lang w:val="ka-GE"/>
              </w:rPr>
            </w:pPr>
            <w:r w:rsidRPr="00D31B38">
              <w:rPr>
                <w:rFonts w:ascii="Sylfaen" w:eastAsia="Times New Roman" w:hAnsi="Sylfaen" w:cs="Sylfaen"/>
                <w:b/>
                <w:bCs/>
                <w:color w:val="000000"/>
                <w:sz w:val="18"/>
                <w:szCs w:val="18"/>
              </w:rPr>
              <w:t>ჯანდაცვის ხელშეწყობის ღონისძიებები</w:t>
            </w:r>
            <w:r w:rsidRPr="00D31B38">
              <w:rPr>
                <w:rFonts w:ascii="Sylfaen" w:eastAsia="Times New Roman" w:hAnsi="Sylfaen" w:cs="Sylfaen"/>
                <w:b/>
                <w:bCs/>
                <w:sz w:val="18"/>
                <w:szCs w:val="18"/>
                <w:lang w:val="ka-GE"/>
              </w:rPr>
              <w:t xml:space="preserve"> (</w:t>
            </w:r>
            <w:r w:rsidRPr="00D31B38">
              <w:rPr>
                <w:rFonts w:ascii="Sylfaen" w:eastAsia="Times New Roman" w:hAnsi="Sylfaen" w:cs="Sylfaen"/>
                <w:b/>
                <w:color w:val="000000"/>
                <w:sz w:val="18"/>
                <w:szCs w:val="18"/>
                <w:lang w:val="ka-GE"/>
              </w:rPr>
              <w:t>06 01 02)</w:t>
            </w:r>
          </w:p>
        </w:tc>
      </w:tr>
      <w:tr w:rsidR="00D31B38" w:rsidRPr="00D31B38" w:rsidTr="00D31B38">
        <w:trPr>
          <w:trHeight w:val="705"/>
        </w:trPr>
        <w:tc>
          <w:tcPr>
            <w:tcW w:w="916" w:type="pct"/>
            <w:shd w:val="clear" w:color="auto" w:fill="auto"/>
            <w:vAlign w:val="center"/>
            <w:hideMark/>
          </w:tcPr>
          <w:p w:rsidR="00D31B38" w:rsidRPr="00D31B38" w:rsidRDefault="00D31B38" w:rsidP="00D31B38">
            <w:pPr>
              <w:spacing w:line="240" w:lineRule="auto"/>
              <w:rPr>
                <w:rFonts w:ascii="Sylfaen" w:eastAsia="Times New Roman" w:hAnsi="Sylfaen" w:cs="Calibri"/>
                <w:b/>
                <w:bCs/>
                <w:color w:val="000000"/>
                <w:sz w:val="18"/>
                <w:szCs w:val="18"/>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 განმახორციელებელი</w:t>
            </w:r>
          </w:p>
        </w:tc>
        <w:tc>
          <w:tcPr>
            <w:tcW w:w="4084" w:type="pct"/>
            <w:shd w:val="clear" w:color="auto" w:fill="auto"/>
            <w:vAlign w:val="center"/>
            <w:hideMark/>
          </w:tcPr>
          <w:p w:rsidR="00D31B38" w:rsidRPr="00D31B38" w:rsidRDefault="00D31B38" w:rsidP="00D31B38">
            <w:pPr>
              <w:spacing w:line="240" w:lineRule="auto"/>
              <w:rPr>
                <w:rFonts w:ascii="Calibri" w:eastAsia="Times New Roman" w:hAnsi="Calibri" w:cs="Calibri"/>
                <w:sz w:val="18"/>
                <w:szCs w:val="18"/>
              </w:rPr>
            </w:pPr>
            <w:r w:rsidRPr="00D31B38">
              <w:rPr>
                <w:rFonts w:ascii="Sylfaen" w:eastAsia="Times New Roman" w:hAnsi="Sylfaen" w:cs="Sylfaen"/>
                <w:color w:val="000000"/>
                <w:sz w:val="18"/>
                <w:szCs w:val="18"/>
              </w:rPr>
              <w:t>თელავის</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მუნიციპალიტეტის</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მერიის</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ინფრასტრუქტურის</w:t>
            </w:r>
            <w:r w:rsidRPr="00D31B38">
              <w:rPr>
                <w:rFonts w:ascii="Calibri" w:eastAsia="Times New Roman" w:hAnsi="Calibri" w:cs="Calibri"/>
                <w:color w:val="000000"/>
                <w:sz w:val="18"/>
                <w:szCs w:val="18"/>
              </w:rPr>
              <w:t xml:space="preserve">, </w:t>
            </w:r>
            <w:r w:rsidRPr="00D31B38">
              <w:rPr>
                <w:rFonts w:ascii="Sylfaen" w:eastAsia="Times New Roman" w:hAnsi="Sylfaen" w:cs="Sylfaen"/>
                <w:color w:val="000000"/>
                <w:sz w:val="18"/>
                <w:szCs w:val="18"/>
              </w:rPr>
              <w:t>სივრცითი</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მოწყობის</w:t>
            </w:r>
            <w:r w:rsidRPr="00D31B38">
              <w:rPr>
                <w:rFonts w:ascii="Calibri" w:eastAsia="Times New Roman" w:hAnsi="Calibri" w:cs="Calibri"/>
                <w:color w:val="000000"/>
                <w:sz w:val="18"/>
                <w:szCs w:val="18"/>
              </w:rPr>
              <w:t xml:space="preserve">, </w:t>
            </w:r>
            <w:r w:rsidRPr="00D31B38">
              <w:rPr>
                <w:rFonts w:ascii="Sylfaen" w:eastAsia="Times New Roman" w:hAnsi="Sylfaen" w:cs="Sylfaen"/>
                <w:color w:val="000000"/>
                <w:sz w:val="18"/>
                <w:szCs w:val="18"/>
              </w:rPr>
              <w:t>მშენებლობის</w:t>
            </w:r>
            <w:r w:rsidRPr="00D31B38">
              <w:rPr>
                <w:rFonts w:ascii="Calibri" w:eastAsia="Times New Roman" w:hAnsi="Calibri" w:cs="Calibri"/>
                <w:color w:val="000000"/>
                <w:sz w:val="18"/>
                <w:szCs w:val="18"/>
              </w:rPr>
              <w:t xml:space="preserve">, </w:t>
            </w:r>
            <w:r w:rsidRPr="00D31B38">
              <w:rPr>
                <w:rFonts w:ascii="Sylfaen" w:eastAsia="Times New Roman" w:hAnsi="Sylfaen" w:cs="Sylfaen"/>
                <w:color w:val="000000"/>
                <w:sz w:val="18"/>
                <w:szCs w:val="18"/>
              </w:rPr>
              <w:t>არქიტექტურისა</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და</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ძეგლთა</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დაცვის</w:t>
            </w:r>
            <w:r w:rsidR="0096005D">
              <w:rPr>
                <w:rFonts w:ascii="Sylfaen" w:eastAsia="Times New Roman" w:hAnsi="Sylfaen" w:cs="Sylfaen"/>
                <w:color w:val="000000"/>
                <w:sz w:val="18"/>
                <w:szCs w:val="18"/>
                <w:lang w:val="ka-GE"/>
              </w:rPr>
              <w:t xml:space="preserve"> </w:t>
            </w:r>
            <w:r w:rsidRPr="00D31B38">
              <w:rPr>
                <w:rFonts w:ascii="Sylfaen" w:eastAsia="Times New Roman" w:hAnsi="Sylfaen" w:cs="Sylfaen"/>
                <w:color w:val="000000"/>
                <w:sz w:val="18"/>
                <w:szCs w:val="18"/>
              </w:rPr>
              <w:t>სამსახური</w:t>
            </w:r>
          </w:p>
        </w:tc>
      </w:tr>
      <w:tr w:rsidR="00D31B38" w:rsidRPr="00D31B38" w:rsidTr="00D31B38">
        <w:trPr>
          <w:trHeight w:val="260"/>
        </w:trPr>
        <w:tc>
          <w:tcPr>
            <w:tcW w:w="916" w:type="pct"/>
            <w:shd w:val="clear" w:color="auto" w:fill="auto"/>
            <w:vAlign w:val="center"/>
            <w:hideMark/>
          </w:tcPr>
          <w:p w:rsidR="00D31B38" w:rsidRPr="00D31B38" w:rsidRDefault="00D31B38" w:rsidP="00D31B38">
            <w:pPr>
              <w:spacing w:line="240" w:lineRule="auto"/>
              <w:rPr>
                <w:rFonts w:ascii="Sylfaen" w:eastAsia="Times New Roman" w:hAnsi="Sylfaen" w:cs="Calibri"/>
                <w:b/>
                <w:bCs/>
                <w:color w:val="000000"/>
                <w:sz w:val="18"/>
                <w:szCs w:val="18"/>
                <w:lang w:val="ka-GE"/>
              </w:rPr>
            </w:pPr>
            <w:r w:rsidRPr="00D31B38">
              <w:rPr>
                <w:rFonts w:ascii="Sylfaen" w:eastAsia="Times New Roman" w:hAnsi="Sylfaen" w:cs="Calibri"/>
                <w:b/>
                <w:bCs/>
                <w:color w:val="000000"/>
                <w:sz w:val="18"/>
                <w:szCs w:val="18"/>
                <w:lang w:val="ka-GE"/>
              </w:rPr>
              <w:t>ქვე</w:t>
            </w:r>
            <w:r w:rsidRPr="00D31B38">
              <w:rPr>
                <w:rFonts w:ascii="Sylfaen" w:eastAsia="Times New Roman" w:hAnsi="Sylfaen" w:cs="Calibri"/>
                <w:b/>
                <w:bCs/>
                <w:color w:val="000000"/>
                <w:sz w:val="18"/>
                <w:szCs w:val="18"/>
              </w:rPr>
              <w:t>პროგრამის აღწერა</w:t>
            </w:r>
            <w:r w:rsidRPr="00D31B38">
              <w:rPr>
                <w:rFonts w:ascii="Sylfaen" w:eastAsia="Times New Roman" w:hAnsi="Sylfaen" w:cs="Calibri"/>
                <w:b/>
                <w:bCs/>
                <w:color w:val="000000"/>
                <w:sz w:val="18"/>
                <w:szCs w:val="18"/>
                <w:lang w:val="ka-GE"/>
              </w:rPr>
              <w:t xml:space="preserve"> და მიზანი</w:t>
            </w:r>
          </w:p>
        </w:tc>
        <w:tc>
          <w:tcPr>
            <w:tcW w:w="4084" w:type="pct"/>
            <w:shd w:val="clear" w:color="auto" w:fill="auto"/>
            <w:vAlign w:val="center"/>
            <w:hideMark/>
          </w:tcPr>
          <w:p w:rsidR="00F31AC7" w:rsidRDefault="00D31B38" w:rsidP="00F31AC7">
            <w:pPr>
              <w:jc w:val="both"/>
              <w:rPr>
                <w:rFonts w:ascii="Sylfaen" w:hAnsi="Sylfaen" w:cs="Calibri"/>
                <w:color w:val="000000"/>
                <w:sz w:val="18"/>
                <w:szCs w:val="18"/>
                <w:lang w:val="ka-GE"/>
              </w:rPr>
            </w:pPr>
            <w:r w:rsidRPr="00D31B38">
              <w:rPr>
                <w:rFonts w:ascii="Sylfaen" w:hAnsi="Sylfaen" w:cs="Calibri"/>
                <w:color w:val="000000"/>
                <w:sz w:val="18"/>
                <w:szCs w:val="18"/>
                <w:lang w:val="ka-GE"/>
              </w:rPr>
              <w:t>202</w:t>
            </w:r>
            <w:r w:rsidR="00F31AC7">
              <w:rPr>
                <w:rFonts w:ascii="Sylfaen" w:hAnsi="Sylfaen" w:cs="Calibri"/>
                <w:color w:val="000000"/>
                <w:sz w:val="18"/>
                <w:szCs w:val="18"/>
                <w:lang w:val="ka-GE"/>
              </w:rPr>
              <w:t>1</w:t>
            </w:r>
            <w:r w:rsidRPr="00D31B38">
              <w:rPr>
                <w:rFonts w:ascii="Sylfaen" w:hAnsi="Sylfaen" w:cs="Calibri"/>
                <w:color w:val="000000"/>
                <w:sz w:val="18"/>
                <w:szCs w:val="18"/>
                <w:lang w:val="ka-GE"/>
              </w:rPr>
              <w:t xml:space="preserve"> წელს დასრულდა სოფელ ნაფარეულში საგანგებო სიტუაციების კოორდინაციისა და გადაუდებელი დახმარების ცენტრის შენობის  მშენებლობა</w:t>
            </w:r>
            <w:r w:rsidR="00F31AC7">
              <w:rPr>
                <w:rFonts w:ascii="Sylfaen" w:hAnsi="Sylfaen" w:cs="Calibri"/>
                <w:color w:val="000000"/>
                <w:sz w:val="18"/>
                <w:szCs w:val="18"/>
                <w:lang w:val="ka-GE"/>
              </w:rPr>
              <w:t xml:space="preserve">. განხორციელდა </w:t>
            </w:r>
            <w:r w:rsidR="00F31AC7" w:rsidRPr="00F31AC7">
              <w:rPr>
                <w:rFonts w:ascii="Sylfaen" w:hAnsi="Sylfaen" w:cs="Calibri"/>
                <w:color w:val="000000"/>
                <w:sz w:val="18"/>
                <w:szCs w:val="18"/>
                <w:lang w:val="ka-GE"/>
              </w:rPr>
              <w:t>თელავის მუნიციპალიტეტის სოფ. ართანაში და სოფ. ლეჩურში ამბულატორიის ტიპიური პროექტის მიწის ნაკვეთთან მიბმისა და სამუშაოების ხარჯთაღრიცხვის  გადაანგარიშების მომსახურების შესყიდვა.</w:t>
            </w:r>
            <w:r w:rsidR="00F31AC7">
              <w:rPr>
                <w:rFonts w:ascii="Sylfaen" w:hAnsi="Sylfaen" w:cs="Calibri"/>
                <w:color w:val="000000"/>
                <w:sz w:val="18"/>
                <w:szCs w:val="18"/>
                <w:lang w:val="ka-GE"/>
              </w:rPr>
              <w:t xml:space="preserve"> 2021 წელს დაკონტრაქტდა </w:t>
            </w:r>
            <w:r w:rsidR="00F31AC7" w:rsidRPr="00F31AC7">
              <w:rPr>
                <w:rFonts w:ascii="Sylfaen" w:hAnsi="Sylfaen" w:cs="Calibri"/>
                <w:color w:val="000000"/>
                <w:sz w:val="18"/>
                <w:szCs w:val="18"/>
                <w:lang w:val="ka-GE"/>
              </w:rPr>
              <w:t>სოფ ართანაში ამბულატორიის ახალი შენობის მშენებლობის სამუშაოები</w:t>
            </w:r>
            <w:r w:rsidR="00F31AC7">
              <w:rPr>
                <w:rFonts w:ascii="Sylfaen" w:hAnsi="Sylfaen" w:cs="Calibri"/>
                <w:color w:val="000000"/>
                <w:sz w:val="18"/>
                <w:szCs w:val="18"/>
                <w:lang w:val="ka-GE"/>
              </w:rPr>
              <w:t xml:space="preserve">, რომელიც გაგრძელდება 2022 წელს. გეგმის შეუსრულებლობა გამოწვეულია პროგრამის ფარგლებში ჩატარებული ტენდერიდან წარმოქმნილი ეკონომიით, აგრეთვე, </w:t>
            </w:r>
            <w:r w:rsidR="00F31AC7" w:rsidRPr="00F31AC7">
              <w:rPr>
                <w:rFonts w:ascii="Sylfaen" w:hAnsi="Sylfaen" w:cs="Calibri"/>
                <w:color w:val="000000"/>
                <w:sz w:val="18"/>
                <w:szCs w:val="18"/>
                <w:lang w:val="ka-GE"/>
              </w:rPr>
              <w:t xml:space="preserve">სოფ ართანაში ამბულატორიის ახალი შენობის მშენებლობის </w:t>
            </w:r>
            <w:r w:rsidR="00F31AC7">
              <w:rPr>
                <w:rFonts w:ascii="Sylfaen" w:hAnsi="Sylfaen" w:cs="Calibri"/>
                <w:color w:val="000000"/>
                <w:sz w:val="18"/>
                <w:szCs w:val="18"/>
                <w:lang w:val="ka-GE"/>
              </w:rPr>
              <w:t xml:space="preserve">სამუშაოებზე გაფორმებული ხელშეკრულების გათვალისწინებით, </w:t>
            </w:r>
            <w:r w:rsidR="009E0B0B">
              <w:rPr>
                <w:rFonts w:ascii="Sylfaen" w:hAnsi="Sylfaen" w:cs="Calibri"/>
                <w:color w:val="000000"/>
                <w:sz w:val="18"/>
                <w:szCs w:val="18"/>
                <w:lang w:val="ka-GE"/>
              </w:rPr>
              <w:t xml:space="preserve">სამუშაოების </w:t>
            </w:r>
            <w:r w:rsidR="00F31AC7">
              <w:rPr>
                <w:rFonts w:ascii="Sylfaen" w:hAnsi="Sylfaen" w:cs="Calibri"/>
                <w:color w:val="000000"/>
                <w:sz w:val="18"/>
                <w:szCs w:val="18"/>
                <w:lang w:val="ka-GE"/>
              </w:rPr>
              <w:t>2022 წელს გაგრძელებით.</w:t>
            </w:r>
          </w:p>
          <w:p w:rsidR="00D31B38" w:rsidRPr="00D31B38" w:rsidRDefault="00D31B38" w:rsidP="00F31AC7">
            <w:pPr>
              <w:jc w:val="both"/>
              <w:rPr>
                <w:rFonts w:ascii="Sylfaen" w:eastAsia="Times New Roman" w:hAnsi="Sylfaen" w:cs="Calibri"/>
                <w:color w:val="000000"/>
                <w:sz w:val="18"/>
                <w:szCs w:val="18"/>
                <w:lang w:val="ka-GE"/>
              </w:rPr>
            </w:pPr>
            <w:r w:rsidRPr="00D31B38">
              <w:rPr>
                <w:rFonts w:ascii="Sylfaen" w:hAnsi="Sylfaen" w:cs="Calibri"/>
                <w:color w:val="000000"/>
                <w:sz w:val="18"/>
                <w:szCs w:val="18"/>
                <w:lang w:val="ka-GE"/>
              </w:rPr>
              <w:t>მიზანი: ჯანმრთელობის უსაფრთხო გარემოს უზრუნველყოფის ხელშეწყობა</w:t>
            </w:r>
          </w:p>
        </w:tc>
      </w:tr>
    </w:tbl>
    <w:p w:rsidR="00D31B38" w:rsidRDefault="00D31B38"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8"/>
        <w:gridCol w:w="2093"/>
        <w:gridCol w:w="2891"/>
      </w:tblGrid>
      <w:tr w:rsidR="00036F5D" w:rsidRPr="00DC26EF" w:rsidTr="00036F5D">
        <w:trPr>
          <w:trHeight w:val="948"/>
        </w:trPr>
        <w:tc>
          <w:tcPr>
            <w:tcW w:w="917" w:type="pct"/>
            <w:shd w:val="clear" w:color="auto" w:fill="auto"/>
            <w:vAlign w:val="center"/>
          </w:tcPr>
          <w:p w:rsidR="00036F5D" w:rsidRPr="00DC26EF" w:rsidRDefault="00036F5D" w:rsidP="00F31AC7">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w:t>
            </w:r>
            <w:r w:rsidRPr="00DC26EF">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036F5D" w:rsidRPr="00DC26EF" w:rsidRDefault="00036F5D" w:rsidP="00F31AC7">
            <w:pPr>
              <w:spacing w:line="240" w:lineRule="auto"/>
              <w:jc w:val="center"/>
              <w:rPr>
                <w:rFonts w:ascii="Sylfaen" w:eastAsia="Times New Roman" w:hAnsi="Sylfaen" w:cs="Calibri"/>
                <w:b/>
                <w:color w:val="000000"/>
                <w:sz w:val="18"/>
                <w:szCs w:val="18"/>
                <w:lang w:val="ka-GE"/>
              </w:rPr>
            </w:pPr>
            <w:r w:rsidRPr="00DC26EF">
              <w:rPr>
                <w:rFonts w:ascii="Sylfaen" w:eastAsia="Times New Roman" w:hAnsi="Sylfaen" w:cs="Sylfaen"/>
                <w:b/>
                <w:bCs/>
                <w:color w:val="000000"/>
                <w:sz w:val="18"/>
                <w:szCs w:val="18"/>
              </w:rPr>
              <w:t>ავადმყოფთა სოციალური დაცვა</w:t>
            </w:r>
            <w:r w:rsidRPr="00DC26EF">
              <w:rPr>
                <w:rFonts w:ascii="Sylfaen" w:eastAsia="Times New Roman" w:hAnsi="Sylfaen" w:cs="Sylfaen"/>
                <w:b/>
                <w:bCs/>
                <w:sz w:val="18"/>
                <w:szCs w:val="18"/>
                <w:lang w:val="ka-GE"/>
              </w:rPr>
              <w:t xml:space="preserve"> (</w:t>
            </w:r>
            <w:r w:rsidRPr="00DC26EF">
              <w:rPr>
                <w:rFonts w:ascii="Sylfaen" w:eastAsia="Times New Roman" w:hAnsi="Sylfaen" w:cs="Sylfaen"/>
                <w:b/>
                <w:color w:val="000000"/>
                <w:sz w:val="18"/>
                <w:szCs w:val="18"/>
                <w:lang w:val="ka-GE"/>
              </w:rPr>
              <w:t>06 02 01)</w:t>
            </w:r>
          </w:p>
        </w:tc>
      </w:tr>
      <w:tr w:rsidR="00F31AC7" w:rsidRPr="00DC26EF" w:rsidTr="008C32AF">
        <w:trPr>
          <w:trHeight w:val="705"/>
        </w:trPr>
        <w:tc>
          <w:tcPr>
            <w:tcW w:w="917" w:type="pct"/>
            <w:shd w:val="clear" w:color="auto" w:fill="auto"/>
            <w:vAlign w:val="center"/>
            <w:hideMark/>
          </w:tcPr>
          <w:p w:rsidR="00F31AC7" w:rsidRPr="00DC26EF" w:rsidRDefault="00F31AC7" w:rsidP="008C32AF">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F31AC7" w:rsidRPr="00DC26EF" w:rsidRDefault="00F31AC7" w:rsidP="008C32AF">
            <w:pPr>
              <w:spacing w:line="240" w:lineRule="auto"/>
              <w:rPr>
                <w:rFonts w:ascii="Calibri" w:eastAsia="Times New Roman" w:hAnsi="Calibri" w:cs="Calibri"/>
                <w:color w:val="000000"/>
                <w:sz w:val="18"/>
                <w:szCs w:val="18"/>
              </w:rPr>
            </w:pPr>
            <w:r w:rsidRPr="00DC26EF">
              <w:rPr>
                <w:rFonts w:ascii="Sylfaen" w:eastAsia="Times New Roman" w:hAnsi="Sylfaen" w:cs="Sylfaen"/>
                <w:color w:val="000000"/>
                <w:sz w:val="18"/>
                <w:szCs w:val="18"/>
              </w:rPr>
              <w:t>თელავის მუნიციპალიტეტის მერიის ჯანმრთელობის დაცვის დასოციალურ საკითხთა სამსახური</w:t>
            </w:r>
          </w:p>
        </w:tc>
      </w:tr>
      <w:tr w:rsidR="00F31AC7" w:rsidRPr="00DC26EF" w:rsidTr="008C32AF">
        <w:trPr>
          <w:trHeight w:val="260"/>
        </w:trPr>
        <w:tc>
          <w:tcPr>
            <w:tcW w:w="917" w:type="pct"/>
            <w:shd w:val="clear" w:color="auto" w:fill="auto"/>
            <w:vAlign w:val="center"/>
            <w:hideMark/>
          </w:tcPr>
          <w:p w:rsidR="00F31AC7" w:rsidRPr="00DC26EF" w:rsidRDefault="00F31AC7" w:rsidP="008C32AF">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აღწერა</w:t>
            </w:r>
            <w:r w:rsidRPr="00DC26EF">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F31AC7" w:rsidRPr="00DC26EF" w:rsidRDefault="00F31AC7" w:rsidP="0054634B">
            <w:pPr>
              <w:spacing w:line="240" w:lineRule="auto"/>
              <w:jc w:val="both"/>
              <w:rPr>
                <w:rFonts w:ascii="Sylfaen" w:eastAsia="Times New Roman" w:hAnsi="Sylfaen" w:cs="Calibri"/>
                <w:color w:val="000000"/>
                <w:sz w:val="18"/>
                <w:szCs w:val="18"/>
                <w:lang w:val="ka-GE"/>
              </w:rPr>
            </w:pPr>
            <w:r w:rsidRPr="00DC26EF">
              <w:rPr>
                <w:rFonts w:ascii="Sylfaen" w:hAnsi="Sylfaen"/>
                <w:noProof/>
                <w:sz w:val="18"/>
                <w:szCs w:val="18"/>
                <w:lang w:val="ka-GE"/>
              </w:rPr>
              <w:t>ქვეპროგრამა ითვალისწინებს   დიალიზის სახელმწიფო პროგრამაში ჩართულ პირთა სამედიცინო დაწესებულებამდე ტრანსპორტირების თანადაფინანსებას, ანაზღაურება ხორციელდება ყოველთვიურად. ქვეპროგრამით ისარგებლა</w:t>
            </w:r>
            <w:r w:rsidRPr="00DC26EF">
              <w:rPr>
                <w:rFonts w:ascii="Sylfaen" w:hAnsi="Sylfaen"/>
                <w:noProof/>
                <w:sz w:val="18"/>
                <w:szCs w:val="18"/>
              </w:rPr>
              <w:t xml:space="preserve"> </w:t>
            </w:r>
            <w:r w:rsidR="0054634B">
              <w:rPr>
                <w:rFonts w:ascii="Sylfaen" w:hAnsi="Sylfaen"/>
                <w:noProof/>
                <w:sz w:val="18"/>
                <w:szCs w:val="18"/>
                <w:lang w:val="ka-GE"/>
              </w:rPr>
              <w:t>58</w:t>
            </w:r>
            <w:r w:rsidRPr="00DC26EF">
              <w:rPr>
                <w:rFonts w:ascii="Sylfaen" w:hAnsi="Sylfaen"/>
                <w:noProof/>
                <w:sz w:val="18"/>
                <w:szCs w:val="18"/>
                <w:lang w:val="ka-GE"/>
              </w:rPr>
              <w:t xml:space="preserve"> ბენეფიციარმა. </w:t>
            </w:r>
            <w:proofErr w:type="gramStart"/>
            <w:r w:rsidRPr="00DC26EF">
              <w:rPr>
                <w:rFonts w:ascii="Sylfaen" w:eastAsia="Times New Roman" w:hAnsi="Sylfaen" w:cs="Sylfaen"/>
                <w:color w:val="000000"/>
                <w:sz w:val="18"/>
                <w:szCs w:val="18"/>
              </w:rPr>
              <w:t>გასაცემი</w:t>
            </w:r>
            <w:proofErr w:type="gramEnd"/>
            <w:r w:rsidRPr="00DC26EF">
              <w:rPr>
                <w:rFonts w:ascii="Sylfaen" w:eastAsia="Times New Roman" w:hAnsi="Sylfaen" w:cs="Sylfaen"/>
                <w:color w:val="000000"/>
                <w:sz w:val="18"/>
                <w:szCs w:val="18"/>
              </w:rPr>
              <w:t xml:space="preserve"> თანხის ოდენობა განისაზღვრა დასახლებების ზონირების შესაბამისად</w:t>
            </w:r>
            <w:r w:rsidRPr="00DC26EF">
              <w:rPr>
                <w:rFonts w:ascii="Calibri" w:eastAsia="Times New Roman" w:hAnsi="Calibri" w:cs="Calibri"/>
                <w:color w:val="000000"/>
                <w:sz w:val="18"/>
                <w:szCs w:val="18"/>
              </w:rPr>
              <w:t>.</w:t>
            </w:r>
          </w:p>
        </w:tc>
      </w:tr>
      <w:tr w:rsidR="00F31AC7" w:rsidRPr="00DC26EF" w:rsidTr="00F31AC7">
        <w:trPr>
          <w:trHeight w:val="764"/>
        </w:trPr>
        <w:tc>
          <w:tcPr>
            <w:tcW w:w="917" w:type="pct"/>
            <w:shd w:val="clear" w:color="auto" w:fill="auto"/>
            <w:vAlign w:val="center"/>
            <w:hideMark/>
          </w:tcPr>
          <w:p w:rsidR="00F31AC7" w:rsidRPr="00DC26EF" w:rsidRDefault="00F31AC7" w:rsidP="008C32AF">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დაგეგმილი საბოლოო</w:t>
            </w:r>
            <w:r w:rsidRPr="00DC26EF">
              <w:rPr>
                <w:rFonts w:ascii="Sylfaen" w:eastAsia="Times New Roman" w:hAnsi="Sylfaen" w:cs="Calibri"/>
                <w:b/>
                <w:bCs/>
                <w:color w:val="000000"/>
                <w:sz w:val="18"/>
                <w:szCs w:val="18"/>
              </w:rPr>
              <w:t xml:space="preserve"> შედეგი</w:t>
            </w:r>
          </w:p>
        </w:tc>
        <w:tc>
          <w:tcPr>
            <w:tcW w:w="1540" w:type="pct"/>
            <w:shd w:val="clear" w:color="auto" w:fill="auto"/>
            <w:vAlign w:val="center"/>
            <w:hideMark/>
          </w:tcPr>
          <w:p w:rsidR="00F31AC7" w:rsidRPr="00DC26EF" w:rsidRDefault="00DC26EF" w:rsidP="008C32AF">
            <w:pPr>
              <w:widowControl w:val="0"/>
              <w:autoSpaceDE w:val="0"/>
              <w:autoSpaceDN w:val="0"/>
              <w:adjustRightInd w:val="0"/>
              <w:spacing w:line="206" w:lineRule="exact"/>
              <w:rPr>
                <w:rFonts w:ascii="Sylfaen" w:eastAsia="Times New Roman" w:hAnsi="Sylfaen" w:cs="Sylfaen"/>
                <w:color w:val="000000"/>
                <w:sz w:val="18"/>
                <w:szCs w:val="18"/>
                <w:lang w:val="ka-GE"/>
              </w:rPr>
            </w:pPr>
            <w:proofErr w:type="gramStart"/>
            <w:r w:rsidRPr="00DC26EF">
              <w:rPr>
                <w:rFonts w:ascii="Sylfaen" w:eastAsia="Times New Roman" w:hAnsi="Sylfaen" w:cs="Sylfaen"/>
                <w:color w:val="000000"/>
                <w:sz w:val="18"/>
                <w:szCs w:val="18"/>
              </w:rPr>
              <w:t>დაავადებულთა</w:t>
            </w:r>
            <w:proofErr w:type="gramEnd"/>
            <w:r w:rsidRPr="00DC26EF">
              <w:rPr>
                <w:rFonts w:ascii="Sylfaen" w:eastAsia="Times New Roman" w:hAnsi="Sylfaen" w:cs="Sylfaen"/>
                <w:color w:val="000000"/>
                <w:sz w:val="18"/>
                <w:szCs w:val="18"/>
              </w:rPr>
              <w:t xml:space="preserve"> მკურნალობის ჩატარების ხელშეწყობა</w:t>
            </w:r>
            <w:r w:rsidRPr="00DC26EF">
              <w:rPr>
                <w:rFonts w:ascii="Calibri" w:eastAsia="Times New Roman" w:hAnsi="Calibri" w:cs="Calibri"/>
                <w:color w:val="000000"/>
                <w:sz w:val="18"/>
                <w:szCs w:val="18"/>
              </w:rPr>
              <w:t>.</w:t>
            </w:r>
          </w:p>
        </w:tc>
        <w:tc>
          <w:tcPr>
            <w:tcW w:w="1068" w:type="pct"/>
            <w:shd w:val="clear" w:color="auto" w:fill="auto"/>
            <w:vAlign w:val="center"/>
          </w:tcPr>
          <w:p w:rsidR="00F31AC7" w:rsidRPr="00DC26EF" w:rsidRDefault="00F31AC7" w:rsidP="008C32AF">
            <w:pPr>
              <w:spacing w:line="240" w:lineRule="auto"/>
              <w:rPr>
                <w:rFonts w:ascii="Sylfaen" w:eastAsia="Times New Roman" w:hAnsi="Sylfaen" w:cs="Calibri"/>
                <w:b/>
                <w:sz w:val="18"/>
                <w:szCs w:val="18"/>
                <w:lang w:val="ka-GE"/>
              </w:rPr>
            </w:pPr>
            <w:r w:rsidRPr="00DC26EF">
              <w:rPr>
                <w:rFonts w:ascii="Sylfaen" w:eastAsia="Times New Roman" w:hAnsi="Sylfaen" w:cs="Calibri"/>
                <w:b/>
                <w:sz w:val="18"/>
                <w:szCs w:val="18"/>
                <w:lang w:val="ka-GE"/>
              </w:rPr>
              <w:t>მიღწეული შედეგი</w:t>
            </w:r>
          </w:p>
        </w:tc>
        <w:tc>
          <w:tcPr>
            <w:tcW w:w="1474" w:type="pct"/>
            <w:shd w:val="clear" w:color="auto" w:fill="auto"/>
            <w:vAlign w:val="center"/>
          </w:tcPr>
          <w:p w:rsidR="00F31AC7" w:rsidRPr="00DC26EF" w:rsidRDefault="00DC26EF" w:rsidP="008C32AF">
            <w:pPr>
              <w:spacing w:line="240" w:lineRule="auto"/>
              <w:jc w:val="both"/>
              <w:rPr>
                <w:rFonts w:ascii="Sylfaen" w:eastAsia="Times New Roman" w:hAnsi="Sylfaen" w:cs="Calibri"/>
                <w:sz w:val="18"/>
                <w:szCs w:val="18"/>
                <w:lang w:val="ka-GE"/>
              </w:rPr>
            </w:pPr>
            <w:proofErr w:type="gramStart"/>
            <w:r w:rsidRPr="00DC26EF">
              <w:rPr>
                <w:rFonts w:ascii="Sylfaen" w:eastAsia="Times New Roman" w:hAnsi="Sylfaen" w:cs="Sylfaen"/>
                <w:color w:val="000000"/>
                <w:sz w:val="18"/>
                <w:szCs w:val="18"/>
              </w:rPr>
              <w:t>დაავადებულთა</w:t>
            </w:r>
            <w:proofErr w:type="gramEnd"/>
            <w:r w:rsidRPr="00DC26EF">
              <w:rPr>
                <w:rFonts w:ascii="Sylfaen" w:eastAsia="Times New Roman" w:hAnsi="Sylfaen" w:cs="Sylfaen"/>
                <w:color w:val="000000"/>
                <w:sz w:val="18"/>
                <w:szCs w:val="18"/>
              </w:rPr>
              <w:t xml:space="preserve"> მკურნალობის ჩატარების ხელშეწყობა</w:t>
            </w:r>
            <w:r w:rsidRPr="00DC26EF">
              <w:rPr>
                <w:rFonts w:ascii="Calibri" w:eastAsia="Times New Roman" w:hAnsi="Calibri" w:cs="Calibri"/>
                <w:color w:val="000000"/>
                <w:sz w:val="18"/>
                <w:szCs w:val="18"/>
              </w:rPr>
              <w:t>.</w:t>
            </w:r>
          </w:p>
        </w:tc>
      </w:tr>
    </w:tbl>
    <w:p w:rsidR="00F31AC7" w:rsidRDefault="00F31AC7" w:rsidP="00652EB4">
      <w:pPr>
        <w:jc w:val="center"/>
        <w:rPr>
          <w:rFonts w:ascii="Sylfaen" w:hAnsi="Sylfaen" w:cs="Sylfaen"/>
          <w:b/>
          <w:sz w:val="20"/>
          <w:szCs w:val="20"/>
          <w:lang w:val="ka-GE"/>
        </w:rPr>
      </w:pPr>
    </w:p>
    <w:p w:rsidR="00D31B38" w:rsidRDefault="00D31B38"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6"/>
        <w:gridCol w:w="1840"/>
        <w:gridCol w:w="3146"/>
      </w:tblGrid>
      <w:tr w:rsidR="006B7EFE" w:rsidRPr="00F31AC7" w:rsidTr="006B7EFE">
        <w:trPr>
          <w:trHeight w:val="948"/>
        </w:trPr>
        <w:tc>
          <w:tcPr>
            <w:tcW w:w="917" w:type="pct"/>
            <w:shd w:val="clear" w:color="auto" w:fill="auto"/>
            <w:vAlign w:val="center"/>
          </w:tcPr>
          <w:p w:rsidR="006B7EFE" w:rsidRPr="00F31AC7" w:rsidRDefault="006B7EFE" w:rsidP="00F31AC7">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w:t>
            </w:r>
            <w:r w:rsidRPr="00F31AC7">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6B7EFE" w:rsidRPr="00D31B38" w:rsidRDefault="006B7EFE" w:rsidP="00F31AC7">
            <w:pPr>
              <w:spacing w:line="240" w:lineRule="auto"/>
              <w:jc w:val="center"/>
              <w:rPr>
                <w:rFonts w:ascii="Sylfaen" w:eastAsia="Times New Roman" w:hAnsi="Sylfaen" w:cs="Calibri"/>
                <w:b/>
                <w:color w:val="000000"/>
                <w:sz w:val="18"/>
                <w:szCs w:val="18"/>
                <w:lang w:val="ka-GE"/>
              </w:rPr>
            </w:pPr>
            <w:r w:rsidRPr="00F31AC7">
              <w:rPr>
                <w:rFonts w:ascii="Sylfaen" w:eastAsia="Times New Roman" w:hAnsi="Sylfaen" w:cs="Sylfaen"/>
                <w:b/>
                <w:bCs/>
                <w:color w:val="000000"/>
                <w:sz w:val="18"/>
                <w:szCs w:val="18"/>
              </w:rPr>
              <w:t>საქართველოს ტერიტორიული მთლიანობისთვის მებრძოლთა შშმპ შვილების სოციალური დაცვა</w:t>
            </w:r>
            <w:r w:rsidRPr="00F31AC7">
              <w:rPr>
                <w:rFonts w:ascii="Sylfaen" w:eastAsia="Times New Roman" w:hAnsi="Sylfaen" w:cs="Sylfaen"/>
                <w:b/>
                <w:bCs/>
                <w:sz w:val="18"/>
                <w:szCs w:val="18"/>
                <w:lang w:val="ka-GE"/>
              </w:rPr>
              <w:t xml:space="preserve"> (</w:t>
            </w:r>
            <w:r w:rsidRPr="00F31AC7">
              <w:rPr>
                <w:rFonts w:ascii="Sylfaen" w:eastAsia="Times New Roman" w:hAnsi="Sylfaen" w:cs="Sylfaen"/>
                <w:b/>
                <w:color w:val="000000"/>
                <w:sz w:val="18"/>
                <w:szCs w:val="18"/>
                <w:lang w:val="ka-GE"/>
              </w:rPr>
              <w:t>06 02 02 01)</w:t>
            </w:r>
          </w:p>
        </w:tc>
      </w:tr>
      <w:tr w:rsidR="00F31AC7" w:rsidRPr="00F31AC7" w:rsidTr="008C32AF">
        <w:trPr>
          <w:trHeight w:val="705"/>
        </w:trPr>
        <w:tc>
          <w:tcPr>
            <w:tcW w:w="917" w:type="pct"/>
            <w:shd w:val="clear" w:color="auto" w:fill="auto"/>
            <w:vAlign w:val="center"/>
            <w:hideMark/>
          </w:tcPr>
          <w:p w:rsidR="00F31AC7" w:rsidRPr="00F31AC7" w:rsidRDefault="00F31AC7" w:rsidP="008C32AF">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F31AC7" w:rsidRPr="00F31AC7" w:rsidRDefault="00F31AC7" w:rsidP="008C32AF">
            <w:pPr>
              <w:spacing w:line="240" w:lineRule="auto"/>
              <w:rPr>
                <w:rFonts w:ascii="Calibri" w:eastAsia="Times New Roman" w:hAnsi="Calibri" w:cs="Calibri"/>
                <w:color w:val="000000"/>
                <w:sz w:val="18"/>
                <w:szCs w:val="18"/>
              </w:rPr>
            </w:pPr>
            <w:r w:rsidRPr="00F31AC7">
              <w:rPr>
                <w:rFonts w:ascii="Sylfaen" w:eastAsia="Times New Roman" w:hAnsi="Sylfaen" w:cs="Sylfaen"/>
                <w:color w:val="000000"/>
                <w:sz w:val="18"/>
                <w:szCs w:val="18"/>
              </w:rPr>
              <w:t>თელავის მუნიციპალიტეტის მერიის ჯანმრთელობის დაცვის დასოციალურ საკითხთა სამსახური</w:t>
            </w:r>
          </w:p>
        </w:tc>
      </w:tr>
      <w:tr w:rsidR="00F31AC7" w:rsidRPr="00F31AC7" w:rsidTr="008C32AF">
        <w:trPr>
          <w:trHeight w:val="260"/>
        </w:trPr>
        <w:tc>
          <w:tcPr>
            <w:tcW w:w="917" w:type="pct"/>
            <w:shd w:val="clear" w:color="auto" w:fill="auto"/>
            <w:vAlign w:val="center"/>
            <w:hideMark/>
          </w:tcPr>
          <w:p w:rsidR="00F31AC7" w:rsidRPr="00F31AC7" w:rsidRDefault="00F31AC7" w:rsidP="008C32AF">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აღწერა</w:t>
            </w:r>
            <w:r w:rsidRPr="00F31AC7">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F31AC7" w:rsidRPr="00F31AC7" w:rsidRDefault="00F31AC7" w:rsidP="008C32AF">
            <w:pPr>
              <w:spacing w:line="240" w:lineRule="auto"/>
              <w:jc w:val="both"/>
              <w:rPr>
                <w:rFonts w:ascii="Sylfaen" w:eastAsia="Times New Roman" w:hAnsi="Sylfaen" w:cs="Calibri"/>
                <w:color w:val="000000"/>
                <w:sz w:val="18"/>
                <w:szCs w:val="18"/>
                <w:lang w:val="ka-GE"/>
              </w:rPr>
            </w:pPr>
            <w:proofErr w:type="gramStart"/>
            <w:r w:rsidRPr="00F31AC7">
              <w:rPr>
                <w:rFonts w:ascii="Sylfaen" w:eastAsia="Times New Roman" w:hAnsi="Sylfaen" w:cs="Sylfaen"/>
                <w:color w:val="000000"/>
                <w:sz w:val="18"/>
                <w:szCs w:val="18"/>
              </w:rPr>
              <w:t>საქართველოს</w:t>
            </w:r>
            <w:proofErr w:type="gramEnd"/>
            <w:r w:rsidRPr="00F31AC7">
              <w:rPr>
                <w:rFonts w:ascii="Sylfaen" w:eastAsia="Times New Roman" w:hAnsi="Sylfaen" w:cs="Sylfaen"/>
                <w:color w:val="000000"/>
                <w:sz w:val="18"/>
                <w:szCs w:val="18"/>
              </w:rPr>
              <w:t xml:space="preserve"> ტერიტორიული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მთლიანობისათვის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მებრძოლთა</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შ</w:t>
            </w:r>
            <w:r w:rsidRPr="00F31AC7">
              <w:rPr>
                <w:rFonts w:ascii="Calibri" w:eastAsia="Times New Roman" w:hAnsi="Calibri" w:cs="Calibri"/>
                <w:color w:val="000000"/>
                <w:sz w:val="18"/>
                <w:szCs w:val="18"/>
              </w:rPr>
              <w:t>.</w:t>
            </w:r>
            <w:r w:rsidRPr="00F31AC7">
              <w:rPr>
                <w:rFonts w:ascii="Sylfaen" w:eastAsia="Times New Roman" w:hAnsi="Sylfaen" w:cs="Sylfaen"/>
                <w:color w:val="000000"/>
                <w:sz w:val="18"/>
                <w:szCs w:val="18"/>
              </w:rPr>
              <w:t>შ</w:t>
            </w:r>
            <w:r w:rsidRPr="00F31AC7">
              <w:rPr>
                <w:rFonts w:ascii="Calibri" w:eastAsia="Times New Roman" w:hAnsi="Calibri" w:cs="Calibri"/>
                <w:color w:val="000000"/>
                <w:sz w:val="18"/>
                <w:szCs w:val="18"/>
              </w:rPr>
              <w:t>.</w:t>
            </w:r>
            <w:r w:rsidRPr="00F31AC7">
              <w:rPr>
                <w:rFonts w:ascii="Sylfaen" w:eastAsia="Times New Roman" w:hAnsi="Sylfaen" w:cs="Sylfaen"/>
                <w:color w:val="000000"/>
                <w:sz w:val="18"/>
                <w:szCs w:val="18"/>
              </w:rPr>
              <w:t>მპირთა</w:t>
            </w:r>
            <w:r w:rsidRPr="00F31AC7">
              <w:rPr>
                <w:rFonts w:ascii="Calibri" w:eastAsia="Times New Roman" w:hAnsi="Calibri" w:cs="Calibri"/>
                <w:color w:val="000000"/>
                <w:sz w:val="18"/>
                <w:szCs w:val="18"/>
              </w:rPr>
              <w:t xml:space="preserve"> (18 </w:t>
            </w:r>
            <w:r w:rsidRPr="00F31AC7">
              <w:rPr>
                <w:rFonts w:ascii="Sylfaen" w:eastAsia="Times New Roman" w:hAnsi="Sylfaen" w:cs="Sylfaen"/>
                <w:color w:val="000000"/>
                <w:sz w:val="18"/>
                <w:szCs w:val="18"/>
              </w:rPr>
              <w:t>წლამდე</w:t>
            </w:r>
            <w:r w:rsidRPr="00F31AC7">
              <w:rPr>
                <w:rFonts w:ascii="Calibri" w:eastAsia="Times New Roman" w:hAnsi="Calibri" w:cs="Calibri"/>
                <w:color w:val="000000"/>
                <w:sz w:val="18"/>
                <w:szCs w:val="18"/>
              </w:rPr>
              <w:t xml:space="preserve">) </w:t>
            </w:r>
            <w:r w:rsidRPr="00F31AC7">
              <w:rPr>
                <w:rFonts w:ascii="Sylfaen" w:eastAsia="Times New Roman" w:hAnsi="Sylfaen" w:cs="Sylfaen"/>
                <w:color w:val="000000"/>
                <w:sz w:val="18"/>
                <w:szCs w:val="18"/>
              </w:rPr>
              <w:t>შვილების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დახმარება</w:t>
            </w:r>
            <w:r w:rsidRPr="00F31AC7">
              <w:rPr>
                <w:rFonts w:ascii="Calibri" w:eastAsia="Times New Roman" w:hAnsi="Calibri" w:cs="Calibri"/>
                <w:color w:val="000000"/>
                <w:sz w:val="18"/>
                <w:szCs w:val="18"/>
              </w:rPr>
              <w:t xml:space="preserve">. </w:t>
            </w:r>
            <w:proofErr w:type="gramStart"/>
            <w:r w:rsidRPr="00F31AC7">
              <w:rPr>
                <w:rFonts w:ascii="Sylfaen" w:eastAsia="Times New Roman" w:hAnsi="Sylfaen" w:cs="Sylfaen"/>
                <w:color w:val="000000"/>
                <w:sz w:val="18"/>
                <w:szCs w:val="18"/>
              </w:rPr>
              <w:t>აღნიშნულ</w:t>
            </w:r>
            <w:proofErr w:type="gramEnd"/>
            <w:r w:rsidRPr="00F31AC7">
              <w:rPr>
                <w:rFonts w:ascii="Sylfaen" w:eastAsia="Times New Roman" w:hAnsi="Sylfaen" w:cs="Sylfaen"/>
                <w:color w:val="000000"/>
                <w:sz w:val="18"/>
                <w:szCs w:val="18"/>
                <w:lang w:val="ka-GE"/>
              </w:rPr>
              <w:t xml:space="preserve"> </w:t>
            </w:r>
            <w:r w:rsidR="004247EB">
              <w:rPr>
                <w:rFonts w:ascii="Sylfaen" w:eastAsia="Times New Roman" w:hAnsi="Sylfaen" w:cs="Sylfaen"/>
                <w:color w:val="000000"/>
                <w:sz w:val="18"/>
                <w:szCs w:val="18"/>
                <w:lang w:val="ka-GE"/>
              </w:rPr>
              <w:t>ქვე</w:t>
            </w:r>
            <w:r w:rsidRPr="00F31AC7">
              <w:rPr>
                <w:rFonts w:ascii="Sylfaen" w:eastAsia="Times New Roman" w:hAnsi="Sylfaen" w:cs="Sylfaen"/>
                <w:color w:val="000000"/>
                <w:sz w:val="18"/>
                <w:szCs w:val="18"/>
              </w:rPr>
              <w:t>პროგრამით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თითოეულ</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ბავშვზე</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ყოველთვიურად</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გაიცემა</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თანხა</w:t>
            </w:r>
            <w:r w:rsidRPr="00F31AC7">
              <w:rPr>
                <w:rFonts w:ascii="Calibri" w:eastAsia="Times New Roman" w:hAnsi="Calibri" w:cs="Calibri"/>
                <w:color w:val="000000"/>
                <w:sz w:val="18"/>
                <w:szCs w:val="18"/>
              </w:rPr>
              <w:t xml:space="preserve"> 150 </w:t>
            </w:r>
            <w:r w:rsidRPr="00F31AC7">
              <w:rPr>
                <w:rFonts w:ascii="Sylfaen" w:eastAsia="Times New Roman" w:hAnsi="Sylfaen" w:cs="Sylfaen"/>
                <w:color w:val="000000"/>
                <w:sz w:val="18"/>
                <w:szCs w:val="18"/>
              </w:rPr>
              <w:t>ლარის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ოდენობით</w:t>
            </w:r>
            <w:r w:rsidRPr="00F31AC7">
              <w:rPr>
                <w:rFonts w:ascii="Calibri" w:eastAsia="Times New Roman" w:hAnsi="Calibri" w:cs="Calibri"/>
                <w:color w:val="000000"/>
                <w:sz w:val="18"/>
                <w:szCs w:val="18"/>
              </w:rPr>
              <w:t>.</w:t>
            </w:r>
          </w:p>
        </w:tc>
      </w:tr>
      <w:tr w:rsidR="00F31AC7" w:rsidRPr="00F31AC7" w:rsidTr="005B668D">
        <w:trPr>
          <w:trHeight w:val="764"/>
        </w:trPr>
        <w:tc>
          <w:tcPr>
            <w:tcW w:w="917" w:type="pct"/>
            <w:shd w:val="clear" w:color="auto" w:fill="auto"/>
            <w:vAlign w:val="center"/>
            <w:hideMark/>
          </w:tcPr>
          <w:p w:rsidR="00F31AC7" w:rsidRPr="00F31AC7" w:rsidRDefault="00F31AC7" w:rsidP="008C32AF">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დაგეგმილი საბოლოო</w:t>
            </w:r>
            <w:r w:rsidRPr="00F31AC7">
              <w:rPr>
                <w:rFonts w:ascii="Sylfaen" w:eastAsia="Times New Roman" w:hAnsi="Sylfaen" w:cs="Calibri"/>
                <w:b/>
                <w:bCs/>
                <w:color w:val="000000"/>
                <w:sz w:val="18"/>
                <w:szCs w:val="18"/>
              </w:rPr>
              <w:t xml:space="preserve"> შედეგი</w:t>
            </w:r>
          </w:p>
        </w:tc>
        <w:tc>
          <w:tcPr>
            <w:tcW w:w="1539" w:type="pct"/>
            <w:shd w:val="clear" w:color="auto" w:fill="auto"/>
            <w:vAlign w:val="center"/>
            <w:hideMark/>
          </w:tcPr>
          <w:p w:rsidR="00F31AC7" w:rsidRPr="00F31AC7" w:rsidRDefault="00F31AC7" w:rsidP="008C32AF">
            <w:pPr>
              <w:widowControl w:val="0"/>
              <w:autoSpaceDE w:val="0"/>
              <w:autoSpaceDN w:val="0"/>
              <w:adjustRightInd w:val="0"/>
              <w:spacing w:line="206" w:lineRule="exact"/>
              <w:rPr>
                <w:rFonts w:ascii="Sylfaen" w:eastAsia="Times New Roman" w:hAnsi="Sylfaen" w:cs="Sylfaen"/>
                <w:color w:val="000000"/>
                <w:sz w:val="18"/>
                <w:szCs w:val="18"/>
                <w:lang w:val="ka-GE"/>
              </w:rPr>
            </w:pPr>
            <w:r w:rsidRPr="00F31AC7">
              <w:rPr>
                <w:rFonts w:ascii="Sylfaen" w:eastAsia="Times New Roman" w:hAnsi="Sylfaen" w:cs="Sylfaen"/>
                <w:color w:val="000000"/>
                <w:sz w:val="18"/>
                <w:szCs w:val="18"/>
              </w:rPr>
              <w:t>საქართველოს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ტერიტორიული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მთლიანობისათვის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მებრძოლთა</w:t>
            </w:r>
            <w:r w:rsidRPr="00F31AC7">
              <w:rPr>
                <w:rFonts w:ascii="Calibri" w:eastAsia="Times New Roman" w:hAnsi="Calibri" w:cs="Calibri"/>
                <w:color w:val="000000"/>
                <w:sz w:val="18"/>
                <w:szCs w:val="18"/>
              </w:rPr>
              <w:t xml:space="preserve"> </w:t>
            </w:r>
            <w:r w:rsidR="004247EB">
              <w:rPr>
                <w:rFonts w:ascii="Sylfaen" w:eastAsia="Times New Roman" w:hAnsi="Sylfaen" w:cs="Calibri"/>
                <w:color w:val="000000"/>
                <w:sz w:val="18"/>
                <w:szCs w:val="18"/>
                <w:lang w:val="ka-GE"/>
              </w:rPr>
              <w:t>(</w:t>
            </w:r>
            <w:r w:rsidRPr="00F31AC7">
              <w:rPr>
                <w:rFonts w:ascii="Calibri" w:eastAsia="Times New Roman" w:hAnsi="Calibri" w:cs="Calibri"/>
                <w:color w:val="000000"/>
                <w:sz w:val="18"/>
                <w:szCs w:val="18"/>
              </w:rPr>
              <w:t xml:space="preserve">18 </w:t>
            </w:r>
            <w:r w:rsidRPr="00F31AC7">
              <w:rPr>
                <w:rFonts w:ascii="Sylfaen" w:eastAsia="Times New Roman" w:hAnsi="Sylfaen" w:cs="Sylfaen"/>
                <w:color w:val="000000"/>
                <w:sz w:val="18"/>
                <w:szCs w:val="18"/>
              </w:rPr>
              <w:t>წლამდე</w:t>
            </w:r>
            <w:r w:rsidR="004247EB">
              <w:rPr>
                <w:rFonts w:ascii="Sylfaen" w:eastAsia="Times New Roman" w:hAnsi="Sylfaen" w:cs="Sylfaen"/>
                <w:color w:val="000000"/>
                <w:sz w:val="18"/>
                <w:szCs w:val="18"/>
                <w:lang w:val="ka-GE"/>
              </w:rPr>
              <w:t>)</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შვილების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ფინანსური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დახმარებით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უზრუნველყოფა</w:t>
            </w:r>
          </w:p>
        </w:tc>
        <w:tc>
          <w:tcPr>
            <w:tcW w:w="939" w:type="pct"/>
            <w:shd w:val="clear" w:color="auto" w:fill="auto"/>
            <w:vAlign w:val="center"/>
          </w:tcPr>
          <w:p w:rsidR="00F31AC7" w:rsidRPr="00F31AC7" w:rsidRDefault="00F31AC7" w:rsidP="008C32AF">
            <w:pPr>
              <w:spacing w:line="240" w:lineRule="auto"/>
              <w:rPr>
                <w:rFonts w:ascii="Sylfaen" w:eastAsia="Times New Roman" w:hAnsi="Sylfaen" w:cs="Calibri"/>
                <w:b/>
                <w:sz w:val="18"/>
                <w:szCs w:val="18"/>
                <w:lang w:val="ka-GE"/>
              </w:rPr>
            </w:pPr>
            <w:r w:rsidRPr="00F31AC7">
              <w:rPr>
                <w:rFonts w:ascii="Sylfaen" w:eastAsia="Times New Roman" w:hAnsi="Sylfaen" w:cs="Calibri"/>
                <w:b/>
                <w:sz w:val="18"/>
                <w:szCs w:val="18"/>
                <w:lang w:val="ka-GE"/>
              </w:rPr>
              <w:t>მიღწეული შედეგი</w:t>
            </w:r>
          </w:p>
        </w:tc>
        <w:tc>
          <w:tcPr>
            <w:tcW w:w="1605" w:type="pct"/>
            <w:shd w:val="clear" w:color="auto" w:fill="auto"/>
            <w:vAlign w:val="center"/>
          </w:tcPr>
          <w:p w:rsidR="00F31AC7" w:rsidRPr="00F31AC7" w:rsidRDefault="00F31AC7" w:rsidP="008C32AF">
            <w:pPr>
              <w:spacing w:line="240" w:lineRule="auto"/>
              <w:jc w:val="both"/>
              <w:rPr>
                <w:rFonts w:ascii="Sylfaen" w:eastAsia="Times New Roman" w:hAnsi="Sylfaen" w:cs="Calibri"/>
                <w:sz w:val="18"/>
                <w:szCs w:val="18"/>
                <w:lang w:val="ka-GE"/>
              </w:rPr>
            </w:pPr>
            <w:r w:rsidRPr="00F31AC7">
              <w:rPr>
                <w:rFonts w:ascii="Sylfaen" w:eastAsia="Times New Roman" w:hAnsi="Sylfaen" w:cs="Sylfaen"/>
                <w:color w:val="000000"/>
                <w:sz w:val="18"/>
                <w:szCs w:val="18"/>
              </w:rPr>
              <w:t>საქართველოს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ტერიტორიული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მთლიანობისათვის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მებრძოლთა</w:t>
            </w:r>
            <w:r w:rsidRPr="00F31AC7">
              <w:rPr>
                <w:rFonts w:ascii="Calibri" w:eastAsia="Times New Roman" w:hAnsi="Calibri" w:cs="Calibri"/>
                <w:color w:val="000000"/>
                <w:sz w:val="18"/>
                <w:szCs w:val="18"/>
              </w:rPr>
              <w:t xml:space="preserve"> </w:t>
            </w:r>
            <w:r w:rsidR="004247EB">
              <w:rPr>
                <w:rFonts w:ascii="Sylfaen" w:eastAsia="Times New Roman" w:hAnsi="Sylfaen" w:cs="Calibri"/>
                <w:color w:val="000000"/>
                <w:sz w:val="18"/>
                <w:szCs w:val="18"/>
                <w:lang w:val="ka-GE"/>
              </w:rPr>
              <w:t>(</w:t>
            </w:r>
            <w:r w:rsidRPr="00F31AC7">
              <w:rPr>
                <w:rFonts w:ascii="Calibri" w:eastAsia="Times New Roman" w:hAnsi="Calibri" w:cs="Calibri"/>
                <w:color w:val="000000"/>
                <w:sz w:val="18"/>
                <w:szCs w:val="18"/>
              </w:rPr>
              <w:t xml:space="preserve">18 </w:t>
            </w:r>
            <w:r w:rsidRPr="00F31AC7">
              <w:rPr>
                <w:rFonts w:ascii="Sylfaen" w:eastAsia="Times New Roman" w:hAnsi="Sylfaen" w:cs="Sylfaen"/>
                <w:color w:val="000000"/>
                <w:sz w:val="18"/>
                <w:szCs w:val="18"/>
              </w:rPr>
              <w:t>წლამდე</w:t>
            </w:r>
            <w:r w:rsidR="004247EB">
              <w:rPr>
                <w:rFonts w:ascii="Sylfaen" w:eastAsia="Times New Roman" w:hAnsi="Sylfaen" w:cs="Sylfaen"/>
                <w:color w:val="000000"/>
                <w:sz w:val="18"/>
                <w:szCs w:val="18"/>
                <w:lang w:val="ka-GE"/>
              </w:rPr>
              <w:t>)</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შვილების</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ფინანსური</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დახმარებით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Sylfaen"/>
                <w:color w:val="000000"/>
                <w:sz w:val="18"/>
                <w:szCs w:val="18"/>
              </w:rPr>
              <w:t>უზრუნველყოფა</w:t>
            </w:r>
          </w:p>
        </w:tc>
      </w:tr>
    </w:tbl>
    <w:p w:rsidR="00F31AC7" w:rsidRDefault="00F31AC7" w:rsidP="00652EB4">
      <w:pPr>
        <w:jc w:val="center"/>
        <w:rPr>
          <w:rFonts w:ascii="Sylfaen" w:hAnsi="Sylfaen" w:cs="Sylfaen"/>
          <w:b/>
          <w:sz w:val="20"/>
          <w:szCs w:val="20"/>
          <w:lang w:val="ka-GE"/>
        </w:rPr>
      </w:pPr>
    </w:p>
    <w:p w:rsidR="00F31AC7" w:rsidRDefault="00F31AC7"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11"/>
        <w:gridCol w:w="1756"/>
        <w:gridCol w:w="3236"/>
      </w:tblGrid>
      <w:tr w:rsidR="00036F5D" w:rsidRPr="00F31AC7" w:rsidTr="00036F5D">
        <w:trPr>
          <w:trHeight w:val="948"/>
        </w:trPr>
        <w:tc>
          <w:tcPr>
            <w:tcW w:w="917" w:type="pct"/>
            <w:shd w:val="clear" w:color="auto" w:fill="auto"/>
            <w:vAlign w:val="center"/>
          </w:tcPr>
          <w:p w:rsidR="00036F5D" w:rsidRPr="00F31AC7" w:rsidRDefault="00036F5D" w:rsidP="00F31AC7">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lastRenderedPageBreak/>
              <w:t>ქვე</w:t>
            </w:r>
            <w:r w:rsidRPr="00F31AC7">
              <w:rPr>
                <w:rFonts w:ascii="Sylfaen" w:eastAsia="Times New Roman" w:hAnsi="Sylfaen" w:cs="Calibri"/>
                <w:b/>
                <w:bCs/>
                <w:color w:val="000000"/>
                <w:sz w:val="18"/>
                <w:szCs w:val="18"/>
              </w:rPr>
              <w:t>პროგრამის</w:t>
            </w:r>
            <w:r w:rsidRPr="00F31AC7">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036F5D" w:rsidRPr="00D31B38" w:rsidRDefault="00036F5D" w:rsidP="00F31AC7">
            <w:pPr>
              <w:spacing w:line="240" w:lineRule="auto"/>
              <w:jc w:val="center"/>
              <w:rPr>
                <w:rFonts w:ascii="Sylfaen" w:eastAsia="Times New Roman" w:hAnsi="Sylfaen" w:cs="Calibri"/>
                <w:b/>
                <w:color w:val="000000"/>
                <w:sz w:val="18"/>
                <w:szCs w:val="18"/>
                <w:lang w:val="ka-GE"/>
              </w:rPr>
            </w:pPr>
            <w:r w:rsidRPr="00F31AC7">
              <w:rPr>
                <w:rFonts w:ascii="Sylfaen" w:eastAsia="Times New Roman" w:hAnsi="Sylfaen" w:cs="Sylfaen"/>
                <w:b/>
                <w:bCs/>
                <w:color w:val="000000"/>
                <w:sz w:val="18"/>
                <w:szCs w:val="18"/>
              </w:rPr>
              <w:t>სოციალურად</w:t>
            </w:r>
            <w:r w:rsidRPr="00F31AC7">
              <w:rPr>
                <w:rFonts w:ascii="Sylfaen" w:eastAsia="Times New Roman" w:hAnsi="Sylfaen" w:cs="Sylfaen"/>
                <w:b/>
                <w:bCs/>
                <w:color w:val="000000"/>
                <w:sz w:val="18"/>
                <w:szCs w:val="18"/>
                <w:lang w:val="ka-GE"/>
              </w:rPr>
              <w:t xml:space="preserve"> </w:t>
            </w:r>
            <w:r w:rsidRPr="00F31AC7">
              <w:rPr>
                <w:rFonts w:ascii="Sylfaen" w:eastAsia="Times New Roman" w:hAnsi="Sylfaen" w:cs="Sylfaen"/>
                <w:b/>
                <w:bCs/>
                <w:color w:val="000000"/>
                <w:sz w:val="18"/>
                <w:szCs w:val="18"/>
              </w:rPr>
              <w:t>დაუცველ</w:t>
            </w:r>
            <w:r w:rsidRPr="00F31AC7">
              <w:rPr>
                <w:rFonts w:ascii="Sylfaen" w:eastAsia="Times New Roman" w:hAnsi="Sylfaen" w:cs="Sylfaen"/>
                <w:b/>
                <w:bCs/>
                <w:color w:val="000000"/>
                <w:sz w:val="18"/>
                <w:szCs w:val="18"/>
                <w:lang w:val="ka-GE"/>
              </w:rPr>
              <w:t xml:space="preserve"> </w:t>
            </w:r>
            <w:r w:rsidRPr="00F31AC7">
              <w:rPr>
                <w:rFonts w:ascii="Sylfaen" w:eastAsia="Times New Roman" w:hAnsi="Sylfaen" w:cs="Sylfaen"/>
                <w:b/>
                <w:bCs/>
                <w:color w:val="000000"/>
                <w:sz w:val="18"/>
                <w:szCs w:val="18"/>
              </w:rPr>
              <w:t>პირთა</w:t>
            </w:r>
            <w:r w:rsidRPr="00F31AC7">
              <w:rPr>
                <w:rFonts w:ascii="Sylfaen" w:eastAsia="Times New Roman" w:hAnsi="Sylfaen" w:cs="Sylfaen"/>
                <w:b/>
                <w:bCs/>
                <w:color w:val="000000"/>
                <w:sz w:val="18"/>
                <w:szCs w:val="18"/>
                <w:lang w:val="ka-GE"/>
              </w:rPr>
              <w:t xml:space="preserve"> </w:t>
            </w:r>
            <w:r w:rsidRPr="00F31AC7">
              <w:rPr>
                <w:rFonts w:ascii="Sylfaen" w:eastAsia="Times New Roman" w:hAnsi="Sylfaen" w:cs="Sylfaen"/>
                <w:b/>
                <w:bCs/>
                <w:color w:val="000000"/>
                <w:sz w:val="18"/>
                <w:szCs w:val="18"/>
              </w:rPr>
              <w:t>დახმარება</w:t>
            </w:r>
            <w:r w:rsidRPr="00F31AC7">
              <w:rPr>
                <w:rFonts w:ascii="Sylfaen" w:eastAsia="Times New Roman" w:hAnsi="Sylfaen" w:cs="Sylfaen"/>
                <w:b/>
                <w:bCs/>
                <w:sz w:val="18"/>
                <w:szCs w:val="18"/>
                <w:lang w:val="ka-GE"/>
              </w:rPr>
              <w:t xml:space="preserve"> (</w:t>
            </w:r>
            <w:r w:rsidRPr="00F31AC7">
              <w:rPr>
                <w:rFonts w:ascii="Sylfaen" w:eastAsia="Times New Roman" w:hAnsi="Sylfaen" w:cs="Sylfaen"/>
                <w:b/>
                <w:color w:val="000000"/>
                <w:sz w:val="18"/>
                <w:szCs w:val="18"/>
                <w:lang w:val="ka-GE"/>
              </w:rPr>
              <w:t>06 02 02 02)</w:t>
            </w:r>
          </w:p>
        </w:tc>
      </w:tr>
      <w:tr w:rsidR="00F31AC7" w:rsidRPr="00F31AC7" w:rsidTr="008C32AF">
        <w:trPr>
          <w:trHeight w:val="705"/>
        </w:trPr>
        <w:tc>
          <w:tcPr>
            <w:tcW w:w="917" w:type="pct"/>
            <w:shd w:val="clear" w:color="auto" w:fill="auto"/>
            <w:vAlign w:val="center"/>
            <w:hideMark/>
          </w:tcPr>
          <w:p w:rsidR="00F31AC7" w:rsidRPr="00F31AC7" w:rsidRDefault="00F31AC7" w:rsidP="008C32AF">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F31AC7" w:rsidRPr="00F31AC7" w:rsidRDefault="00F31AC7" w:rsidP="008C32AF">
            <w:pPr>
              <w:spacing w:line="240" w:lineRule="auto"/>
              <w:rPr>
                <w:rFonts w:ascii="Calibri" w:eastAsia="Times New Roman" w:hAnsi="Calibri" w:cs="Calibri"/>
                <w:color w:val="000000"/>
                <w:sz w:val="18"/>
                <w:szCs w:val="18"/>
              </w:rPr>
            </w:pPr>
            <w:r w:rsidRPr="00F31AC7">
              <w:rPr>
                <w:rFonts w:ascii="Sylfaen" w:eastAsia="Times New Roman" w:hAnsi="Sylfaen" w:cs="Sylfaen"/>
                <w:color w:val="000000"/>
                <w:sz w:val="18"/>
                <w:szCs w:val="18"/>
              </w:rPr>
              <w:t>თელავის მუნიციპალიტეტის მერიის ჯანმრთელობის დაცვის დასოციალურ საკითხთა სამსახური</w:t>
            </w:r>
          </w:p>
        </w:tc>
      </w:tr>
      <w:tr w:rsidR="00F31AC7" w:rsidRPr="00F31AC7" w:rsidTr="008C32AF">
        <w:trPr>
          <w:trHeight w:val="260"/>
        </w:trPr>
        <w:tc>
          <w:tcPr>
            <w:tcW w:w="917" w:type="pct"/>
            <w:shd w:val="clear" w:color="auto" w:fill="auto"/>
            <w:vAlign w:val="center"/>
            <w:hideMark/>
          </w:tcPr>
          <w:p w:rsidR="00F31AC7" w:rsidRPr="00F31AC7" w:rsidRDefault="00F31AC7" w:rsidP="008C32AF">
            <w:pPr>
              <w:spacing w:line="240" w:lineRule="auto"/>
              <w:rPr>
                <w:rFonts w:ascii="Sylfaen" w:eastAsia="Times New Roman" w:hAnsi="Sylfaen" w:cs="Calibri"/>
                <w:b/>
                <w:bCs/>
                <w:color w:val="000000"/>
                <w:sz w:val="18"/>
                <w:szCs w:val="18"/>
                <w:lang w:val="ka-GE"/>
              </w:rPr>
            </w:pPr>
            <w:r w:rsidRPr="00F31AC7">
              <w:rPr>
                <w:rFonts w:ascii="Sylfaen" w:eastAsia="Times New Roman" w:hAnsi="Sylfaen" w:cs="Calibri"/>
                <w:b/>
                <w:bCs/>
                <w:color w:val="000000"/>
                <w:sz w:val="18"/>
                <w:szCs w:val="18"/>
                <w:lang w:val="ka-GE"/>
              </w:rPr>
              <w:t>ქვე</w:t>
            </w:r>
            <w:r w:rsidRPr="00F31AC7">
              <w:rPr>
                <w:rFonts w:ascii="Sylfaen" w:eastAsia="Times New Roman" w:hAnsi="Sylfaen" w:cs="Calibri"/>
                <w:b/>
                <w:bCs/>
                <w:color w:val="000000"/>
                <w:sz w:val="18"/>
                <w:szCs w:val="18"/>
              </w:rPr>
              <w:t>პროგრამის აღწერა</w:t>
            </w:r>
            <w:r w:rsidRPr="00F31AC7">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F31AC7" w:rsidRPr="00DC26EF" w:rsidRDefault="00DC26EF" w:rsidP="0054634B">
            <w:pPr>
              <w:spacing w:line="240" w:lineRule="auto"/>
              <w:jc w:val="both"/>
              <w:rPr>
                <w:rFonts w:ascii="Sylfaen" w:eastAsia="Times New Roman" w:hAnsi="Sylfaen" w:cs="Calibri"/>
                <w:color w:val="000000"/>
                <w:sz w:val="18"/>
                <w:szCs w:val="18"/>
                <w:lang w:val="ka-GE"/>
              </w:rPr>
            </w:pPr>
            <w:r w:rsidRPr="00DC26EF">
              <w:rPr>
                <w:rFonts w:ascii="Sylfaen" w:hAnsi="Sylfaen"/>
                <w:color w:val="000000"/>
                <w:sz w:val="18"/>
                <w:szCs w:val="18"/>
              </w:rPr>
              <w:t>სოციალურად დაუცველთა ერთიან ბაზაში მყოფი მოქალაქეებისათვის</w:t>
            </w:r>
            <w:r w:rsidRPr="00DC26EF">
              <w:rPr>
                <w:rFonts w:ascii="Sylfaen" w:hAnsi="Sylfaen"/>
                <w:color w:val="000000"/>
                <w:sz w:val="18"/>
                <w:szCs w:val="18"/>
                <w:lang w:val="ka-GE"/>
              </w:rPr>
              <w:t xml:space="preserve">, </w:t>
            </w:r>
            <w:r w:rsidRPr="00DC26EF">
              <w:rPr>
                <w:rFonts w:ascii="Sylfaen" w:hAnsi="Sylfaen"/>
                <w:color w:val="000000"/>
                <w:sz w:val="18"/>
                <w:szCs w:val="18"/>
              </w:rPr>
              <w:t xml:space="preserve">რომელთა სარეიტინგო ქულა   </w:t>
            </w:r>
            <w:r w:rsidRPr="00DC26EF">
              <w:rPr>
                <w:rFonts w:ascii="Sylfaen" w:hAnsi="Sylfaen"/>
                <w:color w:val="000000"/>
                <w:sz w:val="18"/>
                <w:szCs w:val="18"/>
                <w:lang w:val="ka-GE"/>
              </w:rPr>
              <w:t>არ აღემატება</w:t>
            </w:r>
            <w:r w:rsidRPr="00DC26EF">
              <w:rPr>
                <w:rFonts w:ascii="Sylfaen" w:hAnsi="Sylfaen"/>
                <w:color w:val="000000"/>
                <w:sz w:val="18"/>
                <w:szCs w:val="18"/>
              </w:rPr>
              <w:t xml:space="preserve"> </w:t>
            </w:r>
            <w:r w:rsidRPr="00DC26EF">
              <w:rPr>
                <w:rFonts w:ascii="Sylfaen" w:hAnsi="Sylfaen"/>
                <w:sz w:val="18"/>
                <w:szCs w:val="18"/>
              </w:rPr>
              <w:t>100 000</w:t>
            </w:r>
            <w:r w:rsidRPr="00DC26EF">
              <w:rPr>
                <w:rFonts w:ascii="Sylfaen" w:hAnsi="Sylfaen"/>
                <w:sz w:val="18"/>
                <w:szCs w:val="18"/>
                <w:lang w:val="ka-GE"/>
              </w:rPr>
              <w:t>-ს</w:t>
            </w:r>
            <w:r w:rsidRPr="00DC26EF">
              <w:rPr>
                <w:rFonts w:ascii="Sylfaen" w:hAnsi="Sylfaen"/>
                <w:color w:val="000000"/>
                <w:sz w:val="18"/>
                <w:szCs w:val="18"/>
                <w:lang w:val="ka-GE"/>
              </w:rPr>
              <w:t>,</w:t>
            </w:r>
            <w:r w:rsidRPr="00DC26EF">
              <w:rPr>
                <w:rFonts w:ascii="Sylfaen" w:hAnsi="Sylfaen"/>
                <w:color w:val="000000"/>
                <w:sz w:val="18"/>
                <w:szCs w:val="18"/>
              </w:rPr>
              <w:t xml:space="preserve">   ზამთრის სეზონზე სათბობით უზრუნველყოფის ხელშ</w:t>
            </w:r>
            <w:r w:rsidRPr="00DC26EF">
              <w:rPr>
                <w:rFonts w:ascii="Sylfaen" w:hAnsi="Sylfaen"/>
                <w:color w:val="000000"/>
                <w:sz w:val="18"/>
                <w:szCs w:val="18"/>
                <w:lang w:val="ka-GE"/>
              </w:rPr>
              <w:t>ე</w:t>
            </w:r>
            <w:r w:rsidRPr="00DC26EF">
              <w:rPr>
                <w:rFonts w:ascii="Sylfaen" w:hAnsi="Sylfaen"/>
                <w:color w:val="000000"/>
                <w:sz w:val="18"/>
                <w:szCs w:val="18"/>
              </w:rPr>
              <w:t>წყობის მიზნით, გაიცემა ფინანსური დახმარება</w:t>
            </w:r>
            <w:r w:rsidR="00C07EDB">
              <w:rPr>
                <w:rFonts w:ascii="Sylfaen" w:hAnsi="Sylfaen"/>
                <w:color w:val="000000"/>
                <w:sz w:val="18"/>
                <w:szCs w:val="18"/>
                <w:lang w:val="ka-GE"/>
              </w:rPr>
              <w:t xml:space="preserve">, ერთჯერადად, </w:t>
            </w:r>
            <w:r w:rsidRPr="00DC26EF">
              <w:rPr>
                <w:rFonts w:ascii="Sylfaen" w:hAnsi="Sylfaen"/>
                <w:color w:val="000000"/>
                <w:sz w:val="18"/>
                <w:szCs w:val="18"/>
              </w:rPr>
              <w:t xml:space="preserve"> 100 ლარის  ოდენობით.</w:t>
            </w:r>
            <w:r>
              <w:rPr>
                <w:rFonts w:ascii="Sylfaen" w:hAnsi="Sylfaen"/>
                <w:color w:val="000000"/>
                <w:sz w:val="18"/>
                <w:szCs w:val="18"/>
                <w:lang w:val="ka-GE"/>
              </w:rPr>
              <w:t xml:space="preserve"> დახმარებით ისარგებლა </w:t>
            </w:r>
            <w:r w:rsidR="0054634B">
              <w:rPr>
                <w:rFonts w:ascii="Sylfaen" w:hAnsi="Sylfaen"/>
                <w:color w:val="000000"/>
                <w:sz w:val="18"/>
                <w:szCs w:val="18"/>
                <w:lang w:val="ka-GE"/>
              </w:rPr>
              <w:t>2816</w:t>
            </w:r>
            <w:r>
              <w:rPr>
                <w:rFonts w:ascii="Sylfaen" w:hAnsi="Sylfaen"/>
                <w:color w:val="000000"/>
                <w:sz w:val="18"/>
                <w:szCs w:val="18"/>
                <w:lang w:val="ka-GE"/>
              </w:rPr>
              <w:t xml:space="preserve"> ბენეფიციარმა</w:t>
            </w:r>
          </w:p>
        </w:tc>
      </w:tr>
      <w:tr w:rsidR="00F31AC7" w:rsidRPr="00F31AC7" w:rsidTr="008C32AF">
        <w:trPr>
          <w:trHeight w:val="764"/>
        </w:trPr>
        <w:tc>
          <w:tcPr>
            <w:tcW w:w="917" w:type="pct"/>
            <w:shd w:val="clear" w:color="auto" w:fill="auto"/>
            <w:vAlign w:val="center"/>
            <w:hideMark/>
          </w:tcPr>
          <w:p w:rsidR="00F31AC7" w:rsidRPr="00F31AC7" w:rsidRDefault="00F31AC7" w:rsidP="008C32AF">
            <w:pPr>
              <w:spacing w:line="240" w:lineRule="auto"/>
              <w:rPr>
                <w:rFonts w:ascii="Sylfaen" w:eastAsia="Times New Roman" w:hAnsi="Sylfaen" w:cs="Calibri"/>
                <w:b/>
                <w:bCs/>
                <w:color w:val="000000"/>
                <w:sz w:val="18"/>
                <w:szCs w:val="18"/>
              </w:rPr>
            </w:pPr>
            <w:r w:rsidRPr="00F31AC7">
              <w:rPr>
                <w:rFonts w:ascii="Sylfaen" w:eastAsia="Times New Roman" w:hAnsi="Sylfaen" w:cs="Calibri"/>
                <w:b/>
                <w:bCs/>
                <w:color w:val="000000"/>
                <w:sz w:val="18"/>
                <w:szCs w:val="18"/>
                <w:lang w:val="ka-GE"/>
              </w:rPr>
              <w:t>დაგეგმილი საბოლოო</w:t>
            </w:r>
            <w:r w:rsidRPr="00F31AC7">
              <w:rPr>
                <w:rFonts w:ascii="Sylfaen" w:eastAsia="Times New Roman" w:hAnsi="Sylfaen" w:cs="Calibri"/>
                <w:b/>
                <w:bCs/>
                <w:color w:val="000000"/>
                <w:sz w:val="18"/>
                <w:szCs w:val="18"/>
              </w:rPr>
              <w:t xml:space="preserve"> შედეგი</w:t>
            </w:r>
          </w:p>
        </w:tc>
        <w:tc>
          <w:tcPr>
            <w:tcW w:w="1536" w:type="pct"/>
            <w:shd w:val="clear" w:color="auto" w:fill="auto"/>
            <w:vAlign w:val="center"/>
            <w:hideMark/>
          </w:tcPr>
          <w:p w:rsidR="00F31AC7" w:rsidRPr="00F31AC7" w:rsidRDefault="00F31AC7" w:rsidP="008C32AF">
            <w:pPr>
              <w:widowControl w:val="0"/>
              <w:autoSpaceDE w:val="0"/>
              <w:autoSpaceDN w:val="0"/>
              <w:adjustRightInd w:val="0"/>
              <w:spacing w:line="206" w:lineRule="exact"/>
              <w:rPr>
                <w:rFonts w:ascii="Sylfaen" w:eastAsia="Times New Roman" w:hAnsi="Sylfaen" w:cs="Sylfaen"/>
                <w:color w:val="000000"/>
                <w:sz w:val="18"/>
                <w:szCs w:val="18"/>
                <w:lang w:val="ka-GE"/>
              </w:rPr>
            </w:pPr>
            <w:r w:rsidRPr="00F31AC7">
              <w:rPr>
                <w:rFonts w:ascii="Sylfaen" w:eastAsia="Times New Roman" w:hAnsi="Sylfaen" w:cs="Sylfaen"/>
                <w:color w:val="000000"/>
                <w:sz w:val="18"/>
                <w:szCs w:val="18"/>
                <w:lang w:val="ka-GE"/>
              </w:rPr>
              <w:t xml:space="preserve">სოციალურად დაუცველი მოქალაქეების </w:t>
            </w:r>
            <w:r w:rsidRPr="00F31AC7">
              <w:rPr>
                <w:rFonts w:ascii="Sylfaen" w:eastAsia="Times New Roman" w:hAnsi="Sylfaen" w:cs="Sylfaen"/>
                <w:color w:val="000000"/>
                <w:sz w:val="18"/>
                <w:szCs w:val="18"/>
              </w:rPr>
              <w:t>სათბობით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Calibri"/>
                <w:color w:val="000000"/>
                <w:sz w:val="18"/>
                <w:szCs w:val="18"/>
                <w:lang w:val="ka-GE"/>
              </w:rPr>
              <w:t>უზრუნვე</w:t>
            </w:r>
            <w:r w:rsidR="004247EB">
              <w:rPr>
                <w:rFonts w:ascii="Sylfaen" w:eastAsia="Times New Roman" w:hAnsi="Sylfaen" w:cs="Calibri"/>
                <w:color w:val="000000"/>
                <w:sz w:val="18"/>
                <w:szCs w:val="18"/>
                <w:lang w:val="ka-GE"/>
              </w:rPr>
              <w:t>ლ</w:t>
            </w:r>
            <w:r w:rsidRPr="00F31AC7">
              <w:rPr>
                <w:rFonts w:ascii="Sylfaen" w:eastAsia="Times New Roman" w:hAnsi="Sylfaen" w:cs="Calibri"/>
                <w:color w:val="000000"/>
                <w:sz w:val="18"/>
                <w:szCs w:val="18"/>
                <w:lang w:val="ka-GE"/>
              </w:rPr>
              <w:t>ყოფის ხელშეწყობა</w:t>
            </w:r>
          </w:p>
        </w:tc>
        <w:tc>
          <w:tcPr>
            <w:tcW w:w="896" w:type="pct"/>
            <w:shd w:val="clear" w:color="auto" w:fill="auto"/>
            <w:vAlign w:val="center"/>
          </w:tcPr>
          <w:p w:rsidR="00F31AC7" w:rsidRPr="00F31AC7" w:rsidRDefault="00F31AC7" w:rsidP="008C32AF">
            <w:pPr>
              <w:spacing w:line="240" w:lineRule="auto"/>
              <w:rPr>
                <w:rFonts w:ascii="Sylfaen" w:eastAsia="Times New Roman" w:hAnsi="Sylfaen" w:cs="Calibri"/>
                <w:b/>
                <w:sz w:val="18"/>
                <w:szCs w:val="18"/>
                <w:lang w:val="ka-GE"/>
              </w:rPr>
            </w:pPr>
            <w:r w:rsidRPr="00F31AC7">
              <w:rPr>
                <w:rFonts w:ascii="Sylfaen" w:eastAsia="Times New Roman" w:hAnsi="Sylfaen" w:cs="Calibri"/>
                <w:b/>
                <w:sz w:val="18"/>
                <w:szCs w:val="18"/>
                <w:lang w:val="ka-GE"/>
              </w:rPr>
              <w:t>მიღწეული შედეგი</w:t>
            </w:r>
          </w:p>
        </w:tc>
        <w:tc>
          <w:tcPr>
            <w:tcW w:w="1651" w:type="pct"/>
            <w:shd w:val="clear" w:color="auto" w:fill="auto"/>
            <w:vAlign w:val="center"/>
          </w:tcPr>
          <w:p w:rsidR="00F31AC7" w:rsidRPr="00F31AC7" w:rsidRDefault="00F31AC7" w:rsidP="008C32AF">
            <w:pPr>
              <w:spacing w:line="240" w:lineRule="auto"/>
              <w:jc w:val="both"/>
              <w:rPr>
                <w:rFonts w:ascii="Sylfaen" w:eastAsia="Times New Roman" w:hAnsi="Sylfaen" w:cs="Calibri"/>
                <w:sz w:val="18"/>
                <w:szCs w:val="18"/>
                <w:lang w:val="ka-GE"/>
              </w:rPr>
            </w:pPr>
            <w:r w:rsidRPr="00F31AC7">
              <w:rPr>
                <w:rFonts w:ascii="Sylfaen" w:eastAsia="Times New Roman" w:hAnsi="Sylfaen" w:cs="Sylfaen"/>
                <w:color w:val="000000"/>
                <w:sz w:val="18"/>
                <w:szCs w:val="18"/>
                <w:lang w:val="ka-GE"/>
              </w:rPr>
              <w:t xml:space="preserve">სოციალურად დაუცველი მოქალაქეების </w:t>
            </w:r>
            <w:r w:rsidRPr="00F31AC7">
              <w:rPr>
                <w:rFonts w:ascii="Sylfaen" w:eastAsia="Times New Roman" w:hAnsi="Sylfaen" w:cs="Sylfaen"/>
                <w:color w:val="000000"/>
                <w:sz w:val="18"/>
                <w:szCs w:val="18"/>
              </w:rPr>
              <w:t>სათბობით</w:t>
            </w:r>
            <w:r w:rsidRPr="00F31AC7">
              <w:rPr>
                <w:rFonts w:ascii="Sylfaen" w:eastAsia="Times New Roman" w:hAnsi="Sylfaen" w:cs="Sylfaen"/>
                <w:color w:val="000000"/>
                <w:sz w:val="18"/>
                <w:szCs w:val="18"/>
                <w:lang w:val="ka-GE"/>
              </w:rPr>
              <w:t xml:space="preserve"> </w:t>
            </w:r>
            <w:r w:rsidRPr="00F31AC7">
              <w:rPr>
                <w:rFonts w:ascii="Sylfaen" w:eastAsia="Times New Roman" w:hAnsi="Sylfaen" w:cs="Calibri"/>
                <w:color w:val="000000"/>
                <w:sz w:val="18"/>
                <w:szCs w:val="18"/>
                <w:lang w:val="ka-GE"/>
              </w:rPr>
              <w:t>უზრუნვე</w:t>
            </w:r>
            <w:r w:rsidR="004247EB">
              <w:rPr>
                <w:rFonts w:ascii="Sylfaen" w:eastAsia="Times New Roman" w:hAnsi="Sylfaen" w:cs="Calibri"/>
                <w:color w:val="000000"/>
                <w:sz w:val="18"/>
                <w:szCs w:val="18"/>
                <w:lang w:val="ka-GE"/>
              </w:rPr>
              <w:t>ლ</w:t>
            </w:r>
            <w:r w:rsidRPr="00F31AC7">
              <w:rPr>
                <w:rFonts w:ascii="Sylfaen" w:eastAsia="Times New Roman" w:hAnsi="Sylfaen" w:cs="Calibri"/>
                <w:color w:val="000000"/>
                <w:sz w:val="18"/>
                <w:szCs w:val="18"/>
                <w:lang w:val="ka-GE"/>
              </w:rPr>
              <w:t>ყოფის ხელშეწყობა</w:t>
            </w:r>
          </w:p>
        </w:tc>
      </w:tr>
    </w:tbl>
    <w:p w:rsidR="00F31AC7" w:rsidRDefault="00F31AC7" w:rsidP="00652EB4">
      <w:pPr>
        <w:jc w:val="center"/>
        <w:rPr>
          <w:rFonts w:ascii="Sylfaen" w:hAnsi="Sylfaen" w:cs="Sylfaen"/>
          <w:b/>
          <w:sz w:val="20"/>
          <w:szCs w:val="20"/>
          <w:lang w:val="ka-GE"/>
        </w:rPr>
      </w:pPr>
    </w:p>
    <w:p w:rsidR="00F31AC7" w:rsidRDefault="00F31AC7"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6"/>
        <w:gridCol w:w="2083"/>
        <w:gridCol w:w="2903"/>
      </w:tblGrid>
      <w:tr w:rsidR="00036F5D" w:rsidRPr="00DC26EF" w:rsidTr="00036F5D">
        <w:trPr>
          <w:trHeight w:val="948"/>
        </w:trPr>
        <w:tc>
          <w:tcPr>
            <w:tcW w:w="917" w:type="pct"/>
            <w:shd w:val="clear" w:color="auto" w:fill="auto"/>
            <w:vAlign w:val="center"/>
          </w:tcPr>
          <w:p w:rsidR="00036F5D" w:rsidRPr="00DC26EF" w:rsidRDefault="00036F5D" w:rsidP="00DC26EF">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w:t>
            </w:r>
            <w:r w:rsidRPr="00DC26EF">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036F5D" w:rsidRPr="00D31B38" w:rsidRDefault="00036F5D" w:rsidP="00DC26EF">
            <w:pPr>
              <w:spacing w:line="240" w:lineRule="auto"/>
              <w:jc w:val="center"/>
              <w:rPr>
                <w:rFonts w:ascii="Sylfaen" w:eastAsia="Times New Roman" w:hAnsi="Sylfaen" w:cs="Calibri"/>
                <w:b/>
                <w:color w:val="000000"/>
                <w:sz w:val="18"/>
                <w:szCs w:val="18"/>
                <w:lang w:val="ka-GE"/>
              </w:rPr>
            </w:pPr>
            <w:r w:rsidRPr="00DC26EF">
              <w:rPr>
                <w:rFonts w:ascii="Sylfaen" w:eastAsia="Times New Roman" w:hAnsi="Sylfaen" w:cs="Sylfaen"/>
                <w:b/>
                <w:bCs/>
                <w:sz w:val="18"/>
                <w:szCs w:val="18"/>
              </w:rPr>
              <w:t>უმწეოთათვის</w:t>
            </w:r>
            <w:r w:rsidRPr="00DC26EF">
              <w:rPr>
                <w:rFonts w:ascii="Sylfaen" w:eastAsia="Times New Roman" w:hAnsi="Sylfaen" w:cs="Sylfaen"/>
                <w:b/>
                <w:bCs/>
                <w:sz w:val="18"/>
                <w:szCs w:val="18"/>
                <w:lang w:val="ka-GE"/>
              </w:rPr>
              <w:t xml:space="preserve"> </w:t>
            </w:r>
            <w:r w:rsidRPr="00DC26EF">
              <w:rPr>
                <w:rFonts w:ascii="Sylfaen" w:eastAsia="Times New Roman" w:hAnsi="Sylfaen" w:cs="Sylfaen"/>
                <w:b/>
                <w:bCs/>
                <w:sz w:val="18"/>
                <w:szCs w:val="18"/>
              </w:rPr>
              <w:t>უფასო</w:t>
            </w:r>
            <w:r w:rsidRPr="00DC26EF">
              <w:rPr>
                <w:rFonts w:ascii="Sylfaen" w:eastAsia="Times New Roman" w:hAnsi="Sylfaen" w:cs="Sylfaen"/>
                <w:b/>
                <w:bCs/>
                <w:sz w:val="18"/>
                <w:szCs w:val="18"/>
                <w:lang w:val="ka-GE"/>
              </w:rPr>
              <w:t xml:space="preserve"> </w:t>
            </w:r>
            <w:r w:rsidRPr="00DC26EF">
              <w:rPr>
                <w:rFonts w:ascii="Sylfaen" w:eastAsia="Times New Roman" w:hAnsi="Sylfaen" w:cs="Sylfaen"/>
                <w:b/>
                <w:bCs/>
                <w:sz w:val="18"/>
                <w:szCs w:val="18"/>
              </w:rPr>
              <w:t>სასადილოს</w:t>
            </w:r>
            <w:r w:rsidRPr="00DC26EF">
              <w:rPr>
                <w:rFonts w:ascii="Sylfaen" w:eastAsia="Times New Roman" w:hAnsi="Sylfaen" w:cs="Sylfaen"/>
                <w:b/>
                <w:bCs/>
                <w:sz w:val="18"/>
                <w:szCs w:val="18"/>
                <w:lang w:val="ka-GE"/>
              </w:rPr>
              <w:t xml:space="preserve"> </w:t>
            </w:r>
            <w:r w:rsidRPr="00DC26EF">
              <w:rPr>
                <w:rFonts w:ascii="Sylfaen" w:eastAsia="Times New Roman" w:hAnsi="Sylfaen" w:cs="Sylfaen"/>
                <w:b/>
                <w:bCs/>
                <w:sz w:val="18"/>
                <w:szCs w:val="18"/>
              </w:rPr>
              <w:t>დაფინანსება</w:t>
            </w:r>
            <w:r w:rsidRPr="00DC26EF">
              <w:rPr>
                <w:rFonts w:ascii="Sylfaen" w:eastAsia="Times New Roman" w:hAnsi="Sylfaen" w:cs="Sylfaen"/>
                <w:b/>
                <w:bCs/>
                <w:sz w:val="18"/>
                <w:szCs w:val="18"/>
                <w:lang w:val="ka-GE"/>
              </w:rPr>
              <w:t xml:space="preserve"> (</w:t>
            </w:r>
            <w:r w:rsidRPr="00DC26EF">
              <w:rPr>
                <w:rFonts w:ascii="Sylfaen" w:eastAsia="Times New Roman" w:hAnsi="Sylfaen" w:cs="Sylfaen"/>
                <w:b/>
                <w:color w:val="000000"/>
                <w:sz w:val="18"/>
                <w:szCs w:val="18"/>
                <w:lang w:val="ka-GE"/>
              </w:rPr>
              <w:t>06 02 03)</w:t>
            </w:r>
          </w:p>
        </w:tc>
      </w:tr>
      <w:tr w:rsidR="00F31AC7" w:rsidRPr="00DC26EF" w:rsidTr="008C32AF">
        <w:trPr>
          <w:trHeight w:val="705"/>
        </w:trPr>
        <w:tc>
          <w:tcPr>
            <w:tcW w:w="917" w:type="pct"/>
            <w:shd w:val="clear" w:color="auto" w:fill="auto"/>
            <w:vAlign w:val="center"/>
            <w:hideMark/>
          </w:tcPr>
          <w:p w:rsidR="00F31AC7" w:rsidRPr="00DC26EF" w:rsidRDefault="00F31AC7" w:rsidP="008C32AF">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F31AC7" w:rsidRPr="00DC26EF" w:rsidRDefault="00F31AC7" w:rsidP="008C32AF">
            <w:pPr>
              <w:spacing w:line="240" w:lineRule="auto"/>
              <w:rPr>
                <w:rFonts w:ascii="Calibri" w:eastAsia="Times New Roman" w:hAnsi="Calibri" w:cs="Calibri"/>
                <w:color w:val="000000"/>
                <w:sz w:val="18"/>
                <w:szCs w:val="18"/>
              </w:rPr>
            </w:pPr>
            <w:r w:rsidRPr="00DC26EF">
              <w:rPr>
                <w:rFonts w:ascii="Sylfaen" w:eastAsia="Times New Roman" w:hAnsi="Sylfaen" w:cs="Calibri"/>
                <w:sz w:val="18"/>
                <w:szCs w:val="18"/>
                <w:lang w:val="ka-GE"/>
              </w:rPr>
              <w:t>ა</w:t>
            </w:r>
            <w:r w:rsidRPr="00DC26EF">
              <w:rPr>
                <w:rFonts w:ascii="Calibri" w:eastAsia="Times New Roman" w:hAnsi="Calibri" w:cs="Calibri"/>
                <w:sz w:val="18"/>
                <w:szCs w:val="18"/>
              </w:rPr>
              <w:t>(</w:t>
            </w:r>
            <w:r w:rsidRPr="00DC26EF">
              <w:rPr>
                <w:rFonts w:ascii="Sylfaen" w:eastAsia="Times New Roman" w:hAnsi="Sylfaen" w:cs="Sylfaen"/>
                <w:sz w:val="18"/>
                <w:szCs w:val="18"/>
              </w:rPr>
              <w:t>ა</w:t>
            </w:r>
            <w:r w:rsidRPr="00DC26EF">
              <w:rPr>
                <w:rFonts w:ascii="Calibri" w:eastAsia="Times New Roman" w:hAnsi="Calibri" w:cs="Calibri"/>
                <w:sz w:val="18"/>
                <w:szCs w:val="18"/>
              </w:rPr>
              <w:t>)</w:t>
            </w:r>
            <w:r w:rsidRPr="00DC26EF">
              <w:rPr>
                <w:rFonts w:ascii="Sylfaen" w:eastAsia="Times New Roman" w:hAnsi="Sylfaen" w:cs="Sylfaen"/>
                <w:sz w:val="18"/>
                <w:szCs w:val="18"/>
              </w:rPr>
              <w:t>იპ</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თელავის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მუნიციპალიტეტის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უმწეოთა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უპოვართა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სამსახური</w:t>
            </w:r>
          </w:p>
        </w:tc>
      </w:tr>
      <w:tr w:rsidR="00F31AC7" w:rsidRPr="00DC26EF" w:rsidTr="008C32AF">
        <w:trPr>
          <w:trHeight w:val="260"/>
        </w:trPr>
        <w:tc>
          <w:tcPr>
            <w:tcW w:w="917" w:type="pct"/>
            <w:shd w:val="clear" w:color="auto" w:fill="auto"/>
            <w:vAlign w:val="center"/>
            <w:hideMark/>
          </w:tcPr>
          <w:p w:rsidR="00F31AC7" w:rsidRPr="00DC26EF" w:rsidRDefault="00F31AC7" w:rsidP="008C32AF">
            <w:pPr>
              <w:spacing w:line="240" w:lineRule="auto"/>
              <w:rPr>
                <w:rFonts w:ascii="Sylfaen" w:eastAsia="Times New Roman" w:hAnsi="Sylfaen" w:cs="Calibri"/>
                <w:b/>
                <w:bCs/>
                <w:color w:val="000000"/>
                <w:sz w:val="18"/>
                <w:szCs w:val="18"/>
                <w:lang w:val="ka-GE"/>
              </w:rPr>
            </w:pPr>
            <w:r w:rsidRPr="00DC26EF">
              <w:rPr>
                <w:rFonts w:ascii="Sylfaen" w:eastAsia="Times New Roman" w:hAnsi="Sylfaen" w:cs="Calibri"/>
                <w:b/>
                <w:bCs/>
                <w:color w:val="000000"/>
                <w:sz w:val="18"/>
                <w:szCs w:val="18"/>
                <w:lang w:val="ka-GE"/>
              </w:rPr>
              <w:t>ქვე</w:t>
            </w:r>
            <w:r w:rsidRPr="00DC26EF">
              <w:rPr>
                <w:rFonts w:ascii="Sylfaen" w:eastAsia="Times New Roman" w:hAnsi="Sylfaen" w:cs="Calibri"/>
                <w:b/>
                <w:bCs/>
                <w:color w:val="000000"/>
                <w:sz w:val="18"/>
                <w:szCs w:val="18"/>
              </w:rPr>
              <w:t>პროგრამის აღწერა</w:t>
            </w:r>
            <w:r w:rsidRPr="00DC26EF">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DC26EF" w:rsidRPr="00DC26EF" w:rsidRDefault="00DC26EF" w:rsidP="00DC26EF">
            <w:pPr>
              <w:spacing w:line="240" w:lineRule="auto"/>
              <w:jc w:val="both"/>
              <w:rPr>
                <w:rFonts w:ascii="Calibri" w:eastAsia="Times New Roman" w:hAnsi="Calibri" w:cs="Calibri"/>
                <w:sz w:val="18"/>
                <w:szCs w:val="18"/>
              </w:rPr>
            </w:pPr>
            <w:proofErr w:type="gramStart"/>
            <w:r w:rsidRPr="00DC26EF">
              <w:rPr>
                <w:rFonts w:ascii="Sylfaen" w:eastAsia="Times New Roman" w:hAnsi="Sylfaen" w:cs="Sylfaen"/>
                <w:sz w:val="18"/>
                <w:szCs w:val="18"/>
              </w:rPr>
              <w:t>თელავ</w:t>
            </w:r>
            <w:r w:rsidRPr="00DC26EF">
              <w:rPr>
                <w:rFonts w:ascii="Sylfaen" w:eastAsia="Times New Roman" w:hAnsi="Sylfaen" w:cs="Sylfaen"/>
                <w:sz w:val="18"/>
                <w:szCs w:val="18"/>
                <w:lang w:val="ka-GE"/>
              </w:rPr>
              <w:t>ის</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მუნიციპალიტეტის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უმწეოთა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უპოვართა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სამსახური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ემსახურება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სოციალურად</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დაუცველ</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ბენეფიციარების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ყოველდღიურად</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დღეში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ერთჯერ</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საკვებით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უზრუნველყოფას</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ქვეპროგრამით</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გათვალისწინებულია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მარტოხელა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ბენეფიციართა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ბინაზე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მომსახურებაც</w:t>
            </w:r>
            <w:r w:rsidRPr="00DC26EF">
              <w:rPr>
                <w:rFonts w:ascii="Calibri" w:eastAsia="Times New Roman" w:hAnsi="Calibri" w:cs="Calibri"/>
                <w:sz w:val="18"/>
                <w:szCs w:val="18"/>
              </w:rPr>
              <w:t>,</w:t>
            </w:r>
            <w:r w:rsidRPr="00DC26EF">
              <w:rPr>
                <w:rFonts w:ascii="Sylfaen" w:eastAsia="Times New Roman" w:hAnsi="Sylfaen" w:cs="Calibri"/>
                <w:sz w:val="18"/>
                <w:szCs w:val="18"/>
                <w:lang w:val="ka-GE"/>
              </w:rPr>
              <w:t xml:space="preserve"> </w:t>
            </w:r>
            <w:r w:rsidRPr="00DC26EF">
              <w:rPr>
                <w:rFonts w:ascii="Sylfaen" w:eastAsia="Times New Roman" w:hAnsi="Sylfaen" w:cs="Sylfaen"/>
                <w:sz w:val="18"/>
                <w:szCs w:val="18"/>
              </w:rPr>
              <w:t>რომლებიც</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ჯანმრთელობის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მდგომარეობის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გამო</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ვერ</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ახერხებენ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გადაადგილებას</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გარდა</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აღნიშნულისა</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უფასო</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კვებით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სარგებლობა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შეუძლიათ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შემდეგი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სტატუსის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მქონე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ადამიანებს</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შშმ</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სტატუსის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მქონე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ბავშვები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მათ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ოჯახის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წევრები</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მარტოხელა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მშობლები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შვილებთან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ერთად</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მომსახურებით</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ასევე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ისარგებლებენ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მოქალაქეები</w:t>
            </w:r>
            <w:r w:rsidRPr="00DC26EF">
              <w:rPr>
                <w:rFonts w:ascii="Calibri" w:eastAsia="Times New Roman" w:hAnsi="Calibri" w:cs="Calibri"/>
                <w:sz w:val="18"/>
                <w:szCs w:val="18"/>
              </w:rPr>
              <w:t>,</w:t>
            </w:r>
            <w:r w:rsidRPr="00DC26EF">
              <w:rPr>
                <w:rFonts w:ascii="Sylfaen" w:eastAsia="Times New Roman" w:hAnsi="Sylfaen" w:cs="Calibri"/>
                <w:sz w:val="18"/>
                <w:szCs w:val="18"/>
                <w:lang w:val="ka-GE"/>
              </w:rPr>
              <w:t xml:space="preserve"> </w:t>
            </w:r>
            <w:r w:rsidRPr="00DC26EF">
              <w:rPr>
                <w:rFonts w:ascii="Sylfaen" w:eastAsia="Times New Roman" w:hAnsi="Sylfaen" w:cs="Sylfaen"/>
                <w:sz w:val="18"/>
                <w:szCs w:val="18"/>
              </w:rPr>
              <w:t>რომლებიც</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მონაწილეობენ</w:t>
            </w:r>
            <w:r w:rsidRPr="00DC26EF">
              <w:rPr>
                <w:rFonts w:ascii="Calibri" w:eastAsia="Times New Roman" w:hAnsi="Calibri" w:cs="Calibri"/>
                <w:sz w:val="18"/>
                <w:szCs w:val="18"/>
              </w:rPr>
              <w:t xml:space="preserve">  ,,</w:t>
            </w:r>
            <w:r w:rsidRPr="00DC26EF">
              <w:rPr>
                <w:rFonts w:ascii="Sylfaen" w:eastAsia="Times New Roman" w:hAnsi="Sylfaen" w:cs="Sylfaen"/>
                <w:sz w:val="18"/>
                <w:szCs w:val="18"/>
              </w:rPr>
              <w:t>სოციალურად</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დაუცველი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ოჯახების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იდენტიფიკაციის</w:t>
            </w:r>
            <w:r w:rsidRPr="00DC26EF">
              <w:rPr>
                <w:rFonts w:ascii="Calibri" w:eastAsia="Times New Roman" w:hAnsi="Calibri" w:cs="Calibri"/>
                <w:sz w:val="18"/>
                <w:szCs w:val="18"/>
              </w:rPr>
              <w:t>,</w:t>
            </w:r>
            <w:r w:rsidRPr="00DC26EF">
              <w:rPr>
                <w:rFonts w:ascii="Sylfaen" w:eastAsia="Times New Roman" w:hAnsi="Sylfaen" w:cs="Calibri"/>
                <w:sz w:val="18"/>
                <w:szCs w:val="18"/>
                <w:lang w:val="ka-GE"/>
              </w:rPr>
              <w:t xml:space="preserve"> </w:t>
            </w:r>
            <w:r w:rsidRPr="00DC26EF">
              <w:rPr>
                <w:rFonts w:ascii="Sylfaen" w:eastAsia="Times New Roman" w:hAnsi="Sylfaen" w:cs="Sylfaen"/>
                <w:sz w:val="18"/>
                <w:szCs w:val="18"/>
              </w:rPr>
              <w:t>სოციალურ</w:t>
            </w:r>
            <w:r w:rsidRPr="00DC26EF">
              <w:rPr>
                <w:rFonts w:ascii="Calibri" w:eastAsia="Times New Roman" w:hAnsi="Calibri" w:cs="Calibri"/>
                <w:sz w:val="18"/>
                <w:szCs w:val="18"/>
              </w:rPr>
              <w:t>-</w:t>
            </w:r>
            <w:r w:rsidRPr="00DC26EF">
              <w:rPr>
                <w:rFonts w:ascii="Sylfaen" w:eastAsia="Times New Roman" w:hAnsi="Sylfaen" w:cs="Sylfaen"/>
                <w:sz w:val="18"/>
                <w:szCs w:val="18"/>
              </w:rPr>
              <w:t>ეკონომიკური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მდგომარეობის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შეფასების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მონაცემთა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ბაზის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ფორმირების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სახელმწიფო</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პროგრამაში</w:t>
            </w:r>
            <w:r w:rsidRPr="00DC26EF">
              <w:rPr>
                <w:rFonts w:ascii="Calibri" w:eastAsia="Times New Roman" w:hAnsi="Calibri" w:cs="Calibri"/>
                <w:sz w:val="18"/>
                <w:szCs w:val="18"/>
              </w:rPr>
              <w:t xml:space="preserve">".                                                                                                                                        </w:t>
            </w:r>
            <w:proofErr w:type="gramStart"/>
            <w:r w:rsidRPr="00DC26EF">
              <w:rPr>
                <w:rFonts w:ascii="Sylfaen" w:eastAsia="Times New Roman" w:hAnsi="Sylfaen" w:cs="Sylfaen"/>
                <w:sz w:val="18"/>
                <w:szCs w:val="18"/>
              </w:rPr>
              <w:t>ყოველთვიურად</w:t>
            </w:r>
            <w:proofErr w:type="gramEnd"/>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ხდება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კვებით</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მოსარგებლე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პირთა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რაოდენობა</w:t>
            </w:r>
            <w:r w:rsidRPr="00DC26EF">
              <w:rPr>
                <w:rFonts w:ascii="Sylfaen" w:eastAsia="Times New Roman" w:hAnsi="Sylfaen" w:cs="Sylfaen"/>
                <w:sz w:val="18"/>
                <w:szCs w:val="18"/>
                <w:lang w:val="ka-GE"/>
              </w:rPr>
              <w:t>შ</w:t>
            </w:r>
            <w:r w:rsidRPr="00DC26EF">
              <w:rPr>
                <w:rFonts w:ascii="Sylfaen" w:eastAsia="Times New Roman" w:hAnsi="Sylfaen" w:cs="Sylfaen"/>
                <w:sz w:val="18"/>
                <w:szCs w:val="18"/>
              </w:rPr>
              <w:t>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ცვლილებების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შეტანა სსიპ</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საქართველოს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სოციალური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მომსახურების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სააგენტოდან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მოწოდებული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სოციალურად</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დაუცველი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ბენეფიციართა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ბაზის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ადმინისტრაციული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ერ</w:t>
            </w:r>
            <w:r w:rsidRPr="00DC26EF">
              <w:rPr>
                <w:rFonts w:ascii="Sylfaen" w:eastAsia="Times New Roman" w:hAnsi="Sylfaen" w:cs="Sylfaen"/>
                <w:sz w:val="18"/>
                <w:szCs w:val="18"/>
                <w:lang w:val="ka-GE"/>
              </w:rPr>
              <w:t>თ</w:t>
            </w:r>
            <w:r w:rsidRPr="00DC26EF">
              <w:rPr>
                <w:rFonts w:ascii="Sylfaen" w:eastAsia="Times New Roman" w:hAnsi="Sylfaen" w:cs="Sylfaen"/>
                <w:sz w:val="18"/>
                <w:szCs w:val="18"/>
              </w:rPr>
              <w:t>ეულებიდან</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მერის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წარმომადგენელთა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შუამდგომლობის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საფუძველზე</w:t>
            </w:r>
            <w:r w:rsidRPr="00DC26EF">
              <w:rPr>
                <w:rFonts w:ascii="Calibri" w:eastAsia="Times New Roman" w:hAnsi="Calibri" w:cs="Calibri"/>
                <w:sz w:val="18"/>
                <w:szCs w:val="18"/>
              </w:rPr>
              <w:t xml:space="preserve">. </w:t>
            </w:r>
          </w:p>
          <w:p w:rsidR="00F31AC7" w:rsidRPr="00DC26EF" w:rsidRDefault="00DC26EF" w:rsidP="004247EB">
            <w:pPr>
              <w:shd w:val="clear" w:color="auto" w:fill="FFFFFF"/>
              <w:jc w:val="both"/>
              <w:rPr>
                <w:rFonts w:ascii="Sylfaen" w:eastAsia="Times New Roman" w:hAnsi="Sylfaen" w:cs="Sylfaen"/>
                <w:sz w:val="18"/>
                <w:szCs w:val="18"/>
              </w:rPr>
            </w:pPr>
            <w:proofErr w:type="gramStart"/>
            <w:r w:rsidRPr="00DC26EF">
              <w:rPr>
                <w:rFonts w:ascii="Sylfaen" w:eastAsia="Times New Roman" w:hAnsi="Sylfaen" w:cs="Sylfaen"/>
                <w:sz w:val="18"/>
                <w:szCs w:val="18"/>
              </w:rPr>
              <w:t>ბენეფიციარებისათვის</w:t>
            </w:r>
            <w:proofErr w:type="gramEnd"/>
            <w:r w:rsidRPr="00DC26EF">
              <w:rPr>
                <w:rFonts w:ascii="Sylfaen" w:eastAsia="Times New Roman" w:hAnsi="Sylfaen" w:cs="Sylfaen"/>
                <w:sz w:val="18"/>
                <w:szCs w:val="18"/>
              </w:rPr>
              <w:t xml:space="preserve"> შექმნილია გარემო სადაც კომფორტულ</w:t>
            </w:r>
            <w:r w:rsidR="004247EB">
              <w:rPr>
                <w:rFonts w:ascii="Sylfaen" w:eastAsia="Times New Roman" w:hAnsi="Sylfaen" w:cs="Sylfaen"/>
                <w:sz w:val="18"/>
                <w:szCs w:val="18"/>
                <w:lang w:val="ka-GE"/>
              </w:rPr>
              <w:t>ა</w:t>
            </w:r>
            <w:r w:rsidRPr="00DC26EF">
              <w:rPr>
                <w:rFonts w:ascii="Sylfaen" w:eastAsia="Times New Roman" w:hAnsi="Sylfaen" w:cs="Sylfaen"/>
                <w:sz w:val="18"/>
                <w:szCs w:val="18"/>
              </w:rPr>
              <w:t>დ იგრძნობენ თავს. 2021 წელს უფასო სასადილოთი მომსახურება გაეწია 535 ბენეფიციარს, აქედა</w:t>
            </w:r>
            <w:r w:rsidR="009435A0">
              <w:rPr>
                <w:rFonts w:ascii="Sylfaen" w:eastAsia="Times New Roman" w:hAnsi="Sylfaen" w:cs="Sylfaen"/>
                <w:sz w:val="18"/>
                <w:szCs w:val="18"/>
                <w:lang w:val="ka-GE"/>
              </w:rPr>
              <w:t>ნ</w:t>
            </w:r>
            <w:r w:rsidRPr="00DC26EF">
              <w:rPr>
                <w:rFonts w:ascii="Sylfaen" w:eastAsia="Times New Roman" w:hAnsi="Sylfaen" w:cs="Sylfaen"/>
                <w:sz w:val="18"/>
                <w:szCs w:val="18"/>
              </w:rPr>
              <w:t xml:space="preserve"> 70 არის მწოლიარე, სადაც მომსახურების მიღება ხდებოდა საკვების ბინაზე მიტანით. </w:t>
            </w:r>
            <w:proofErr w:type="gramStart"/>
            <w:r w:rsidRPr="00DC26EF">
              <w:rPr>
                <w:rFonts w:ascii="Sylfaen" w:eastAsia="Times New Roman" w:hAnsi="Sylfaen" w:cs="Sylfaen"/>
                <w:sz w:val="18"/>
                <w:szCs w:val="18"/>
              </w:rPr>
              <w:t>სამსახურის</w:t>
            </w:r>
            <w:proofErr w:type="gramEnd"/>
            <w:r w:rsidRPr="00DC26EF">
              <w:rPr>
                <w:rFonts w:ascii="Sylfaen" w:eastAsia="Times New Roman" w:hAnsi="Sylfaen" w:cs="Sylfaen"/>
                <w:sz w:val="18"/>
                <w:szCs w:val="18"/>
              </w:rPr>
              <w:t xml:space="preserve"> მუშაობა პანდემიის პერიოდში არ შეფერხებულა. </w:t>
            </w:r>
            <w:proofErr w:type="gramStart"/>
            <w:r w:rsidRPr="00DC26EF">
              <w:rPr>
                <w:rFonts w:ascii="Sylfaen" w:eastAsia="Times New Roman" w:hAnsi="Sylfaen" w:cs="Sylfaen"/>
                <w:sz w:val="18"/>
                <w:szCs w:val="18"/>
              </w:rPr>
              <w:t>შეძენილ</w:t>
            </w:r>
            <w:proofErr w:type="gramEnd"/>
            <w:r w:rsidRPr="00DC26EF">
              <w:rPr>
                <w:rFonts w:ascii="Sylfaen" w:eastAsia="Times New Roman" w:hAnsi="Sylfaen" w:cs="Sylfaen"/>
                <w:sz w:val="18"/>
                <w:szCs w:val="18"/>
              </w:rPr>
              <w:t xml:space="preserve"> იქნა სათანადო აღჭურვილობა (ხსნარები, ქუდები, ხალათები, პირბადეები) და </w:t>
            </w:r>
            <w:r w:rsidRPr="00C44E76">
              <w:rPr>
                <w:rFonts w:ascii="Sylfaen" w:hAnsi="Sylfaen"/>
                <w:noProof/>
                <w:sz w:val="18"/>
                <w:szCs w:val="18"/>
                <w:lang w:val="ka-GE"/>
              </w:rPr>
              <w:t xml:space="preserve">COVID -19 </w:t>
            </w:r>
            <w:r w:rsidRPr="00DC26EF">
              <w:rPr>
                <w:rFonts w:ascii="Sylfaen" w:eastAsia="Times New Roman" w:hAnsi="Sylfaen" w:cs="Sylfaen"/>
                <w:sz w:val="18"/>
                <w:szCs w:val="18"/>
              </w:rPr>
              <w:t xml:space="preserve"> დადასტურებულ ბენეფიციარებთან საკვების მიტანა ხდებოდა ბინაზე. </w:t>
            </w:r>
          </w:p>
        </w:tc>
      </w:tr>
      <w:tr w:rsidR="00F31AC7" w:rsidRPr="00DC26EF" w:rsidTr="008C32AF">
        <w:trPr>
          <w:trHeight w:val="764"/>
        </w:trPr>
        <w:tc>
          <w:tcPr>
            <w:tcW w:w="917" w:type="pct"/>
            <w:shd w:val="clear" w:color="auto" w:fill="auto"/>
            <w:vAlign w:val="center"/>
            <w:hideMark/>
          </w:tcPr>
          <w:p w:rsidR="00F31AC7" w:rsidRPr="00DC26EF" w:rsidRDefault="00F31AC7" w:rsidP="008C32AF">
            <w:pPr>
              <w:spacing w:line="240" w:lineRule="auto"/>
              <w:rPr>
                <w:rFonts w:ascii="Sylfaen" w:eastAsia="Times New Roman" w:hAnsi="Sylfaen" w:cs="Calibri"/>
                <w:b/>
                <w:bCs/>
                <w:color w:val="000000"/>
                <w:sz w:val="18"/>
                <w:szCs w:val="18"/>
              </w:rPr>
            </w:pPr>
            <w:r w:rsidRPr="00DC26EF">
              <w:rPr>
                <w:rFonts w:ascii="Sylfaen" w:eastAsia="Times New Roman" w:hAnsi="Sylfaen" w:cs="Calibri"/>
                <w:b/>
                <w:bCs/>
                <w:color w:val="000000"/>
                <w:sz w:val="18"/>
                <w:szCs w:val="18"/>
                <w:lang w:val="ka-GE"/>
              </w:rPr>
              <w:t>დაგეგმილი საბოლოო</w:t>
            </w:r>
            <w:r w:rsidRPr="00DC26EF">
              <w:rPr>
                <w:rFonts w:ascii="Sylfaen" w:eastAsia="Times New Roman" w:hAnsi="Sylfaen" w:cs="Calibri"/>
                <w:b/>
                <w:bCs/>
                <w:color w:val="000000"/>
                <w:sz w:val="18"/>
                <w:szCs w:val="18"/>
              </w:rPr>
              <w:t xml:space="preserve"> შედეგი</w:t>
            </w:r>
          </w:p>
        </w:tc>
        <w:tc>
          <w:tcPr>
            <w:tcW w:w="1539" w:type="pct"/>
            <w:shd w:val="clear" w:color="auto" w:fill="auto"/>
            <w:vAlign w:val="center"/>
            <w:hideMark/>
          </w:tcPr>
          <w:p w:rsidR="00F31AC7" w:rsidRPr="00DC26EF" w:rsidRDefault="00F31AC7" w:rsidP="004247EB">
            <w:pPr>
              <w:widowControl w:val="0"/>
              <w:autoSpaceDE w:val="0"/>
              <w:autoSpaceDN w:val="0"/>
              <w:adjustRightInd w:val="0"/>
              <w:spacing w:line="206" w:lineRule="exact"/>
              <w:rPr>
                <w:rFonts w:ascii="Sylfaen" w:eastAsia="Times New Roman" w:hAnsi="Sylfaen" w:cs="Sylfaen"/>
                <w:color w:val="000000"/>
                <w:sz w:val="18"/>
                <w:szCs w:val="18"/>
                <w:lang w:val="ka-GE"/>
              </w:rPr>
            </w:pPr>
            <w:r w:rsidRPr="00DC26EF">
              <w:rPr>
                <w:rFonts w:ascii="Sylfaen" w:eastAsia="Times New Roman" w:hAnsi="Sylfaen" w:cs="Sylfaen"/>
                <w:sz w:val="18"/>
                <w:szCs w:val="18"/>
              </w:rPr>
              <w:t>უკიდურესად</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შეჭირვებული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შეზღუდული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შესაძლებლობის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მქონე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პირთათვის</w:t>
            </w:r>
            <w:r w:rsidR="004247EB">
              <w:rPr>
                <w:rFonts w:ascii="Sylfaen" w:eastAsia="Times New Roman" w:hAnsi="Sylfaen" w:cs="Sylfaen"/>
                <w:sz w:val="18"/>
                <w:szCs w:val="18"/>
                <w:lang w:val="ka-GE"/>
              </w:rPr>
              <w:t xml:space="preserve"> ყოველდღიურად ერთჯერადად </w:t>
            </w:r>
            <w:r w:rsidRPr="00DC26EF">
              <w:rPr>
                <w:rFonts w:ascii="Sylfaen" w:eastAsia="Times New Roman" w:hAnsi="Sylfaen" w:cs="Sylfaen"/>
                <w:sz w:val="18"/>
                <w:szCs w:val="18"/>
                <w:lang w:val="ka-GE"/>
              </w:rPr>
              <w:t>საკვებით უზრუნველყოფა</w:t>
            </w:r>
          </w:p>
        </w:tc>
        <w:tc>
          <w:tcPr>
            <w:tcW w:w="1063" w:type="pct"/>
            <w:shd w:val="clear" w:color="auto" w:fill="auto"/>
            <w:vAlign w:val="center"/>
          </w:tcPr>
          <w:p w:rsidR="00F31AC7" w:rsidRPr="00DC26EF" w:rsidRDefault="00F31AC7" w:rsidP="008C32AF">
            <w:pPr>
              <w:spacing w:line="240" w:lineRule="auto"/>
              <w:rPr>
                <w:rFonts w:ascii="Sylfaen" w:eastAsia="Times New Roman" w:hAnsi="Sylfaen" w:cs="Calibri"/>
                <w:b/>
                <w:sz w:val="18"/>
                <w:szCs w:val="18"/>
                <w:lang w:val="ka-GE"/>
              </w:rPr>
            </w:pPr>
            <w:r w:rsidRPr="00DC26EF">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F31AC7" w:rsidRPr="00DC26EF" w:rsidRDefault="004247EB" w:rsidP="004247EB">
            <w:pPr>
              <w:spacing w:line="240" w:lineRule="auto"/>
              <w:rPr>
                <w:rFonts w:ascii="Sylfaen" w:eastAsia="Times New Roman" w:hAnsi="Sylfaen" w:cs="Calibri"/>
                <w:sz w:val="18"/>
                <w:szCs w:val="18"/>
                <w:lang w:val="ka-GE"/>
              </w:rPr>
            </w:pPr>
            <w:r w:rsidRPr="00DC26EF">
              <w:rPr>
                <w:rFonts w:ascii="Sylfaen" w:eastAsia="Times New Roman" w:hAnsi="Sylfaen" w:cs="Sylfaen"/>
                <w:sz w:val="18"/>
                <w:szCs w:val="18"/>
              </w:rPr>
              <w:t>უკიდურესად</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შეჭირვებული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და</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შეზღუდული</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შესაძლებლობის</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მქონე</w:t>
            </w:r>
            <w:r w:rsidRPr="00DC26EF">
              <w:rPr>
                <w:rFonts w:ascii="Sylfaen" w:eastAsia="Times New Roman" w:hAnsi="Sylfaen" w:cs="Sylfaen"/>
                <w:sz w:val="18"/>
                <w:szCs w:val="18"/>
                <w:lang w:val="ka-GE"/>
              </w:rPr>
              <w:t xml:space="preserve"> </w:t>
            </w:r>
            <w:r w:rsidRPr="00DC26EF">
              <w:rPr>
                <w:rFonts w:ascii="Sylfaen" w:eastAsia="Times New Roman" w:hAnsi="Sylfaen" w:cs="Sylfaen"/>
                <w:sz w:val="18"/>
                <w:szCs w:val="18"/>
              </w:rPr>
              <w:t>პირთათვის</w:t>
            </w:r>
            <w:r>
              <w:rPr>
                <w:rFonts w:ascii="Sylfaen" w:eastAsia="Times New Roman" w:hAnsi="Sylfaen" w:cs="Sylfaen"/>
                <w:sz w:val="18"/>
                <w:szCs w:val="18"/>
                <w:lang w:val="ka-GE"/>
              </w:rPr>
              <w:t xml:space="preserve"> ყოველდღიურად ერთჯერადად </w:t>
            </w:r>
            <w:r w:rsidRPr="00DC26EF">
              <w:rPr>
                <w:rFonts w:ascii="Sylfaen" w:eastAsia="Times New Roman" w:hAnsi="Sylfaen" w:cs="Sylfaen"/>
                <w:sz w:val="18"/>
                <w:szCs w:val="18"/>
                <w:lang w:val="ka-GE"/>
              </w:rPr>
              <w:t>საკვებით უზრუნველყოფა</w:t>
            </w:r>
          </w:p>
        </w:tc>
      </w:tr>
    </w:tbl>
    <w:p w:rsidR="00F31AC7" w:rsidRDefault="00F31AC7"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6B7EFE" w:rsidRPr="009435A0" w:rsidTr="006B7EFE">
        <w:trPr>
          <w:trHeight w:val="948"/>
        </w:trPr>
        <w:tc>
          <w:tcPr>
            <w:tcW w:w="917" w:type="pct"/>
            <w:shd w:val="clear" w:color="auto" w:fill="auto"/>
            <w:vAlign w:val="center"/>
          </w:tcPr>
          <w:p w:rsidR="006B7EFE" w:rsidRPr="009435A0" w:rsidRDefault="006B7EFE" w:rsidP="009435A0">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w:t>
            </w:r>
            <w:r w:rsidRPr="009435A0">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6B7EFE" w:rsidRPr="009435A0" w:rsidRDefault="006B7EFE" w:rsidP="009435A0">
            <w:pPr>
              <w:spacing w:line="240" w:lineRule="auto"/>
              <w:jc w:val="center"/>
              <w:rPr>
                <w:rFonts w:ascii="Sylfaen" w:eastAsia="Times New Roman" w:hAnsi="Sylfaen" w:cs="Calibri"/>
                <w:b/>
                <w:color w:val="000000"/>
                <w:sz w:val="18"/>
                <w:szCs w:val="18"/>
                <w:lang w:val="ka-GE"/>
              </w:rPr>
            </w:pPr>
            <w:r w:rsidRPr="009435A0">
              <w:rPr>
                <w:rFonts w:ascii="Sylfaen" w:eastAsia="Times New Roman" w:hAnsi="Sylfaen" w:cs="Sylfaen"/>
                <w:b/>
                <w:bCs/>
                <w:color w:val="000000"/>
                <w:sz w:val="18"/>
                <w:szCs w:val="18"/>
              </w:rPr>
              <w:t>ვეტერანთა</w:t>
            </w:r>
            <w:r w:rsidRPr="009435A0">
              <w:rPr>
                <w:rFonts w:ascii="Calibri" w:eastAsia="Times New Roman" w:hAnsi="Calibri" w:cs="Calibri"/>
                <w:b/>
                <w:bCs/>
                <w:color w:val="000000"/>
                <w:sz w:val="18"/>
                <w:szCs w:val="18"/>
              </w:rPr>
              <w:t xml:space="preserve">, </w:t>
            </w:r>
            <w:r w:rsidRPr="009435A0">
              <w:rPr>
                <w:rFonts w:ascii="Sylfaen" w:eastAsia="Times New Roman" w:hAnsi="Sylfaen" w:cs="Sylfaen"/>
                <w:b/>
                <w:bCs/>
                <w:color w:val="000000"/>
                <w:sz w:val="18"/>
                <w:szCs w:val="18"/>
              </w:rPr>
              <w:t>გარდაცვლილდევნილთა</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და</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უპატრონომიცვალებულთა</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დაკრძალვის</w:t>
            </w:r>
            <w:r w:rsidRPr="009435A0">
              <w:rPr>
                <w:rFonts w:ascii="Sylfaen" w:eastAsia="Times New Roman" w:hAnsi="Sylfaen" w:cs="Sylfaen"/>
                <w:b/>
                <w:bCs/>
                <w:color w:val="000000"/>
                <w:sz w:val="18"/>
                <w:szCs w:val="18"/>
                <w:lang w:val="ka-GE"/>
              </w:rPr>
              <w:t xml:space="preserve"> </w:t>
            </w:r>
            <w:r w:rsidRPr="009435A0">
              <w:rPr>
                <w:rFonts w:ascii="Sylfaen" w:eastAsia="Times New Roman" w:hAnsi="Sylfaen" w:cs="Sylfaen"/>
                <w:b/>
                <w:bCs/>
                <w:color w:val="000000"/>
                <w:sz w:val="18"/>
                <w:szCs w:val="18"/>
              </w:rPr>
              <w:t>ხარჯები</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color w:val="000000"/>
                <w:sz w:val="18"/>
                <w:szCs w:val="18"/>
                <w:lang w:val="ka-GE"/>
              </w:rPr>
              <w:t>06 02 04)</w:t>
            </w:r>
          </w:p>
        </w:tc>
      </w:tr>
      <w:tr w:rsidR="00DC26EF" w:rsidRPr="009435A0" w:rsidTr="008C32AF">
        <w:trPr>
          <w:trHeight w:val="705"/>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DC26EF" w:rsidRPr="009435A0" w:rsidRDefault="00DC26EF" w:rsidP="008C32AF">
            <w:pPr>
              <w:spacing w:line="240" w:lineRule="auto"/>
              <w:rPr>
                <w:rFonts w:ascii="Calibri" w:eastAsia="Times New Roman" w:hAnsi="Calibri" w:cs="Calibri"/>
                <w:color w:val="000000"/>
                <w:sz w:val="18"/>
                <w:szCs w:val="18"/>
              </w:rPr>
            </w:pPr>
            <w:r w:rsidRPr="009435A0">
              <w:rPr>
                <w:rFonts w:ascii="Sylfaen" w:eastAsia="Times New Roman" w:hAnsi="Sylfaen" w:cs="Sylfaen"/>
                <w:color w:val="000000"/>
                <w:sz w:val="18"/>
                <w:szCs w:val="18"/>
              </w:rPr>
              <w:t>თელავის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მუნიციპალიტეტის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მერიის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ჯანმრთელობის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დაცვის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ასოციალურ</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საკითხთა</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სამსახური</w:t>
            </w:r>
          </w:p>
        </w:tc>
      </w:tr>
      <w:tr w:rsidR="00DC26EF" w:rsidRPr="009435A0" w:rsidTr="008C32AF">
        <w:trPr>
          <w:trHeight w:val="260"/>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lastRenderedPageBreak/>
              <w:t>ქვე</w:t>
            </w:r>
            <w:r w:rsidRPr="009435A0">
              <w:rPr>
                <w:rFonts w:ascii="Sylfaen" w:eastAsia="Times New Roman" w:hAnsi="Sylfaen" w:cs="Calibri"/>
                <w:b/>
                <w:bCs/>
                <w:color w:val="000000"/>
                <w:sz w:val="18"/>
                <w:szCs w:val="18"/>
              </w:rPr>
              <w:t>პროგრამის აღწერა</w:t>
            </w:r>
            <w:r w:rsidRPr="009435A0">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E03054" w:rsidRDefault="00DC26EF" w:rsidP="00E03054">
            <w:pPr>
              <w:widowControl w:val="0"/>
              <w:autoSpaceDE w:val="0"/>
              <w:autoSpaceDN w:val="0"/>
              <w:adjustRightInd w:val="0"/>
              <w:spacing w:line="240" w:lineRule="auto"/>
              <w:jc w:val="both"/>
              <w:rPr>
                <w:rFonts w:ascii="Sylfaen" w:eastAsia="Times New Roman" w:hAnsi="Sylfaen" w:cs="Calibri"/>
                <w:color w:val="000000" w:themeColor="text1"/>
                <w:sz w:val="18"/>
                <w:szCs w:val="18"/>
                <w:lang w:val="ka-GE"/>
              </w:rPr>
            </w:pPr>
            <w:r w:rsidRPr="009435A0">
              <w:rPr>
                <w:rFonts w:ascii="Sylfaen" w:eastAsia="Times New Roman" w:hAnsi="Sylfaen" w:cs="Sylfaen"/>
                <w:color w:val="000000" w:themeColor="text1"/>
                <w:sz w:val="18"/>
                <w:szCs w:val="18"/>
                <w:lang w:val="ka-GE"/>
              </w:rPr>
              <w:t xml:space="preserve">ქვეპროგრამის ფარგლებში </w:t>
            </w:r>
            <w:r w:rsidR="00E03054">
              <w:rPr>
                <w:rFonts w:ascii="Sylfaen" w:eastAsia="Times New Roman" w:hAnsi="Sylfaen" w:cs="Sylfaen"/>
                <w:color w:val="000000" w:themeColor="text1"/>
                <w:sz w:val="18"/>
                <w:szCs w:val="18"/>
                <w:lang w:val="ka-GE"/>
              </w:rPr>
              <w:t xml:space="preserve">გარდაცვლილი </w:t>
            </w:r>
            <w:r w:rsidR="005B668D">
              <w:rPr>
                <w:rFonts w:ascii="Sylfaen" w:eastAsia="Times New Roman" w:hAnsi="Sylfaen" w:cs="Sylfaen"/>
                <w:color w:val="000000" w:themeColor="text1"/>
                <w:sz w:val="18"/>
                <w:szCs w:val="18"/>
              </w:rPr>
              <w:t>მეორე</w:t>
            </w:r>
            <w:r w:rsidRPr="009435A0">
              <w:rPr>
                <w:rFonts w:ascii="Sylfaen" w:eastAsia="Times New Roman" w:hAnsi="Sylfaen" w:cs="Sylfaen"/>
                <w:color w:val="000000" w:themeColor="text1"/>
                <w:sz w:val="18"/>
                <w:szCs w:val="18"/>
                <w:lang w:val="ka-GE"/>
              </w:rPr>
              <w:t xml:space="preserve"> </w:t>
            </w:r>
            <w:r w:rsidR="005B668D">
              <w:rPr>
                <w:rFonts w:ascii="Sylfaen" w:eastAsia="Times New Roman" w:hAnsi="Sylfaen" w:cs="Sylfaen"/>
                <w:color w:val="000000" w:themeColor="text1"/>
                <w:sz w:val="18"/>
                <w:szCs w:val="18"/>
                <w:lang w:val="ka-GE"/>
              </w:rPr>
              <w:t>მ</w:t>
            </w:r>
            <w:r w:rsidRPr="009435A0">
              <w:rPr>
                <w:rFonts w:ascii="Sylfaen" w:eastAsia="Times New Roman" w:hAnsi="Sylfaen" w:cs="Sylfaen"/>
                <w:color w:val="000000" w:themeColor="text1"/>
                <w:sz w:val="18"/>
                <w:szCs w:val="18"/>
              </w:rPr>
              <w:t>სოფლიო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ომის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მონაწილ</w:t>
            </w:r>
            <w:r w:rsidR="00E03054">
              <w:rPr>
                <w:rFonts w:ascii="Sylfaen" w:eastAsia="Times New Roman" w:hAnsi="Sylfaen" w:cs="Sylfaen"/>
                <w:color w:val="000000" w:themeColor="text1"/>
                <w:sz w:val="18"/>
                <w:szCs w:val="18"/>
                <w:lang w:val="ka-GE"/>
              </w:rPr>
              <w:t>ის</w:t>
            </w:r>
            <w:r w:rsidRPr="009435A0">
              <w:rPr>
                <w:rFonts w:ascii="Calibri" w:eastAsia="Times New Roman" w:hAnsi="Calibri" w:cs="Calibri"/>
                <w:color w:val="000000" w:themeColor="text1"/>
                <w:sz w:val="18"/>
                <w:szCs w:val="18"/>
              </w:rPr>
              <w:t xml:space="preserve">, </w:t>
            </w:r>
            <w:r w:rsidRPr="009435A0">
              <w:rPr>
                <w:rFonts w:ascii="Sylfaen" w:eastAsia="Times New Roman" w:hAnsi="Sylfaen" w:cs="Sylfaen"/>
                <w:color w:val="000000" w:themeColor="text1"/>
                <w:sz w:val="18"/>
                <w:szCs w:val="18"/>
              </w:rPr>
              <w:t>საქართველოს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ტერიტორიული</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მთლიანობისათვის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მებრძოლ</w:t>
            </w:r>
            <w:r w:rsidR="00E03054">
              <w:rPr>
                <w:rFonts w:ascii="Sylfaen" w:eastAsia="Times New Roman" w:hAnsi="Sylfaen" w:cs="Sylfaen"/>
                <w:color w:val="000000" w:themeColor="text1"/>
                <w:sz w:val="18"/>
                <w:szCs w:val="18"/>
                <w:lang w:val="ka-GE"/>
              </w:rPr>
              <w:t>ის</w:t>
            </w:r>
            <w:r w:rsidRPr="009435A0">
              <w:rPr>
                <w:rFonts w:ascii="Calibri" w:eastAsia="Times New Roman" w:hAnsi="Calibri" w:cs="Calibri"/>
                <w:color w:val="000000" w:themeColor="text1"/>
                <w:sz w:val="18"/>
                <w:szCs w:val="18"/>
              </w:rPr>
              <w:t xml:space="preserve"> (</w:t>
            </w:r>
            <w:r w:rsidRPr="009435A0">
              <w:rPr>
                <w:rFonts w:ascii="Sylfaen" w:eastAsia="Times New Roman" w:hAnsi="Sylfaen" w:cs="Sylfaen"/>
                <w:color w:val="000000" w:themeColor="text1"/>
                <w:sz w:val="18"/>
                <w:szCs w:val="18"/>
              </w:rPr>
              <w:t>სამაჩაბლო</w:t>
            </w:r>
            <w:r w:rsidRPr="009435A0">
              <w:rPr>
                <w:rFonts w:ascii="Calibri" w:eastAsia="Times New Roman" w:hAnsi="Calibri" w:cs="Calibri"/>
                <w:color w:val="000000" w:themeColor="text1"/>
                <w:sz w:val="18"/>
                <w:szCs w:val="18"/>
              </w:rPr>
              <w:t>-</w:t>
            </w:r>
            <w:r w:rsidRPr="009435A0">
              <w:rPr>
                <w:rFonts w:ascii="Sylfaen" w:eastAsia="Times New Roman" w:hAnsi="Sylfaen" w:cs="Sylfaen"/>
                <w:color w:val="000000" w:themeColor="text1"/>
                <w:sz w:val="18"/>
                <w:szCs w:val="18"/>
              </w:rPr>
              <w:t>აფხაზეთი</w:t>
            </w:r>
            <w:r w:rsidRPr="009435A0">
              <w:rPr>
                <w:rFonts w:ascii="Calibri" w:eastAsia="Times New Roman" w:hAnsi="Calibri" w:cs="Calibri"/>
                <w:color w:val="000000" w:themeColor="text1"/>
                <w:sz w:val="18"/>
                <w:szCs w:val="18"/>
              </w:rPr>
              <w:t>)</w:t>
            </w:r>
            <w:r w:rsidR="00E03054">
              <w:rPr>
                <w:rFonts w:ascii="Sylfaen" w:eastAsia="Times New Roman" w:hAnsi="Sylfaen" w:cs="Calibri"/>
                <w:color w:val="000000" w:themeColor="text1"/>
                <w:sz w:val="18"/>
                <w:szCs w:val="18"/>
                <w:lang w:val="ka-GE"/>
              </w:rPr>
              <w:t>,</w:t>
            </w:r>
            <w:r w:rsidRPr="009435A0">
              <w:rPr>
                <w:rFonts w:ascii="Calibri" w:eastAsia="Times New Roman" w:hAnsi="Calibri" w:cs="Calibri"/>
                <w:color w:val="000000" w:themeColor="text1"/>
                <w:sz w:val="18"/>
                <w:szCs w:val="18"/>
              </w:rPr>
              <w:t xml:space="preserve"> </w:t>
            </w:r>
            <w:r w:rsidRPr="009435A0">
              <w:rPr>
                <w:rFonts w:ascii="Sylfaen" w:eastAsia="Times New Roman" w:hAnsi="Sylfaen" w:cs="Sylfaen"/>
                <w:color w:val="000000" w:themeColor="text1"/>
                <w:sz w:val="18"/>
                <w:szCs w:val="18"/>
              </w:rPr>
              <w:t>დევნილ</w:t>
            </w:r>
            <w:r w:rsidR="00E03054">
              <w:rPr>
                <w:rFonts w:ascii="Sylfaen" w:eastAsia="Times New Roman" w:hAnsi="Sylfaen" w:cs="Sylfaen"/>
                <w:color w:val="000000" w:themeColor="text1"/>
                <w:sz w:val="18"/>
                <w:szCs w:val="18"/>
                <w:lang w:val="ka-GE"/>
              </w:rPr>
              <w:t>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მომსახურეობისთვის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გაიცემა</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დახმარება</w:t>
            </w:r>
            <w:r w:rsidRPr="009435A0">
              <w:rPr>
                <w:rFonts w:ascii="Calibri" w:eastAsia="Times New Roman" w:hAnsi="Calibri" w:cs="Calibri"/>
                <w:color w:val="000000" w:themeColor="text1"/>
                <w:sz w:val="18"/>
                <w:szCs w:val="18"/>
              </w:rPr>
              <w:t xml:space="preserve">    250 </w:t>
            </w:r>
            <w:r w:rsidRPr="009435A0">
              <w:rPr>
                <w:rFonts w:ascii="Sylfaen" w:eastAsia="Times New Roman" w:hAnsi="Sylfaen" w:cs="Sylfaen"/>
                <w:color w:val="000000" w:themeColor="text1"/>
                <w:sz w:val="18"/>
                <w:szCs w:val="18"/>
              </w:rPr>
              <w:t>ლარის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ოდენობით</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ხოლო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უპატრონო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მიცვალებულთა</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მომსახურების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უზრუნველყოფის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მიზნით</w:t>
            </w:r>
            <w:r w:rsidRPr="009435A0">
              <w:rPr>
                <w:rFonts w:ascii="Calibri" w:eastAsia="Times New Roman" w:hAnsi="Calibri" w:cs="Calibri"/>
                <w:color w:val="000000" w:themeColor="text1"/>
                <w:sz w:val="18"/>
                <w:szCs w:val="18"/>
              </w:rPr>
              <w:t xml:space="preserve">- 500 </w:t>
            </w:r>
            <w:r w:rsidRPr="009435A0">
              <w:rPr>
                <w:rFonts w:ascii="Sylfaen" w:eastAsia="Times New Roman" w:hAnsi="Sylfaen" w:cs="Sylfaen"/>
                <w:color w:val="000000" w:themeColor="text1"/>
                <w:sz w:val="18"/>
                <w:szCs w:val="18"/>
              </w:rPr>
              <w:t>ლარის</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ოდენობით</w:t>
            </w:r>
            <w:r w:rsidRPr="009435A0">
              <w:rPr>
                <w:rFonts w:ascii="Calibri" w:eastAsia="Times New Roman" w:hAnsi="Calibri" w:cs="Calibri"/>
                <w:color w:val="000000" w:themeColor="text1"/>
                <w:sz w:val="18"/>
                <w:szCs w:val="18"/>
              </w:rPr>
              <w:t>.</w:t>
            </w:r>
            <w:r w:rsidRPr="009435A0">
              <w:rPr>
                <w:rFonts w:ascii="Sylfaen" w:eastAsia="Times New Roman" w:hAnsi="Sylfaen" w:cs="Calibri"/>
                <w:color w:val="000000" w:themeColor="text1"/>
                <w:sz w:val="18"/>
                <w:szCs w:val="18"/>
                <w:lang w:val="ka-GE"/>
              </w:rPr>
              <w:t xml:space="preserve"> 202</w:t>
            </w:r>
            <w:r w:rsidR="009435A0" w:rsidRPr="009435A0">
              <w:rPr>
                <w:rFonts w:ascii="Sylfaen" w:eastAsia="Times New Roman" w:hAnsi="Sylfaen" w:cs="Calibri"/>
                <w:color w:val="000000" w:themeColor="text1"/>
                <w:sz w:val="18"/>
                <w:szCs w:val="18"/>
                <w:lang w:val="ka-GE"/>
              </w:rPr>
              <w:t>1</w:t>
            </w:r>
            <w:r w:rsidRPr="009435A0">
              <w:rPr>
                <w:rFonts w:ascii="Sylfaen" w:eastAsia="Times New Roman" w:hAnsi="Sylfaen" w:cs="Calibri"/>
                <w:color w:val="000000" w:themeColor="text1"/>
                <w:sz w:val="18"/>
                <w:szCs w:val="18"/>
                <w:lang w:val="ka-GE"/>
              </w:rPr>
              <w:t xml:space="preserve"> წლის განმავლობაში </w:t>
            </w:r>
            <w:r w:rsidR="00E03054">
              <w:rPr>
                <w:rFonts w:ascii="Sylfaen" w:eastAsia="Times New Roman" w:hAnsi="Sylfaen" w:cs="Calibri"/>
                <w:color w:val="000000" w:themeColor="text1"/>
                <w:sz w:val="18"/>
                <w:szCs w:val="18"/>
                <w:lang w:val="ka-GE"/>
              </w:rPr>
              <w:t xml:space="preserve">გაიცა </w:t>
            </w:r>
            <w:r w:rsidRPr="009435A0">
              <w:rPr>
                <w:rFonts w:ascii="Sylfaen" w:eastAsia="Times New Roman" w:hAnsi="Sylfaen" w:cs="Calibri"/>
                <w:color w:val="000000" w:themeColor="text1"/>
                <w:sz w:val="18"/>
                <w:szCs w:val="18"/>
                <w:lang w:val="ka-GE"/>
              </w:rPr>
              <w:t xml:space="preserve">დახმარება </w:t>
            </w:r>
            <w:r w:rsidR="00E03054">
              <w:rPr>
                <w:rFonts w:ascii="Sylfaen" w:eastAsia="Times New Roman" w:hAnsi="Sylfaen" w:cs="Calibri"/>
                <w:color w:val="000000" w:themeColor="text1"/>
                <w:sz w:val="18"/>
                <w:szCs w:val="18"/>
                <w:lang w:val="ka-GE"/>
              </w:rPr>
              <w:t>16 ბენეფიციარზე</w:t>
            </w:r>
            <w:r w:rsidRPr="009435A0">
              <w:rPr>
                <w:rFonts w:ascii="Sylfaen" w:eastAsia="Times New Roman" w:hAnsi="Sylfaen" w:cs="Calibri"/>
                <w:color w:val="000000" w:themeColor="text1"/>
                <w:sz w:val="18"/>
                <w:szCs w:val="18"/>
                <w:lang w:val="ka-GE"/>
              </w:rPr>
              <w:t xml:space="preserve">. </w:t>
            </w:r>
          </w:p>
          <w:p w:rsidR="00DC26EF" w:rsidRPr="009435A0" w:rsidRDefault="00DC26EF" w:rsidP="00E03054">
            <w:pPr>
              <w:widowControl w:val="0"/>
              <w:autoSpaceDE w:val="0"/>
              <w:autoSpaceDN w:val="0"/>
              <w:adjustRightInd w:val="0"/>
              <w:spacing w:line="240" w:lineRule="auto"/>
              <w:jc w:val="both"/>
              <w:rPr>
                <w:rFonts w:ascii="Sylfaen" w:eastAsia="Times New Roman" w:hAnsi="Sylfaen" w:cs="Calibri"/>
                <w:color w:val="FF0000"/>
                <w:sz w:val="18"/>
                <w:szCs w:val="18"/>
                <w:lang w:val="ka-GE"/>
              </w:rPr>
            </w:pPr>
            <w:r w:rsidRPr="009435A0">
              <w:rPr>
                <w:rFonts w:ascii="Sylfaen" w:eastAsia="Times New Roman" w:hAnsi="Sylfaen" w:cs="Sylfaen"/>
                <w:sz w:val="18"/>
                <w:szCs w:val="18"/>
                <w:lang w:val="ka-GE"/>
              </w:rPr>
              <w:t>ქვე</w:t>
            </w:r>
            <w:r w:rsidRPr="009435A0">
              <w:rPr>
                <w:rFonts w:ascii="Sylfaen" w:eastAsia="Times New Roman" w:hAnsi="Sylfaen" w:cs="Sylfaen"/>
                <w:sz w:val="18"/>
                <w:szCs w:val="18"/>
              </w:rPr>
              <w:t>პროგრამის</w:t>
            </w:r>
            <w:r w:rsidR="005B668D">
              <w:rPr>
                <w:rFonts w:ascii="Sylfaen" w:eastAsia="Times New Roman" w:hAnsi="Sylfaen" w:cs="Sylfaen"/>
                <w:sz w:val="18"/>
                <w:szCs w:val="18"/>
                <w:lang w:val="ka-GE"/>
              </w:rPr>
              <w:t xml:space="preserve"> </w:t>
            </w:r>
            <w:r w:rsidRPr="009435A0">
              <w:rPr>
                <w:rFonts w:ascii="Sylfaen" w:eastAsia="Times New Roman" w:hAnsi="Sylfaen" w:cs="Calibri"/>
                <w:color w:val="000000" w:themeColor="text1"/>
                <w:sz w:val="18"/>
                <w:szCs w:val="18"/>
                <w:lang w:val="ka-GE"/>
              </w:rPr>
              <w:t>მიზანია გარდაცვლილთა ოჯახების თანადგომა.</w:t>
            </w:r>
          </w:p>
        </w:tc>
      </w:tr>
      <w:tr w:rsidR="00DC26EF" w:rsidRPr="009435A0" w:rsidTr="008C32AF">
        <w:trPr>
          <w:trHeight w:val="764"/>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დაგეგმილი საბოლოო</w:t>
            </w:r>
            <w:r w:rsidRPr="009435A0">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DC26EF" w:rsidRPr="009435A0" w:rsidRDefault="00E03054" w:rsidP="00DF2596">
            <w:pPr>
              <w:widowControl w:val="0"/>
              <w:autoSpaceDE w:val="0"/>
              <w:autoSpaceDN w:val="0"/>
              <w:adjustRightInd w:val="0"/>
              <w:spacing w:line="206" w:lineRule="exact"/>
              <w:rPr>
                <w:rFonts w:ascii="Sylfaen" w:eastAsia="Times New Roman" w:hAnsi="Sylfaen" w:cs="Sylfaen"/>
                <w:color w:val="000000"/>
                <w:sz w:val="18"/>
                <w:szCs w:val="18"/>
                <w:lang w:val="ka-GE"/>
              </w:rPr>
            </w:pP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მომსახურეობის</w:t>
            </w:r>
            <w:r>
              <w:rPr>
                <w:rFonts w:ascii="Sylfaen" w:eastAsia="Times New Roman" w:hAnsi="Sylfaen" w:cs="Sylfaen"/>
                <w:color w:val="000000" w:themeColor="text1"/>
                <w:sz w:val="18"/>
                <w:szCs w:val="18"/>
                <w:lang w:val="ka-GE"/>
              </w:rPr>
              <w:t xml:space="preserve">ათვის </w:t>
            </w:r>
            <w:r w:rsidR="00DC26EF" w:rsidRPr="009435A0">
              <w:rPr>
                <w:rFonts w:ascii="Sylfaen" w:eastAsia="Times New Roman" w:hAnsi="Sylfaen" w:cs="Calibri"/>
                <w:color w:val="000000"/>
                <w:sz w:val="18"/>
                <w:szCs w:val="18"/>
                <w:lang w:val="ka-GE"/>
              </w:rPr>
              <w:t>დახმარებ</w:t>
            </w:r>
            <w:r w:rsidR="00DF2596">
              <w:rPr>
                <w:rFonts w:ascii="Sylfaen" w:eastAsia="Times New Roman" w:hAnsi="Sylfaen" w:cs="Calibri"/>
                <w:color w:val="000000"/>
                <w:sz w:val="18"/>
                <w:szCs w:val="18"/>
                <w:lang w:val="ka-GE"/>
              </w:rPr>
              <w:t>ა</w:t>
            </w:r>
          </w:p>
        </w:tc>
        <w:tc>
          <w:tcPr>
            <w:tcW w:w="1064" w:type="pct"/>
            <w:shd w:val="clear" w:color="auto" w:fill="auto"/>
            <w:vAlign w:val="center"/>
          </w:tcPr>
          <w:p w:rsidR="00DC26EF" w:rsidRPr="00E03054" w:rsidRDefault="00DC26EF" w:rsidP="008C32AF">
            <w:pPr>
              <w:spacing w:line="240" w:lineRule="auto"/>
              <w:rPr>
                <w:rFonts w:ascii="Sylfaen" w:eastAsia="Times New Roman" w:hAnsi="Sylfaen" w:cs="Calibri"/>
                <w:b/>
                <w:sz w:val="18"/>
                <w:szCs w:val="18"/>
                <w:lang w:val="ka-GE"/>
              </w:rPr>
            </w:pPr>
            <w:r w:rsidRPr="00E03054">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DC26EF" w:rsidRPr="009435A0" w:rsidRDefault="00E03054" w:rsidP="00DF2596">
            <w:pPr>
              <w:spacing w:line="240" w:lineRule="auto"/>
              <w:jc w:val="both"/>
              <w:rPr>
                <w:rFonts w:ascii="Sylfaen" w:eastAsia="Times New Roman" w:hAnsi="Sylfaen" w:cs="Calibri"/>
                <w:sz w:val="18"/>
                <w:szCs w:val="18"/>
                <w:lang w:val="ka-GE"/>
              </w:rPr>
            </w:pPr>
            <w:r w:rsidRPr="009435A0">
              <w:rPr>
                <w:rFonts w:ascii="Sylfaen" w:eastAsia="Times New Roman" w:hAnsi="Sylfaen" w:cs="Sylfaen"/>
                <w:color w:val="000000" w:themeColor="text1"/>
                <w:sz w:val="18"/>
                <w:szCs w:val="18"/>
              </w:rPr>
              <w:t>სარიტუალო</w:t>
            </w:r>
            <w:r w:rsidRPr="009435A0">
              <w:rPr>
                <w:rFonts w:ascii="Sylfaen" w:eastAsia="Times New Roman" w:hAnsi="Sylfaen" w:cs="Sylfaen"/>
                <w:color w:val="000000" w:themeColor="text1"/>
                <w:sz w:val="18"/>
                <w:szCs w:val="18"/>
                <w:lang w:val="ka-GE"/>
              </w:rPr>
              <w:t xml:space="preserve"> </w:t>
            </w:r>
            <w:r w:rsidRPr="009435A0">
              <w:rPr>
                <w:rFonts w:ascii="Sylfaen" w:eastAsia="Times New Roman" w:hAnsi="Sylfaen" w:cs="Sylfaen"/>
                <w:color w:val="000000" w:themeColor="text1"/>
                <w:sz w:val="18"/>
                <w:szCs w:val="18"/>
              </w:rPr>
              <w:t>მომსახურეობის</w:t>
            </w:r>
            <w:r>
              <w:rPr>
                <w:rFonts w:ascii="Sylfaen" w:eastAsia="Times New Roman" w:hAnsi="Sylfaen" w:cs="Sylfaen"/>
                <w:color w:val="000000" w:themeColor="text1"/>
                <w:sz w:val="18"/>
                <w:szCs w:val="18"/>
                <w:lang w:val="ka-GE"/>
              </w:rPr>
              <w:t xml:space="preserve">ათვის </w:t>
            </w:r>
            <w:r w:rsidRPr="009435A0">
              <w:rPr>
                <w:rFonts w:ascii="Sylfaen" w:eastAsia="Times New Roman" w:hAnsi="Sylfaen" w:cs="Calibri"/>
                <w:color w:val="000000"/>
                <w:sz w:val="18"/>
                <w:szCs w:val="18"/>
                <w:lang w:val="ka-GE"/>
              </w:rPr>
              <w:t xml:space="preserve"> დახმარებ</w:t>
            </w:r>
            <w:r w:rsidR="00DF2596">
              <w:rPr>
                <w:rFonts w:ascii="Sylfaen" w:eastAsia="Times New Roman" w:hAnsi="Sylfaen" w:cs="Calibri"/>
                <w:color w:val="000000"/>
                <w:sz w:val="18"/>
                <w:szCs w:val="18"/>
                <w:lang w:val="ka-GE"/>
              </w:rPr>
              <w:t>ა</w:t>
            </w:r>
          </w:p>
        </w:tc>
      </w:tr>
    </w:tbl>
    <w:p w:rsidR="00DC26EF" w:rsidRDefault="00DC26EF"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14"/>
        <w:gridCol w:w="1933"/>
        <w:gridCol w:w="3056"/>
      </w:tblGrid>
      <w:tr w:rsidR="00036F5D" w:rsidRPr="009435A0" w:rsidTr="00036F5D">
        <w:trPr>
          <w:trHeight w:val="948"/>
        </w:trPr>
        <w:tc>
          <w:tcPr>
            <w:tcW w:w="917" w:type="pct"/>
            <w:shd w:val="clear" w:color="auto" w:fill="auto"/>
            <w:vAlign w:val="center"/>
          </w:tcPr>
          <w:p w:rsidR="00036F5D" w:rsidRPr="009435A0" w:rsidRDefault="00036F5D" w:rsidP="009435A0">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w:t>
            </w:r>
            <w:r w:rsidRPr="009435A0">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036F5D" w:rsidRPr="009435A0" w:rsidRDefault="00036F5D" w:rsidP="009435A0">
            <w:pPr>
              <w:spacing w:line="240" w:lineRule="auto"/>
              <w:jc w:val="center"/>
              <w:rPr>
                <w:rFonts w:ascii="Sylfaen" w:eastAsia="Times New Roman" w:hAnsi="Sylfaen" w:cs="Calibri"/>
                <w:b/>
                <w:color w:val="000000"/>
                <w:sz w:val="18"/>
                <w:szCs w:val="18"/>
                <w:lang w:val="ka-GE"/>
              </w:rPr>
            </w:pPr>
            <w:r w:rsidRPr="009435A0">
              <w:rPr>
                <w:rFonts w:ascii="Sylfaen" w:eastAsia="Times New Roman" w:hAnsi="Sylfaen" w:cs="Sylfaen"/>
                <w:b/>
                <w:bCs/>
                <w:sz w:val="18"/>
                <w:szCs w:val="18"/>
              </w:rPr>
              <w:t>ოჯახებისა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და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ბავშვების</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სოციალური</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bCs/>
                <w:sz w:val="18"/>
                <w:szCs w:val="18"/>
              </w:rPr>
              <w:t>დაცვა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color w:val="000000"/>
                <w:sz w:val="18"/>
                <w:szCs w:val="18"/>
                <w:lang w:val="ka-GE"/>
              </w:rPr>
              <w:t>06 02 05)</w:t>
            </w:r>
          </w:p>
        </w:tc>
      </w:tr>
      <w:tr w:rsidR="00DC26EF" w:rsidRPr="009435A0" w:rsidTr="008C32AF">
        <w:trPr>
          <w:trHeight w:val="705"/>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DC26EF" w:rsidRPr="009435A0" w:rsidRDefault="00DC26EF" w:rsidP="008C32AF">
            <w:pPr>
              <w:spacing w:line="240" w:lineRule="auto"/>
              <w:rPr>
                <w:rFonts w:ascii="Calibri" w:eastAsia="Times New Roman" w:hAnsi="Calibri" w:cs="Calibri"/>
                <w:color w:val="000000"/>
                <w:sz w:val="18"/>
                <w:szCs w:val="18"/>
              </w:rPr>
            </w:pPr>
            <w:r w:rsidRPr="009435A0">
              <w:rPr>
                <w:rFonts w:ascii="Sylfaen" w:eastAsia="Times New Roman" w:hAnsi="Sylfaen" w:cs="Sylfaen"/>
                <w:color w:val="000000"/>
                <w:sz w:val="18"/>
                <w:szCs w:val="18"/>
              </w:rPr>
              <w:t>თელავის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მუნიციპალიტეტის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მერიის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ჯანმრთელობის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დაცვის</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დ</w:t>
            </w:r>
            <w:r w:rsidRPr="009435A0">
              <w:rPr>
                <w:rFonts w:ascii="Sylfaen" w:eastAsia="Times New Roman" w:hAnsi="Sylfaen" w:cs="Sylfaen"/>
                <w:color w:val="000000"/>
                <w:sz w:val="18"/>
                <w:szCs w:val="18"/>
                <w:lang w:val="ka-GE"/>
              </w:rPr>
              <w:t xml:space="preserve">ა </w:t>
            </w:r>
            <w:r w:rsidRPr="009435A0">
              <w:rPr>
                <w:rFonts w:ascii="Sylfaen" w:eastAsia="Times New Roman" w:hAnsi="Sylfaen" w:cs="Sylfaen"/>
                <w:color w:val="000000"/>
                <w:sz w:val="18"/>
                <w:szCs w:val="18"/>
              </w:rPr>
              <w:t>სოციალურ</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საკითხთა</w:t>
            </w:r>
            <w:r w:rsidRPr="009435A0">
              <w:rPr>
                <w:rFonts w:ascii="Sylfaen" w:eastAsia="Times New Roman" w:hAnsi="Sylfaen" w:cs="Sylfaen"/>
                <w:color w:val="000000"/>
                <w:sz w:val="18"/>
                <w:szCs w:val="18"/>
                <w:lang w:val="ka-GE"/>
              </w:rPr>
              <w:t xml:space="preserve"> </w:t>
            </w:r>
            <w:r w:rsidRPr="009435A0">
              <w:rPr>
                <w:rFonts w:ascii="Sylfaen" w:eastAsia="Times New Roman" w:hAnsi="Sylfaen" w:cs="Sylfaen"/>
                <w:color w:val="000000"/>
                <w:sz w:val="18"/>
                <w:szCs w:val="18"/>
              </w:rPr>
              <w:t>სამსახური</w:t>
            </w:r>
          </w:p>
        </w:tc>
      </w:tr>
      <w:tr w:rsidR="00DC26EF" w:rsidRPr="009435A0" w:rsidTr="005B668D">
        <w:trPr>
          <w:trHeight w:val="1520"/>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აღწერა</w:t>
            </w:r>
            <w:r w:rsidRPr="009435A0">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DC26EF" w:rsidRPr="009435A0" w:rsidRDefault="00DC26EF" w:rsidP="008C32AF">
            <w:pPr>
              <w:spacing w:line="240" w:lineRule="auto"/>
              <w:jc w:val="both"/>
              <w:rPr>
                <w:rFonts w:ascii="Sylfaen" w:hAnsi="Sylfaen"/>
                <w:noProof/>
                <w:sz w:val="18"/>
                <w:szCs w:val="18"/>
                <w:lang w:val="ka-GE"/>
              </w:rPr>
            </w:pPr>
            <w:r w:rsidRPr="009435A0">
              <w:rPr>
                <w:rFonts w:ascii="Sylfaen" w:hAnsi="Sylfaen"/>
                <w:noProof/>
                <w:sz w:val="18"/>
                <w:szCs w:val="18"/>
                <w:lang w:val="ka-GE"/>
              </w:rPr>
              <w:t xml:space="preserve">ქვეპროგრამა ითვალისწინებს ოჯახში ახალშობილთა დაბადებისას ოჯახების ერთჯერად ფინანსურ დახმარებას,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დახმარებას, აგრეთვე, </w:t>
            </w:r>
            <w:r w:rsidRPr="009435A0">
              <w:rPr>
                <w:rFonts w:ascii="Sylfaen" w:hAnsi="Sylfaen" w:cs="Arial"/>
                <w:sz w:val="18"/>
                <w:szCs w:val="18"/>
                <w:lang w:val="ka-GE"/>
              </w:rPr>
              <w:t>სოციალურად დაუცველი ოჯახების დაფინანსებას (0-1 წლამდე ასაკის ბავშვებისათვის განკუთვნილი ხელოვნური კვების პროდუქტებით უზრუნველსაყოფად</w:t>
            </w:r>
            <w:r w:rsidRPr="009435A0">
              <w:rPr>
                <w:rFonts w:ascii="Sylfaen" w:hAnsi="Sylfaen" w:cs="Arial"/>
                <w:sz w:val="18"/>
                <w:szCs w:val="18"/>
              </w:rPr>
              <w:t>)</w:t>
            </w:r>
            <w:r w:rsidRPr="009435A0">
              <w:rPr>
                <w:rFonts w:ascii="Sylfaen" w:hAnsi="Sylfaen" w:cs="Arial"/>
                <w:sz w:val="18"/>
                <w:szCs w:val="18"/>
                <w:lang w:val="ka-GE"/>
              </w:rPr>
              <w:t xml:space="preserve">; </w:t>
            </w:r>
            <w:r w:rsidRPr="009435A0">
              <w:rPr>
                <w:rFonts w:ascii="Sylfaen" w:hAnsi="Sylfaen"/>
                <w:noProof/>
                <w:sz w:val="18"/>
                <w:szCs w:val="18"/>
                <w:lang w:val="ka-GE"/>
              </w:rPr>
              <w:t>202</w:t>
            </w:r>
            <w:r w:rsidR="009435A0">
              <w:rPr>
                <w:rFonts w:ascii="Sylfaen" w:hAnsi="Sylfaen"/>
                <w:noProof/>
                <w:sz w:val="18"/>
                <w:szCs w:val="18"/>
                <w:lang w:val="ka-GE"/>
              </w:rPr>
              <w:t>1</w:t>
            </w:r>
            <w:r w:rsidRPr="009435A0">
              <w:rPr>
                <w:rFonts w:ascii="Sylfaen" w:hAnsi="Sylfaen"/>
                <w:noProof/>
                <w:sz w:val="18"/>
                <w:szCs w:val="18"/>
                <w:lang w:val="ka-GE"/>
              </w:rPr>
              <w:t xml:space="preserve"> წელს აღნიშნული ქვეპროგრამით ისარგებლა </w:t>
            </w:r>
            <w:r w:rsidR="00A104F4">
              <w:rPr>
                <w:rFonts w:ascii="Sylfaen" w:hAnsi="Sylfaen"/>
                <w:noProof/>
                <w:sz w:val="18"/>
                <w:szCs w:val="18"/>
                <w:lang w:val="ka-GE"/>
              </w:rPr>
              <w:t>22</w:t>
            </w:r>
            <w:r w:rsidR="0054634B">
              <w:rPr>
                <w:rFonts w:ascii="Sylfaen" w:hAnsi="Sylfaen"/>
                <w:noProof/>
                <w:sz w:val="18"/>
                <w:szCs w:val="18"/>
                <w:lang w:val="ka-GE"/>
              </w:rPr>
              <w:t xml:space="preserve"> </w:t>
            </w:r>
            <w:r w:rsidRPr="009435A0">
              <w:rPr>
                <w:rFonts w:ascii="Sylfaen" w:hAnsi="Sylfaen"/>
                <w:noProof/>
                <w:sz w:val="18"/>
                <w:szCs w:val="18"/>
                <w:lang w:val="ka-GE"/>
              </w:rPr>
              <w:t xml:space="preserve">ახალშობილ ბავშვთა ოჯახმა და </w:t>
            </w:r>
            <w:r w:rsidR="00A104F4">
              <w:rPr>
                <w:rFonts w:ascii="Sylfaen" w:hAnsi="Sylfaen"/>
                <w:noProof/>
                <w:sz w:val="18"/>
                <w:szCs w:val="18"/>
                <w:lang w:val="ka-GE"/>
              </w:rPr>
              <w:t>134</w:t>
            </w:r>
            <w:r w:rsidRPr="008D4ABD">
              <w:rPr>
                <w:rFonts w:ascii="Sylfaen" w:hAnsi="Sylfaen"/>
                <w:noProof/>
                <w:sz w:val="18"/>
                <w:szCs w:val="18"/>
                <w:lang w:val="ka-GE"/>
              </w:rPr>
              <w:t xml:space="preserve"> მრავალშვილიანმა ოჯახმა</w:t>
            </w:r>
            <w:r w:rsidRPr="008D4ABD">
              <w:rPr>
                <w:rFonts w:ascii="Sylfaen" w:hAnsi="Sylfaen"/>
                <w:noProof/>
                <w:sz w:val="18"/>
                <w:szCs w:val="18"/>
              </w:rPr>
              <w:t xml:space="preserve"> (5</w:t>
            </w:r>
            <w:r w:rsidR="00A104F4">
              <w:rPr>
                <w:rFonts w:ascii="Sylfaen" w:hAnsi="Sylfaen"/>
                <w:noProof/>
                <w:sz w:val="18"/>
                <w:szCs w:val="18"/>
                <w:lang w:val="ka-GE"/>
              </w:rPr>
              <w:t>69</w:t>
            </w:r>
            <w:r w:rsidRPr="008D4ABD">
              <w:rPr>
                <w:rFonts w:ascii="Sylfaen" w:hAnsi="Sylfaen"/>
                <w:noProof/>
                <w:sz w:val="18"/>
                <w:szCs w:val="18"/>
              </w:rPr>
              <w:t xml:space="preserve"> </w:t>
            </w:r>
            <w:r w:rsidRPr="008D4ABD">
              <w:rPr>
                <w:rFonts w:ascii="Sylfaen" w:hAnsi="Sylfaen"/>
                <w:noProof/>
                <w:sz w:val="18"/>
                <w:szCs w:val="18"/>
                <w:lang w:val="ka-GE"/>
              </w:rPr>
              <w:t xml:space="preserve">ბავშვი), </w:t>
            </w:r>
            <w:r w:rsidRPr="008D4ABD">
              <w:rPr>
                <w:rFonts w:ascii="Sylfaen" w:hAnsi="Sylfaen" w:cs="Arial"/>
                <w:sz w:val="18"/>
                <w:szCs w:val="18"/>
                <w:lang w:val="ka-GE"/>
              </w:rPr>
              <w:t>სოციალურად დაუცველი ოჯახების დაფინანსებით (0-1 წლამდე ასაკის ბავშვებისათვის</w:t>
            </w:r>
            <w:r w:rsidRPr="009435A0">
              <w:rPr>
                <w:rFonts w:ascii="Sylfaen" w:hAnsi="Sylfaen" w:cs="Arial"/>
                <w:sz w:val="18"/>
                <w:szCs w:val="18"/>
                <w:lang w:val="ka-GE"/>
              </w:rPr>
              <w:t xml:space="preserve"> განკუთვნილი ხელოვნური კვების პროდუქტებით უზრუნველსაყოფად</w:t>
            </w:r>
            <w:r w:rsidRPr="009435A0">
              <w:rPr>
                <w:rFonts w:ascii="Sylfaen" w:hAnsi="Sylfaen" w:cs="Arial"/>
                <w:sz w:val="18"/>
                <w:szCs w:val="18"/>
              </w:rPr>
              <w:t>)</w:t>
            </w:r>
            <w:r w:rsidRPr="009435A0">
              <w:rPr>
                <w:rFonts w:ascii="Sylfaen" w:hAnsi="Sylfaen" w:cs="Arial"/>
                <w:sz w:val="18"/>
                <w:szCs w:val="18"/>
                <w:lang w:val="ka-GE"/>
              </w:rPr>
              <w:t xml:space="preserve"> ისარგებლა </w:t>
            </w:r>
            <w:r w:rsidR="00A104F4" w:rsidRPr="00A104F4">
              <w:rPr>
                <w:rFonts w:ascii="Sylfaen" w:hAnsi="Sylfaen" w:cs="Arial"/>
                <w:sz w:val="18"/>
                <w:szCs w:val="18"/>
                <w:lang w:val="ka-GE"/>
              </w:rPr>
              <w:t>27</w:t>
            </w:r>
            <w:r w:rsidRPr="00A104F4">
              <w:rPr>
                <w:rFonts w:ascii="Sylfaen" w:hAnsi="Sylfaen" w:cs="Arial"/>
                <w:sz w:val="18"/>
                <w:szCs w:val="18"/>
                <w:lang w:val="ka-GE"/>
              </w:rPr>
              <w:t xml:space="preserve"> ბენეფიციარმა;</w:t>
            </w:r>
            <w:r w:rsidRPr="009435A0">
              <w:rPr>
                <w:rFonts w:ascii="Sylfaen" w:hAnsi="Sylfaen" w:cs="Arial"/>
                <w:sz w:val="18"/>
                <w:szCs w:val="18"/>
                <w:lang w:val="ka-GE"/>
              </w:rPr>
              <w:t xml:space="preserve"> </w:t>
            </w:r>
          </w:p>
          <w:p w:rsidR="00DC26EF" w:rsidRPr="009435A0" w:rsidRDefault="00DC26EF" w:rsidP="008C32AF">
            <w:pPr>
              <w:spacing w:after="240" w:line="240" w:lineRule="auto"/>
              <w:jc w:val="both"/>
              <w:rPr>
                <w:rFonts w:ascii="Sylfaen" w:eastAsia="Times New Roman" w:hAnsi="Sylfaen" w:cs="Calibri"/>
                <w:color w:val="FF0000"/>
                <w:sz w:val="18"/>
                <w:szCs w:val="18"/>
                <w:lang w:val="ka-GE"/>
              </w:rPr>
            </w:pPr>
            <w:r w:rsidRPr="009435A0">
              <w:rPr>
                <w:rFonts w:ascii="Sylfaen" w:eastAsia="Times New Roman" w:hAnsi="Sylfaen" w:cs="Calibri"/>
                <w:sz w:val="18"/>
                <w:szCs w:val="18"/>
                <w:lang w:val="ka-GE"/>
              </w:rPr>
              <w:t>ქვეპროგრამის მიზანია: ქვეპროგრამით მოსარგებელე ბენეფიციართა დახმარება.</w:t>
            </w:r>
          </w:p>
        </w:tc>
      </w:tr>
      <w:tr w:rsidR="00DC26EF" w:rsidRPr="009435A0" w:rsidTr="009435A0">
        <w:trPr>
          <w:trHeight w:val="764"/>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დაგეგმილი საბოლოო</w:t>
            </w:r>
            <w:r w:rsidRPr="009435A0">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DC26EF" w:rsidRPr="00DF2596" w:rsidRDefault="00DF2596" w:rsidP="00DF2596">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hAnsi="Sylfaen" w:cs="Sylfaen"/>
                <w:spacing w:val="1"/>
                <w:sz w:val="18"/>
                <w:szCs w:val="18"/>
                <w:lang w:val="ka-GE"/>
              </w:rPr>
              <w:t>ქვეპროგრამით მოსარგებლე</w:t>
            </w:r>
            <w:r w:rsidR="00DC26EF" w:rsidRPr="009435A0">
              <w:rPr>
                <w:rFonts w:cs="Sylfaen"/>
                <w:spacing w:val="14"/>
                <w:sz w:val="18"/>
                <w:szCs w:val="18"/>
              </w:rPr>
              <w:t xml:space="preserve"> </w:t>
            </w:r>
            <w:r w:rsidR="00DC26EF" w:rsidRPr="009435A0">
              <w:rPr>
                <w:rFonts w:ascii="Sylfaen" w:hAnsi="Sylfaen" w:cs="Sylfaen"/>
                <w:spacing w:val="-1"/>
                <w:sz w:val="18"/>
                <w:szCs w:val="18"/>
              </w:rPr>
              <w:t>კ</w:t>
            </w:r>
            <w:r w:rsidR="00DC26EF" w:rsidRPr="009435A0">
              <w:rPr>
                <w:rFonts w:ascii="Sylfaen" w:hAnsi="Sylfaen" w:cs="Sylfaen"/>
                <w:sz w:val="18"/>
                <w:szCs w:val="18"/>
              </w:rPr>
              <w:t>ა</w:t>
            </w:r>
            <w:r w:rsidR="00DC26EF" w:rsidRPr="009435A0">
              <w:rPr>
                <w:rFonts w:ascii="Sylfaen" w:hAnsi="Sylfaen" w:cs="Sylfaen"/>
                <w:spacing w:val="1"/>
                <w:sz w:val="18"/>
                <w:szCs w:val="18"/>
              </w:rPr>
              <w:t>ტ</w:t>
            </w:r>
            <w:r w:rsidR="00DC26EF" w:rsidRPr="009435A0">
              <w:rPr>
                <w:rFonts w:ascii="Sylfaen" w:hAnsi="Sylfaen" w:cs="Sylfaen"/>
                <w:sz w:val="18"/>
                <w:szCs w:val="18"/>
              </w:rPr>
              <w:t>ეგორი</w:t>
            </w:r>
            <w:r w:rsidR="00DC26EF" w:rsidRPr="009435A0">
              <w:rPr>
                <w:rFonts w:ascii="Sylfaen" w:hAnsi="Sylfaen" w:cs="Sylfaen"/>
                <w:spacing w:val="-1"/>
                <w:sz w:val="18"/>
                <w:szCs w:val="18"/>
              </w:rPr>
              <w:t>ე</w:t>
            </w:r>
            <w:r w:rsidR="00DC26EF" w:rsidRPr="009435A0">
              <w:rPr>
                <w:rFonts w:ascii="Sylfaen" w:hAnsi="Sylfaen" w:cs="Sylfaen"/>
                <w:sz w:val="18"/>
                <w:szCs w:val="18"/>
              </w:rPr>
              <w:t>ბის</w:t>
            </w:r>
            <w:r w:rsidR="00DC26EF" w:rsidRPr="009435A0">
              <w:rPr>
                <w:rFonts w:cs="Sylfaen"/>
                <w:spacing w:val="17"/>
                <w:sz w:val="18"/>
                <w:szCs w:val="18"/>
              </w:rPr>
              <w:t xml:space="preserve"> </w:t>
            </w:r>
            <w:r w:rsidR="00DC26EF" w:rsidRPr="009435A0">
              <w:rPr>
                <w:rFonts w:ascii="Sylfaen" w:hAnsi="Sylfaen" w:cs="Sylfaen"/>
                <w:spacing w:val="-1"/>
                <w:w w:val="102"/>
                <w:sz w:val="18"/>
                <w:szCs w:val="18"/>
              </w:rPr>
              <w:t>დ</w:t>
            </w:r>
            <w:r w:rsidR="00DC26EF" w:rsidRPr="009435A0">
              <w:rPr>
                <w:rFonts w:ascii="Sylfaen" w:hAnsi="Sylfaen" w:cs="Sylfaen"/>
                <w:w w:val="101"/>
                <w:sz w:val="18"/>
                <w:szCs w:val="18"/>
              </w:rPr>
              <w:t>ახმ</w:t>
            </w:r>
            <w:r w:rsidR="00DC26EF" w:rsidRPr="009435A0">
              <w:rPr>
                <w:rFonts w:ascii="Sylfaen" w:hAnsi="Sylfaen" w:cs="Sylfaen"/>
                <w:w w:val="102"/>
                <w:sz w:val="18"/>
                <w:szCs w:val="18"/>
              </w:rPr>
              <w:t>არებ</w:t>
            </w:r>
            <w:r>
              <w:rPr>
                <w:rFonts w:ascii="Sylfaen" w:hAnsi="Sylfaen" w:cs="Sylfaen"/>
                <w:w w:val="102"/>
                <w:sz w:val="18"/>
                <w:szCs w:val="18"/>
                <w:lang w:val="ka-GE"/>
              </w:rPr>
              <w:t>ა</w:t>
            </w:r>
          </w:p>
        </w:tc>
        <w:tc>
          <w:tcPr>
            <w:tcW w:w="986" w:type="pct"/>
            <w:shd w:val="clear" w:color="auto" w:fill="auto"/>
            <w:vAlign w:val="center"/>
          </w:tcPr>
          <w:p w:rsidR="00DC26EF" w:rsidRPr="009435A0" w:rsidRDefault="00DC26EF" w:rsidP="008C32AF">
            <w:pPr>
              <w:spacing w:line="240" w:lineRule="auto"/>
              <w:rPr>
                <w:rFonts w:ascii="Sylfaen" w:eastAsia="Times New Roman" w:hAnsi="Sylfaen" w:cs="Calibri"/>
                <w:b/>
                <w:sz w:val="18"/>
                <w:szCs w:val="18"/>
                <w:lang w:val="ka-GE"/>
              </w:rPr>
            </w:pPr>
            <w:r w:rsidRPr="009435A0">
              <w:rPr>
                <w:rFonts w:ascii="Sylfaen" w:eastAsia="Times New Roman" w:hAnsi="Sylfaen" w:cs="Calibri"/>
                <w:b/>
                <w:sz w:val="18"/>
                <w:szCs w:val="18"/>
                <w:lang w:val="ka-GE"/>
              </w:rPr>
              <w:t>მიღწეული შედეგი</w:t>
            </w:r>
          </w:p>
        </w:tc>
        <w:tc>
          <w:tcPr>
            <w:tcW w:w="1559" w:type="pct"/>
            <w:shd w:val="clear" w:color="auto" w:fill="auto"/>
            <w:vAlign w:val="center"/>
          </w:tcPr>
          <w:p w:rsidR="00DC26EF" w:rsidRPr="009435A0" w:rsidRDefault="00DF2596" w:rsidP="00DF2596">
            <w:pPr>
              <w:spacing w:line="240" w:lineRule="auto"/>
              <w:jc w:val="both"/>
              <w:rPr>
                <w:rFonts w:ascii="Sylfaen" w:eastAsia="Times New Roman" w:hAnsi="Sylfaen" w:cs="Calibri"/>
                <w:sz w:val="18"/>
                <w:szCs w:val="18"/>
                <w:lang w:val="ka-GE"/>
              </w:rPr>
            </w:pPr>
            <w:r>
              <w:rPr>
                <w:rFonts w:ascii="Sylfaen" w:hAnsi="Sylfaen" w:cs="Sylfaen"/>
                <w:spacing w:val="1"/>
                <w:sz w:val="18"/>
                <w:szCs w:val="18"/>
                <w:lang w:val="ka-GE"/>
              </w:rPr>
              <w:t>ქვეპროგრამით მოსარგებლე</w:t>
            </w:r>
            <w:r w:rsidRPr="009435A0">
              <w:rPr>
                <w:rFonts w:cs="Sylfaen"/>
                <w:spacing w:val="14"/>
                <w:sz w:val="18"/>
                <w:szCs w:val="18"/>
              </w:rPr>
              <w:t xml:space="preserve"> </w:t>
            </w:r>
            <w:r w:rsidRPr="009435A0">
              <w:rPr>
                <w:rFonts w:ascii="Sylfaen" w:hAnsi="Sylfaen" w:cs="Sylfaen"/>
                <w:spacing w:val="-1"/>
                <w:sz w:val="18"/>
                <w:szCs w:val="18"/>
              </w:rPr>
              <w:t>კ</w:t>
            </w:r>
            <w:r w:rsidRPr="009435A0">
              <w:rPr>
                <w:rFonts w:ascii="Sylfaen" w:hAnsi="Sylfaen" w:cs="Sylfaen"/>
                <w:sz w:val="18"/>
                <w:szCs w:val="18"/>
              </w:rPr>
              <w:t>ა</w:t>
            </w:r>
            <w:r w:rsidRPr="009435A0">
              <w:rPr>
                <w:rFonts w:ascii="Sylfaen" w:hAnsi="Sylfaen" w:cs="Sylfaen"/>
                <w:spacing w:val="1"/>
                <w:sz w:val="18"/>
                <w:szCs w:val="18"/>
              </w:rPr>
              <w:t>ტ</w:t>
            </w:r>
            <w:r w:rsidRPr="009435A0">
              <w:rPr>
                <w:rFonts w:ascii="Sylfaen" w:hAnsi="Sylfaen" w:cs="Sylfaen"/>
                <w:sz w:val="18"/>
                <w:szCs w:val="18"/>
              </w:rPr>
              <w:t>ეგორი</w:t>
            </w:r>
            <w:r w:rsidRPr="009435A0">
              <w:rPr>
                <w:rFonts w:ascii="Sylfaen" w:hAnsi="Sylfaen" w:cs="Sylfaen"/>
                <w:spacing w:val="-1"/>
                <w:sz w:val="18"/>
                <w:szCs w:val="18"/>
              </w:rPr>
              <w:t>ე</w:t>
            </w:r>
            <w:r w:rsidRPr="009435A0">
              <w:rPr>
                <w:rFonts w:ascii="Sylfaen" w:hAnsi="Sylfaen" w:cs="Sylfaen"/>
                <w:sz w:val="18"/>
                <w:szCs w:val="18"/>
              </w:rPr>
              <w:t>ბის</w:t>
            </w:r>
            <w:r w:rsidRPr="009435A0">
              <w:rPr>
                <w:rFonts w:cs="Sylfaen"/>
                <w:spacing w:val="17"/>
                <w:sz w:val="18"/>
                <w:szCs w:val="18"/>
              </w:rPr>
              <w:t xml:space="preserve"> </w:t>
            </w:r>
            <w:r w:rsidRPr="009435A0">
              <w:rPr>
                <w:rFonts w:ascii="Sylfaen" w:hAnsi="Sylfaen" w:cs="Sylfaen"/>
                <w:spacing w:val="-1"/>
                <w:w w:val="102"/>
                <w:sz w:val="18"/>
                <w:szCs w:val="18"/>
              </w:rPr>
              <w:t>დ</w:t>
            </w:r>
            <w:r w:rsidRPr="009435A0">
              <w:rPr>
                <w:rFonts w:ascii="Sylfaen" w:hAnsi="Sylfaen" w:cs="Sylfaen"/>
                <w:w w:val="101"/>
                <w:sz w:val="18"/>
                <w:szCs w:val="18"/>
              </w:rPr>
              <w:t>ახმ</w:t>
            </w:r>
            <w:r w:rsidRPr="009435A0">
              <w:rPr>
                <w:rFonts w:ascii="Sylfaen" w:hAnsi="Sylfaen" w:cs="Sylfaen"/>
                <w:w w:val="102"/>
                <w:sz w:val="18"/>
                <w:szCs w:val="18"/>
              </w:rPr>
              <w:t>არებ</w:t>
            </w:r>
            <w:r>
              <w:rPr>
                <w:rFonts w:ascii="Sylfaen" w:hAnsi="Sylfaen" w:cs="Sylfaen"/>
                <w:w w:val="102"/>
                <w:sz w:val="18"/>
                <w:szCs w:val="18"/>
                <w:lang w:val="ka-GE"/>
              </w:rPr>
              <w:t>ა</w:t>
            </w:r>
          </w:p>
        </w:tc>
      </w:tr>
    </w:tbl>
    <w:p w:rsidR="00DC26EF" w:rsidRDefault="00DC26EF"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036F5D" w:rsidRPr="009435A0" w:rsidTr="00036F5D">
        <w:trPr>
          <w:trHeight w:val="948"/>
        </w:trPr>
        <w:tc>
          <w:tcPr>
            <w:tcW w:w="917" w:type="pct"/>
            <w:shd w:val="clear" w:color="auto" w:fill="auto"/>
            <w:vAlign w:val="center"/>
          </w:tcPr>
          <w:p w:rsidR="00036F5D" w:rsidRPr="009435A0" w:rsidRDefault="00036F5D" w:rsidP="009435A0">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w:t>
            </w:r>
            <w:r w:rsidRPr="009435A0">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036F5D" w:rsidRPr="009435A0" w:rsidRDefault="00036F5D" w:rsidP="009435A0">
            <w:pPr>
              <w:spacing w:line="240" w:lineRule="auto"/>
              <w:jc w:val="center"/>
              <w:rPr>
                <w:rFonts w:ascii="Sylfaen" w:eastAsia="Times New Roman" w:hAnsi="Sylfaen" w:cs="Calibri"/>
                <w:b/>
                <w:color w:val="000000"/>
                <w:sz w:val="18"/>
                <w:szCs w:val="18"/>
                <w:lang w:val="ka-GE"/>
              </w:rPr>
            </w:pPr>
            <w:r w:rsidRPr="009435A0">
              <w:rPr>
                <w:rFonts w:ascii="Sylfaen" w:eastAsia="Times New Roman" w:hAnsi="Sylfaen" w:cs="Sylfaen"/>
                <w:b/>
                <w:bCs/>
                <w:sz w:val="18"/>
                <w:szCs w:val="18"/>
              </w:rPr>
              <w:t>ვეტერანთა საზოგადოება</w:t>
            </w:r>
            <w:r w:rsidRPr="009435A0">
              <w:rPr>
                <w:rFonts w:ascii="Sylfaen" w:eastAsia="Times New Roman" w:hAnsi="Sylfaen" w:cs="Sylfaen"/>
                <w:b/>
                <w:bCs/>
                <w:sz w:val="18"/>
                <w:szCs w:val="18"/>
                <w:lang w:val="ka-GE"/>
              </w:rPr>
              <w:t xml:space="preserve"> (</w:t>
            </w:r>
            <w:r w:rsidRPr="009435A0">
              <w:rPr>
                <w:rFonts w:ascii="Sylfaen" w:eastAsia="Times New Roman" w:hAnsi="Sylfaen" w:cs="Sylfaen"/>
                <w:b/>
                <w:color w:val="000000"/>
                <w:sz w:val="18"/>
                <w:szCs w:val="18"/>
                <w:lang w:val="ka-GE"/>
              </w:rPr>
              <w:t>06 02 06)</w:t>
            </w:r>
          </w:p>
        </w:tc>
      </w:tr>
      <w:tr w:rsidR="00DC26EF" w:rsidRPr="009435A0" w:rsidTr="008C32AF">
        <w:trPr>
          <w:trHeight w:val="350"/>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DC26EF" w:rsidRPr="009435A0" w:rsidRDefault="00DC26EF" w:rsidP="008C32AF">
            <w:pPr>
              <w:spacing w:line="240" w:lineRule="auto"/>
              <w:rPr>
                <w:rFonts w:ascii="Calibri" w:eastAsia="Times New Roman" w:hAnsi="Calibri" w:cs="Calibri"/>
                <w:color w:val="000000"/>
                <w:sz w:val="18"/>
                <w:szCs w:val="18"/>
              </w:rPr>
            </w:pPr>
            <w:r w:rsidRPr="009435A0">
              <w:rPr>
                <w:rFonts w:ascii="Sylfaen" w:eastAsia="Times New Roman" w:hAnsi="Sylfaen" w:cs="Sylfaen"/>
                <w:sz w:val="18"/>
                <w:szCs w:val="18"/>
                <w:lang w:val="ka-GE"/>
              </w:rPr>
              <w:t>თელავის მუნიციპალიტეტის მერია</w:t>
            </w:r>
          </w:p>
        </w:tc>
      </w:tr>
      <w:tr w:rsidR="00DC26EF" w:rsidRPr="009435A0" w:rsidTr="00C07EDB">
        <w:trPr>
          <w:trHeight w:val="1070"/>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lang w:val="ka-GE"/>
              </w:rPr>
            </w:pPr>
            <w:r w:rsidRPr="009435A0">
              <w:rPr>
                <w:rFonts w:ascii="Sylfaen" w:eastAsia="Times New Roman" w:hAnsi="Sylfaen" w:cs="Calibri"/>
                <w:b/>
                <w:bCs/>
                <w:color w:val="000000"/>
                <w:sz w:val="18"/>
                <w:szCs w:val="18"/>
                <w:lang w:val="ka-GE"/>
              </w:rPr>
              <w:t>ქვე</w:t>
            </w:r>
            <w:r w:rsidRPr="009435A0">
              <w:rPr>
                <w:rFonts w:ascii="Sylfaen" w:eastAsia="Times New Roman" w:hAnsi="Sylfaen" w:cs="Calibri"/>
                <w:b/>
                <w:bCs/>
                <w:color w:val="000000"/>
                <w:sz w:val="18"/>
                <w:szCs w:val="18"/>
              </w:rPr>
              <w:t>პროგრამის აღწერა</w:t>
            </w:r>
            <w:r w:rsidRPr="009435A0">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hideMark/>
          </w:tcPr>
          <w:p w:rsidR="009435A0" w:rsidRPr="009435A0" w:rsidRDefault="009435A0" w:rsidP="009435A0">
            <w:pPr>
              <w:spacing w:after="240" w:line="240" w:lineRule="auto"/>
              <w:rPr>
                <w:rFonts w:ascii="Sylfaen" w:hAnsi="Sylfaen"/>
                <w:noProof/>
                <w:sz w:val="18"/>
                <w:szCs w:val="18"/>
                <w:lang w:val="ka-GE"/>
              </w:rPr>
            </w:pPr>
            <w:r>
              <w:rPr>
                <w:rFonts w:ascii="Sylfaen" w:eastAsia="Times New Roman" w:hAnsi="Sylfaen" w:cs="Sylfaen"/>
                <w:sz w:val="18"/>
                <w:szCs w:val="18"/>
                <w:lang w:val="ka-GE"/>
              </w:rPr>
              <w:t xml:space="preserve">ქვეპროგრამა ითვალისწინებს </w:t>
            </w:r>
            <w:r w:rsidRPr="009435A0">
              <w:rPr>
                <w:rFonts w:ascii="Sylfaen" w:eastAsia="Times New Roman" w:hAnsi="Sylfaen" w:cs="Sylfaen"/>
                <w:sz w:val="18"/>
                <w:szCs w:val="18"/>
              </w:rPr>
              <w:t>ვეტერანთა</w:t>
            </w:r>
            <w:r w:rsidRPr="009435A0">
              <w:rPr>
                <w:rFonts w:ascii="Sylfaen" w:eastAsia="Times New Roman" w:hAnsi="Sylfaen" w:cs="Sylfaen"/>
                <w:sz w:val="18"/>
                <w:szCs w:val="18"/>
                <w:lang w:val="ka-GE"/>
              </w:rPr>
              <w:t xml:space="preserve"> საზოგადოებრივი გაერთიანებების, </w:t>
            </w:r>
            <w:r w:rsidRPr="009435A0">
              <w:rPr>
                <w:rFonts w:ascii="Sylfaen" w:hAnsi="Sylfaen"/>
                <w:noProof/>
                <w:sz w:val="18"/>
                <w:szCs w:val="18"/>
                <w:lang w:val="ka-GE"/>
              </w:rPr>
              <w:t>სამამულო და სამაჩაბლო-აფხაზეთის ტერიტორიული მთლიანობისათვის ომში მონაწილე ვეტერანთა ორგანიზაციების  ხელშეწყობას.</w:t>
            </w:r>
            <w:r>
              <w:rPr>
                <w:rFonts w:ascii="Sylfaen" w:hAnsi="Sylfaen"/>
                <w:noProof/>
                <w:sz w:val="18"/>
                <w:szCs w:val="18"/>
                <w:lang w:val="ka-GE"/>
              </w:rPr>
              <w:t xml:space="preserve"> </w:t>
            </w:r>
            <w:r w:rsidRPr="009435A0">
              <w:rPr>
                <w:rFonts w:ascii="Sylfaen" w:hAnsi="Sylfaen"/>
                <w:noProof/>
                <w:sz w:val="18"/>
                <w:szCs w:val="18"/>
                <w:lang w:val="ka-GE"/>
              </w:rPr>
              <w:t>გეგმის შეუსრულებლობა გამოწვეულია ქვეპროგრამით შესაძლო მოსარგებლე ორგანიზაციების მოუმართავობის გამო</w:t>
            </w:r>
            <w:r>
              <w:rPr>
                <w:rFonts w:ascii="Sylfaen" w:hAnsi="Sylfaen"/>
                <w:noProof/>
                <w:sz w:val="18"/>
                <w:szCs w:val="18"/>
                <w:lang w:val="ka-GE"/>
              </w:rPr>
              <w:t>.</w:t>
            </w:r>
          </w:p>
        </w:tc>
      </w:tr>
      <w:tr w:rsidR="00DC26EF" w:rsidRPr="009435A0" w:rsidTr="008C32AF">
        <w:trPr>
          <w:trHeight w:val="413"/>
        </w:trPr>
        <w:tc>
          <w:tcPr>
            <w:tcW w:w="917" w:type="pct"/>
            <w:shd w:val="clear" w:color="auto" w:fill="auto"/>
            <w:vAlign w:val="center"/>
            <w:hideMark/>
          </w:tcPr>
          <w:p w:rsidR="00DC26EF" w:rsidRPr="009435A0" w:rsidRDefault="00DC26EF" w:rsidP="008C32AF">
            <w:pPr>
              <w:spacing w:line="240" w:lineRule="auto"/>
              <w:rPr>
                <w:rFonts w:ascii="Sylfaen" w:eastAsia="Times New Roman" w:hAnsi="Sylfaen" w:cs="Calibri"/>
                <w:b/>
                <w:bCs/>
                <w:color w:val="000000"/>
                <w:sz w:val="18"/>
                <w:szCs w:val="18"/>
              </w:rPr>
            </w:pPr>
            <w:r w:rsidRPr="009435A0">
              <w:rPr>
                <w:rFonts w:ascii="Sylfaen" w:eastAsia="Times New Roman" w:hAnsi="Sylfaen" w:cs="Calibri"/>
                <w:b/>
                <w:bCs/>
                <w:color w:val="000000"/>
                <w:sz w:val="18"/>
                <w:szCs w:val="18"/>
                <w:lang w:val="ka-GE"/>
              </w:rPr>
              <w:t>დაგეგმილი საბოლოო</w:t>
            </w:r>
            <w:r w:rsidRPr="009435A0">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DC26EF" w:rsidRPr="009435A0" w:rsidRDefault="00DC26EF" w:rsidP="008C32AF">
            <w:pPr>
              <w:widowControl w:val="0"/>
              <w:autoSpaceDE w:val="0"/>
              <w:autoSpaceDN w:val="0"/>
              <w:adjustRightInd w:val="0"/>
              <w:spacing w:line="206" w:lineRule="exact"/>
              <w:rPr>
                <w:rFonts w:ascii="Sylfaen" w:eastAsia="Times New Roman" w:hAnsi="Sylfaen" w:cs="Sylfaen"/>
                <w:color w:val="000000"/>
                <w:sz w:val="18"/>
                <w:szCs w:val="18"/>
                <w:lang w:val="ka-GE"/>
              </w:rPr>
            </w:pPr>
            <w:r w:rsidRPr="009435A0">
              <w:rPr>
                <w:rFonts w:ascii="Sylfaen" w:eastAsia="Times New Roman" w:hAnsi="Sylfaen" w:cs="Sylfaen"/>
                <w:sz w:val="18"/>
                <w:szCs w:val="18"/>
              </w:rPr>
              <w:t>ვეტერანთა</w:t>
            </w:r>
            <w:r w:rsidRPr="009435A0">
              <w:rPr>
                <w:rFonts w:ascii="Sylfaen" w:eastAsia="Times New Roman" w:hAnsi="Sylfaen" w:cs="Sylfaen"/>
                <w:sz w:val="18"/>
                <w:szCs w:val="18"/>
                <w:lang w:val="ka-GE"/>
              </w:rPr>
              <w:t xml:space="preserve"> </w:t>
            </w:r>
            <w:r w:rsidRPr="009435A0">
              <w:rPr>
                <w:rFonts w:ascii="Sylfaen" w:eastAsia="Times New Roman" w:hAnsi="Sylfaen" w:cs="Sylfaen"/>
                <w:sz w:val="18"/>
                <w:szCs w:val="18"/>
              </w:rPr>
              <w:t>თანადგომა</w:t>
            </w:r>
          </w:p>
        </w:tc>
        <w:tc>
          <w:tcPr>
            <w:tcW w:w="1064" w:type="pct"/>
            <w:shd w:val="clear" w:color="auto" w:fill="auto"/>
            <w:vAlign w:val="center"/>
          </w:tcPr>
          <w:p w:rsidR="00DC26EF" w:rsidRPr="009435A0" w:rsidRDefault="00DC26EF" w:rsidP="008C32AF">
            <w:pPr>
              <w:spacing w:line="240" w:lineRule="auto"/>
              <w:rPr>
                <w:rFonts w:ascii="Sylfaen" w:eastAsia="Times New Roman" w:hAnsi="Sylfaen" w:cs="Calibri"/>
                <w:b/>
                <w:sz w:val="18"/>
                <w:szCs w:val="18"/>
                <w:lang w:val="ka-GE"/>
              </w:rPr>
            </w:pPr>
            <w:r w:rsidRPr="009435A0">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DC26EF" w:rsidRPr="009435A0" w:rsidRDefault="00DC26EF" w:rsidP="008C32AF">
            <w:pPr>
              <w:spacing w:line="240" w:lineRule="auto"/>
              <w:jc w:val="both"/>
              <w:rPr>
                <w:rFonts w:ascii="Sylfaen" w:eastAsia="Times New Roman" w:hAnsi="Sylfaen" w:cs="Calibri"/>
                <w:sz w:val="18"/>
                <w:szCs w:val="18"/>
                <w:lang w:val="ka-GE"/>
              </w:rPr>
            </w:pPr>
            <w:r w:rsidRPr="009435A0">
              <w:rPr>
                <w:rFonts w:ascii="Sylfaen" w:eastAsia="Times New Roman" w:hAnsi="Sylfaen" w:cs="Sylfaen"/>
                <w:sz w:val="18"/>
                <w:szCs w:val="18"/>
              </w:rPr>
              <w:t>ვეტერანთა</w:t>
            </w:r>
            <w:r w:rsidRPr="009435A0">
              <w:rPr>
                <w:rFonts w:ascii="Sylfaen" w:eastAsia="Times New Roman" w:hAnsi="Sylfaen" w:cs="Sylfaen"/>
                <w:sz w:val="18"/>
                <w:szCs w:val="18"/>
                <w:lang w:val="ka-GE"/>
              </w:rPr>
              <w:t xml:space="preserve"> </w:t>
            </w:r>
            <w:r w:rsidRPr="009435A0">
              <w:rPr>
                <w:rFonts w:ascii="Sylfaen" w:eastAsia="Times New Roman" w:hAnsi="Sylfaen" w:cs="Sylfaen"/>
                <w:sz w:val="18"/>
                <w:szCs w:val="18"/>
              </w:rPr>
              <w:t>თანადგომა</w:t>
            </w:r>
          </w:p>
        </w:tc>
      </w:tr>
    </w:tbl>
    <w:p w:rsidR="00DC26EF" w:rsidRDefault="00DC26EF"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6B7EFE" w:rsidRPr="00CE43B8" w:rsidTr="006B7EFE">
        <w:trPr>
          <w:trHeight w:val="948"/>
        </w:trPr>
        <w:tc>
          <w:tcPr>
            <w:tcW w:w="917" w:type="pct"/>
            <w:shd w:val="clear" w:color="auto" w:fill="auto"/>
            <w:vAlign w:val="center"/>
          </w:tcPr>
          <w:p w:rsidR="006B7EFE" w:rsidRPr="00CE43B8" w:rsidRDefault="006B7EFE" w:rsidP="009435A0">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w:t>
            </w:r>
            <w:r w:rsidRPr="00CE43B8">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6B7EFE" w:rsidRPr="00CE43B8" w:rsidRDefault="006B7EFE" w:rsidP="00030244">
            <w:pPr>
              <w:spacing w:line="240" w:lineRule="auto"/>
              <w:jc w:val="center"/>
              <w:rPr>
                <w:rFonts w:ascii="Sylfaen" w:eastAsia="Times New Roman" w:hAnsi="Sylfaen" w:cs="Calibri"/>
                <w:b/>
                <w:color w:val="000000"/>
                <w:sz w:val="18"/>
                <w:szCs w:val="18"/>
                <w:lang w:val="ka-GE"/>
              </w:rPr>
            </w:pPr>
            <w:r w:rsidRPr="00CE43B8">
              <w:rPr>
                <w:rFonts w:ascii="Sylfaen" w:hAnsi="Sylfaen" w:cs="Sylfaen"/>
                <w:b/>
                <w:bCs/>
                <w:sz w:val="18"/>
                <w:szCs w:val="18"/>
              </w:rPr>
              <w:t>მოქალაქეთა</w:t>
            </w:r>
            <w:r w:rsidRPr="00CE43B8">
              <w:rPr>
                <w:rFonts w:ascii="Calibri" w:hAnsi="Calibri" w:cs="Calibri"/>
                <w:b/>
                <w:bCs/>
                <w:sz w:val="18"/>
                <w:szCs w:val="18"/>
              </w:rPr>
              <w:t xml:space="preserve"> </w:t>
            </w:r>
            <w:r w:rsidRPr="00CE43B8">
              <w:rPr>
                <w:rFonts w:ascii="Sylfaen" w:hAnsi="Sylfaen" w:cs="Sylfaen"/>
                <w:b/>
                <w:bCs/>
                <w:sz w:val="18"/>
                <w:szCs w:val="18"/>
              </w:rPr>
              <w:t>ტრანსპორტით</w:t>
            </w:r>
            <w:r w:rsidRPr="00CE43B8">
              <w:rPr>
                <w:rFonts w:ascii="Calibri" w:hAnsi="Calibri" w:cs="Calibri"/>
                <w:b/>
                <w:bCs/>
                <w:sz w:val="18"/>
                <w:szCs w:val="18"/>
              </w:rPr>
              <w:t xml:space="preserve"> </w:t>
            </w:r>
            <w:r w:rsidRPr="00CE43B8">
              <w:rPr>
                <w:rFonts w:ascii="Sylfaen" w:hAnsi="Sylfaen" w:cs="Sylfaen"/>
                <w:b/>
                <w:bCs/>
                <w:sz w:val="18"/>
                <w:szCs w:val="18"/>
              </w:rPr>
              <w:t>მგზავრობის</w:t>
            </w:r>
            <w:r w:rsidRPr="00CE43B8">
              <w:rPr>
                <w:rFonts w:ascii="Sylfaen" w:hAnsi="Sylfaen" w:cs="Sylfaen"/>
                <w:b/>
                <w:bCs/>
                <w:sz w:val="18"/>
                <w:szCs w:val="18"/>
                <w:lang w:val="ka-GE"/>
              </w:rPr>
              <w:t xml:space="preserve">, </w:t>
            </w:r>
            <w:r w:rsidRPr="00CE43B8">
              <w:rPr>
                <w:rFonts w:ascii="Sylfaen" w:hAnsi="Sylfaen" w:cs="Sylfaen"/>
                <w:b/>
                <w:bCs/>
                <w:sz w:val="18"/>
                <w:szCs w:val="18"/>
              </w:rPr>
              <w:t>კომუნალურ</w:t>
            </w:r>
            <w:r w:rsidRPr="00CE43B8">
              <w:rPr>
                <w:rFonts w:ascii="Calibri" w:hAnsi="Calibri" w:cs="Calibri"/>
                <w:b/>
                <w:bCs/>
                <w:sz w:val="18"/>
                <w:szCs w:val="18"/>
              </w:rPr>
              <w:t xml:space="preserve"> </w:t>
            </w:r>
            <w:r w:rsidRPr="00CE43B8">
              <w:rPr>
                <w:rFonts w:ascii="Sylfaen" w:hAnsi="Sylfaen" w:cs="Sylfaen"/>
                <w:b/>
                <w:bCs/>
                <w:sz w:val="18"/>
                <w:szCs w:val="18"/>
              </w:rPr>
              <w:t>გადასახადებზე</w:t>
            </w:r>
            <w:r w:rsidRPr="00CE43B8">
              <w:rPr>
                <w:rFonts w:ascii="Sylfaen" w:hAnsi="Sylfaen" w:cs="Sylfaen"/>
                <w:b/>
                <w:bCs/>
                <w:sz w:val="18"/>
                <w:szCs w:val="18"/>
                <w:lang w:val="ka-GE"/>
              </w:rPr>
              <w:t xml:space="preserve"> და თხევადი აირით</w:t>
            </w:r>
            <w:r w:rsidRPr="00CE43B8">
              <w:rPr>
                <w:rFonts w:ascii="Calibri" w:hAnsi="Calibri" w:cs="Calibri"/>
                <w:b/>
                <w:bCs/>
                <w:sz w:val="18"/>
                <w:szCs w:val="18"/>
              </w:rPr>
              <w:t xml:space="preserve"> </w:t>
            </w:r>
            <w:r w:rsidRPr="00CE43B8">
              <w:rPr>
                <w:rFonts w:ascii="Sylfaen" w:hAnsi="Sylfaen" w:cs="Sylfaen"/>
                <w:b/>
                <w:bCs/>
                <w:sz w:val="18"/>
                <w:szCs w:val="18"/>
              </w:rPr>
              <w:t>დახმარების</w:t>
            </w:r>
            <w:r w:rsidRPr="00CE43B8">
              <w:rPr>
                <w:rFonts w:ascii="Calibri" w:hAnsi="Calibri" w:cs="Calibri"/>
                <w:b/>
                <w:bCs/>
                <w:sz w:val="18"/>
                <w:szCs w:val="18"/>
              </w:rPr>
              <w:t xml:space="preserve"> </w:t>
            </w:r>
            <w:r w:rsidRPr="00CE43B8">
              <w:rPr>
                <w:rFonts w:ascii="Sylfaen" w:hAnsi="Sylfaen" w:cs="Sylfaen"/>
                <w:b/>
                <w:bCs/>
                <w:sz w:val="18"/>
                <w:szCs w:val="18"/>
              </w:rPr>
              <w:t>ღონისძიებები</w:t>
            </w:r>
            <w:r w:rsidRPr="00CE43B8">
              <w:rPr>
                <w:rFonts w:ascii="Sylfaen" w:eastAsia="Times New Roman" w:hAnsi="Sylfaen" w:cs="Sylfaen"/>
                <w:b/>
                <w:bCs/>
                <w:sz w:val="18"/>
                <w:szCs w:val="18"/>
                <w:lang w:val="ka-GE"/>
              </w:rPr>
              <w:t xml:space="preserve"> (</w:t>
            </w:r>
            <w:r w:rsidRPr="00CE43B8">
              <w:rPr>
                <w:rFonts w:ascii="Sylfaen" w:eastAsia="Times New Roman" w:hAnsi="Sylfaen" w:cs="Sylfaen"/>
                <w:b/>
                <w:color w:val="000000"/>
                <w:sz w:val="18"/>
                <w:szCs w:val="18"/>
                <w:lang w:val="ka-GE"/>
              </w:rPr>
              <w:t>06 02 07)</w:t>
            </w:r>
          </w:p>
        </w:tc>
      </w:tr>
      <w:tr w:rsidR="00DC26EF" w:rsidRPr="00CE43B8" w:rsidTr="008C32AF">
        <w:trPr>
          <w:trHeight w:val="705"/>
        </w:trPr>
        <w:tc>
          <w:tcPr>
            <w:tcW w:w="917" w:type="pct"/>
            <w:shd w:val="clear" w:color="auto" w:fill="auto"/>
            <w:vAlign w:val="center"/>
            <w:hideMark/>
          </w:tcPr>
          <w:p w:rsidR="00DC26EF" w:rsidRPr="00CE43B8" w:rsidRDefault="00DC26EF" w:rsidP="008C32AF">
            <w:pPr>
              <w:spacing w:line="240" w:lineRule="auto"/>
              <w:rPr>
                <w:rFonts w:ascii="Sylfaen" w:eastAsia="Times New Roman" w:hAnsi="Sylfaen" w:cs="Calibri"/>
                <w:b/>
                <w:bCs/>
                <w:color w:val="000000"/>
                <w:sz w:val="18"/>
                <w:szCs w:val="18"/>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DC26EF" w:rsidRPr="00CE43B8" w:rsidRDefault="00DC26EF" w:rsidP="008C32AF">
            <w:pPr>
              <w:spacing w:line="240" w:lineRule="auto"/>
              <w:rPr>
                <w:rFonts w:ascii="Calibri" w:eastAsia="Times New Roman" w:hAnsi="Calibri" w:cs="Calibri"/>
                <w:color w:val="000000"/>
                <w:sz w:val="18"/>
                <w:szCs w:val="18"/>
              </w:rPr>
            </w:pP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მერიის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ჯანმრთელობის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დაცვის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სოციალურ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საკითხთა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სამსახური</w:t>
            </w:r>
          </w:p>
        </w:tc>
      </w:tr>
      <w:tr w:rsidR="00DC26EF" w:rsidRPr="00CE43B8" w:rsidTr="00694220">
        <w:trPr>
          <w:trHeight w:val="5246"/>
        </w:trPr>
        <w:tc>
          <w:tcPr>
            <w:tcW w:w="917" w:type="pct"/>
            <w:shd w:val="clear" w:color="auto" w:fill="auto"/>
            <w:vAlign w:val="center"/>
            <w:hideMark/>
          </w:tcPr>
          <w:p w:rsidR="00DC26EF" w:rsidRPr="00CE43B8" w:rsidRDefault="00DC26EF" w:rsidP="008C32AF">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lastRenderedPageBreak/>
              <w:t>ქვე</w:t>
            </w:r>
            <w:r w:rsidRPr="00CE43B8">
              <w:rPr>
                <w:rFonts w:ascii="Sylfaen" w:eastAsia="Times New Roman" w:hAnsi="Sylfaen" w:cs="Calibri"/>
                <w:b/>
                <w:bCs/>
                <w:color w:val="000000"/>
                <w:sz w:val="18"/>
                <w:szCs w:val="18"/>
              </w:rPr>
              <w:t>პროგრამის აღწერა</w:t>
            </w:r>
            <w:r w:rsidRPr="00CE43B8">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DC26EF" w:rsidRPr="00694220" w:rsidRDefault="00DC26EF" w:rsidP="00C07EDB">
            <w:pPr>
              <w:widowControl w:val="0"/>
              <w:autoSpaceDE w:val="0"/>
              <w:autoSpaceDN w:val="0"/>
              <w:adjustRightInd w:val="0"/>
              <w:spacing w:line="240" w:lineRule="auto"/>
              <w:jc w:val="both"/>
              <w:rPr>
                <w:rFonts w:ascii="Sylfaen" w:hAnsi="Sylfaen"/>
                <w:noProof/>
                <w:sz w:val="18"/>
                <w:szCs w:val="18"/>
                <w:lang w:val="ka-GE"/>
              </w:rPr>
            </w:pPr>
            <w:r w:rsidRPr="00CE43B8">
              <w:rPr>
                <w:rFonts w:ascii="Sylfaen" w:eastAsia="Times New Roman" w:hAnsi="Sylfaen" w:cs="Sylfaen"/>
                <w:sz w:val="18"/>
                <w:szCs w:val="18"/>
              </w:rPr>
              <w:t>კომუნალურ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ელექტროენერგიის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გადასახადებზე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დახმარების</w:t>
            </w:r>
            <w:r w:rsidRPr="00CE43B8">
              <w:rPr>
                <w:rFonts w:ascii="Calibri" w:eastAsia="Times New Roman" w:hAnsi="Calibri" w:cs="Calibri"/>
                <w:sz w:val="18"/>
                <w:szCs w:val="18"/>
              </w:rPr>
              <w:t xml:space="preserve"> </w:t>
            </w:r>
            <w:r w:rsidR="00694220">
              <w:rPr>
                <w:rFonts w:ascii="Sylfaen" w:eastAsia="Times New Roman" w:hAnsi="Sylfaen" w:cs="Calibri"/>
                <w:sz w:val="18"/>
                <w:szCs w:val="18"/>
                <w:lang w:val="ka-GE"/>
              </w:rPr>
              <w:t>ქვე</w:t>
            </w:r>
            <w:r w:rsidRPr="00CE43B8">
              <w:rPr>
                <w:rFonts w:ascii="Sylfaen" w:eastAsia="Times New Roman" w:hAnsi="Sylfaen" w:cs="Sylfaen"/>
                <w:sz w:val="18"/>
                <w:szCs w:val="18"/>
              </w:rPr>
              <w:t>პროგრამით</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მოსარგებლე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კატეგორია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ტერიტორიაზე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რეგისტრირებული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მკვეთრად</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გამოხატული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შშმ</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პირები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დევნილები</w:t>
            </w:r>
            <w:r w:rsidRPr="00CE43B8">
              <w:rPr>
                <w:rFonts w:ascii="Calibri" w:eastAsia="Times New Roman" w:hAnsi="Calibri" w:cs="Calibri"/>
                <w:sz w:val="18"/>
                <w:szCs w:val="18"/>
              </w:rPr>
              <w:t>,</w:t>
            </w:r>
            <w:r w:rsidR="005B668D">
              <w:rPr>
                <w:rFonts w:ascii="Sylfaen" w:eastAsia="Times New Roman" w:hAnsi="Sylfaen" w:cs="Calibri"/>
                <w:sz w:val="18"/>
                <w:szCs w:val="18"/>
                <w:lang w:val="ka-GE"/>
              </w:rPr>
              <w:t xml:space="preserve"> </w:t>
            </w:r>
            <w:r w:rsidRPr="00CE43B8">
              <w:rPr>
                <w:rFonts w:ascii="Sylfaen" w:eastAsia="Times New Roman" w:hAnsi="Sylfaen" w:cs="Sylfaen"/>
                <w:sz w:val="18"/>
                <w:szCs w:val="18"/>
              </w:rPr>
              <w:t>შშ</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სტატუსის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მქონე</w:t>
            </w:r>
            <w:r w:rsidRPr="00CE43B8">
              <w:rPr>
                <w:rFonts w:ascii="Calibri" w:eastAsia="Times New Roman" w:hAnsi="Calibri" w:cs="Calibri"/>
                <w:sz w:val="18"/>
                <w:szCs w:val="18"/>
              </w:rPr>
              <w:t xml:space="preserve"> 18 </w:t>
            </w:r>
            <w:r w:rsidRPr="00CE43B8">
              <w:rPr>
                <w:rFonts w:ascii="Sylfaen" w:eastAsia="Times New Roman" w:hAnsi="Sylfaen" w:cs="Sylfaen"/>
                <w:sz w:val="18"/>
                <w:szCs w:val="18"/>
              </w:rPr>
              <w:t>წლამდე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ასაკის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ბავშვები</w:t>
            </w:r>
            <w:r w:rsidRPr="00CE43B8">
              <w:rPr>
                <w:rFonts w:ascii="Calibri" w:eastAsia="Times New Roman" w:hAnsi="Calibri" w:cs="Calibri"/>
                <w:sz w:val="18"/>
                <w:szCs w:val="18"/>
              </w:rPr>
              <w:t>,</w:t>
            </w:r>
            <w:r w:rsidRPr="00CE43B8">
              <w:rPr>
                <w:rFonts w:ascii="Sylfaen" w:eastAsia="Times New Roman" w:hAnsi="Sylfaen" w:cs="Sylfaen"/>
                <w:sz w:val="18"/>
                <w:szCs w:val="18"/>
              </w:rPr>
              <w:t>უდედმამო</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ბავშვები</w:t>
            </w:r>
            <w:r w:rsidRPr="00CE43B8">
              <w:rPr>
                <w:rFonts w:ascii="Calibri" w:eastAsia="Times New Roman" w:hAnsi="Calibri" w:cs="Calibri"/>
                <w:sz w:val="18"/>
                <w:szCs w:val="18"/>
              </w:rPr>
              <w:t>,</w:t>
            </w:r>
            <w:r w:rsidRPr="00CE43B8">
              <w:rPr>
                <w:rFonts w:ascii="Sylfaen" w:eastAsia="Times New Roman" w:hAnsi="Sylfaen" w:cs="Sylfaen"/>
                <w:sz w:val="18"/>
                <w:szCs w:val="18"/>
              </w:rPr>
              <w:t>მარტოხელა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მშობლები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მარჩენალდაკარგული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ოჯახები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ვისაც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ჰყავს</w:t>
            </w:r>
            <w:r w:rsidRPr="00CE43B8">
              <w:rPr>
                <w:rFonts w:ascii="Calibri" w:eastAsia="Times New Roman" w:hAnsi="Calibri" w:cs="Calibri"/>
                <w:sz w:val="18"/>
                <w:szCs w:val="18"/>
              </w:rPr>
              <w:t xml:space="preserve"> 18 </w:t>
            </w:r>
            <w:r w:rsidRPr="00CE43B8">
              <w:rPr>
                <w:rFonts w:ascii="Sylfaen" w:eastAsia="Times New Roman" w:hAnsi="Sylfaen" w:cs="Sylfaen"/>
                <w:sz w:val="18"/>
                <w:szCs w:val="18"/>
              </w:rPr>
              <w:t>წლამდე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ასაკის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შვილები</w:t>
            </w:r>
            <w:r w:rsidRPr="00CE43B8">
              <w:rPr>
                <w:rFonts w:ascii="Calibri" w:eastAsia="Times New Roman" w:hAnsi="Calibri" w:cs="Calibri"/>
                <w:sz w:val="18"/>
                <w:szCs w:val="18"/>
              </w:rPr>
              <w:t>,</w:t>
            </w:r>
            <w:r w:rsidR="009435A0" w:rsidRPr="00CE43B8">
              <w:rPr>
                <w:rFonts w:ascii="Sylfaen" w:eastAsia="Times New Roman" w:hAnsi="Sylfaen" w:cs="Calibri"/>
                <w:sz w:val="18"/>
                <w:szCs w:val="18"/>
                <w:lang w:val="ka-GE"/>
              </w:rPr>
              <w:t xml:space="preserve"> </w:t>
            </w:r>
            <w:r w:rsidRPr="00CE43B8">
              <w:rPr>
                <w:rFonts w:ascii="Sylfaen" w:eastAsia="Times New Roman" w:hAnsi="Sylfaen" w:cs="Sylfaen"/>
                <w:sz w:val="18"/>
                <w:szCs w:val="18"/>
              </w:rPr>
              <w:t>საქართველოს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ტერიტორიული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მთლიანობისათვის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მებრძოლთა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მარჩენალდაკარგული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ოჯახები</w:t>
            </w:r>
            <w:r w:rsidRPr="00CE43B8">
              <w:rPr>
                <w:rFonts w:ascii="Calibri" w:eastAsia="Times New Roman" w:hAnsi="Calibri" w:cs="Calibri"/>
                <w:sz w:val="18"/>
                <w:szCs w:val="18"/>
              </w:rPr>
              <w:t>,</w:t>
            </w:r>
            <w:r w:rsidR="009435A0" w:rsidRPr="00CE43B8">
              <w:rPr>
                <w:rFonts w:ascii="Sylfaen" w:eastAsia="Times New Roman" w:hAnsi="Sylfaen" w:cs="Calibri"/>
                <w:sz w:val="18"/>
                <w:szCs w:val="18"/>
                <w:lang w:val="ka-GE"/>
              </w:rPr>
              <w:t xml:space="preserve"> </w:t>
            </w:r>
            <w:r w:rsidRPr="00CE43B8">
              <w:rPr>
                <w:rFonts w:ascii="Sylfaen" w:eastAsia="Times New Roman" w:hAnsi="Sylfaen" w:cs="Sylfaen"/>
                <w:sz w:val="18"/>
                <w:szCs w:val="18"/>
              </w:rPr>
              <w:t>მრავალშვილიანი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ოჯახები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ვისაც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ჰყავს</w:t>
            </w:r>
            <w:r w:rsidRPr="00CE43B8">
              <w:rPr>
                <w:rFonts w:ascii="Calibri" w:eastAsia="Times New Roman" w:hAnsi="Calibri" w:cs="Calibri"/>
                <w:sz w:val="18"/>
                <w:szCs w:val="18"/>
              </w:rPr>
              <w:t xml:space="preserve"> 18 </w:t>
            </w:r>
            <w:r w:rsidRPr="00CE43B8">
              <w:rPr>
                <w:rFonts w:ascii="Sylfaen" w:eastAsia="Times New Roman" w:hAnsi="Sylfaen" w:cs="Sylfaen"/>
                <w:sz w:val="18"/>
                <w:szCs w:val="18"/>
              </w:rPr>
              <w:t>წლამდე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ასაკის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ოთხი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მეტი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შვილი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მათი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სარეიტინგო</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ქულა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აღემატება</w:t>
            </w:r>
            <w:r w:rsidR="009435A0" w:rsidRPr="00CE43B8">
              <w:rPr>
                <w:rFonts w:ascii="Calibri" w:eastAsia="Times New Roman" w:hAnsi="Calibri" w:cs="Calibri"/>
                <w:sz w:val="18"/>
                <w:szCs w:val="18"/>
              </w:rPr>
              <w:t xml:space="preserve"> 200</w:t>
            </w:r>
            <w:r w:rsidRPr="00CE43B8">
              <w:rPr>
                <w:rFonts w:ascii="Calibri" w:eastAsia="Times New Roman" w:hAnsi="Calibri" w:cs="Calibri"/>
                <w:sz w:val="18"/>
                <w:szCs w:val="18"/>
              </w:rPr>
              <w:t>000-</w:t>
            </w:r>
            <w:r w:rsidRPr="00CE43B8">
              <w:rPr>
                <w:rFonts w:ascii="Sylfaen" w:eastAsia="Times New Roman" w:hAnsi="Sylfaen" w:cs="Sylfaen"/>
                <w:sz w:val="18"/>
                <w:szCs w:val="18"/>
              </w:rPr>
              <w:t>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აგრეთვე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ტერიტორიაზე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მგზავრთა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შეუფერხებელი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გადაადგილებისათვის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გამოყოფილია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ტრანსპორტი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რომელთა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საშუალებითაც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მთელი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წლის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განმავლობაში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სოფლებში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სადაც</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არ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ხდება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ტრან</w:t>
            </w:r>
            <w:r w:rsidRPr="00CE43B8">
              <w:rPr>
                <w:rFonts w:ascii="Sylfaen" w:eastAsia="Times New Roman" w:hAnsi="Sylfaen" w:cs="Sylfaen"/>
                <w:sz w:val="18"/>
                <w:szCs w:val="18"/>
                <w:lang w:val="ka-GE"/>
              </w:rPr>
              <w:t>ს</w:t>
            </w:r>
            <w:r w:rsidRPr="00CE43B8">
              <w:rPr>
                <w:rFonts w:ascii="Sylfaen" w:eastAsia="Times New Roman" w:hAnsi="Sylfaen" w:cs="Sylfaen"/>
                <w:sz w:val="18"/>
                <w:szCs w:val="18"/>
              </w:rPr>
              <w:t>პორტის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რეგულარული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მოძრაობა</w:t>
            </w:r>
            <w:r w:rsidRPr="00CE43B8">
              <w:rPr>
                <w:rFonts w:ascii="Calibri" w:eastAsia="Times New Roman" w:hAnsi="Calibri" w:cs="Calibri"/>
                <w:sz w:val="18"/>
                <w:szCs w:val="18"/>
              </w:rPr>
              <w:t xml:space="preserve"> (</w:t>
            </w:r>
            <w:r w:rsidRPr="00CE43B8">
              <w:rPr>
                <w:rFonts w:ascii="Sylfaen" w:eastAsia="Times New Roman" w:hAnsi="Sylfaen" w:cs="Calibri"/>
                <w:sz w:val="18"/>
                <w:szCs w:val="18"/>
                <w:lang w:val="ka-GE"/>
              </w:rPr>
              <w:t>განსაკუთრებით სასწავლო წლის პერიოდში)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მთელი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წლის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განმავლობაში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შესაძლებელი</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იყოს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შეუფერხებლად</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კომფორტულად</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გადაადგილება</w:t>
            </w:r>
            <w:r w:rsidRPr="00CE43B8">
              <w:rPr>
                <w:rFonts w:ascii="Calibri" w:eastAsia="Times New Roman" w:hAnsi="Calibri" w:cs="Calibri"/>
                <w:sz w:val="18"/>
                <w:szCs w:val="18"/>
              </w:rPr>
              <w:t>.</w:t>
            </w:r>
            <w:r w:rsidRPr="00CE43B8">
              <w:rPr>
                <w:rFonts w:ascii="Sylfaen" w:eastAsia="Times New Roman" w:hAnsi="Sylfaen" w:cs="Calibri"/>
                <w:sz w:val="18"/>
                <w:szCs w:val="18"/>
                <w:lang w:val="ka-GE"/>
              </w:rPr>
              <w:t xml:space="preserve"> </w:t>
            </w:r>
            <w:proofErr w:type="gramStart"/>
            <w:r w:rsidRPr="00CE43B8">
              <w:rPr>
                <w:rFonts w:ascii="Sylfaen" w:eastAsia="Times New Roman" w:hAnsi="Sylfaen" w:cs="Sylfaen"/>
                <w:sz w:val="18"/>
                <w:szCs w:val="18"/>
              </w:rPr>
              <w:t>კომუნალურ</w:t>
            </w:r>
            <w:proofErr w:type="gramEnd"/>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ელექტროენერგიის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გადასახადებზე</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დახმარების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პროგრამით</w:t>
            </w:r>
            <w:r w:rsidRPr="00CE43B8">
              <w:rPr>
                <w:rFonts w:ascii="Calibri" w:eastAsia="Times New Roman" w:hAnsi="Calibri" w:cs="Calibri"/>
                <w:sz w:val="18"/>
                <w:szCs w:val="18"/>
              </w:rPr>
              <w:t xml:space="preserve"> </w:t>
            </w:r>
            <w:r w:rsidRPr="00CE43B8">
              <w:rPr>
                <w:rFonts w:ascii="Sylfaen" w:eastAsia="Times New Roman" w:hAnsi="Sylfaen" w:cs="Calibri"/>
                <w:sz w:val="18"/>
                <w:szCs w:val="18"/>
                <w:lang w:val="ka-GE"/>
              </w:rPr>
              <w:t>202</w:t>
            </w:r>
            <w:r w:rsidR="009435A0" w:rsidRPr="00CE43B8">
              <w:rPr>
                <w:rFonts w:ascii="Sylfaen" w:eastAsia="Times New Roman" w:hAnsi="Sylfaen" w:cs="Calibri"/>
                <w:sz w:val="18"/>
                <w:szCs w:val="18"/>
                <w:lang w:val="ka-GE"/>
              </w:rPr>
              <w:t>1</w:t>
            </w:r>
            <w:r w:rsidRPr="00CE43B8">
              <w:rPr>
                <w:rFonts w:ascii="Sylfaen" w:eastAsia="Times New Roman" w:hAnsi="Sylfaen" w:cs="Calibri"/>
                <w:sz w:val="18"/>
                <w:szCs w:val="18"/>
                <w:lang w:val="ka-GE"/>
              </w:rPr>
              <w:t xml:space="preserve"> წლის განმავლობაში ისარგებლა </w:t>
            </w:r>
            <w:r w:rsidR="008D4ABD" w:rsidRPr="008D4ABD">
              <w:rPr>
                <w:rFonts w:ascii="Sylfaen" w:eastAsia="Times New Roman" w:hAnsi="Sylfaen" w:cs="Calibri"/>
                <w:sz w:val="18"/>
                <w:szCs w:val="18"/>
                <w:lang w:val="ka-GE"/>
              </w:rPr>
              <w:t>350</w:t>
            </w:r>
            <w:r w:rsidRPr="00CE43B8">
              <w:rPr>
                <w:rFonts w:ascii="Sylfaen" w:eastAsia="Times New Roman" w:hAnsi="Sylfaen" w:cs="Calibri"/>
                <w:sz w:val="18"/>
                <w:szCs w:val="18"/>
                <w:lang w:val="ka-GE"/>
              </w:rPr>
              <w:t xml:space="preserve"> ოჯ</w:t>
            </w:r>
            <w:r w:rsidR="005B668D">
              <w:rPr>
                <w:rFonts w:ascii="Sylfaen" w:eastAsia="Times New Roman" w:hAnsi="Sylfaen" w:cs="Calibri"/>
                <w:sz w:val="18"/>
                <w:szCs w:val="18"/>
                <w:lang w:val="ka-GE"/>
              </w:rPr>
              <w:t>ახ</w:t>
            </w:r>
            <w:r w:rsidRPr="00CE43B8">
              <w:rPr>
                <w:rFonts w:ascii="Sylfaen" w:eastAsia="Times New Roman" w:hAnsi="Sylfaen" w:cs="Calibri"/>
                <w:sz w:val="18"/>
                <w:szCs w:val="18"/>
                <w:lang w:val="ka-GE"/>
              </w:rPr>
              <w:t xml:space="preserve">მა. ხოლო ტრანსპორტით ხელშეწყობის პროგრამით სარგებლობდა </w:t>
            </w:r>
            <w:r w:rsidRPr="00CE43B8">
              <w:rPr>
                <w:rFonts w:ascii="Sylfaen" w:eastAsia="Times New Roman" w:hAnsi="Sylfaen" w:cs="Sylfaen"/>
                <w:sz w:val="18"/>
                <w:szCs w:val="18"/>
              </w:rPr>
              <w:t>სოფ</w:t>
            </w:r>
            <w:r w:rsidRPr="00CE43B8">
              <w:rPr>
                <w:rFonts w:ascii="Calibri" w:eastAsia="Times New Roman" w:hAnsi="Calibri" w:cs="Calibri"/>
                <w:sz w:val="18"/>
                <w:szCs w:val="18"/>
              </w:rPr>
              <w:t>.</w:t>
            </w:r>
            <w:r w:rsidRPr="00CE43B8">
              <w:rPr>
                <w:rFonts w:ascii="Sylfaen" w:eastAsia="Times New Roman" w:hAnsi="Sylfaen" w:cs="Sylfaen"/>
                <w:sz w:val="18"/>
                <w:szCs w:val="18"/>
              </w:rPr>
              <w:t>ლაფანყურის</w:t>
            </w:r>
            <w:r w:rsidRPr="00CE43B8">
              <w:rPr>
                <w:rFonts w:ascii="Calibri" w:eastAsia="Times New Roman" w:hAnsi="Calibri" w:cs="Calibri"/>
                <w:sz w:val="18"/>
                <w:szCs w:val="18"/>
              </w:rPr>
              <w:t xml:space="preserve">, </w:t>
            </w:r>
            <w:proofErr w:type="gramStart"/>
            <w:r w:rsidRPr="00CE43B8">
              <w:rPr>
                <w:rFonts w:ascii="Sylfaen" w:eastAsia="Times New Roman" w:hAnsi="Sylfaen" w:cs="Sylfaen"/>
                <w:sz w:val="18"/>
                <w:szCs w:val="18"/>
              </w:rPr>
              <w:t>სოფ</w:t>
            </w:r>
            <w:proofErr w:type="gramEnd"/>
            <w:r w:rsidRPr="00CE43B8">
              <w:rPr>
                <w:rFonts w:ascii="Calibri" w:eastAsia="Times New Roman" w:hAnsi="Calibri" w:cs="Calibri"/>
                <w:sz w:val="18"/>
                <w:szCs w:val="18"/>
              </w:rPr>
              <w:t xml:space="preserve">. </w:t>
            </w:r>
            <w:proofErr w:type="gramStart"/>
            <w:r w:rsidRPr="00CE43B8">
              <w:rPr>
                <w:rFonts w:ascii="Sylfaen" w:eastAsia="Times New Roman" w:hAnsi="Sylfaen" w:cs="Sylfaen"/>
                <w:sz w:val="18"/>
                <w:szCs w:val="18"/>
              </w:rPr>
              <w:t>თეთრწყლების</w:t>
            </w:r>
            <w:proofErr w:type="gramEnd"/>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სოფ</w:t>
            </w:r>
            <w:r w:rsidRPr="00CE43B8">
              <w:rPr>
                <w:rFonts w:ascii="Calibri" w:eastAsia="Times New Roman" w:hAnsi="Calibri" w:cs="Calibri"/>
                <w:sz w:val="18"/>
                <w:szCs w:val="18"/>
              </w:rPr>
              <w:t xml:space="preserve">. </w:t>
            </w:r>
            <w:proofErr w:type="gramStart"/>
            <w:r w:rsidRPr="00CE43B8">
              <w:rPr>
                <w:rFonts w:ascii="Sylfaen" w:eastAsia="Times New Roman" w:hAnsi="Sylfaen" w:cs="Sylfaen"/>
                <w:sz w:val="18"/>
                <w:szCs w:val="18"/>
              </w:rPr>
              <w:t>ნასამხრალის</w:t>
            </w:r>
            <w:proofErr w:type="gramEnd"/>
            <w:r w:rsidRPr="00CE43B8">
              <w:rPr>
                <w:rFonts w:ascii="Sylfaen" w:eastAsia="Times New Roman" w:hAnsi="Sylfaen" w:cs="Sylfaen"/>
                <w:sz w:val="18"/>
                <w:szCs w:val="18"/>
                <w:lang w:val="ka-GE"/>
              </w:rPr>
              <w:t xml:space="preserve"> </w:t>
            </w:r>
            <w:r w:rsidRPr="00CE43B8">
              <w:rPr>
                <w:rFonts w:ascii="Sylfaen" w:eastAsia="Times New Roman" w:hAnsi="Sylfaen" w:cs="Sylfaen"/>
                <w:sz w:val="18"/>
                <w:szCs w:val="18"/>
              </w:rPr>
              <w:t>მოსახლეობა</w:t>
            </w:r>
            <w:r w:rsidRPr="00CE43B8">
              <w:rPr>
                <w:rFonts w:ascii="Sylfaen" w:eastAsia="Times New Roman" w:hAnsi="Sylfaen" w:cs="Sylfaen"/>
                <w:sz w:val="18"/>
                <w:szCs w:val="18"/>
                <w:lang w:val="ka-GE"/>
              </w:rPr>
              <w:t>.</w:t>
            </w:r>
            <w:r w:rsidR="0055141C" w:rsidRPr="00CE43B8">
              <w:rPr>
                <w:rFonts w:ascii="Sylfaen" w:eastAsia="Times New Roman" w:hAnsi="Sylfaen" w:cs="Sylfaen"/>
                <w:sz w:val="18"/>
                <w:szCs w:val="18"/>
                <w:lang w:val="ka-GE"/>
              </w:rPr>
              <w:t xml:space="preserve"> </w:t>
            </w:r>
            <w:r w:rsidR="0055141C" w:rsidRPr="00CE43B8">
              <w:rPr>
                <w:rFonts w:ascii="Sylfaen" w:hAnsi="Sylfaen" w:cs="Sylfaen"/>
                <w:sz w:val="18"/>
                <w:szCs w:val="18"/>
              </w:rPr>
              <w:t xml:space="preserve">ქვეპროგრამის ფარგლებში </w:t>
            </w:r>
            <w:r w:rsidR="0055141C" w:rsidRPr="00CE43B8">
              <w:rPr>
                <w:rFonts w:ascii="Calibri" w:hAnsi="Calibri" w:cs="Calibri"/>
                <w:sz w:val="18"/>
                <w:szCs w:val="18"/>
              </w:rPr>
              <w:t xml:space="preserve"> </w:t>
            </w:r>
            <w:r w:rsidR="0055141C" w:rsidRPr="00CE43B8">
              <w:rPr>
                <w:rFonts w:ascii="Sylfaen" w:hAnsi="Sylfaen" w:cs="Calibri"/>
                <w:sz w:val="18"/>
                <w:szCs w:val="18"/>
                <w:lang w:val="ka-GE"/>
              </w:rPr>
              <w:t xml:space="preserve">დაგეგმილი იყო აგრეთვე, </w:t>
            </w:r>
            <w:r w:rsidR="0055141C" w:rsidRPr="00CE43B8">
              <w:rPr>
                <w:rFonts w:ascii="Sylfaen" w:hAnsi="Sylfaen" w:cs="Sylfaen"/>
                <w:sz w:val="18"/>
                <w:szCs w:val="18"/>
              </w:rPr>
              <w:t>თელავის</w:t>
            </w:r>
            <w:r w:rsidR="0055141C" w:rsidRPr="00CE43B8">
              <w:rPr>
                <w:rFonts w:ascii="Calibri" w:hAnsi="Calibri" w:cs="Calibri"/>
                <w:sz w:val="18"/>
                <w:szCs w:val="18"/>
              </w:rPr>
              <w:t xml:space="preserve"> </w:t>
            </w:r>
            <w:r w:rsidR="0055141C" w:rsidRPr="00CE43B8">
              <w:rPr>
                <w:rFonts w:ascii="Sylfaen" w:hAnsi="Sylfaen" w:cs="Sylfaen"/>
                <w:sz w:val="18"/>
                <w:szCs w:val="18"/>
              </w:rPr>
              <w:t>მუნიციპალიტეტ</w:t>
            </w:r>
            <w:r w:rsidR="0055141C" w:rsidRPr="00CE43B8">
              <w:rPr>
                <w:rFonts w:ascii="Sylfaen" w:hAnsi="Sylfaen" w:cs="Sylfaen"/>
                <w:sz w:val="18"/>
                <w:szCs w:val="18"/>
                <w:lang w:val="ka-GE"/>
              </w:rPr>
              <w:t>ის</w:t>
            </w:r>
            <w:r w:rsidR="0055141C" w:rsidRPr="00CE43B8">
              <w:rPr>
                <w:rFonts w:ascii="Calibri" w:hAnsi="Calibri" w:cs="Calibri"/>
                <w:sz w:val="18"/>
                <w:szCs w:val="18"/>
              </w:rPr>
              <w:t xml:space="preserve"> </w:t>
            </w:r>
            <w:r w:rsidR="0055141C" w:rsidRPr="00CE43B8">
              <w:rPr>
                <w:rFonts w:ascii="Sylfaen" w:hAnsi="Sylfaen" w:cs="Sylfaen"/>
                <w:sz w:val="18"/>
                <w:szCs w:val="18"/>
              </w:rPr>
              <w:t>გაზიფიცირების</w:t>
            </w:r>
            <w:r w:rsidR="0055141C" w:rsidRPr="00CE43B8">
              <w:rPr>
                <w:rFonts w:ascii="Calibri" w:hAnsi="Calibri" w:cs="Calibri"/>
                <w:sz w:val="18"/>
                <w:szCs w:val="18"/>
              </w:rPr>
              <w:t xml:space="preserve"> </w:t>
            </w:r>
            <w:r w:rsidR="0055141C" w:rsidRPr="00CE43B8">
              <w:rPr>
                <w:rFonts w:ascii="Sylfaen" w:hAnsi="Sylfaen" w:cs="Sylfaen"/>
                <w:sz w:val="18"/>
                <w:szCs w:val="18"/>
              </w:rPr>
              <w:t>გარეშე</w:t>
            </w:r>
            <w:r w:rsidR="0055141C" w:rsidRPr="00CE43B8">
              <w:rPr>
                <w:rFonts w:ascii="Calibri" w:hAnsi="Calibri" w:cs="Calibri"/>
                <w:sz w:val="18"/>
                <w:szCs w:val="18"/>
              </w:rPr>
              <w:t xml:space="preserve"> </w:t>
            </w:r>
            <w:r w:rsidR="0055141C" w:rsidRPr="00CE43B8">
              <w:rPr>
                <w:rFonts w:ascii="Sylfaen" w:hAnsi="Sylfaen" w:cs="Calibri"/>
                <w:sz w:val="18"/>
                <w:szCs w:val="18"/>
                <w:lang w:val="ka-GE"/>
              </w:rPr>
              <w:t xml:space="preserve">მყოფ </w:t>
            </w:r>
            <w:r w:rsidR="0055141C" w:rsidRPr="00CE43B8">
              <w:rPr>
                <w:rFonts w:ascii="Sylfaen" w:hAnsi="Sylfaen" w:cs="Sylfaen"/>
                <w:sz w:val="18"/>
                <w:szCs w:val="18"/>
              </w:rPr>
              <w:t>სოფლებში</w:t>
            </w:r>
            <w:r w:rsidR="0055141C" w:rsidRPr="00CE43B8">
              <w:rPr>
                <w:rFonts w:ascii="Calibri" w:hAnsi="Calibri" w:cs="Calibri"/>
                <w:sz w:val="18"/>
                <w:szCs w:val="18"/>
              </w:rPr>
              <w:t xml:space="preserve"> (</w:t>
            </w:r>
            <w:r w:rsidR="0055141C" w:rsidRPr="00CE43B8">
              <w:rPr>
                <w:rFonts w:ascii="Sylfaen" w:hAnsi="Sylfaen" w:cs="Sylfaen"/>
                <w:sz w:val="18"/>
                <w:szCs w:val="18"/>
              </w:rPr>
              <w:t>თეთრიწყლები</w:t>
            </w:r>
            <w:r w:rsidR="0055141C" w:rsidRPr="00CE43B8">
              <w:rPr>
                <w:rFonts w:ascii="Calibri" w:hAnsi="Calibri" w:cs="Calibri"/>
                <w:sz w:val="18"/>
                <w:szCs w:val="18"/>
              </w:rPr>
              <w:t xml:space="preserve">, </w:t>
            </w:r>
            <w:r w:rsidR="0055141C" w:rsidRPr="00CE43B8">
              <w:rPr>
                <w:rFonts w:ascii="Sylfaen" w:hAnsi="Sylfaen" w:cs="Sylfaen"/>
                <w:sz w:val="18"/>
                <w:szCs w:val="18"/>
              </w:rPr>
              <w:t>კობაძე</w:t>
            </w:r>
            <w:r w:rsidR="0055141C" w:rsidRPr="00CE43B8">
              <w:rPr>
                <w:rFonts w:ascii="Calibri" w:hAnsi="Calibri" w:cs="Calibri"/>
                <w:sz w:val="18"/>
                <w:szCs w:val="18"/>
              </w:rPr>
              <w:t xml:space="preserve">, </w:t>
            </w:r>
            <w:r w:rsidR="0055141C" w:rsidRPr="00CE43B8">
              <w:rPr>
                <w:rFonts w:ascii="Sylfaen" w:hAnsi="Sylfaen" w:cs="Sylfaen"/>
                <w:sz w:val="18"/>
                <w:szCs w:val="18"/>
              </w:rPr>
              <w:t>პანტიანი</w:t>
            </w:r>
            <w:r w:rsidR="0055141C" w:rsidRPr="00CE43B8">
              <w:rPr>
                <w:rFonts w:ascii="Calibri" w:hAnsi="Calibri" w:cs="Calibri"/>
                <w:sz w:val="18"/>
                <w:szCs w:val="18"/>
              </w:rPr>
              <w:t xml:space="preserve">, </w:t>
            </w:r>
            <w:r w:rsidR="0055141C" w:rsidRPr="00CE43B8">
              <w:rPr>
                <w:rFonts w:ascii="Sylfaen" w:hAnsi="Sylfaen" w:cs="Sylfaen"/>
                <w:sz w:val="18"/>
                <w:szCs w:val="18"/>
              </w:rPr>
              <w:t>სეროდანი</w:t>
            </w:r>
            <w:r w:rsidR="0055141C" w:rsidRPr="00CE43B8">
              <w:rPr>
                <w:rFonts w:ascii="Calibri" w:hAnsi="Calibri" w:cs="Calibri"/>
                <w:sz w:val="18"/>
                <w:szCs w:val="18"/>
              </w:rPr>
              <w:t xml:space="preserve">, </w:t>
            </w:r>
            <w:r w:rsidR="0055141C" w:rsidRPr="00CE43B8">
              <w:rPr>
                <w:rFonts w:ascii="Sylfaen" w:hAnsi="Sylfaen" w:cs="Sylfaen"/>
                <w:sz w:val="18"/>
                <w:szCs w:val="18"/>
              </w:rPr>
              <w:t>ნადიკვარი</w:t>
            </w:r>
            <w:r w:rsidR="0055141C" w:rsidRPr="00CE43B8">
              <w:rPr>
                <w:rFonts w:ascii="Sylfaen" w:hAnsi="Sylfaen" w:cs="Sylfaen"/>
                <w:sz w:val="18"/>
                <w:szCs w:val="18"/>
                <w:lang w:val="ka-GE"/>
              </w:rPr>
              <w:t>, ლეჩური</w:t>
            </w:r>
            <w:r w:rsidR="0055141C" w:rsidRPr="00CE43B8">
              <w:rPr>
                <w:rFonts w:ascii="Calibri" w:hAnsi="Calibri" w:cs="Calibri"/>
                <w:sz w:val="18"/>
                <w:szCs w:val="18"/>
              </w:rPr>
              <w:t xml:space="preserve">) </w:t>
            </w:r>
            <w:r w:rsidR="0055141C" w:rsidRPr="00CE43B8">
              <w:rPr>
                <w:rFonts w:ascii="Sylfaen" w:hAnsi="Sylfaen" w:cs="Sylfaen"/>
                <w:sz w:val="18"/>
                <w:szCs w:val="18"/>
              </w:rPr>
              <w:t>მუდ</w:t>
            </w:r>
            <w:r w:rsidR="00694220">
              <w:rPr>
                <w:rFonts w:ascii="Sylfaen" w:hAnsi="Sylfaen" w:cs="Sylfaen"/>
                <w:sz w:val="18"/>
                <w:szCs w:val="18"/>
                <w:lang w:val="ka-GE"/>
              </w:rPr>
              <w:t>მ</w:t>
            </w:r>
            <w:r w:rsidR="0055141C" w:rsidRPr="00CE43B8">
              <w:rPr>
                <w:rFonts w:ascii="Sylfaen" w:hAnsi="Sylfaen" w:cs="Sylfaen"/>
                <w:sz w:val="18"/>
                <w:szCs w:val="18"/>
              </w:rPr>
              <w:t>ივად</w:t>
            </w:r>
            <w:r w:rsidR="0055141C" w:rsidRPr="00CE43B8">
              <w:rPr>
                <w:rFonts w:ascii="Calibri" w:hAnsi="Calibri" w:cs="Calibri"/>
                <w:sz w:val="18"/>
                <w:szCs w:val="18"/>
              </w:rPr>
              <w:t xml:space="preserve"> </w:t>
            </w:r>
            <w:r w:rsidR="0055141C" w:rsidRPr="00CE43B8">
              <w:rPr>
                <w:rFonts w:ascii="Sylfaen" w:hAnsi="Sylfaen" w:cs="Sylfaen"/>
                <w:sz w:val="18"/>
                <w:szCs w:val="18"/>
              </w:rPr>
              <w:t>მცხოვრები</w:t>
            </w:r>
            <w:r w:rsidR="0055141C" w:rsidRPr="00CE43B8">
              <w:rPr>
                <w:rFonts w:ascii="Calibri" w:hAnsi="Calibri" w:cs="Calibri"/>
                <w:sz w:val="18"/>
                <w:szCs w:val="18"/>
              </w:rPr>
              <w:t xml:space="preserve"> </w:t>
            </w:r>
            <w:r w:rsidR="00C07EDB">
              <w:rPr>
                <w:rFonts w:ascii="Sylfaen" w:hAnsi="Sylfaen" w:cs="Sylfaen"/>
                <w:sz w:val="18"/>
                <w:szCs w:val="18"/>
              </w:rPr>
              <w:t>ოჯახების</w:t>
            </w:r>
            <w:r w:rsidR="0055141C" w:rsidRPr="00CE43B8">
              <w:rPr>
                <w:rFonts w:ascii="Calibri" w:hAnsi="Calibri" w:cs="Calibri"/>
                <w:sz w:val="18"/>
                <w:szCs w:val="18"/>
              </w:rPr>
              <w:t xml:space="preserve"> </w:t>
            </w:r>
            <w:r w:rsidR="0055141C" w:rsidRPr="00CE43B8">
              <w:rPr>
                <w:rFonts w:ascii="Sylfaen" w:hAnsi="Sylfaen" w:cs="Sylfaen"/>
                <w:sz w:val="18"/>
                <w:szCs w:val="18"/>
              </w:rPr>
              <w:t>თხევადი</w:t>
            </w:r>
            <w:r w:rsidR="0055141C" w:rsidRPr="00CE43B8">
              <w:rPr>
                <w:rFonts w:ascii="Calibri" w:hAnsi="Calibri" w:cs="Calibri"/>
                <w:sz w:val="18"/>
                <w:szCs w:val="18"/>
              </w:rPr>
              <w:t xml:space="preserve"> </w:t>
            </w:r>
            <w:r w:rsidR="0055141C" w:rsidRPr="00CE43B8">
              <w:rPr>
                <w:rFonts w:ascii="Sylfaen" w:hAnsi="Sylfaen" w:cs="Sylfaen"/>
                <w:sz w:val="18"/>
                <w:szCs w:val="18"/>
                <w:lang w:val="ka-GE"/>
              </w:rPr>
              <w:t>გაზით</w:t>
            </w:r>
            <w:r w:rsidR="0055141C" w:rsidRPr="00CE43B8">
              <w:rPr>
                <w:rFonts w:ascii="Calibri" w:hAnsi="Calibri" w:cs="Calibri"/>
                <w:sz w:val="18"/>
                <w:szCs w:val="18"/>
              </w:rPr>
              <w:t xml:space="preserve"> </w:t>
            </w:r>
            <w:r w:rsidR="0055141C" w:rsidRPr="00CE43B8">
              <w:rPr>
                <w:rFonts w:ascii="Sylfaen" w:hAnsi="Sylfaen" w:cs="Sylfaen"/>
                <w:sz w:val="18"/>
                <w:szCs w:val="18"/>
              </w:rPr>
              <w:t>დახმარება</w:t>
            </w:r>
            <w:r w:rsidR="00A73932">
              <w:rPr>
                <w:rFonts w:ascii="Sylfaen" w:hAnsi="Sylfaen" w:cs="Sylfaen"/>
                <w:sz w:val="18"/>
                <w:szCs w:val="18"/>
                <w:lang w:val="ka-GE"/>
              </w:rPr>
              <w:t>,</w:t>
            </w:r>
            <w:r w:rsidR="0055141C" w:rsidRPr="00CE43B8">
              <w:rPr>
                <w:rFonts w:ascii="Calibri" w:hAnsi="Calibri" w:cs="Calibri"/>
                <w:sz w:val="18"/>
                <w:szCs w:val="18"/>
              </w:rPr>
              <w:t xml:space="preserve"> </w:t>
            </w:r>
            <w:r w:rsidR="00C07EDB">
              <w:rPr>
                <w:rFonts w:ascii="Sylfaen" w:hAnsi="Sylfaen" w:cs="Sylfaen"/>
                <w:sz w:val="18"/>
                <w:szCs w:val="18"/>
                <w:lang w:val="ka-GE"/>
              </w:rPr>
              <w:t>რომლის</w:t>
            </w:r>
            <w:r w:rsidR="0055141C" w:rsidRPr="00CE43B8">
              <w:rPr>
                <w:rFonts w:ascii="Sylfaen" w:hAnsi="Sylfaen" w:cs="Calibri"/>
                <w:sz w:val="18"/>
                <w:szCs w:val="18"/>
                <w:lang w:val="ka-GE"/>
              </w:rPr>
              <w:t xml:space="preserve"> შესყიდვაზე</w:t>
            </w:r>
            <w:r w:rsidR="00C07EDB">
              <w:rPr>
                <w:rFonts w:ascii="Sylfaen" w:hAnsi="Sylfaen" w:cs="Calibri"/>
                <w:sz w:val="18"/>
                <w:szCs w:val="18"/>
                <w:lang w:val="ka-GE"/>
              </w:rPr>
              <w:t>ც</w:t>
            </w:r>
            <w:r w:rsidR="0055141C" w:rsidRPr="00CE43B8">
              <w:rPr>
                <w:rFonts w:ascii="Sylfaen" w:hAnsi="Sylfaen" w:cs="Calibri"/>
                <w:sz w:val="18"/>
                <w:szCs w:val="18"/>
                <w:lang w:val="ka-GE"/>
              </w:rPr>
              <w:t xml:space="preserve"> მუნიციპალიტეტის მიერ </w:t>
            </w:r>
            <w:r w:rsidR="00C07EDB">
              <w:rPr>
                <w:rFonts w:ascii="Sylfaen" w:hAnsi="Sylfaen" w:cs="Calibri"/>
                <w:sz w:val="18"/>
                <w:szCs w:val="18"/>
                <w:lang w:val="ka-GE"/>
              </w:rPr>
              <w:t>რამდენიმეჯერ</w:t>
            </w:r>
            <w:r w:rsidR="00694220">
              <w:rPr>
                <w:rFonts w:ascii="Sylfaen" w:hAnsi="Sylfaen" w:cs="Calibri"/>
                <w:sz w:val="18"/>
                <w:szCs w:val="18"/>
                <w:lang w:val="ka-GE"/>
              </w:rPr>
              <w:t xml:space="preserve"> </w:t>
            </w:r>
            <w:r w:rsidR="0055141C" w:rsidRPr="00CE43B8">
              <w:rPr>
                <w:rFonts w:ascii="Sylfaen" w:hAnsi="Sylfaen" w:cs="Calibri"/>
                <w:sz w:val="18"/>
                <w:szCs w:val="18"/>
                <w:lang w:val="ka-GE"/>
              </w:rPr>
              <w:t xml:space="preserve">გამოცხადებული იყო </w:t>
            </w:r>
            <w:r w:rsidR="0055141C" w:rsidRPr="00CE43B8">
              <w:rPr>
                <w:rFonts w:ascii="Sylfaen" w:hAnsi="Sylfaen"/>
                <w:noProof/>
                <w:sz w:val="18"/>
                <w:szCs w:val="18"/>
                <w:lang w:val="ka-GE"/>
              </w:rPr>
              <w:t xml:space="preserve">ტენდერი, რომელიც დასრულდა </w:t>
            </w:r>
            <w:r w:rsidR="00694220">
              <w:rPr>
                <w:rFonts w:ascii="Sylfaen" w:hAnsi="Sylfaen"/>
                <w:noProof/>
                <w:sz w:val="18"/>
                <w:szCs w:val="18"/>
                <w:lang w:val="ka-GE"/>
              </w:rPr>
              <w:t xml:space="preserve">უარყოფითი </w:t>
            </w:r>
            <w:r w:rsidR="0055141C" w:rsidRPr="00CE43B8">
              <w:rPr>
                <w:rFonts w:ascii="Sylfaen" w:hAnsi="Sylfaen"/>
                <w:noProof/>
                <w:sz w:val="18"/>
                <w:szCs w:val="18"/>
                <w:lang w:val="ka-GE"/>
              </w:rPr>
              <w:t>შედეგით</w:t>
            </w:r>
            <w:r w:rsidR="00694220">
              <w:rPr>
                <w:rFonts w:ascii="Sylfaen" w:hAnsi="Sylfaen"/>
                <w:noProof/>
                <w:sz w:val="18"/>
                <w:szCs w:val="18"/>
                <w:lang w:val="ka-GE"/>
              </w:rPr>
              <w:t>,</w:t>
            </w:r>
            <w:r w:rsidR="0055141C" w:rsidRPr="00CE43B8">
              <w:rPr>
                <w:rFonts w:ascii="Sylfaen" w:hAnsi="Sylfaen"/>
                <w:noProof/>
                <w:sz w:val="18"/>
                <w:szCs w:val="18"/>
                <w:lang w:val="ka-GE"/>
              </w:rPr>
              <w:t xml:space="preserve"> რამაც გამოიწვია გეგმის შეუსრულებლობა</w:t>
            </w:r>
            <w:r w:rsidR="00694220">
              <w:rPr>
                <w:rFonts w:ascii="Sylfaen" w:hAnsi="Sylfaen"/>
                <w:noProof/>
                <w:sz w:val="18"/>
                <w:szCs w:val="18"/>
                <w:lang w:val="ka-GE"/>
              </w:rPr>
              <w:t>.</w:t>
            </w:r>
          </w:p>
        </w:tc>
      </w:tr>
      <w:tr w:rsidR="00DC26EF" w:rsidRPr="00CE43B8" w:rsidTr="008C32AF">
        <w:trPr>
          <w:trHeight w:val="764"/>
        </w:trPr>
        <w:tc>
          <w:tcPr>
            <w:tcW w:w="917" w:type="pct"/>
            <w:shd w:val="clear" w:color="auto" w:fill="auto"/>
            <w:vAlign w:val="center"/>
            <w:hideMark/>
          </w:tcPr>
          <w:p w:rsidR="00DC26EF" w:rsidRPr="00CE43B8" w:rsidRDefault="00DC26EF" w:rsidP="008C32AF">
            <w:pPr>
              <w:spacing w:line="240" w:lineRule="auto"/>
              <w:rPr>
                <w:rFonts w:ascii="Sylfaen" w:eastAsia="Times New Roman" w:hAnsi="Sylfaen" w:cs="Calibri"/>
                <w:b/>
                <w:bCs/>
                <w:color w:val="000000"/>
                <w:sz w:val="18"/>
                <w:szCs w:val="18"/>
              </w:rPr>
            </w:pPr>
            <w:r w:rsidRPr="00CE43B8">
              <w:rPr>
                <w:rFonts w:ascii="Sylfaen" w:eastAsia="Times New Roman" w:hAnsi="Sylfaen" w:cs="Calibri"/>
                <w:b/>
                <w:bCs/>
                <w:color w:val="000000"/>
                <w:sz w:val="18"/>
                <w:szCs w:val="18"/>
                <w:lang w:val="ka-GE"/>
              </w:rPr>
              <w:t>დაგეგმილი საბოლოო</w:t>
            </w:r>
            <w:r w:rsidRPr="00CE43B8">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DC26EF" w:rsidRPr="00CE43B8" w:rsidRDefault="00EF1955" w:rsidP="0055141C">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Sylfaen"/>
                <w:sz w:val="18"/>
                <w:szCs w:val="18"/>
                <w:lang w:val="ka-GE"/>
              </w:rPr>
              <w:t>ქვე</w:t>
            </w:r>
            <w:r w:rsidR="0055141C" w:rsidRPr="00CE43B8">
              <w:rPr>
                <w:rFonts w:ascii="Sylfaen" w:eastAsia="Times New Roman" w:hAnsi="Sylfaen" w:cs="Sylfaen"/>
                <w:sz w:val="18"/>
                <w:szCs w:val="18"/>
                <w:lang w:val="ka-GE"/>
              </w:rPr>
              <w:t>პროგრამით მოსარგებელე ბენეფიციარების ხელშეწყობა</w:t>
            </w:r>
            <w:r w:rsidR="00DC26EF" w:rsidRPr="00CE43B8">
              <w:rPr>
                <w:rFonts w:ascii="Sylfaen" w:eastAsia="Times New Roman" w:hAnsi="Sylfaen" w:cs="Sylfaen"/>
                <w:sz w:val="18"/>
                <w:szCs w:val="18"/>
              </w:rPr>
              <w:t xml:space="preserve"> </w:t>
            </w:r>
          </w:p>
        </w:tc>
        <w:tc>
          <w:tcPr>
            <w:tcW w:w="1064" w:type="pct"/>
            <w:shd w:val="clear" w:color="auto" w:fill="auto"/>
            <w:vAlign w:val="center"/>
          </w:tcPr>
          <w:p w:rsidR="00DC26EF" w:rsidRPr="00CE43B8" w:rsidRDefault="00DC26EF" w:rsidP="008C32AF">
            <w:pPr>
              <w:spacing w:line="240" w:lineRule="auto"/>
              <w:rPr>
                <w:rFonts w:ascii="Sylfaen" w:eastAsia="Times New Roman" w:hAnsi="Sylfaen" w:cs="Calibri"/>
                <w:b/>
                <w:sz w:val="18"/>
                <w:szCs w:val="18"/>
                <w:lang w:val="ka-GE"/>
              </w:rPr>
            </w:pPr>
            <w:r w:rsidRPr="00CE43B8">
              <w:rPr>
                <w:rFonts w:ascii="Sylfaen" w:eastAsia="Times New Roman" w:hAnsi="Sylfaen" w:cs="Calibri"/>
                <w:b/>
                <w:sz w:val="18"/>
                <w:szCs w:val="18"/>
                <w:lang w:val="ka-GE"/>
              </w:rPr>
              <w:t>მიღწეული შედეგი</w:t>
            </w:r>
          </w:p>
        </w:tc>
        <w:tc>
          <w:tcPr>
            <w:tcW w:w="1481" w:type="pct"/>
            <w:shd w:val="clear" w:color="auto" w:fill="auto"/>
            <w:vAlign w:val="center"/>
          </w:tcPr>
          <w:p w:rsidR="00DC26EF" w:rsidRPr="00CE43B8" w:rsidRDefault="00EF1955" w:rsidP="008C32AF">
            <w:pPr>
              <w:spacing w:line="240" w:lineRule="auto"/>
              <w:rPr>
                <w:rFonts w:ascii="Sylfaen" w:eastAsia="Times New Roman" w:hAnsi="Sylfaen" w:cs="Calibri"/>
                <w:sz w:val="18"/>
                <w:szCs w:val="18"/>
                <w:lang w:val="ka-GE"/>
              </w:rPr>
            </w:pPr>
            <w:r>
              <w:rPr>
                <w:rFonts w:ascii="Sylfaen" w:eastAsia="Times New Roman" w:hAnsi="Sylfaen" w:cs="Sylfaen"/>
                <w:sz w:val="18"/>
                <w:szCs w:val="18"/>
                <w:lang w:val="ka-GE"/>
              </w:rPr>
              <w:t>ქვე</w:t>
            </w:r>
            <w:r w:rsidR="0055141C" w:rsidRPr="00CE43B8">
              <w:rPr>
                <w:rFonts w:ascii="Sylfaen" w:eastAsia="Times New Roman" w:hAnsi="Sylfaen" w:cs="Sylfaen"/>
                <w:sz w:val="18"/>
                <w:szCs w:val="18"/>
                <w:lang w:val="ka-GE"/>
              </w:rPr>
              <w:t>პროგრამით მოსარგებელე ბენეფიციარების ხელშეწყობა</w:t>
            </w:r>
          </w:p>
        </w:tc>
      </w:tr>
    </w:tbl>
    <w:p w:rsidR="00DC26EF" w:rsidRDefault="00DC26EF"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1842"/>
        <w:gridCol w:w="3146"/>
      </w:tblGrid>
      <w:tr w:rsidR="00036F5D" w:rsidRPr="00030244" w:rsidTr="00036F5D">
        <w:trPr>
          <w:trHeight w:val="948"/>
        </w:trPr>
        <w:tc>
          <w:tcPr>
            <w:tcW w:w="917" w:type="pct"/>
            <w:shd w:val="clear" w:color="auto" w:fill="auto"/>
            <w:vAlign w:val="center"/>
          </w:tcPr>
          <w:p w:rsidR="00036F5D" w:rsidRPr="00030244" w:rsidRDefault="00036F5D" w:rsidP="00030244">
            <w:pPr>
              <w:spacing w:line="240" w:lineRule="auto"/>
              <w:rPr>
                <w:rFonts w:ascii="Sylfaen" w:eastAsia="Times New Roman" w:hAnsi="Sylfaen" w:cs="Calibri"/>
                <w:b/>
                <w:bCs/>
                <w:color w:val="000000"/>
                <w:sz w:val="18"/>
                <w:szCs w:val="18"/>
                <w:lang w:val="ka-GE"/>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w:t>
            </w:r>
            <w:r w:rsidRPr="00030244">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036F5D" w:rsidRPr="00030244" w:rsidRDefault="00036F5D" w:rsidP="00030244">
            <w:pPr>
              <w:spacing w:line="240" w:lineRule="auto"/>
              <w:jc w:val="center"/>
              <w:rPr>
                <w:rFonts w:ascii="Sylfaen" w:eastAsia="Times New Roman" w:hAnsi="Sylfaen" w:cs="Calibri"/>
                <w:b/>
                <w:color w:val="000000"/>
                <w:sz w:val="18"/>
                <w:szCs w:val="18"/>
                <w:lang w:val="ka-GE"/>
              </w:rPr>
            </w:pPr>
            <w:r w:rsidRPr="00030244">
              <w:rPr>
                <w:rFonts w:ascii="Sylfaen" w:eastAsia="Times New Roman" w:hAnsi="Sylfaen" w:cs="Sylfaen"/>
                <w:b/>
                <w:bCs/>
                <w:sz w:val="18"/>
                <w:szCs w:val="18"/>
              </w:rPr>
              <w:t>დროებითი</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გადახდებით</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უზრუნველყოფის</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ღონისძიებები</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color w:val="000000"/>
                <w:sz w:val="18"/>
                <w:szCs w:val="18"/>
                <w:lang w:val="ka-GE"/>
              </w:rPr>
              <w:t>06 02 08)</w:t>
            </w:r>
          </w:p>
        </w:tc>
      </w:tr>
      <w:tr w:rsidR="00030244" w:rsidRPr="00030244" w:rsidTr="008C32AF">
        <w:trPr>
          <w:trHeight w:val="705"/>
        </w:trPr>
        <w:tc>
          <w:tcPr>
            <w:tcW w:w="917" w:type="pct"/>
            <w:shd w:val="clear" w:color="auto" w:fill="auto"/>
            <w:vAlign w:val="center"/>
            <w:hideMark/>
          </w:tcPr>
          <w:p w:rsidR="00030244" w:rsidRPr="00030244" w:rsidRDefault="00030244" w:rsidP="008C32AF">
            <w:pPr>
              <w:spacing w:line="240" w:lineRule="auto"/>
              <w:rPr>
                <w:rFonts w:ascii="Sylfaen" w:eastAsia="Times New Roman" w:hAnsi="Sylfaen" w:cs="Calibri"/>
                <w:b/>
                <w:bCs/>
                <w:color w:val="000000"/>
                <w:sz w:val="18"/>
                <w:szCs w:val="18"/>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030244" w:rsidRPr="00030244" w:rsidRDefault="00030244" w:rsidP="008C32AF">
            <w:pPr>
              <w:spacing w:line="240" w:lineRule="auto"/>
              <w:rPr>
                <w:rFonts w:ascii="Calibri" w:eastAsia="Times New Roman" w:hAnsi="Calibri" w:cs="Calibri"/>
                <w:color w:val="000000"/>
                <w:sz w:val="18"/>
                <w:szCs w:val="18"/>
              </w:rPr>
            </w:pPr>
            <w:r w:rsidRPr="00030244">
              <w:rPr>
                <w:rFonts w:ascii="Sylfaen" w:eastAsia="Times New Roman" w:hAnsi="Sylfaen" w:cs="Sylfaen"/>
                <w:sz w:val="18"/>
                <w:szCs w:val="18"/>
              </w:rPr>
              <w:t>თელავის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მუნიციპალიტეტის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მერიის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ჯანმრთელობის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დაცვის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სოციალურ</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საკითხთა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სამსახური</w:t>
            </w:r>
          </w:p>
        </w:tc>
      </w:tr>
      <w:tr w:rsidR="00030244" w:rsidRPr="00030244" w:rsidTr="00CE43B8">
        <w:trPr>
          <w:trHeight w:val="1844"/>
        </w:trPr>
        <w:tc>
          <w:tcPr>
            <w:tcW w:w="917" w:type="pct"/>
            <w:shd w:val="clear" w:color="auto" w:fill="auto"/>
            <w:vAlign w:val="center"/>
            <w:hideMark/>
          </w:tcPr>
          <w:p w:rsidR="00030244" w:rsidRPr="00030244" w:rsidRDefault="00030244" w:rsidP="008C32AF">
            <w:pPr>
              <w:spacing w:line="240" w:lineRule="auto"/>
              <w:rPr>
                <w:rFonts w:ascii="Sylfaen" w:eastAsia="Times New Roman" w:hAnsi="Sylfaen" w:cs="Calibri"/>
                <w:b/>
                <w:bCs/>
                <w:color w:val="000000"/>
                <w:sz w:val="18"/>
                <w:szCs w:val="18"/>
                <w:lang w:val="ka-GE"/>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 აღწერა</w:t>
            </w:r>
            <w:r w:rsidRPr="00030244">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030244" w:rsidRPr="00030244" w:rsidRDefault="00EF1955" w:rsidP="00030244">
            <w:pPr>
              <w:spacing w:line="240" w:lineRule="auto"/>
              <w:jc w:val="both"/>
              <w:rPr>
                <w:rFonts w:ascii="Sylfaen" w:eastAsia="Times New Roman" w:hAnsi="Sylfaen" w:cs="Sylfaen"/>
                <w:sz w:val="18"/>
                <w:szCs w:val="18"/>
                <w:lang w:val="ka-GE"/>
              </w:rPr>
            </w:pPr>
            <w:r>
              <w:rPr>
                <w:rFonts w:ascii="Sylfaen" w:eastAsia="Times New Roman" w:hAnsi="Sylfaen" w:cs="Sylfaen"/>
                <w:sz w:val="18"/>
                <w:szCs w:val="18"/>
                <w:lang w:val="ka-GE"/>
              </w:rPr>
              <w:t>ქვე</w:t>
            </w:r>
            <w:r w:rsidR="00030244" w:rsidRPr="00030244">
              <w:rPr>
                <w:rFonts w:ascii="Sylfaen" w:eastAsia="Times New Roman" w:hAnsi="Sylfaen" w:cs="Sylfaen"/>
                <w:sz w:val="18"/>
                <w:szCs w:val="18"/>
              </w:rPr>
              <w:t>პროგრამით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მოსარგებელ</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კატეგორია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ოჯახებს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ვისაც</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აქვთ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საცხოვრებლად</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უვარგისი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ბინები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ან</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საერთოდ</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არ</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გააჩნიათ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საცხოვრებელი</w:t>
            </w:r>
            <w:r w:rsidR="00030244" w:rsidRPr="00030244">
              <w:rPr>
                <w:rFonts w:ascii="Calibri" w:eastAsia="Times New Roman" w:hAnsi="Calibri" w:cs="Calibri"/>
                <w:sz w:val="18"/>
                <w:szCs w:val="18"/>
              </w:rPr>
              <w:t xml:space="preserve">. </w:t>
            </w:r>
            <w:proofErr w:type="gramStart"/>
            <w:r w:rsidR="00030244" w:rsidRPr="00030244">
              <w:rPr>
                <w:rFonts w:ascii="Sylfaen" w:eastAsia="Times New Roman" w:hAnsi="Sylfaen" w:cs="Sylfaen"/>
                <w:sz w:val="18"/>
                <w:szCs w:val="18"/>
              </w:rPr>
              <w:t>მოსარგებლე</w:t>
            </w:r>
            <w:proofErr w:type="gramEnd"/>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კატეგორია</w:t>
            </w:r>
            <w:r>
              <w:rPr>
                <w:rFonts w:ascii="Sylfaen" w:eastAsia="Times New Roman" w:hAnsi="Sylfaen" w:cs="Sylfaen"/>
                <w:sz w:val="18"/>
                <w:szCs w:val="18"/>
                <w:lang w:val="ka-GE"/>
              </w:rPr>
              <w:t xml:space="preserve"> -</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თელავის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მუნიციპალიტეტის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ტერიტორიაზე</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რეგისტრირებ</w:t>
            </w:r>
            <w:r>
              <w:rPr>
                <w:rFonts w:ascii="Sylfaen" w:eastAsia="Times New Roman" w:hAnsi="Sylfaen" w:cs="Sylfaen"/>
                <w:sz w:val="18"/>
                <w:szCs w:val="18"/>
                <w:lang w:val="ka-GE"/>
              </w:rPr>
              <w:t>უ</w:t>
            </w:r>
            <w:r w:rsidR="00030244" w:rsidRPr="00030244">
              <w:rPr>
                <w:rFonts w:ascii="Sylfaen" w:eastAsia="Times New Roman" w:hAnsi="Sylfaen" w:cs="Sylfaen"/>
                <w:sz w:val="18"/>
                <w:szCs w:val="18"/>
              </w:rPr>
              <w:t>ლი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სოციალურად</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დაუცევლი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ოჯახები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ძალადობის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მსხვერპლი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პირები</w:t>
            </w:r>
            <w:r w:rsidR="00030244" w:rsidRPr="00030244">
              <w:rPr>
                <w:rFonts w:ascii="Calibri" w:eastAsia="Times New Roman" w:hAnsi="Calibri" w:cs="Calibri"/>
                <w:sz w:val="18"/>
                <w:szCs w:val="18"/>
              </w:rPr>
              <w:t>,</w:t>
            </w:r>
            <w:r>
              <w:rPr>
                <w:rFonts w:ascii="Sylfaen" w:eastAsia="Times New Roman" w:hAnsi="Sylfaen" w:cs="Calibri"/>
                <w:sz w:val="18"/>
                <w:szCs w:val="18"/>
                <w:lang w:val="ka-GE"/>
              </w:rPr>
              <w:t xml:space="preserve"> </w:t>
            </w:r>
            <w:r w:rsidR="00030244" w:rsidRPr="00030244">
              <w:rPr>
                <w:rFonts w:ascii="Sylfaen" w:eastAsia="Times New Roman" w:hAnsi="Sylfaen" w:cs="Sylfaen"/>
                <w:sz w:val="18"/>
                <w:szCs w:val="18"/>
              </w:rPr>
              <w:t>მარტოხელა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მშობლები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მრავალშვილიანი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ოჯახები</w:t>
            </w:r>
            <w:r w:rsidR="00030244" w:rsidRPr="00030244">
              <w:rPr>
                <w:rFonts w:ascii="Calibri" w:eastAsia="Times New Roman" w:hAnsi="Calibri" w:cs="Calibri"/>
                <w:sz w:val="18"/>
                <w:szCs w:val="18"/>
              </w:rPr>
              <w:t>,</w:t>
            </w:r>
            <w:r>
              <w:rPr>
                <w:rFonts w:ascii="Sylfaen" w:eastAsia="Times New Roman" w:hAnsi="Sylfaen" w:cs="Calibri"/>
                <w:sz w:val="18"/>
                <w:szCs w:val="18"/>
                <w:lang w:val="ka-GE"/>
              </w:rPr>
              <w:t xml:space="preserve"> </w:t>
            </w:r>
            <w:r w:rsidR="00030244" w:rsidRPr="00030244">
              <w:rPr>
                <w:rFonts w:ascii="Sylfaen" w:eastAsia="Times New Roman" w:hAnsi="Sylfaen" w:cs="Sylfaen"/>
                <w:sz w:val="18"/>
                <w:szCs w:val="18"/>
              </w:rPr>
              <w:t>შშმ</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პირთა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ოჯახები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პირები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რომლებიც</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გასული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არიან</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სახელმწიფოს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ზრუნვიდან</w:t>
            </w:r>
            <w:r w:rsidR="00030244" w:rsidRPr="00030244">
              <w:rPr>
                <w:rFonts w:ascii="Calibri" w:eastAsia="Times New Roman" w:hAnsi="Calibri" w:cs="Calibri"/>
                <w:sz w:val="18"/>
                <w:szCs w:val="18"/>
              </w:rPr>
              <w:t xml:space="preserve">. </w:t>
            </w:r>
            <w:proofErr w:type="gramStart"/>
            <w:r w:rsidR="00030244" w:rsidRPr="00030244">
              <w:rPr>
                <w:rFonts w:ascii="Sylfaen" w:eastAsia="Times New Roman" w:hAnsi="Sylfaen" w:cs="Sylfaen"/>
                <w:sz w:val="18"/>
                <w:szCs w:val="18"/>
              </w:rPr>
              <w:t>აღნიშნული</w:t>
            </w:r>
            <w:proofErr w:type="gramEnd"/>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კატეგორია</w:t>
            </w:r>
            <w:r w:rsidR="00030244" w:rsidRPr="00030244">
              <w:rPr>
                <w:rFonts w:ascii="Calibri" w:eastAsia="Times New Roman" w:hAnsi="Calibri" w:cs="Calibri"/>
                <w:sz w:val="18"/>
                <w:szCs w:val="18"/>
              </w:rPr>
              <w:t xml:space="preserve"> </w:t>
            </w:r>
            <w:r w:rsidR="00C07EDB">
              <w:rPr>
                <w:rFonts w:ascii="Sylfaen" w:eastAsia="Times New Roman" w:hAnsi="Sylfaen" w:cs="Sylfaen"/>
                <w:sz w:val="18"/>
                <w:szCs w:val="18"/>
                <w:lang w:val="ka-GE"/>
              </w:rPr>
              <w:t>ფინანსდება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თვეში</w:t>
            </w:r>
            <w:r w:rsidR="00030244" w:rsidRPr="00030244">
              <w:rPr>
                <w:rFonts w:ascii="Calibri" w:eastAsia="Times New Roman" w:hAnsi="Calibri" w:cs="Calibri"/>
                <w:sz w:val="18"/>
                <w:szCs w:val="18"/>
              </w:rPr>
              <w:t xml:space="preserve"> 100 </w:t>
            </w:r>
            <w:r w:rsidR="00030244" w:rsidRPr="00030244">
              <w:rPr>
                <w:rFonts w:ascii="Sylfaen" w:eastAsia="Times New Roman" w:hAnsi="Sylfaen" w:cs="Sylfaen"/>
                <w:sz w:val="18"/>
                <w:szCs w:val="18"/>
              </w:rPr>
              <w:t>ლარის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ფარგლებში</w:t>
            </w:r>
            <w:r w:rsidR="00030244" w:rsidRPr="00030244">
              <w:rPr>
                <w:rFonts w:ascii="Sylfaen" w:eastAsia="Times New Roman" w:hAnsi="Sylfaen" w:cs="Sylfaen"/>
                <w:sz w:val="18"/>
                <w:szCs w:val="18"/>
                <w:lang w:val="ka-GE"/>
              </w:rPr>
              <w:t>.</w:t>
            </w:r>
            <w:r w:rsidR="00030244">
              <w:rPr>
                <w:rFonts w:ascii="Sylfaen" w:eastAsia="Times New Roman" w:hAnsi="Sylfaen" w:cs="Sylfaen"/>
                <w:sz w:val="18"/>
                <w:szCs w:val="18"/>
                <w:lang w:val="ka-GE"/>
              </w:rPr>
              <w:t xml:space="preserve"> </w:t>
            </w:r>
            <w:r w:rsidR="00030244" w:rsidRPr="00030244">
              <w:rPr>
                <w:rFonts w:ascii="Sylfaen" w:eastAsia="Times New Roman" w:hAnsi="Sylfaen" w:cs="Sylfaen"/>
                <w:sz w:val="18"/>
                <w:szCs w:val="18"/>
                <w:lang w:val="ka-GE"/>
              </w:rPr>
              <w:t>202</w:t>
            </w:r>
            <w:r w:rsidR="00030244">
              <w:rPr>
                <w:rFonts w:ascii="Sylfaen" w:eastAsia="Times New Roman" w:hAnsi="Sylfaen" w:cs="Sylfaen"/>
                <w:sz w:val="18"/>
                <w:szCs w:val="18"/>
                <w:lang w:val="ka-GE"/>
              </w:rPr>
              <w:t>1</w:t>
            </w:r>
            <w:r w:rsidR="00030244" w:rsidRPr="00030244">
              <w:rPr>
                <w:rFonts w:ascii="Sylfaen" w:eastAsia="Times New Roman" w:hAnsi="Sylfaen" w:cs="Sylfaen"/>
                <w:sz w:val="18"/>
                <w:szCs w:val="18"/>
                <w:lang w:val="ka-GE"/>
              </w:rPr>
              <w:t xml:space="preserve"> წელს ისარგებლა </w:t>
            </w:r>
            <w:r w:rsidR="008F054F" w:rsidRPr="008F054F">
              <w:rPr>
                <w:rFonts w:ascii="Sylfaen" w:eastAsia="Times New Roman" w:hAnsi="Sylfaen" w:cs="Sylfaen"/>
                <w:sz w:val="18"/>
                <w:szCs w:val="18"/>
                <w:lang w:val="ka-GE"/>
              </w:rPr>
              <w:t>107</w:t>
            </w:r>
            <w:r w:rsidR="00030244" w:rsidRPr="00030244">
              <w:rPr>
                <w:rFonts w:ascii="Sylfaen" w:eastAsia="Times New Roman" w:hAnsi="Sylfaen" w:cs="Sylfaen"/>
                <w:sz w:val="18"/>
                <w:szCs w:val="18"/>
                <w:lang w:val="ka-GE"/>
              </w:rPr>
              <w:t>-მა ოჯახმა.</w:t>
            </w:r>
          </w:p>
          <w:p w:rsidR="00030244" w:rsidRPr="00EF1955" w:rsidRDefault="00030244" w:rsidP="00030244">
            <w:pPr>
              <w:spacing w:after="240" w:line="240" w:lineRule="auto"/>
              <w:jc w:val="both"/>
              <w:rPr>
                <w:rFonts w:ascii="Sylfaen" w:eastAsia="Times New Roman" w:hAnsi="Sylfaen" w:cs="Calibri"/>
                <w:color w:val="FF0000"/>
                <w:sz w:val="18"/>
                <w:szCs w:val="18"/>
                <w:lang w:val="ka-GE"/>
              </w:rPr>
            </w:pPr>
            <w:r w:rsidRPr="00030244">
              <w:rPr>
                <w:rFonts w:ascii="Sylfaen" w:eastAsia="Times New Roman" w:hAnsi="Sylfaen" w:cs="Calibri"/>
                <w:sz w:val="18"/>
                <w:szCs w:val="18"/>
                <w:lang w:val="ka-GE"/>
              </w:rPr>
              <w:t xml:space="preserve">მიზანი: </w:t>
            </w:r>
            <w:r w:rsidRPr="00030244">
              <w:rPr>
                <w:rFonts w:ascii="Sylfaen" w:eastAsia="Times New Roman" w:hAnsi="Sylfaen" w:cs="Sylfaen"/>
                <w:sz w:val="18"/>
                <w:szCs w:val="18"/>
              </w:rPr>
              <w:t>პროგრამით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მოსარგებელ</w:t>
            </w:r>
            <w:r w:rsidRPr="00030244">
              <w:rPr>
                <w:rFonts w:ascii="Sylfaen" w:eastAsia="Times New Roman" w:hAnsi="Sylfaen" w:cs="Sylfaen"/>
                <w:sz w:val="18"/>
                <w:szCs w:val="18"/>
                <w:lang w:val="ka-GE"/>
              </w:rPr>
              <w:t>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კატეგორიის უზრუნველყოფ</w:t>
            </w:r>
            <w:r w:rsidRPr="00030244">
              <w:rPr>
                <w:rFonts w:ascii="Sylfaen" w:eastAsia="Times New Roman" w:hAnsi="Sylfaen" w:cs="Sylfaen"/>
                <w:sz w:val="18"/>
                <w:szCs w:val="18"/>
                <w:lang w:val="ka-GE"/>
              </w:rPr>
              <w:t>ოფა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გარკვეული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დროით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თავშესაფრით</w:t>
            </w:r>
            <w:r w:rsidR="00EF1955">
              <w:rPr>
                <w:rFonts w:ascii="Sylfaen" w:eastAsia="Times New Roman" w:hAnsi="Sylfaen" w:cs="Sylfaen"/>
                <w:sz w:val="18"/>
                <w:szCs w:val="18"/>
                <w:lang w:val="ka-GE"/>
              </w:rPr>
              <w:t>.</w:t>
            </w:r>
          </w:p>
        </w:tc>
      </w:tr>
      <w:tr w:rsidR="00030244" w:rsidRPr="00030244" w:rsidTr="005B668D">
        <w:trPr>
          <w:trHeight w:val="764"/>
        </w:trPr>
        <w:tc>
          <w:tcPr>
            <w:tcW w:w="917" w:type="pct"/>
            <w:shd w:val="clear" w:color="auto" w:fill="auto"/>
            <w:vAlign w:val="center"/>
            <w:hideMark/>
          </w:tcPr>
          <w:p w:rsidR="00030244" w:rsidRPr="00030244" w:rsidRDefault="00030244" w:rsidP="008C32AF">
            <w:pPr>
              <w:spacing w:line="240" w:lineRule="auto"/>
              <w:rPr>
                <w:rFonts w:ascii="Sylfaen" w:eastAsia="Times New Roman" w:hAnsi="Sylfaen" w:cs="Calibri"/>
                <w:b/>
                <w:bCs/>
                <w:color w:val="000000"/>
                <w:sz w:val="18"/>
                <w:szCs w:val="18"/>
              </w:rPr>
            </w:pPr>
            <w:r w:rsidRPr="00030244">
              <w:rPr>
                <w:rFonts w:ascii="Sylfaen" w:eastAsia="Times New Roman" w:hAnsi="Sylfaen" w:cs="Calibri"/>
                <w:b/>
                <w:bCs/>
                <w:color w:val="000000"/>
                <w:sz w:val="18"/>
                <w:szCs w:val="18"/>
                <w:lang w:val="ka-GE"/>
              </w:rPr>
              <w:t>დაგეგმილი საბოლოო</w:t>
            </w:r>
            <w:r w:rsidRPr="00030244">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030244" w:rsidRPr="00030244" w:rsidRDefault="00EF1955" w:rsidP="008C32AF">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Sylfaen"/>
                <w:sz w:val="18"/>
                <w:szCs w:val="18"/>
                <w:lang w:val="ka-GE"/>
              </w:rPr>
              <w:t>ქვე</w:t>
            </w:r>
            <w:r w:rsidR="00030244" w:rsidRPr="00030244">
              <w:rPr>
                <w:rFonts w:ascii="Sylfaen" w:eastAsia="Times New Roman" w:hAnsi="Sylfaen" w:cs="Sylfaen"/>
                <w:sz w:val="18"/>
                <w:szCs w:val="18"/>
              </w:rPr>
              <w:t>პროგრამით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მოსარგებელ</w:t>
            </w:r>
            <w:r w:rsidR="00030244" w:rsidRPr="00030244">
              <w:rPr>
                <w:rFonts w:ascii="Sylfaen" w:eastAsia="Times New Roman" w:hAnsi="Sylfaen" w:cs="Sylfaen"/>
                <w:sz w:val="18"/>
                <w:szCs w:val="18"/>
                <w:lang w:val="ka-GE"/>
              </w:rPr>
              <w:t>ე</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კატეგორიის უზრუნველყოფილ</w:t>
            </w:r>
            <w:r w:rsidR="00030244" w:rsidRPr="00030244">
              <w:rPr>
                <w:rFonts w:ascii="Sylfaen" w:eastAsia="Times New Roman" w:hAnsi="Sylfaen" w:cs="Sylfaen"/>
                <w:sz w:val="18"/>
                <w:szCs w:val="18"/>
                <w:lang w:val="ka-GE"/>
              </w:rPr>
              <w:t>ია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გარკვეული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დროით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თავშესაფრით</w:t>
            </w:r>
          </w:p>
        </w:tc>
        <w:tc>
          <w:tcPr>
            <w:tcW w:w="940" w:type="pct"/>
            <w:shd w:val="clear" w:color="auto" w:fill="auto"/>
            <w:vAlign w:val="center"/>
          </w:tcPr>
          <w:p w:rsidR="00030244" w:rsidRPr="00030244" w:rsidRDefault="00030244" w:rsidP="008C32AF">
            <w:pPr>
              <w:spacing w:line="240" w:lineRule="auto"/>
              <w:rPr>
                <w:rFonts w:ascii="Sylfaen" w:eastAsia="Times New Roman" w:hAnsi="Sylfaen" w:cs="Calibri"/>
                <w:b/>
                <w:sz w:val="18"/>
                <w:szCs w:val="18"/>
                <w:lang w:val="ka-GE"/>
              </w:rPr>
            </w:pPr>
            <w:r w:rsidRPr="00030244">
              <w:rPr>
                <w:rFonts w:ascii="Sylfaen" w:eastAsia="Times New Roman" w:hAnsi="Sylfaen" w:cs="Calibri"/>
                <w:b/>
                <w:sz w:val="18"/>
                <w:szCs w:val="18"/>
                <w:lang w:val="ka-GE"/>
              </w:rPr>
              <w:t>მიღწეული შედეგი</w:t>
            </w:r>
          </w:p>
        </w:tc>
        <w:tc>
          <w:tcPr>
            <w:tcW w:w="1605" w:type="pct"/>
            <w:shd w:val="clear" w:color="auto" w:fill="auto"/>
            <w:vAlign w:val="center"/>
          </w:tcPr>
          <w:p w:rsidR="00030244" w:rsidRPr="00030244" w:rsidRDefault="00EF1955" w:rsidP="008C32AF">
            <w:pPr>
              <w:spacing w:line="240" w:lineRule="auto"/>
              <w:jc w:val="both"/>
              <w:rPr>
                <w:rFonts w:ascii="Sylfaen" w:eastAsia="Times New Roman" w:hAnsi="Sylfaen" w:cs="Calibri"/>
                <w:sz w:val="18"/>
                <w:szCs w:val="18"/>
                <w:lang w:val="ka-GE"/>
              </w:rPr>
            </w:pPr>
            <w:r>
              <w:rPr>
                <w:rFonts w:ascii="Sylfaen" w:eastAsia="Times New Roman" w:hAnsi="Sylfaen" w:cs="Sylfaen"/>
                <w:sz w:val="18"/>
                <w:szCs w:val="18"/>
                <w:lang w:val="ka-GE"/>
              </w:rPr>
              <w:t>ქვე</w:t>
            </w:r>
            <w:r w:rsidR="00030244" w:rsidRPr="00030244">
              <w:rPr>
                <w:rFonts w:ascii="Sylfaen" w:eastAsia="Times New Roman" w:hAnsi="Sylfaen" w:cs="Sylfaen"/>
                <w:sz w:val="18"/>
                <w:szCs w:val="18"/>
              </w:rPr>
              <w:t>პროგრამით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მოსარგებელ</w:t>
            </w:r>
            <w:r w:rsidR="00030244" w:rsidRPr="00030244">
              <w:rPr>
                <w:rFonts w:ascii="Sylfaen" w:eastAsia="Times New Roman" w:hAnsi="Sylfaen" w:cs="Sylfaen"/>
                <w:sz w:val="18"/>
                <w:szCs w:val="18"/>
                <w:lang w:val="ka-GE"/>
              </w:rPr>
              <w:t>ე</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კატეგორიის უზრუნველყოფილ</w:t>
            </w:r>
            <w:r w:rsidR="00030244" w:rsidRPr="00030244">
              <w:rPr>
                <w:rFonts w:ascii="Sylfaen" w:eastAsia="Times New Roman" w:hAnsi="Sylfaen" w:cs="Sylfaen"/>
                <w:sz w:val="18"/>
                <w:szCs w:val="18"/>
                <w:lang w:val="ka-GE"/>
              </w:rPr>
              <w:t>ია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გარკვეული</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დროით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თავშესაფრით</w:t>
            </w:r>
          </w:p>
        </w:tc>
      </w:tr>
    </w:tbl>
    <w:p w:rsidR="00DC26EF" w:rsidRDefault="00DC26EF"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1842"/>
        <w:gridCol w:w="3146"/>
      </w:tblGrid>
      <w:tr w:rsidR="006B7EFE" w:rsidRPr="00030244" w:rsidTr="006B7EFE">
        <w:trPr>
          <w:trHeight w:val="948"/>
        </w:trPr>
        <w:tc>
          <w:tcPr>
            <w:tcW w:w="917" w:type="pct"/>
            <w:shd w:val="clear" w:color="auto" w:fill="auto"/>
            <w:vAlign w:val="center"/>
          </w:tcPr>
          <w:p w:rsidR="006B7EFE" w:rsidRPr="00030244" w:rsidRDefault="006B7EFE" w:rsidP="00030244">
            <w:pPr>
              <w:spacing w:line="240" w:lineRule="auto"/>
              <w:rPr>
                <w:rFonts w:ascii="Sylfaen" w:eastAsia="Times New Roman" w:hAnsi="Sylfaen" w:cs="Calibri"/>
                <w:b/>
                <w:bCs/>
                <w:color w:val="000000"/>
                <w:sz w:val="18"/>
                <w:szCs w:val="18"/>
                <w:lang w:val="ka-GE"/>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w:t>
            </w:r>
            <w:r w:rsidRPr="00030244">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6B7EFE" w:rsidRPr="00030244" w:rsidRDefault="006B7EFE" w:rsidP="00030244">
            <w:pPr>
              <w:spacing w:line="240" w:lineRule="auto"/>
              <w:jc w:val="center"/>
              <w:rPr>
                <w:rFonts w:ascii="Sylfaen" w:eastAsia="Times New Roman" w:hAnsi="Sylfaen" w:cs="Calibri"/>
                <w:b/>
                <w:color w:val="000000"/>
                <w:sz w:val="18"/>
                <w:szCs w:val="18"/>
                <w:lang w:val="ka-GE"/>
              </w:rPr>
            </w:pPr>
            <w:r w:rsidRPr="00030244">
              <w:rPr>
                <w:rFonts w:ascii="Sylfaen" w:eastAsia="Times New Roman" w:hAnsi="Sylfaen" w:cs="Sylfaen"/>
                <w:b/>
                <w:bCs/>
                <w:sz w:val="18"/>
                <w:szCs w:val="18"/>
              </w:rPr>
              <w:t>სადღესასწაულო</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დღეებთან</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დაკავშირებული</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დახმარების</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bCs/>
                <w:sz w:val="18"/>
                <w:szCs w:val="18"/>
              </w:rPr>
              <w:t>ღონისძიებები</w:t>
            </w:r>
            <w:r w:rsidRPr="00030244">
              <w:rPr>
                <w:rFonts w:ascii="Sylfaen" w:eastAsia="Times New Roman" w:hAnsi="Sylfaen" w:cs="Sylfaen"/>
                <w:b/>
                <w:bCs/>
                <w:sz w:val="18"/>
                <w:szCs w:val="18"/>
                <w:lang w:val="ka-GE"/>
              </w:rPr>
              <w:t xml:space="preserve"> (</w:t>
            </w:r>
            <w:r w:rsidRPr="00030244">
              <w:rPr>
                <w:rFonts w:ascii="Sylfaen" w:eastAsia="Times New Roman" w:hAnsi="Sylfaen" w:cs="Sylfaen"/>
                <w:b/>
                <w:color w:val="000000"/>
                <w:sz w:val="18"/>
                <w:szCs w:val="18"/>
                <w:lang w:val="ka-GE"/>
              </w:rPr>
              <w:t>06 02 09)</w:t>
            </w:r>
          </w:p>
        </w:tc>
      </w:tr>
      <w:tr w:rsidR="00030244" w:rsidRPr="00030244" w:rsidTr="00CE43B8">
        <w:trPr>
          <w:trHeight w:val="656"/>
        </w:trPr>
        <w:tc>
          <w:tcPr>
            <w:tcW w:w="917" w:type="pct"/>
            <w:shd w:val="clear" w:color="auto" w:fill="auto"/>
            <w:vAlign w:val="center"/>
            <w:hideMark/>
          </w:tcPr>
          <w:p w:rsidR="00030244" w:rsidRPr="00030244" w:rsidRDefault="00030244" w:rsidP="008C32AF">
            <w:pPr>
              <w:spacing w:line="240" w:lineRule="auto"/>
              <w:rPr>
                <w:rFonts w:ascii="Sylfaen" w:eastAsia="Times New Roman" w:hAnsi="Sylfaen" w:cs="Calibri"/>
                <w:b/>
                <w:bCs/>
                <w:color w:val="000000"/>
                <w:sz w:val="18"/>
                <w:szCs w:val="18"/>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030244" w:rsidRPr="00030244" w:rsidRDefault="00030244" w:rsidP="008C32AF">
            <w:pPr>
              <w:spacing w:line="240" w:lineRule="auto"/>
              <w:rPr>
                <w:rFonts w:ascii="Calibri" w:eastAsia="Times New Roman" w:hAnsi="Calibri" w:cs="Calibri"/>
                <w:color w:val="000000"/>
                <w:sz w:val="18"/>
                <w:szCs w:val="18"/>
              </w:rPr>
            </w:pPr>
            <w:r w:rsidRPr="00030244">
              <w:rPr>
                <w:rFonts w:ascii="Sylfaen" w:eastAsia="Times New Roman" w:hAnsi="Sylfaen" w:cs="Sylfaen"/>
                <w:sz w:val="18"/>
                <w:szCs w:val="18"/>
              </w:rPr>
              <w:t>თელავის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მუნიციპალიტეტის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მერიის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ჯანმრთელობის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დაცვის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სოციალურ</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საკითხთა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სამსახური</w:t>
            </w:r>
          </w:p>
        </w:tc>
      </w:tr>
      <w:tr w:rsidR="00030244" w:rsidRPr="00030244" w:rsidTr="008C32AF">
        <w:trPr>
          <w:trHeight w:val="260"/>
        </w:trPr>
        <w:tc>
          <w:tcPr>
            <w:tcW w:w="917" w:type="pct"/>
            <w:shd w:val="clear" w:color="auto" w:fill="auto"/>
            <w:vAlign w:val="center"/>
            <w:hideMark/>
          </w:tcPr>
          <w:p w:rsidR="00030244" w:rsidRPr="00030244" w:rsidRDefault="00030244" w:rsidP="008C32AF">
            <w:pPr>
              <w:spacing w:line="240" w:lineRule="auto"/>
              <w:rPr>
                <w:rFonts w:ascii="Sylfaen" w:eastAsia="Times New Roman" w:hAnsi="Sylfaen" w:cs="Calibri"/>
                <w:b/>
                <w:bCs/>
                <w:color w:val="000000"/>
                <w:sz w:val="18"/>
                <w:szCs w:val="18"/>
                <w:lang w:val="ka-GE"/>
              </w:rPr>
            </w:pPr>
            <w:r w:rsidRPr="00030244">
              <w:rPr>
                <w:rFonts w:ascii="Sylfaen" w:eastAsia="Times New Roman" w:hAnsi="Sylfaen" w:cs="Calibri"/>
                <w:b/>
                <w:bCs/>
                <w:color w:val="000000"/>
                <w:sz w:val="18"/>
                <w:szCs w:val="18"/>
                <w:lang w:val="ka-GE"/>
              </w:rPr>
              <w:t>ქვე</w:t>
            </w:r>
            <w:r w:rsidRPr="00030244">
              <w:rPr>
                <w:rFonts w:ascii="Sylfaen" w:eastAsia="Times New Roman" w:hAnsi="Sylfaen" w:cs="Calibri"/>
                <w:b/>
                <w:bCs/>
                <w:color w:val="000000"/>
                <w:sz w:val="18"/>
                <w:szCs w:val="18"/>
              </w:rPr>
              <w:t>პროგრამის აღწერა</w:t>
            </w:r>
            <w:r w:rsidRPr="00030244">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030244" w:rsidRPr="00EF1955" w:rsidRDefault="00030244" w:rsidP="00EF1955">
            <w:pPr>
              <w:widowControl w:val="0"/>
              <w:autoSpaceDE w:val="0"/>
              <w:autoSpaceDN w:val="0"/>
              <w:adjustRightInd w:val="0"/>
              <w:spacing w:line="240" w:lineRule="auto"/>
              <w:jc w:val="both"/>
              <w:rPr>
                <w:rFonts w:ascii="Sylfaen" w:hAnsi="Sylfaen"/>
                <w:noProof/>
                <w:sz w:val="18"/>
                <w:szCs w:val="18"/>
                <w:lang w:val="ka-GE"/>
              </w:rPr>
            </w:pPr>
            <w:proofErr w:type="gramStart"/>
            <w:r w:rsidRPr="00030244">
              <w:rPr>
                <w:rFonts w:ascii="Sylfaen" w:eastAsia="Times New Roman" w:hAnsi="Sylfaen" w:cs="Sylfaen"/>
                <w:sz w:val="18"/>
                <w:szCs w:val="18"/>
              </w:rPr>
              <w:t>საერო</w:t>
            </w:r>
            <w:proofErr w:type="gramEnd"/>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რელიგიურ</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სხვა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სახის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დღესასწაულებზე</w:t>
            </w:r>
            <w:r w:rsidRPr="00030244">
              <w:rPr>
                <w:rFonts w:ascii="Calibri" w:eastAsia="Times New Roman" w:hAnsi="Calibri" w:cs="Calibri"/>
                <w:sz w:val="18"/>
                <w:szCs w:val="18"/>
              </w:rPr>
              <w:t xml:space="preserve"> </w:t>
            </w:r>
            <w:r w:rsidR="00EF1955">
              <w:rPr>
                <w:rFonts w:ascii="Sylfaen" w:eastAsia="Times New Roman" w:hAnsi="Sylfaen" w:cs="Calibri"/>
                <w:sz w:val="18"/>
                <w:szCs w:val="18"/>
                <w:lang w:val="ka-GE"/>
              </w:rPr>
              <w:t>ქვე</w:t>
            </w:r>
            <w:r w:rsidRPr="00030244">
              <w:rPr>
                <w:rFonts w:ascii="Sylfaen" w:eastAsia="Times New Roman" w:hAnsi="Sylfaen" w:cs="Sylfaen"/>
                <w:sz w:val="18"/>
                <w:szCs w:val="18"/>
              </w:rPr>
              <w:t>პროგრამის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ფარგლებში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გათვალისწინებულია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სასაჩუქრე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ამანათების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ან</w:t>
            </w:r>
            <w:r w:rsidRPr="00030244">
              <w:rPr>
                <w:rFonts w:ascii="Calibri" w:eastAsia="Times New Roman" w:hAnsi="Calibri" w:cs="Calibri"/>
                <w:sz w:val="18"/>
                <w:szCs w:val="18"/>
              </w:rPr>
              <w:t>/</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ფულადი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თანხების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გაცემა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ასევე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სხვადასხვა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ღონისძიებების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მოწყობა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სამიზნე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ჯგუფს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წარმოადგენენ</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მრავალშვილიანი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ოჯახები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სადაც</w:t>
            </w:r>
            <w:r w:rsidRPr="00030244">
              <w:rPr>
                <w:rFonts w:ascii="Calibri" w:eastAsia="Times New Roman" w:hAnsi="Calibri" w:cs="Calibri"/>
                <w:sz w:val="18"/>
                <w:szCs w:val="18"/>
              </w:rPr>
              <w:t xml:space="preserve"> 18 </w:t>
            </w:r>
            <w:r w:rsidRPr="00030244">
              <w:rPr>
                <w:rFonts w:ascii="Sylfaen" w:eastAsia="Times New Roman" w:hAnsi="Sylfaen" w:cs="Sylfaen"/>
                <w:sz w:val="18"/>
                <w:szCs w:val="18"/>
              </w:rPr>
              <w:lastRenderedPageBreak/>
              <w:t>წლამდე</w:t>
            </w:r>
            <w:r w:rsidRPr="00030244">
              <w:rPr>
                <w:rFonts w:ascii="Calibri" w:eastAsia="Times New Roman" w:hAnsi="Calibri" w:cs="Calibri"/>
                <w:sz w:val="18"/>
                <w:szCs w:val="18"/>
              </w:rPr>
              <w:t xml:space="preserve"> 4 </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მეტი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ბავშვია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w:t>
            </w:r>
            <w:r w:rsidRPr="00030244">
              <w:rPr>
                <w:rFonts w:ascii="Sylfaen" w:eastAsia="Times New Roman" w:hAnsi="Sylfaen" w:cs="Sylfaen"/>
                <w:sz w:val="18"/>
                <w:szCs w:val="18"/>
                <w:lang w:val="ka-GE"/>
              </w:rPr>
              <w:t xml:space="preserve"> </w:t>
            </w:r>
            <w:r w:rsidRPr="00030244">
              <w:rPr>
                <w:rFonts w:ascii="Sylfaen" w:eastAsia="Times New Roman" w:hAnsi="Sylfaen" w:cs="Sylfaen"/>
                <w:sz w:val="18"/>
                <w:szCs w:val="18"/>
              </w:rPr>
              <w:t>რომელთა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სარეიტინგო</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ქულა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არ</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აღემატება</w:t>
            </w:r>
            <w:r w:rsidRPr="00030244">
              <w:rPr>
                <w:rFonts w:ascii="Calibri" w:eastAsia="Times New Roman" w:hAnsi="Calibri" w:cs="Calibri"/>
                <w:sz w:val="18"/>
                <w:szCs w:val="18"/>
              </w:rPr>
              <w:t xml:space="preserve"> 200 000-</w:t>
            </w:r>
            <w:r w:rsidRPr="00030244">
              <w:rPr>
                <w:rFonts w:ascii="Sylfaen" w:eastAsia="Times New Roman" w:hAnsi="Sylfaen" w:cs="Sylfaen"/>
                <w:sz w:val="18"/>
                <w:szCs w:val="18"/>
              </w:rPr>
              <w:t>ს</w:t>
            </w:r>
            <w:r w:rsidRPr="00030244">
              <w:rPr>
                <w:rFonts w:ascii="Calibri" w:eastAsia="Times New Roman" w:hAnsi="Calibri" w:cs="Calibri"/>
                <w:sz w:val="18"/>
                <w:szCs w:val="18"/>
              </w:rPr>
              <w:t>,</w:t>
            </w:r>
            <w:r w:rsidRPr="00030244">
              <w:rPr>
                <w:rFonts w:ascii="Sylfaen" w:eastAsia="Times New Roman" w:hAnsi="Sylfaen" w:cs="Sylfaen"/>
                <w:sz w:val="18"/>
                <w:szCs w:val="18"/>
              </w:rPr>
              <w:t>უდედმამო</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ბავშვები</w:t>
            </w:r>
            <w:r w:rsidRPr="00030244">
              <w:rPr>
                <w:rFonts w:ascii="Calibri" w:eastAsia="Times New Roman" w:hAnsi="Calibri" w:cs="Calibri"/>
                <w:sz w:val="18"/>
                <w:szCs w:val="18"/>
              </w:rPr>
              <w:t xml:space="preserve">, 100 </w:t>
            </w:r>
            <w:r w:rsidRPr="00030244">
              <w:rPr>
                <w:rFonts w:ascii="Sylfaen" w:eastAsia="Times New Roman" w:hAnsi="Sylfaen" w:cs="Sylfaen"/>
                <w:sz w:val="18"/>
                <w:szCs w:val="18"/>
              </w:rPr>
              <w:t>წელ</w:t>
            </w:r>
            <w:r w:rsidR="00EF1955">
              <w:rPr>
                <w:rFonts w:ascii="Sylfaen" w:eastAsia="Times New Roman" w:hAnsi="Sylfaen" w:cs="Sylfaen"/>
                <w:sz w:val="18"/>
                <w:szCs w:val="18"/>
                <w:lang w:val="ka-GE"/>
              </w:rPr>
              <w:t>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გადაცილებული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მოხუცები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შშმ</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პირები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შშ</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სტატუსის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მქონე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ბავშვები</w:t>
            </w:r>
            <w:r w:rsidRPr="00030244">
              <w:rPr>
                <w:rFonts w:ascii="Calibri" w:eastAsia="Times New Roman" w:hAnsi="Calibri" w:cs="Calibri"/>
                <w:sz w:val="18"/>
                <w:szCs w:val="18"/>
              </w:rPr>
              <w:t>,</w:t>
            </w:r>
            <w:r w:rsidRPr="00030244">
              <w:rPr>
                <w:rFonts w:ascii="Sylfaen" w:eastAsia="Times New Roman" w:hAnsi="Sylfaen" w:cs="Sylfaen"/>
                <w:sz w:val="18"/>
                <w:szCs w:val="18"/>
              </w:rPr>
              <w:t>ომის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მონაწილეები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ტერიტორიული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მთლიანობისათვის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ბრძოლაში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დაღუპულთა</w:t>
            </w:r>
            <w:r w:rsidRPr="00030244">
              <w:rPr>
                <w:rFonts w:ascii="Calibri" w:eastAsia="Times New Roman" w:hAnsi="Calibri" w:cs="Calibri"/>
                <w:sz w:val="18"/>
                <w:szCs w:val="18"/>
              </w:rPr>
              <w:t xml:space="preserve"> 18 </w:t>
            </w:r>
            <w:r w:rsidRPr="00030244">
              <w:rPr>
                <w:rFonts w:ascii="Sylfaen" w:eastAsia="Times New Roman" w:hAnsi="Sylfaen" w:cs="Sylfaen"/>
                <w:sz w:val="18"/>
                <w:szCs w:val="18"/>
              </w:rPr>
              <w:t>წლამდე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ასაკის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შვილები</w:t>
            </w:r>
            <w:r w:rsidRPr="00030244">
              <w:rPr>
                <w:rFonts w:ascii="Calibri" w:eastAsia="Times New Roman" w:hAnsi="Calibri" w:cs="Calibri"/>
                <w:sz w:val="18"/>
                <w:szCs w:val="18"/>
              </w:rPr>
              <w:t xml:space="preserve">, 1989 </w:t>
            </w:r>
            <w:r w:rsidRPr="00030244">
              <w:rPr>
                <w:rFonts w:ascii="Sylfaen" w:eastAsia="Times New Roman" w:hAnsi="Sylfaen" w:cs="Sylfaen"/>
                <w:sz w:val="18"/>
                <w:szCs w:val="18"/>
              </w:rPr>
              <w:t>წლის</w:t>
            </w:r>
            <w:r w:rsidRPr="00030244">
              <w:rPr>
                <w:rFonts w:ascii="Calibri" w:eastAsia="Times New Roman" w:hAnsi="Calibri" w:cs="Calibri"/>
                <w:sz w:val="18"/>
                <w:szCs w:val="18"/>
              </w:rPr>
              <w:t xml:space="preserve"> 9 </w:t>
            </w:r>
            <w:r w:rsidRPr="00030244">
              <w:rPr>
                <w:rFonts w:ascii="Sylfaen" w:eastAsia="Times New Roman" w:hAnsi="Sylfaen" w:cs="Sylfaen"/>
                <w:sz w:val="18"/>
                <w:szCs w:val="18"/>
              </w:rPr>
              <w:t>აპრილს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საქართველოს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დამოუკიდებლობის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მოთხოვნით</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გამართული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მშვიდობიანი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აქციის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შედეგად</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დაზარალებულთა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დაღუპულთა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ოჯახები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სოციალურად</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დაუცველი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ოჯახები</w:t>
            </w:r>
            <w:r w:rsidRPr="00030244">
              <w:rPr>
                <w:rFonts w:ascii="Calibri" w:eastAsia="Times New Roman" w:hAnsi="Calibri" w:cs="Calibri"/>
                <w:sz w:val="18"/>
                <w:szCs w:val="18"/>
              </w:rPr>
              <w:t>,</w:t>
            </w:r>
            <w:r w:rsidRPr="00030244">
              <w:rPr>
                <w:rFonts w:ascii="Sylfaen" w:eastAsia="Times New Roman" w:hAnsi="Sylfaen" w:cs="Sylfaen"/>
                <w:sz w:val="18"/>
                <w:szCs w:val="18"/>
              </w:rPr>
              <w:t>მარტოხელა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მშობლები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ვისაც</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ჰყავს</w:t>
            </w:r>
            <w:r w:rsidRPr="00030244">
              <w:rPr>
                <w:rFonts w:ascii="Calibri" w:eastAsia="Times New Roman" w:hAnsi="Calibri" w:cs="Calibri"/>
                <w:sz w:val="18"/>
                <w:szCs w:val="18"/>
              </w:rPr>
              <w:t xml:space="preserve"> 18 </w:t>
            </w:r>
            <w:r w:rsidRPr="00030244">
              <w:rPr>
                <w:rFonts w:ascii="Sylfaen" w:eastAsia="Times New Roman" w:hAnsi="Sylfaen" w:cs="Sylfaen"/>
                <w:sz w:val="18"/>
                <w:szCs w:val="18"/>
              </w:rPr>
              <w:t>წლამდე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ასაკის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შვილები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მარჩენალდაკარგული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ოჯახები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ვისაც</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ჰყავს</w:t>
            </w:r>
            <w:r w:rsidRPr="00030244">
              <w:rPr>
                <w:rFonts w:ascii="Calibri" w:eastAsia="Times New Roman" w:hAnsi="Calibri" w:cs="Calibri"/>
                <w:sz w:val="18"/>
                <w:szCs w:val="18"/>
              </w:rPr>
              <w:t xml:space="preserve"> 18 </w:t>
            </w:r>
            <w:r w:rsidRPr="00030244">
              <w:rPr>
                <w:rFonts w:ascii="Sylfaen" w:eastAsia="Times New Roman" w:hAnsi="Sylfaen" w:cs="Sylfaen"/>
                <w:sz w:val="18"/>
                <w:szCs w:val="18"/>
              </w:rPr>
              <w:t>წლამდე</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ასაკის</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შვილები</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და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ახალშობილთა</w:t>
            </w:r>
            <w:r w:rsidRPr="00030244">
              <w:rPr>
                <w:rFonts w:ascii="Calibri" w:eastAsia="Times New Roman" w:hAnsi="Calibri" w:cs="Calibri"/>
                <w:sz w:val="18"/>
                <w:szCs w:val="18"/>
              </w:rPr>
              <w:t xml:space="preserve"> </w:t>
            </w:r>
            <w:r w:rsidRPr="00030244">
              <w:rPr>
                <w:rFonts w:ascii="Sylfaen" w:eastAsia="Times New Roman" w:hAnsi="Sylfaen" w:cs="Sylfaen"/>
                <w:sz w:val="18"/>
                <w:szCs w:val="18"/>
              </w:rPr>
              <w:t>ოჯახები</w:t>
            </w:r>
            <w:r w:rsidRPr="00030244">
              <w:rPr>
                <w:rFonts w:ascii="Calibri" w:eastAsia="Times New Roman" w:hAnsi="Calibri" w:cs="Calibri"/>
                <w:sz w:val="18"/>
                <w:szCs w:val="18"/>
              </w:rPr>
              <w:t>.</w:t>
            </w:r>
            <w:r w:rsidRPr="00030244">
              <w:rPr>
                <w:rFonts w:ascii="Sylfaen" w:eastAsia="Times New Roman" w:hAnsi="Sylfaen" w:cs="Calibri"/>
                <w:sz w:val="18"/>
                <w:szCs w:val="18"/>
                <w:lang w:val="ka-GE"/>
              </w:rPr>
              <w:t xml:space="preserve"> </w:t>
            </w:r>
            <w:r w:rsidRPr="00030244">
              <w:rPr>
                <w:rFonts w:ascii="Sylfaen" w:hAnsi="Sylfaen"/>
                <w:noProof/>
                <w:sz w:val="18"/>
                <w:szCs w:val="18"/>
                <w:lang w:val="ka-GE"/>
              </w:rPr>
              <w:t>202</w:t>
            </w:r>
            <w:r>
              <w:rPr>
                <w:rFonts w:ascii="Sylfaen" w:hAnsi="Sylfaen"/>
                <w:noProof/>
                <w:sz w:val="18"/>
                <w:szCs w:val="18"/>
                <w:lang w:val="ka-GE"/>
              </w:rPr>
              <w:t xml:space="preserve">1 </w:t>
            </w:r>
            <w:r w:rsidRPr="00030244">
              <w:rPr>
                <w:rFonts w:ascii="Sylfaen" w:hAnsi="Sylfaen"/>
                <w:noProof/>
                <w:sz w:val="18"/>
                <w:szCs w:val="18"/>
                <w:lang w:val="ka-GE"/>
              </w:rPr>
              <w:t>წელს ქვეპროგრამით ისარგებლა</w:t>
            </w:r>
            <w:r w:rsidR="008F054F">
              <w:rPr>
                <w:rFonts w:ascii="Sylfaen" w:hAnsi="Sylfaen"/>
                <w:noProof/>
                <w:sz w:val="18"/>
                <w:szCs w:val="18"/>
                <w:lang w:val="ka-GE"/>
              </w:rPr>
              <w:t xml:space="preserve"> 981</w:t>
            </w:r>
            <w:r w:rsidRPr="00030244">
              <w:rPr>
                <w:rFonts w:ascii="Sylfaen" w:hAnsi="Sylfaen"/>
                <w:noProof/>
                <w:sz w:val="18"/>
                <w:szCs w:val="18"/>
                <w:lang w:val="ka-GE"/>
              </w:rPr>
              <w:t xml:space="preserve"> ბენეფიციარმა</w:t>
            </w:r>
            <w:r w:rsidR="00EF1955">
              <w:rPr>
                <w:rFonts w:ascii="Sylfaen" w:hAnsi="Sylfaen"/>
                <w:noProof/>
                <w:sz w:val="18"/>
                <w:szCs w:val="18"/>
                <w:lang w:val="ka-GE"/>
              </w:rPr>
              <w:t>.</w:t>
            </w:r>
          </w:p>
        </w:tc>
      </w:tr>
      <w:tr w:rsidR="00030244" w:rsidRPr="00030244" w:rsidTr="00EF1955">
        <w:trPr>
          <w:trHeight w:val="764"/>
        </w:trPr>
        <w:tc>
          <w:tcPr>
            <w:tcW w:w="917" w:type="pct"/>
            <w:shd w:val="clear" w:color="auto" w:fill="auto"/>
            <w:vAlign w:val="center"/>
            <w:hideMark/>
          </w:tcPr>
          <w:p w:rsidR="00030244" w:rsidRPr="00030244" w:rsidRDefault="00030244" w:rsidP="008C32AF">
            <w:pPr>
              <w:spacing w:line="240" w:lineRule="auto"/>
              <w:rPr>
                <w:rFonts w:ascii="Sylfaen" w:eastAsia="Times New Roman" w:hAnsi="Sylfaen" w:cs="Calibri"/>
                <w:b/>
                <w:bCs/>
                <w:color w:val="000000"/>
                <w:sz w:val="18"/>
                <w:szCs w:val="18"/>
              </w:rPr>
            </w:pPr>
            <w:r w:rsidRPr="00030244">
              <w:rPr>
                <w:rFonts w:ascii="Sylfaen" w:eastAsia="Times New Roman" w:hAnsi="Sylfaen" w:cs="Calibri"/>
                <w:b/>
                <w:bCs/>
                <w:color w:val="000000"/>
                <w:sz w:val="18"/>
                <w:szCs w:val="18"/>
                <w:lang w:val="ka-GE"/>
              </w:rPr>
              <w:lastRenderedPageBreak/>
              <w:t>დაგეგმილი საბოლოო</w:t>
            </w:r>
            <w:r w:rsidRPr="00030244">
              <w:rPr>
                <w:rFonts w:ascii="Sylfaen" w:eastAsia="Times New Roman" w:hAnsi="Sylfaen" w:cs="Calibri"/>
                <w:b/>
                <w:bCs/>
                <w:color w:val="000000"/>
                <w:sz w:val="18"/>
                <w:szCs w:val="18"/>
              </w:rPr>
              <w:t xml:space="preserve"> შედეგი</w:t>
            </w:r>
          </w:p>
        </w:tc>
        <w:tc>
          <w:tcPr>
            <w:tcW w:w="1538" w:type="pct"/>
            <w:shd w:val="clear" w:color="auto" w:fill="auto"/>
            <w:vAlign w:val="center"/>
            <w:hideMark/>
          </w:tcPr>
          <w:p w:rsidR="00030244" w:rsidRPr="00030244" w:rsidRDefault="00EF1955" w:rsidP="008C32AF">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Sylfaen"/>
                <w:sz w:val="18"/>
                <w:szCs w:val="18"/>
                <w:lang w:val="ka-GE"/>
              </w:rPr>
              <w:t>ქვე</w:t>
            </w:r>
            <w:r w:rsidR="00030244" w:rsidRPr="00030244">
              <w:rPr>
                <w:rFonts w:ascii="Sylfaen" w:eastAsia="Times New Roman" w:hAnsi="Sylfaen" w:cs="Sylfaen"/>
                <w:sz w:val="18"/>
                <w:szCs w:val="18"/>
              </w:rPr>
              <w:t>პროგრამით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მოსარგებლე</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კატეგორიისათვის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საერო</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რელიგიურ</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და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სხვა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სახის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დღესასწაულებზე</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თანადგომის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გამოხატვა და სადღესასწაულო</w:t>
            </w:r>
            <w:r w:rsidR="00030244" w:rsidRPr="00030244">
              <w:rPr>
                <w:rFonts w:ascii="Calibri" w:eastAsia="Times New Roman" w:hAnsi="Calibri" w:cs="Calibri"/>
                <w:sz w:val="18"/>
                <w:szCs w:val="18"/>
              </w:rPr>
              <w:t xml:space="preserve"> </w:t>
            </w:r>
            <w:r w:rsidR="00030244" w:rsidRPr="00030244">
              <w:rPr>
                <w:rFonts w:ascii="Sylfaen" w:eastAsia="Times New Roman" w:hAnsi="Sylfaen" w:cs="Calibri"/>
                <w:sz w:val="18"/>
                <w:szCs w:val="18"/>
                <w:lang w:val="ka-GE"/>
              </w:rPr>
              <w:t>წახალისება</w:t>
            </w:r>
          </w:p>
        </w:tc>
        <w:tc>
          <w:tcPr>
            <w:tcW w:w="940" w:type="pct"/>
            <w:shd w:val="clear" w:color="auto" w:fill="auto"/>
            <w:vAlign w:val="center"/>
          </w:tcPr>
          <w:p w:rsidR="00030244" w:rsidRPr="00030244" w:rsidRDefault="00030244" w:rsidP="008C32AF">
            <w:pPr>
              <w:spacing w:line="240" w:lineRule="auto"/>
              <w:rPr>
                <w:rFonts w:ascii="Sylfaen" w:eastAsia="Times New Roman" w:hAnsi="Sylfaen" w:cs="Calibri"/>
                <w:b/>
                <w:sz w:val="18"/>
                <w:szCs w:val="18"/>
                <w:lang w:val="ka-GE"/>
              </w:rPr>
            </w:pPr>
            <w:r w:rsidRPr="00030244">
              <w:rPr>
                <w:rFonts w:ascii="Sylfaen" w:eastAsia="Times New Roman" w:hAnsi="Sylfaen" w:cs="Calibri"/>
                <w:b/>
                <w:sz w:val="18"/>
                <w:szCs w:val="18"/>
                <w:lang w:val="ka-GE"/>
              </w:rPr>
              <w:t>მიღწეული შედეგი</w:t>
            </w:r>
          </w:p>
        </w:tc>
        <w:tc>
          <w:tcPr>
            <w:tcW w:w="1605" w:type="pct"/>
            <w:shd w:val="clear" w:color="auto" w:fill="auto"/>
            <w:vAlign w:val="center"/>
          </w:tcPr>
          <w:p w:rsidR="00030244" w:rsidRPr="00030244" w:rsidRDefault="00EF1955" w:rsidP="008C32AF">
            <w:pPr>
              <w:spacing w:line="240" w:lineRule="auto"/>
              <w:jc w:val="both"/>
              <w:rPr>
                <w:rFonts w:ascii="Sylfaen" w:eastAsia="Times New Roman" w:hAnsi="Sylfaen" w:cs="Calibri"/>
                <w:sz w:val="18"/>
                <w:szCs w:val="18"/>
                <w:lang w:val="ka-GE"/>
              </w:rPr>
            </w:pPr>
            <w:r>
              <w:rPr>
                <w:rFonts w:ascii="Sylfaen" w:eastAsia="Times New Roman" w:hAnsi="Sylfaen" w:cs="Sylfaen"/>
                <w:sz w:val="18"/>
                <w:szCs w:val="18"/>
                <w:lang w:val="ka-GE"/>
              </w:rPr>
              <w:t>ქვე</w:t>
            </w:r>
            <w:r w:rsidR="00030244" w:rsidRPr="00030244">
              <w:rPr>
                <w:rFonts w:ascii="Sylfaen" w:eastAsia="Times New Roman" w:hAnsi="Sylfaen" w:cs="Sylfaen"/>
                <w:sz w:val="18"/>
                <w:szCs w:val="18"/>
              </w:rPr>
              <w:t>პროგრამით</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მოსარგებლე</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კატეგორიისათვის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საერო</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რელიგიურ</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და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სხვა</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სახის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დღესასწაულებზე</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თანადგომის</w:t>
            </w:r>
            <w:r w:rsidR="00030244" w:rsidRPr="00030244">
              <w:rPr>
                <w:rFonts w:ascii="Calibri" w:eastAsia="Times New Roman" w:hAnsi="Calibri" w:cs="Calibri"/>
                <w:sz w:val="18"/>
                <w:szCs w:val="18"/>
              </w:rPr>
              <w:t xml:space="preserve"> </w:t>
            </w:r>
            <w:r w:rsidR="00030244" w:rsidRPr="00030244">
              <w:rPr>
                <w:rFonts w:ascii="Sylfaen" w:eastAsia="Times New Roman" w:hAnsi="Sylfaen" w:cs="Sylfaen"/>
                <w:sz w:val="18"/>
                <w:szCs w:val="18"/>
              </w:rPr>
              <w:t>გამოხატვა და სადღესასწაულო</w:t>
            </w:r>
            <w:r w:rsidR="00030244" w:rsidRPr="00030244">
              <w:rPr>
                <w:rFonts w:ascii="Calibri" w:eastAsia="Times New Roman" w:hAnsi="Calibri" w:cs="Calibri"/>
                <w:sz w:val="18"/>
                <w:szCs w:val="18"/>
              </w:rPr>
              <w:t xml:space="preserve"> </w:t>
            </w:r>
            <w:r w:rsidR="00030244" w:rsidRPr="00030244">
              <w:rPr>
                <w:rFonts w:ascii="Sylfaen" w:eastAsia="Times New Roman" w:hAnsi="Sylfaen" w:cs="Calibri"/>
                <w:sz w:val="18"/>
                <w:szCs w:val="18"/>
                <w:lang w:val="ka-GE"/>
              </w:rPr>
              <w:t>წახალისება</w:t>
            </w:r>
          </w:p>
        </w:tc>
      </w:tr>
    </w:tbl>
    <w:p w:rsidR="00030244" w:rsidRDefault="00030244" w:rsidP="00652EB4">
      <w:pPr>
        <w:jc w:val="center"/>
        <w:rPr>
          <w:rFonts w:ascii="Sylfaen" w:hAnsi="Sylfaen" w:cs="Sylfaen"/>
          <w:b/>
          <w:sz w:val="20"/>
          <w:szCs w:val="20"/>
          <w:lang w:val="ka-GE"/>
        </w:rPr>
      </w:pPr>
    </w:p>
    <w:p w:rsidR="00CE43B8" w:rsidRDefault="00CE43B8"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748"/>
        <w:gridCol w:w="1933"/>
        <w:gridCol w:w="3054"/>
      </w:tblGrid>
      <w:tr w:rsidR="00036F5D" w:rsidRPr="00A104F4" w:rsidTr="00036F5D">
        <w:trPr>
          <w:trHeight w:val="711"/>
        </w:trPr>
        <w:tc>
          <w:tcPr>
            <w:tcW w:w="1054" w:type="pct"/>
            <w:shd w:val="clear" w:color="auto" w:fill="auto"/>
            <w:vAlign w:val="center"/>
          </w:tcPr>
          <w:p w:rsidR="00036F5D" w:rsidRPr="00A104F4" w:rsidRDefault="00036F5D" w:rsidP="00030244">
            <w:pPr>
              <w:spacing w:line="240" w:lineRule="auto"/>
              <w:rPr>
                <w:rFonts w:ascii="Sylfaen" w:eastAsia="Times New Roman" w:hAnsi="Sylfaen" w:cs="Calibri"/>
                <w:b/>
                <w:bCs/>
                <w:color w:val="000000"/>
                <w:sz w:val="18"/>
                <w:szCs w:val="18"/>
                <w:lang w:val="ka-GE"/>
              </w:rPr>
            </w:pPr>
            <w:r w:rsidRPr="00A104F4">
              <w:rPr>
                <w:rFonts w:ascii="Sylfaen" w:eastAsia="Times New Roman" w:hAnsi="Sylfaen" w:cs="Calibri"/>
                <w:b/>
                <w:bCs/>
                <w:color w:val="000000"/>
                <w:sz w:val="18"/>
                <w:szCs w:val="18"/>
                <w:lang w:val="ka-GE"/>
              </w:rPr>
              <w:t>ქვე</w:t>
            </w:r>
            <w:r w:rsidRPr="00A104F4">
              <w:rPr>
                <w:rFonts w:ascii="Sylfaen" w:eastAsia="Times New Roman" w:hAnsi="Sylfaen" w:cs="Calibri"/>
                <w:b/>
                <w:bCs/>
                <w:color w:val="000000"/>
                <w:sz w:val="18"/>
                <w:szCs w:val="18"/>
              </w:rPr>
              <w:t>პროგრამის</w:t>
            </w:r>
            <w:r w:rsidRPr="00A104F4">
              <w:rPr>
                <w:rFonts w:ascii="Sylfaen" w:eastAsia="Times New Roman" w:hAnsi="Sylfaen" w:cs="Calibri"/>
                <w:b/>
                <w:bCs/>
                <w:color w:val="000000"/>
                <w:sz w:val="18"/>
                <w:szCs w:val="18"/>
                <w:lang w:val="ka-GE"/>
              </w:rPr>
              <w:t xml:space="preserve"> დასახელება /პროგრამული კოდი</w:t>
            </w:r>
          </w:p>
        </w:tc>
        <w:tc>
          <w:tcPr>
            <w:tcW w:w="3946" w:type="pct"/>
            <w:gridSpan w:val="3"/>
            <w:shd w:val="clear" w:color="auto" w:fill="auto"/>
            <w:vAlign w:val="center"/>
          </w:tcPr>
          <w:p w:rsidR="00036F5D" w:rsidRPr="00A104F4" w:rsidRDefault="00036F5D" w:rsidP="00030244">
            <w:pPr>
              <w:spacing w:line="240" w:lineRule="auto"/>
              <w:jc w:val="center"/>
              <w:rPr>
                <w:rFonts w:ascii="Sylfaen" w:eastAsia="Times New Roman" w:hAnsi="Sylfaen" w:cs="Calibri"/>
                <w:b/>
                <w:color w:val="000000"/>
                <w:sz w:val="18"/>
                <w:szCs w:val="18"/>
                <w:lang w:val="ka-GE"/>
              </w:rPr>
            </w:pPr>
            <w:r w:rsidRPr="00A104F4">
              <w:rPr>
                <w:rFonts w:ascii="Sylfaen" w:eastAsia="Times New Roman" w:hAnsi="Sylfaen" w:cs="Sylfaen"/>
                <w:b/>
                <w:bCs/>
                <w:sz w:val="18"/>
                <w:szCs w:val="18"/>
              </w:rPr>
              <w:t>სამედიცინო</w:t>
            </w:r>
            <w:r w:rsidRPr="00A104F4">
              <w:rPr>
                <w:rFonts w:ascii="Sylfaen" w:eastAsia="Times New Roman" w:hAnsi="Sylfaen" w:cs="Sylfaen"/>
                <w:b/>
                <w:bCs/>
                <w:sz w:val="18"/>
                <w:szCs w:val="18"/>
                <w:lang w:val="ka-GE"/>
              </w:rPr>
              <w:t xml:space="preserve"> მომსახურების </w:t>
            </w:r>
            <w:r w:rsidRPr="00A104F4">
              <w:rPr>
                <w:rFonts w:ascii="Sylfaen" w:eastAsia="Times New Roman" w:hAnsi="Sylfaen" w:cs="Sylfaen"/>
                <w:b/>
                <w:bCs/>
                <w:sz w:val="18"/>
                <w:szCs w:val="18"/>
              </w:rPr>
              <w:t>და</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bCs/>
                <w:sz w:val="18"/>
                <w:szCs w:val="18"/>
              </w:rPr>
              <w:t>მედიკამენტებით</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bCs/>
                <w:sz w:val="18"/>
                <w:szCs w:val="18"/>
              </w:rPr>
              <w:t>დახმარების</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bCs/>
                <w:sz w:val="18"/>
                <w:szCs w:val="18"/>
              </w:rPr>
              <w:t>ღონისძიებები</w:t>
            </w:r>
            <w:r w:rsidRPr="00A104F4">
              <w:rPr>
                <w:rFonts w:ascii="Sylfaen" w:eastAsia="Times New Roman" w:hAnsi="Sylfaen" w:cs="Sylfaen"/>
                <w:b/>
                <w:bCs/>
                <w:sz w:val="18"/>
                <w:szCs w:val="18"/>
                <w:lang w:val="ka-GE"/>
              </w:rPr>
              <w:t xml:space="preserve">  (</w:t>
            </w:r>
            <w:r w:rsidRPr="00A104F4">
              <w:rPr>
                <w:rFonts w:ascii="Sylfaen" w:eastAsia="Times New Roman" w:hAnsi="Sylfaen" w:cs="Sylfaen"/>
                <w:b/>
                <w:color w:val="000000"/>
                <w:sz w:val="18"/>
                <w:szCs w:val="18"/>
                <w:lang w:val="ka-GE"/>
              </w:rPr>
              <w:t>06 02 10)</w:t>
            </w:r>
          </w:p>
        </w:tc>
      </w:tr>
      <w:tr w:rsidR="00030244" w:rsidRPr="00A104F4" w:rsidTr="00CE43B8">
        <w:trPr>
          <w:trHeight w:val="705"/>
        </w:trPr>
        <w:tc>
          <w:tcPr>
            <w:tcW w:w="1054" w:type="pct"/>
            <w:shd w:val="clear" w:color="auto" w:fill="auto"/>
            <w:vAlign w:val="center"/>
            <w:hideMark/>
          </w:tcPr>
          <w:p w:rsidR="00030244" w:rsidRPr="00A104F4" w:rsidRDefault="00030244" w:rsidP="008C32AF">
            <w:pPr>
              <w:spacing w:line="240" w:lineRule="auto"/>
              <w:rPr>
                <w:rFonts w:ascii="Sylfaen" w:eastAsia="Times New Roman" w:hAnsi="Sylfaen" w:cs="Calibri"/>
                <w:b/>
                <w:bCs/>
                <w:color w:val="000000"/>
                <w:sz w:val="18"/>
                <w:szCs w:val="18"/>
              </w:rPr>
            </w:pPr>
            <w:r w:rsidRPr="00A104F4">
              <w:rPr>
                <w:rFonts w:ascii="Sylfaen" w:eastAsia="Times New Roman" w:hAnsi="Sylfaen" w:cs="Calibri"/>
                <w:b/>
                <w:bCs/>
                <w:color w:val="000000"/>
                <w:sz w:val="18"/>
                <w:szCs w:val="18"/>
                <w:lang w:val="ka-GE"/>
              </w:rPr>
              <w:t>ქვე</w:t>
            </w:r>
            <w:r w:rsidRPr="00A104F4">
              <w:rPr>
                <w:rFonts w:ascii="Sylfaen" w:eastAsia="Times New Roman" w:hAnsi="Sylfaen" w:cs="Calibri"/>
                <w:b/>
                <w:bCs/>
                <w:color w:val="000000"/>
                <w:sz w:val="18"/>
                <w:szCs w:val="18"/>
              </w:rPr>
              <w:t>პროგრამის განმახორციელებელი</w:t>
            </w:r>
          </w:p>
        </w:tc>
        <w:tc>
          <w:tcPr>
            <w:tcW w:w="3946" w:type="pct"/>
            <w:gridSpan w:val="3"/>
            <w:shd w:val="clear" w:color="auto" w:fill="auto"/>
            <w:vAlign w:val="center"/>
            <w:hideMark/>
          </w:tcPr>
          <w:p w:rsidR="00030244" w:rsidRPr="00A104F4" w:rsidRDefault="00030244" w:rsidP="008C32AF">
            <w:pPr>
              <w:spacing w:line="240" w:lineRule="auto"/>
              <w:rPr>
                <w:rFonts w:ascii="Calibri" w:eastAsia="Times New Roman" w:hAnsi="Calibri" w:cs="Calibri"/>
                <w:color w:val="000000"/>
                <w:sz w:val="18"/>
                <w:szCs w:val="18"/>
              </w:rPr>
            </w:pPr>
            <w:r w:rsidRPr="00A104F4">
              <w:rPr>
                <w:rFonts w:ascii="Sylfaen" w:eastAsia="Times New Roman" w:hAnsi="Sylfaen" w:cs="Sylfaen"/>
                <w:sz w:val="18"/>
                <w:szCs w:val="18"/>
              </w:rPr>
              <w:t>თელავის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მუნიციპალიტეტის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მერიის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ჯანმრთელობის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დაცვის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სოციალურ</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საკითხთა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სამსახური</w:t>
            </w:r>
          </w:p>
        </w:tc>
      </w:tr>
      <w:tr w:rsidR="00030244" w:rsidRPr="00A104F4" w:rsidTr="00F11420">
        <w:trPr>
          <w:trHeight w:val="2870"/>
        </w:trPr>
        <w:tc>
          <w:tcPr>
            <w:tcW w:w="1054" w:type="pct"/>
            <w:shd w:val="clear" w:color="auto" w:fill="auto"/>
            <w:vAlign w:val="center"/>
            <w:hideMark/>
          </w:tcPr>
          <w:p w:rsidR="00030244" w:rsidRPr="00A104F4" w:rsidRDefault="00030244" w:rsidP="008C32AF">
            <w:pPr>
              <w:spacing w:line="240" w:lineRule="auto"/>
              <w:rPr>
                <w:rFonts w:ascii="Sylfaen" w:eastAsia="Times New Roman" w:hAnsi="Sylfaen" w:cs="Calibri"/>
                <w:b/>
                <w:bCs/>
                <w:color w:val="000000"/>
                <w:sz w:val="18"/>
                <w:szCs w:val="18"/>
                <w:lang w:val="ka-GE"/>
              </w:rPr>
            </w:pPr>
            <w:r w:rsidRPr="00A104F4">
              <w:rPr>
                <w:rFonts w:ascii="Sylfaen" w:eastAsia="Times New Roman" w:hAnsi="Sylfaen" w:cs="Calibri"/>
                <w:b/>
                <w:bCs/>
                <w:color w:val="000000"/>
                <w:sz w:val="18"/>
                <w:szCs w:val="18"/>
                <w:lang w:val="ka-GE"/>
              </w:rPr>
              <w:t>ქვე</w:t>
            </w:r>
            <w:r w:rsidRPr="00A104F4">
              <w:rPr>
                <w:rFonts w:ascii="Sylfaen" w:eastAsia="Times New Roman" w:hAnsi="Sylfaen" w:cs="Calibri"/>
                <w:b/>
                <w:bCs/>
                <w:color w:val="000000"/>
                <w:sz w:val="18"/>
                <w:szCs w:val="18"/>
              </w:rPr>
              <w:t>პროგრამის აღწერა</w:t>
            </w:r>
            <w:r w:rsidRPr="00A104F4">
              <w:rPr>
                <w:rFonts w:ascii="Sylfaen" w:eastAsia="Times New Roman" w:hAnsi="Sylfaen" w:cs="Calibri"/>
                <w:b/>
                <w:bCs/>
                <w:color w:val="000000"/>
                <w:sz w:val="18"/>
                <w:szCs w:val="18"/>
                <w:lang w:val="ka-GE"/>
              </w:rPr>
              <w:t xml:space="preserve"> და მიზანი</w:t>
            </w:r>
          </w:p>
        </w:tc>
        <w:tc>
          <w:tcPr>
            <w:tcW w:w="3946" w:type="pct"/>
            <w:gridSpan w:val="3"/>
            <w:shd w:val="clear" w:color="auto" w:fill="auto"/>
            <w:vAlign w:val="center"/>
            <w:hideMark/>
          </w:tcPr>
          <w:p w:rsidR="00030244" w:rsidRPr="00A104F4" w:rsidRDefault="00030244" w:rsidP="00030244">
            <w:pPr>
              <w:spacing w:line="240" w:lineRule="auto"/>
              <w:jc w:val="both"/>
              <w:rPr>
                <w:rFonts w:ascii="Sylfaen" w:eastAsia="Times New Roman" w:hAnsi="Sylfaen" w:cs="Calibri"/>
                <w:sz w:val="18"/>
                <w:szCs w:val="18"/>
                <w:lang w:val="ka-GE"/>
              </w:rPr>
            </w:pPr>
            <w:r w:rsidRPr="00A104F4">
              <w:rPr>
                <w:rFonts w:ascii="Sylfaen" w:eastAsia="Times New Roman" w:hAnsi="Sylfaen" w:cs="Sylfaen"/>
                <w:sz w:val="18"/>
                <w:szCs w:val="18"/>
                <w:lang w:val="ka-GE"/>
              </w:rPr>
              <w:t>ქვე</w:t>
            </w:r>
            <w:r w:rsidRPr="00A104F4">
              <w:rPr>
                <w:rFonts w:ascii="Sylfaen" w:eastAsia="Times New Roman" w:hAnsi="Sylfaen" w:cs="Sylfaen"/>
                <w:sz w:val="18"/>
                <w:szCs w:val="18"/>
              </w:rPr>
              <w:t>პროგრამა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ითვალისწინებს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ონკოლოგიურ</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პაციენტთა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ავთვისებიანი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სიმსივნით</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დაავადებულ</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პირთა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სამედიცინო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მომსახურეობის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მკურნალობისათვის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საჭირო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მედიკამენტების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დაფინანსებას</w:t>
            </w:r>
            <w:r w:rsidRPr="00A104F4">
              <w:rPr>
                <w:rFonts w:ascii="Calibri" w:eastAsia="Times New Roman" w:hAnsi="Calibri" w:cs="Calibri"/>
                <w:sz w:val="18"/>
                <w:szCs w:val="18"/>
              </w:rPr>
              <w:t xml:space="preserve">.  </w:t>
            </w:r>
            <w:r w:rsidR="00F11420">
              <w:rPr>
                <w:rFonts w:ascii="Sylfaen" w:eastAsia="Times New Roman" w:hAnsi="Sylfaen" w:cs="Calibri"/>
                <w:sz w:val="18"/>
                <w:szCs w:val="18"/>
                <w:lang w:val="ka-GE"/>
              </w:rPr>
              <w:t>ქვე</w:t>
            </w:r>
            <w:r w:rsidRPr="00A104F4">
              <w:rPr>
                <w:rFonts w:ascii="Sylfaen" w:eastAsia="Times New Roman" w:hAnsi="Sylfaen" w:cs="Sylfaen"/>
                <w:sz w:val="18"/>
                <w:szCs w:val="18"/>
              </w:rPr>
              <w:t>პროგრამა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ითვალისწინებს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ასევე</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ბენეფიციართა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სამედიცინო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დანიშნულების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დამხმარე</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საშუალებებითა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მედიკამენტებით</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უზრუნველყოფას</w:t>
            </w:r>
            <w:r w:rsidR="00F11420">
              <w:rPr>
                <w:rFonts w:ascii="Calibri" w:eastAsia="Times New Roman" w:hAnsi="Calibri" w:cs="Calibri"/>
                <w:sz w:val="18"/>
                <w:szCs w:val="18"/>
              </w:rPr>
              <w:t>.</w:t>
            </w:r>
            <w:r w:rsidRPr="00A104F4">
              <w:rPr>
                <w:rFonts w:ascii="Calibri" w:eastAsia="Times New Roman" w:hAnsi="Calibri" w:cs="Calibri"/>
                <w:sz w:val="18"/>
                <w:szCs w:val="18"/>
              </w:rPr>
              <w:t xml:space="preserve"> </w:t>
            </w:r>
            <w:r w:rsidR="00F11420">
              <w:rPr>
                <w:rFonts w:ascii="Sylfaen" w:eastAsia="Times New Roman" w:hAnsi="Sylfaen" w:cs="Calibri"/>
                <w:sz w:val="18"/>
                <w:szCs w:val="18"/>
                <w:lang w:val="ka-GE"/>
              </w:rPr>
              <w:t>ქვე</w:t>
            </w:r>
            <w:r w:rsidRPr="00A104F4">
              <w:rPr>
                <w:rFonts w:ascii="Sylfaen" w:eastAsia="Times New Roman" w:hAnsi="Sylfaen" w:cs="Sylfaen"/>
                <w:sz w:val="18"/>
                <w:szCs w:val="18"/>
              </w:rPr>
              <w:t>პროგრამა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ითვალისწინებს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როგორც</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ოპერაციული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ისე</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სტაციონარული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ამბულატორიული</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მომსახურეობის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მათ</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შორის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რეაბილიტაციის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და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სხვადასხვა</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სადიაგნოსტიკო</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ღონისძიებების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განხორციელების</w:t>
            </w:r>
            <w:r w:rsidRPr="00A104F4">
              <w:rPr>
                <w:rFonts w:ascii="Calibri" w:eastAsia="Times New Roman" w:hAnsi="Calibri" w:cs="Calibri"/>
                <w:sz w:val="18"/>
                <w:szCs w:val="18"/>
              </w:rPr>
              <w:t xml:space="preserve"> </w:t>
            </w:r>
            <w:r w:rsidRPr="00A104F4">
              <w:rPr>
                <w:rFonts w:ascii="Sylfaen" w:eastAsia="Times New Roman" w:hAnsi="Sylfaen" w:cs="Sylfaen"/>
                <w:sz w:val="18"/>
                <w:szCs w:val="18"/>
              </w:rPr>
              <w:t>თანადაფინანსებას</w:t>
            </w:r>
            <w:r w:rsidRPr="00A104F4">
              <w:rPr>
                <w:rFonts w:ascii="Sylfaen" w:eastAsia="Times New Roman" w:hAnsi="Sylfaen" w:cs="Sylfaen"/>
                <w:sz w:val="18"/>
                <w:szCs w:val="18"/>
                <w:lang w:val="ka-GE"/>
              </w:rPr>
              <w:t>.</w:t>
            </w:r>
            <w:r w:rsidRPr="00A104F4">
              <w:rPr>
                <w:rFonts w:ascii="Calibri" w:eastAsia="Times New Roman" w:hAnsi="Calibri" w:cs="Calibri"/>
                <w:sz w:val="18"/>
                <w:szCs w:val="18"/>
              </w:rPr>
              <w:t xml:space="preserve">  </w:t>
            </w:r>
            <w:r w:rsidRPr="00A104F4">
              <w:rPr>
                <w:rFonts w:ascii="Sylfaen" w:eastAsia="Times New Roman" w:hAnsi="Sylfaen" w:cs="Calibri"/>
                <w:sz w:val="18"/>
                <w:szCs w:val="18"/>
                <w:lang w:val="ka-GE"/>
              </w:rPr>
              <w:t xml:space="preserve">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w:t>
            </w:r>
          </w:p>
          <w:p w:rsidR="00030244" w:rsidRPr="00A104F4" w:rsidRDefault="00030244" w:rsidP="00030244">
            <w:pPr>
              <w:widowControl w:val="0"/>
              <w:autoSpaceDE w:val="0"/>
              <w:autoSpaceDN w:val="0"/>
              <w:adjustRightInd w:val="0"/>
              <w:spacing w:line="240" w:lineRule="auto"/>
              <w:jc w:val="both"/>
              <w:rPr>
                <w:rFonts w:ascii="Sylfaen" w:hAnsi="Sylfaen"/>
                <w:noProof/>
                <w:sz w:val="18"/>
                <w:szCs w:val="18"/>
                <w:lang w:val="ka-GE"/>
              </w:rPr>
            </w:pPr>
            <w:r w:rsidRPr="00A104F4">
              <w:rPr>
                <w:rFonts w:ascii="Sylfaen" w:eastAsia="Times New Roman" w:hAnsi="Sylfaen" w:cs="Calibri"/>
                <w:sz w:val="18"/>
                <w:szCs w:val="18"/>
                <w:lang w:val="ka-GE"/>
              </w:rPr>
              <w:t>202</w:t>
            </w:r>
            <w:r w:rsidR="00CE43B8" w:rsidRPr="00A104F4">
              <w:rPr>
                <w:rFonts w:ascii="Sylfaen" w:eastAsia="Times New Roman" w:hAnsi="Sylfaen" w:cs="Calibri"/>
                <w:sz w:val="18"/>
                <w:szCs w:val="18"/>
                <w:lang w:val="ka-GE"/>
              </w:rPr>
              <w:t>1</w:t>
            </w:r>
            <w:r w:rsidRPr="00A104F4">
              <w:rPr>
                <w:rFonts w:ascii="Sylfaen" w:eastAsia="Times New Roman" w:hAnsi="Sylfaen" w:cs="Calibri"/>
                <w:sz w:val="18"/>
                <w:szCs w:val="18"/>
                <w:lang w:val="ka-GE"/>
              </w:rPr>
              <w:t xml:space="preserve"> წელს დახმარება გაეწია </w:t>
            </w:r>
            <w:r w:rsidR="008F054F" w:rsidRPr="00A104F4">
              <w:rPr>
                <w:rFonts w:ascii="Sylfaen" w:eastAsia="Times New Roman" w:hAnsi="Sylfaen" w:cs="Calibri"/>
                <w:sz w:val="18"/>
                <w:szCs w:val="18"/>
                <w:lang w:val="ka-GE"/>
              </w:rPr>
              <w:t xml:space="preserve">1760 </w:t>
            </w:r>
            <w:r w:rsidRPr="00A104F4">
              <w:rPr>
                <w:rFonts w:ascii="Sylfaen" w:eastAsia="Times New Roman" w:hAnsi="Sylfaen" w:cs="Calibri"/>
                <w:sz w:val="18"/>
                <w:szCs w:val="18"/>
                <w:lang w:val="ka-GE"/>
              </w:rPr>
              <w:t>ბენეფიციარს.</w:t>
            </w:r>
          </w:p>
          <w:p w:rsidR="00030244" w:rsidRPr="00A104F4" w:rsidRDefault="00030244" w:rsidP="00030244">
            <w:pPr>
              <w:spacing w:after="240" w:line="240" w:lineRule="auto"/>
              <w:jc w:val="both"/>
              <w:rPr>
                <w:rFonts w:ascii="Sylfaen" w:eastAsia="Times New Roman" w:hAnsi="Sylfaen" w:cs="Calibri"/>
                <w:color w:val="FF0000"/>
                <w:sz w:val="18"/>
                <w:szCs w:val="18"/>
                <w:lang w:val="ka-GE"/>
              </w:rPr>
            </w:pPr>
            <w:r w:rsidRPr="00A104F4">
              <w:rPr>
                <w:rFonts w:ascii="Sylfaen" w:eastAsia="Times New Roman" w:hAnsi="Sylfaen" w:cs="Calibri"/>
                <w:sz w:val="18"/>
                <w:szCs w:val="18"/>
                <w:lang w:val="ka-GE"/>
              </w:rPr>
              <w:t xml:space="preserve">მიზანი: პროგრამით მოსარგებლე კატეგორიის </w:t>
            </w:r>
            <w:r w:rsidRPr="00A104F4">
              <w:rPr>
                <w:rFonts w:cs="Sylfaen"/>
                <w:spacing w:val="22"/>
                <w:sz w:val="18"/>
                <w:szCs w:val="18"/>
              </w:rPr>
              <w:t xml:space="preserve"> </w:t>
            </w:r>
            <w:r w:rsidRPr="00A104F4">
              <w:rPr>
                <w:rFonts w:ascii="Sylfaen" w:eastAsia="Times New Roman" w:hAnsi="Sylfaen" w:cs="Sylfaen"/>
                <w:sz w:val="18"/>
                <w:szCs w:val="18"/>
              </w:rPr>
              <w:t>მედიკამენტებ</w:t>
            </w:r>
            <w:r w:rsidRPr="00A104F4">
              <w:rPr>
                <w:rFonts w:ascii="Sylfaen" w:eastAsia="Times New Roman" w:hAnsi="Sylfaen" w:cs="Sylfaen"/>
                <w:sz w:val="18"/>
                <w:szCs w:val="18"/>
                <w:lang w:val="ka-GE"/>
              </w:rPr>
              <w:t>ის</w:t>
            </w:r>
            <w:r w:rsidRPr="00A104F4">
              <w:rPr>
                <w:rFonts w:ascii="Sylfaen" w:eastAsia="Times New Roman" w:hAnsi="Sylfaen" w:cs="Sylfaen"/>
                <w:sz w:val="18"/>
                <w:szCs w:val="18"/>
              </w:rPr>
              <w:t xml:space="preserve"> და მკურნალობის თანადაფინანსებით</w:t>
            </w:r>
            <w:r w:rsidRPr="00A104F4">
              <w:rPr>
                <w:rFonts w:ascii="Sylfaen" w:eastAsia="Times New Roman" w:hAnsi="Sylfaen" w:cs="Sylfaen"/>
                <w:sz w:val="18"/>
                <w:szCs w:val="18"/>
                <w:lang w:val="ka-GE"/>
              </w:rPr>
              <w:t>/დაფინანსებით</w:t>
            </w:r>
            <w:r w:rsidRPr="00A104F4">
              <w:rPr>
                <w:rFonts w:ascii="Sylfaen" w:eastAsia="Times New Roman" w:hAnsi="Sylfaen" w:cs="Sylfaen"/>
                <w:sz w:val="18"/>
                <w:szCs w:val="18"/>
              </w:rPr>
              <w:t xml:space="preserve">  უზრუნველყოფა.</w:t>
            </w:r>
          </w:p>
        </w:tc>
      </w:tr>
      <w:tr w:rsidR="00030244" w:rsidRPr="00A104F4" w:rsidTr="00036F5D">
        <w:trPr>
          <w:trHeight w:val="494"/>
        </w:trPr>
        <w:tc>
          <w:tcPr>
            <w:tcW w:w="1054" w:type="pct"/>
            <w:shd w:val="clear" w:color="auto" w:fill="auto"/>
            <w:vAlign w:val="center"/>
            <w:hideMark/>
          </w:tcPr>
          <w:p w:rsidR="00030244" w:rsidRPr="00A104F4" w:rsidRDefault="00030244" w:rsidP="008C32AF">
            <w:pPr>
              <w:spacing w:line="240" w:lineRule="auto"/>
              <w:rPr>
                <w:rFonts w:ascii="Sylfaen" w:eastAsia="Times New Roman" w:hAnsi="Sylfaen" w:cs="Calibri"/>
                <w:b/>
                <w:bCs/>
                <w:color w:val="000000"/>
                <w:sz w:val="18"/>
                <w:szCs w:val="18"/>
              </w:rPr>
            </w:pPr>
            <w:r w:rsidRPr="00A104F4">
              <w:rPr>
                <w:rFonts w:ascii="Sylfaen" w:eastAsia="Times New Roman" w:hAnsi="Sylfaen" w:cs="Calibri"/>
                <w:b/>
                <w:bCs/>
                <w:color w:val="000000"/>
                <w:sz w:val="18"/>
                <w:szCs w:val="18"/>
                <w:lang w:val="ka-GE"/>
              </w:rPr>
              <w:t>დაგეგმილი საბოლოო</w:t>
            </w:r>
            <w:r w:rsidRPr="00A104F4">
              <w:rPr>
                <w:rFonts w:ascii="Sylfaen" w:eastAsia="Times New Roman" w:hAnsi="Sylfaen" w:cs="Calibri"/>
                <w:b/>
                <w:bCs/>
                <w:color w:val="000000"/>
                <w:sz w:val="18"/>
                <w:szCs w:val="18"/>
              </w:rPr>
              <w:t xml:space="preserve"> შედეგი</w:t>
            </w:r>
          </w:p>
        </w:tc>
        <w:tc>
          <w:tcPr>
            <w:tcW w:w="1402" w:type="pct"/>
            <w:shd w:val="clear" w:color="auto" w:fill="auto"/>
            <w:vAlign w:val="center"/>
            <w:hideMark/>
          </w:tcPr>
          <w:p w:rsidR="00030244" w:rsidRPr="00A104F4" w:rsidRDefault="00F11420" w:rsidP="008C32AF">
            <w:pPr>
              <w:widowControl w:val="0"/>
              <w:autoSpaceDE w:val="0"/>
              <w:autoSpaceDN w:val="0"/>
              <w:adjustRightInd w:val="0"/>
              <w:spacing w:line="206" w:lineRule="exact"/>
              <w:rPr>
                <w:rFonts w:ascii="Sylfaen" w:eastAsia="Times New Roman" w:hAnsi="Sylfaen" w:cs="Sylfaen"/>
                <w:color w:val="000000"/>
                <w:sz w:val="18"/>
                <w:szCs w:val="18"/>
                <w:lang w:val="ka-GE"/>
              </w:rPr>
            </w:pPr>
            <w:r>
              <w:rPr>
                <w:rFonts w:ascii="Sylfaen" w:eastAsia="Times New Roman" w:hAnsi="Sylfaen" w:cs="Calibri"/>
                <w:sz w:val="18"/>
                <w:szCs w:val="18"/>
                <w:lang w:val="ka-GE"/>
              </w:rPr>
              <w:t>პროგრამით მოსარგებლე კატეგორიის დახმარება</w:t>
            </w:r>
          </w:p>
        </w:tc>
        <w:tc>
          <w:tcPr>
            <w:tcW w:w="986" w:type="pct"/>
            <w:shd w:val="clear" w:color="auto" w:fill="auto"/>
            <w:vAlign w:val="center"/>
          </w:tcPr>
          <w:p w:rsidR="00030244" w:rsidRPr="00A104F4" w:rsidRDefault="00030244" w:rsidP="008C32AF">
            <w:pPr>
              <w:spacing w:line="240" w:lineRule="auto"/>
              <w:rPr>
                <w:rFonts w:ascii="Sylfaen" w:eastAsia="Times New Roman" w:hAnsi="Sylfaen" w:cs="Calibri"/>
                <w:b/>
                <w:sz w:val="18"/>
                <w:szCs w:val="18"/>
                <w:lang w:val="ka-GE"/>
              </w:rPr>
            </w:pPr>
            <w:r w:rsidRPr="00A104F4">
              <w:rPr>
                <w:rFonts w:ascii="Sylfaen" w:eastAsia="Times New Roman" w:hAnsi="Sylfaen" w:cs="Calibri"/>
                <w:b/>
                <w:sz w:val="18"/>
                <w:szCs w:val="18"/>
                <w:lang w:val="ka-GE"/>
              </w:rPr>
              <w:t>მიღწეული შედეგი</w:t>
            </w:r>
          </w:p>
        </w:tc>
        <w:tc>
          <w:tcPr>
            <w:tcW w:w="1558" w:type="pct"/>
            <w:shd w:val="clear" w:color="auto" w:fill="auto"/>
            <w:vAlign w:val="center"/>
          </w:tcPr>
          <w:p w:rsidR="00030244" w:rsidRPr="00A104F4" w:rsidRDefault="00F11420" w:rsidP="00F11420">
            <w:pPr>
              <w:spacing w:line="240" w:lineRule="auto"/>
              <w:rPr>
                <w:rFonts w:ascii="Sylfaen" w:eastAsia="Times New Roman" w:hAnsi="Sylfaen" w:cs="Calibri"/>
                <w:sz w:val="18"/>
                <w:szCs w:val="18"/>
                <w:lang w:val="ka-GE"/>
              </w:rPr>
            </w:pPr>
            <w:r>
              <w:rPr>
                <w:rFonts w:ascii="Sylfaen" w:eastAsia="Times New Roman" w:hAnsi="Sylfaen" w:cs="Calibri"/>
                <w:sz w:val="18"/>
                <w:szCs w:val="18"/>
                <w:lang w:val="ka-GE"/>
              </w:rPr>
              <w:t>პროგრამით მოსარგებლე კატეგორიის დახმარება</w:t>
            </w:r>
          </w:p>
        </w:tc>
      </w:tr>
    </w:tbl>
    <w:p w:rsidR="00030244" w:rsidRDefault="00030244"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8003"/>
      </w:tblGrid>
      <w:tr w:rsidR="00036F5D" w:rsidRPr="00CE43B8" w:rsidTr="00036F5D">
        <w:trPr>
          <w:trHeight w:val="948"/>
        </w:trPr>
        <w:tc>
          <w:tcPr>
            <w:tcW w:w="917" w:type="pct"/>
            <w:shd w:val="clear" w:color="auto" w:fill="auto"/>
            <w:vAlign w:val="center"/>
          </w:tcPr>
          <w:p w:rsidR="00036F5D" w:rsidRPr="00CE43B8" w:rsidRDefault="00036F5D" w:rsidP="00CE43B8">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w:t>
            </w:r>
            <w:r w:rsidRPr="00CE43B8">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shd w:val="clear" w:color="auto" w:fill="auto"/>
            <w:vAlign w:val="center"/>
          </w:tcPr>
          <w:p w:rsidR="00036F5D" w:rsidRPr="00CE43B8" w:rsidRDefault="00036F5D" w:rsidP="00CE43B8">
            <w:pPr>
              <w:spacing w:line="240" w:lineRule="auto"/>
              <w:jc w:val="center"/>
              <w:rPr>
                <w:rFonts w:ascii="Sylfaen" w:eastAsia="Times New Roman" w:hAnsi="Sylfaen" w:cs="Calibri"/>
                <w:b/>
                <w:color w:val="000000"/>
                <w:sz w:val="18"/>
                <w:szCs w:val="18"/>
                <w:lang w:val="ka-GE"/>
              </w:rPr>
            </w:pPr>
            <w:r w:rsidRPr="00CE43B8">
              <w:rPr>
                <w:rFonts w:ascii="Sylfaen" w:eastAsia="Times New Roman" w:hAnsi="Sylfaen" w:cs="Sylfaen"/>
                <w:b/>
                <w:bCs/>
                <w:sz w:val="18"/>
                <w:szCs w:val="18"/>
              </w:rPr>
              <w:t>შეზღუდული შესაძლებლობის მქონე პირთა სოციალური დაცვა</w:t>
            </w:r>
            <w:r w:rsidRPr="00CE43B8">
              <w:rPr>
                <w:rFonts w:ascii="Sylfaen" w:eastAsia="Times New Roman" w:hAnsi="Sylfaen" w:cs="Sylfaen"/>
                <w:b/>
                <w:bCs/>
                <w:sz w:val="18"/>
                <w:szCs w:val="18"/>
                <w:lang w:val="ka-GE"/>
              </w:rPr>
              <w:t xml:space="preserve"> (</w:t>
            </w:r>
            <w:r w:rsidRPr="00CE43B8">
              <w:rPr>
                <w:rFonts w:ascii="Sylfaen" w:eastAsia="Times New Roman" w:hAnsi="Sylfaen" w:cs="Sylfaen"/>
                <w:b/>
                <w:color w:val="000000"/>
                <w:sz w:val="18"/>
                <w:szCs w:val="18"/>
                <w:lang w:val="ka-GE"/>
              </w:rPr>
              <w:t>06 02 11)</w:t>
            </w:r>
          </w:p>
        </w:tc>
      </w:tr>
      <w:tr w:rsidR="00030244" w:rsidRPr="00CE43B8" w:rsidTr="008C32AF">
        <w:trPr>
          <w:trHeight w:val="705"/>
        </w:trPr>
        <w:tc>
          <w:tcPr>
            <w:tcW w:w="917" w:type="pct"/>
            <w:shd w:val="clear" w:color="auto" w:fill="auto"/>
            <w:vAlign w:val="center"/>
            <w:hideMark/>
          </w:tcPr>
          <w:p w:rsidR="00030244" w:rsidRPr="00CE43B8" w:rsidRDefault="00030244" w:rsidP="008C32AF">
            <w:pPr>
              <w:spacing w:line="240" w:lineRule="auto"/>
              <w:rPr>
                <w:rFonts w:ascii="Sylfaen" w:eastAsia="Times New Roman" w:hAnsi="Sylfaen" w:cs="Calibri"/>
                <w:b/>
                <w:bCs/>
                <w:color w:val="000000"/>
                <w:sz w:val="18"/>
                <w:szCs w:val="18"/>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 განმახორციელებელი</w:t>
            </w:r>
          </w:p>
        </w:tc>
        <w:tc>
          <w:tcPr>
            <w:tcW w:w="4083" w:type="pct"/>
            <w:shd w:val="clear" w:color="auto" w:fill="auto"/>
            <w:vAlign w:val="center"/>
            <w:hideMark/>
          </w:tcPr>
          <w:p w:rsidR="00030244" w:rsidRPr="00CE43B8" w:rsidRDefault="00030244" w:rsidP="008C32AF">
            <w:pPr>
              <w:spacing w:line="240" w:lineRule="auto"/>
              <w:rPr>
                <w:rFonts w:ascii="Calibri" w:eastAsia="Times New Roman" w:hAnsi="Calibri" w:cs="Calibri"/>
                <w:color w:val="000000"/>
                <w:sz w:val="18"/>
                <w:szCs w:val="18"/>
              </w:rPr>
            </w:pP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მერიის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ჯანმრთელობის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დაცვის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სოციალურ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საკითხთა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სამსახური</w:t>
            </w:r>
          </w:p>
        </w:tc>
      </w:tr>
      <w:tr w:rsidR="00030244" w:rsidRPr="00CE43B8" w:rsidTr="00CE43B8">
        <w:trPr>
          <w:trHeight w:val="1340"/>
        </w:trPr>
        <w:tc>
          <w:tcPr>
            <w:tcW w:w="917" w:type="pct"/>
            <w:shd w:val="clear" w:color="auto" w:fill="auto"/>
            <w:vAlign w:val="center"/>
            <w:hideMark/>
          </w:tcPr>
          <w:p w:rsidR="00030244" w:rsidRPr="00CE43B8" w:rsidRDefault="00030244" w:rsidP="008C32AF">
            <w:pPr>
              <w:spacing w:line="240" w:lineRule="auto"/>
              <w:rPr>
                <w:rFonts w:ascii="Sylfaen" w:eastAsia="Times New Roman" w:hAnsi="Sylfaen" w:cs="Calibri"/>
                <w:b/>
                <w:bCs/>
                <w:color w:val="000000"/>
                <w:sz w:val="18"/>
                <w:szCs w:val="18"/>
                <w:lang w:val="ka-GE"/>
              </w:rPr>
            </w:pPr>
            <w:r w:rsidRPr="00CE43B8">
              <w:rPr>
                <w:rFonts w:ascii="Sylfaen" w:eastAsia="Times New Roman" w:hAnsi="Sylfaen" w:cs="Calibri"/>
                <w:b/>
                <w:bCs/>
                <w:color w:val="000000"/>
                <w:sz w:val="18"/>
                <w:szCs w:val="18"/>
                <w:lang w:val="ka-GE"/>
              </w:rPr>
              <w:t>ქვე</w:t>
            </w:r>
            <w:r w:rsidRPr="00CE43B8">
              <w:rPr>
                <w:rFonts w:ascii="Sylfaen" w:eastAsia="Times New Roman" w:hAnsi="Sylfaen" w:cs="Calibri"/>
                <w:b/>
                <w:bCs/>
                <w:color w:val="000000"/>
                <w:sz w:val="18"/>
                <w:szCs w:val="18"/>
              </w:rPr>
              <w:t>პროგრამის აღწერა</w:t>
            </w:r>
            <w:r w:rsidRPr="00CE43B8">
              <w:rPr>
                <w:rFonts w:ascii="Sylfaen" w:eastAsia="Times New Roman" w:hAnsi="Sylfaen" w:cs="Calibri"/>
                <w:b/>
                <w:bCs/>
                <w:color w:val="000000"/>
                <w:sz w:val="18"/>
                <w:szCs w:val="18"/>
                <w:lang w:val="ka-GE"/>
              </w:rPr>
              <w:t xml:space="preserve"> და მიზანი</w:t>
            </w:r>
          </w:p>
        </w:tc>
        <w:tc>
          <w:tcPr>
            <w:tcW w:w="4083" w:type="pct"/>
            <w:shd w:val="clear" w:color="auto" w:fill="auto"/>
            <w:vAlign w:val="center"/>
            <w:hideMark/>
          </w:tcPr>
          <w:p w:rsidR="00030244" w:rsidRPr="00CE43B8" w:rsidRDefault="00030244" w:rsidP="008C32AF">
            <w:pPr>
              <w:spacing w:line="240" w:lineRule="auto"/>
              <w:jc w:val="both"/>
              <w:rPr>
                <w:rFonts w:ascii="Sylfaen" w:eastAsia="Times New Roman" w:hAnsi="Sylfaen" w:cs="Sylfaen"/>
                <w:sz w:val="18"/>
                <w:szCs w:val="18"/>
                <w:lang w:val="ka-GE"/>
              </w:rPr>
            </w:pPr>
            <w:proofErr w:type="gramStart"/>
            <w:r w:rsidRPr="00CE43B8">
              <w:rPr>
                <w:rFonts w:ascii="Sylfaen" w:eastAsia="Times New Roman" w:hAnsi="Sylfaen" w:cs="Sylfaen"/>
                <w:sz w:val="18"/>
                <w:szCs w:val="18"/>
              </w:rPr>
              <w:t>ქვეპროგრამით</w:t>
            </w:r>
            <w:proofErr w:type="gramEnd"/>
            <w:r w:rsidRPr="00CE43B8">
              <w:rPr>
                <w:rFonts w:ascii="Sylfaen" w:eastAsia="Times New Roman" w:hAnsi="Sylfaen" w:cs="Sylfaen"/>
                <w:sz w:val="18"/>
                <w:szCs w:val="18"/>
              </w:rPr>
              <w:t xml:space="preserve"> </w:t>
            </w:r>
            <w:r w:rsidRPr="00CE43B8">
              <w:rPr>
                <w:rFonts w:ascii="Sylfaen" w:eastAsia="Times New Roman" w:hAnsi="Sylfaen" w:cs="Sylfaen"/>
                <w:sz w:val="18"/>
                <w:szCs w:val="18"/>
                <w:lang w:val="ka-GE"/>
              </w:rPr>
              <w:t>განხორციელდა</w:t>
            </w:r>
            <w:r w:rsidRPr="00CE43B8">
              <w:rPr>
                <w:rFonts w:ascii="Sylfaen" w:eastAsia="Times New Roman" w:hAnsi="Sylfaen" w:cs="Sylfaen"/>
                <w:sz w:val="18"/>
                <w:szCs w:val="18"/>
              </w:rPr>
              <w:t xml:space="preserve"> შ.შ.მ.პირთა სოციალური დაცვის უზრუნველყოფის ხარჯების თანადაფინანსება</w:t>
            </w:r>
            <w:r w:rsidR="00F11420">
              <w:rPr>
                <w:rFonts w:ascii="Sylfaen" w:eastAsia="Times New Roman" w:hAnsi="Sylfaen" w:cs="Sylfaen"/>
                <w:sz w:val="18"/>
                <w:szCs w:val="18"/>
              </w:rPr>
              <w:t>.</w:t>
            </w:r>
            <w:r w:rsidRPr="00CE43B8">
              <w:rPr>
                <w:rFonts w:ascii="Sylfaen" w:eastAsia="Times New Roman" w:hAnsi="Sylfaen" w:cs="Sylfaen"/>
                <w:sz w:val="18"/>
                <w:szCs w:val="18"/>
              </w:rPr>
              <w:t xml:space="preserve"> </w:t>
            </w:r>
            <w:proofErr w:type="gramStart"/>
            <w:r w:rsidRPr="00CE43B8">
              <w:rPr>
                <w:rFonts w:ascii="Sylfaen" w:eastAsia="Times New Roman" w:hAnsi="Sylfaen" w:cs="Sylfaen"/>
                <w:sz w:val="18"/>
                <w:szCs w:val="18"/>
              </w:rPr>
              <w:t>აღნიშნულის</w:t>
            </w:r>
            <w:proofErr w:type="gramEnd"/>
            <w:r w:rsidRPr="00CE43B8">
              <w:rPr>
                <w:rFonts w:ascii="Sylfaen" w:eastAsia="Times New Roman" w:hAnsi="Sylfaen" w:cs="Sylfaen"/>
                <w:sz w:val="18"/>
                <w:szCs w:val="18"/>
              </w:rPr>
              <w:t xml:space="preserve"> ფარგლებში </w:t>
            </w:r>
            <w:r w:rsidR="00F11420">
              <w:rPr>
                <w:rFonts w:ascii="Sylfaen" w:eastAsia="Times New Roman" w:hAnsi="Sylfaen" w:cs="Sylfaen"/>
                <w:sz w:val="18"/>
                <w:szCs w:val="18"/>
                <w:lang w:val="ka-GE"/>
              </w:rPr>
              <w:t xml:space="preserve">მოხდა </w:t>
            </w:r>
            <w:r w:rsidRPr="00CE43B8">
              <w:rPr>
                <w:rFonts w:ascii="Sylfaen" w:eastAsia="Times New Roman" w:hAnsi="Sylfaen" w:cs="Sylfaen"/>
                <w:sz w:val="18"/>
                <w:szCs w:val="18"/>
              </w:rPr>
              <w:t xml:space="preserve">ააიპ „ალტერ ეგო“-ს </w:t>
            </w:r>
            <w:r w:rsidR="00F11420">
              <w:rPr>
                <w:rFonts w:ascii="Sylfaen" w:eastAsia="Times New Roman" w:hAnsi="Sylfaen" w:cs="Sylfaen"/>
                <w:sz w:val="18"/>
                <w:szCs w:val="18"/>
              </w:rPr>
              <w:t>მიერ გან</w:t>
            </w:r>
            <w:r w:rsidR="00F11420">
              <w:rPr>
                <w:rFonts w:ascii="Sylfaen" w:eastAsia="Times New Roman" w:hAnsi="Sylfaen" w:cs="Sylfaen"/>
                <w:sz w:val="18"/>
                <w:szCs w:val="18"/>
                <w:lang w:val="ka-GE"/>
              </w:rPr>
              <w:t>სა</w:t>
            </w:r>
            <w:r w:rsidR="00F11420">
              <w:rPr>
                <w:rFonts w:ascii="Sylfaen" w:eastAsia="Times New Roman" w:hAnsi="Sylfaen" w:cs="Sylfaen"/>
                <w:sz w:val="18"/>
                <w:szCs w:val="18"/>
              </w:rPr>
              <w:t>ხორციელებელი პროექტის</w:t>
            </w:r>
            <w:r w:rsidRPr="00CE43B8">
              <w:rPr>
                <w:rFonts w:ascii="Sylfaen" w:eastAsia="Times New Roman" w:hAnsi="Sylfaen" w:cs="Sylfaen"/>
                <w:sz w:val="18"/>
                <w:szCs w:val="18"/>
              </w:rPr>
              <w:t xml:space="preserve"> </w:t>
            </w:r>
            <w:r w:rsidR="00F11420">
              <w:rPr>
                <w:rFonts w:ascii="Sylfaen" w:eastAsia="Times New Roman" w:hAnsi="Sylfaen" w:cs="Sylfaen"/>
                <w:sz w:val="18"/>
                <w:szCs w:val="18"/>
                <w:lang w:val="ka-GE"/>
              </w:rPr>
              <w:t>(</w:t>
            </w:r>
            <w:r w:rsidRPr="00CE43B8">
              <w:rPr>
                <w:rFonts w:ascii="Sylfaen" w:eastAsia="Times New Roman" w:hAnsi="Sylfaen" w:cs="Sylfaen"/>
                <w:sz w:val="18"/>
                <w:szCs w:val="18"/>
              </w:rPr>
              <w:t>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w:t>
            </w:r>
            <w:r w:rsidR="00F11420">
              <w:rPr>
                <w:rFonts w:ascii="Sylfaen" w:eastAsia="Times New Roman" w:hAnsi="Sylfaen" w:cs="Sylfaen"/>
                <w:sz w:val="18"/>
                <w:szCs w:val="18"/>
                <w:lang w:val="ka-GE"/>
              </w:rPr>
              <w:t>ა)</w:t>
            </w:r>
            <w:r w:rsidRPr="00CE43B8">
              <w:rPr>
                <w:rFonts w:ascii="Sylfaen" w:eastAsia="Times New Roman" w:hAnsi="Sylfaen" w:cs="Sylfaen"/>
                <w:sz w:val="18"/>
                <w:szCs w:val="18"/>
              </w:rPr>
              <w:t xml:space="preserve"> </w:t>
            </w:r>
            <w:r w:rsidR="00F11420">
              <w:rPr>
                <w:rFonts w:ascii="Sylfaen" w:eastAsia="Times New Roman" w:hAnsi="Sylfaen" w:cs="Sylfaen"/>
                <w:sz w:val="18"/>
                <w:szCs w:val="18"/>
                <w:lang w:val="ka-GE"/>
              </w:rPr>
              <w:t xml:space="preserve">თანადაფინანსება; </w:t>
            </w:r>
            <w:r w:rsidRPr="00CE43B8">
              <w:rPr>
                <w:rFonts w:ascii="Sylfaen" w:eastAsia="Times New Roman" w:hAnsi="Sylfaen" w:cs="Sylfaen"/>
                <w:sz w:val="18"/>
                <w:szCs w:val="18"/>
              </w:rPr>
              <w:t>საქართველოს საზოგადოებრივი ინტერესების დაცვის ასოციაციის</w:t>
            </w:r>
            <w:r w:rsidR="00F11420">
              <w:rPr>
                <w:rFonts w:ascii="Sylfaen" w:eastAsia="Times New Roman" w:hAnsi="Sylfaen" w:cs="Sylfaen"/>
                <w:sz w:val="18"/>
                <w:szCs w:val="18"/>
              </w:rPr>
              <w:t xml:space="preserve"> მიერ განსახორცილებელი პროექტის</w:t>
            </w:r>
            <w:r w:rsidRPr="00CE43B8">
              <w:rPr>
                <w:rFonts w:ascii="Sylfaen" w:eastAsia="Times New Roman" w:hAnsi="Sylfaen" w:cs="Sylfaen"/>
                <w:sz w:val="18"/>
                <w:szCs w:val="18"/>
              </w:rPr>
              <w:t xml:space="preserve"> </w:t>
            </w:r>
            <w:r w:rsidR="00F11420">
              <w:rPr>
                <w:rFonts w:ascii="Sylfaen" w:eastAsia="Times New Roman" w:hAnsi="Sylfaen" w:cs="Sylfaen"/>
                <w:sz w:val="18"/>
                <w:szCs w:val="18"/>
                <w:lang w:val="ka-GE"/>
              </w:rPr>
              <w:t>(</w:t>
            </w:r>
            <w:r w:rsidRPr="00CE43B8">
              <w:rPr>
                <w:rFonts w:ascii="Sylfaen" w:eastAsia="Times New Roman" w:hAnsi="Sylfaen" w:cs="Sylfaen"/>
                <w:sz w:val="18"/>
                <w:szCs w:val="18"/>
              </w:rPr>
              <w:t>შშ</w:t>
            </w:r>
            <w:r w:rsidR="00F11420">
              <w:rPr>
                <w:rFonts w:ascii="Sylfaen" w:eastAsia="Times New Roman" w:hAnsi="Sylfaen" w:cs="Sylfaen"/>
                <w:sz w:val="18"/>
                <w:szCs w:val="18"/>
              </w:rPr>
              <w:t>მ ბავშვთა დღის ცენტრის პროგრამა)</w:t>
            </w:r>
            <w:r w:rsidRPr="00CE43B8">
              <w:rPr>
                <w:rFonts w:ascii="Sylfaen" w:eastAsia="Times New Roman" w:hAnsi="Sylfaen" w:cs="Sylfaen"/>
                <w:sz w:val="18"/>
                <w:szCs w:val="18"/>
              </w:rPr>
              <w:t xml:space="preserve"> თანადაფინანსება</w:t>
            </w:r>
            <w:r w:rsidRPr="00CE43B8">
              <w:rPr>
                <w:rFonts w:ascii="Sylfaen" w:hAnsi="Sylfaen"/>
                <w:noProof/>
                <w:sz w:val="18"/>
                <w:szCs w:val="18"/>
                <w:lang w:val="ka-GE"/>
              </w:rPr>
              <w:t xml:space="preserve">. </w:t>
            </w:r>
            <w:r w:rsidR="00CE43B8" w:rsidRPr="00CE43B8">
              <w:rPr>
                <w:rFonts w:ascii="Sylfaen" w:eastAsia="Times New Roman" w:hAnsi="Sylfaen" w:cs="Sylfaen"/>
                <w:sz w:val="18"/>
                <w:szCs w:val="18"/>
              </w:rPr>
              <w:t xml:space="preserve">ქვეპროგრამით </w:t>
            </w:r>
            <w:r w:rsidR="00CE43B8">
              <w:rPr>
                <w:rFonts w:ascii="Sylfaen" w:eastAsia="Times New Roman" w:hAnsi="Sylfaen" w:cs="Sylfaen"/>
                <w:sz w:val="18"/>
                <w:szCs w:val="18"/>
                <w:lang w:val="ka-GE"/>
              </w:rPr>
              <w:t>განხორციელდა</w:t>
            </w:r>
            <w:r w:rsidR="00CE43B8" w:rsidRPr="00CE43B8">
              <w:rPr>
                <w:rFonts w:ascii="Sylfaen" w:eastAsia="Times New Roman" w:hAnsi="Sylfaen" w:cs="Sylfaen"/>
                <w:sz w:val="18"/>
                <w:szCs w:val="18"/>
              </w:rPr>
              <w:t xml:space="preserve"> აგრეთვე მკურნალობის </w:t>
            </w:r>
            <w:r w:rsidR="004A5621">
              <w:rPr>
                <w:rFonts w:ascii="Sylfaen" w:eastAsia="Times New Roman" w:hAnsi="Sylfaen" w:cs="Sylfaen"/>
                <w:sz w:val="18"/>
                <w:szCs w:val="18"/>
                <w:lang w:val="ka-GE"/>
              </w:rPr>
              <w:t>თანა</w:t>
            </w:r>
            <w:r w:rsidR="00CE43B8" w:rsidRPr="00CE43B8">
              <w:rPr>
                <w:rFonts w:ascii="Sylfaen" w:eastAsia="Times New Roman" w:hAnsi="Sylfaen" w:cs="Sylfaen"/>
                <w:sz w:val="18"/>
                <w:szCs w:val="18"/>
              </w:rPr>
              <w:t>დაფინანსება სმენადაქვეითებული ბავშვების ოპერაციის შემდგომი რეაბილიტაციის პროცესში სმენისა დ</w:t>
            </w:r>
            <w:r w:rsidR="004A5621">
              <w:rPr>
                <w:rFonts w:ascii="Sylfaen" w:eastAsia="Times New Roman" w:hAnsi="Sylfaen" w:cs="Sylfaen"/>
                <w:sz w:val="18"/>
                <w:szCs w:val="18"/>
              </w:rPr>
              <w:t>ა მეტყველების გაუმჯობესებისათვის</w:t>
            </w:r>
            <w:r w:rsidR="00C23F2D">
              <w:rPr>
                <w:rFonts w:ascii="Sylfaen" w:eastAsia="Times New Roman" w:hAnsi="Sylfaen" w:cs="Sylfaen"/>
                <w:sz w:val="18"/>
                <w:szCs w:val="18"/>
              </w:rPr>
              <w:t>,</w:t>
            </w:r>
            <w:r w:rsidR="00CE43B8" w:rsidRPr="00CE43B8">
              <w:rPr>
                <w:rFonts w:ascii="Sylfaen" w:eastAsia="Times New Roman" w:hAnsi="Sylfaen" w:cs="Sylfaen"/>
                <w:sz w:val="18"/>
                <w:szCs w:val="18"/>
              </w:rPr>
              <w:t xml:space="preserve"> ასევე</w:t>
            </w:r>
            <w:r w:rsidR="00C23F2D">
              <w:rPr>
                <w:rFonts w:ascii="Sylfaen" w:eastAsia="Times New Roman" w:hAnsi="Sylfaen" w:cs="Sylfaen"/>
                <w:sz w:val="18"/>
                <w:szCs w:val="18"/>
                <w:lang w:val="ka-GE"/>
              </w:rPr>
              <w:t>,</w:t>
            </w:r>
            <w:r w:rsidR="00CE43B8" w:rsidRPr="00CE43B8">
              <w:rPr>
                <w:rFonts w:ascii="Sylfaen" w:eastAsia="Times New Roman" w:hAnsi="Sylfaen" w:cs="Sylfaen"/>
                <w:sz w:val="18"/>
                <w:szCs w:val="18"/>
              </w:rPr>
              <w:t xml:space="preserve"> აუტისტური სპექტრის, ცერებრული დამბლის, დაუნის სინდრომის, ქცევის დარღვევის და განვითარების სხვადასხვა დარღვევების მქონე ბავშვებ</w:t>
            </w:r>
            <w:r w:rsidR="004A5621">
              <w:rPr>
                <w:rFonts w:ascii="Sylfaen" w:eastAsia="Times New Roman" w:hAnsi="Sylfaen" w:cs="Sylfaen"/>
                <w:sz w:val="18"/>
                <w:szCs w:val="18"/>
                <w:lang w:val="ka-GE"/>
              </w:rPr>
              <w:t xml:space="preserve">ისათვის მუსიკა თერაპიის  (რომელიც ითვალისწინებს </w:t>
            </w:r>
            <w:r w:rsidR="004A5621" w:rsidRPr="00CE43B8">
              <w:rPr>
                <w:rFonts w:ascii="Sylfaen" w:eastAsia="Times New Roman" w:hAnsi="Sylfaen" w:cs="Sylfaen"/>
                <w:sz w:val="18"/>
                <w:szCs w:val="18"/>
              </w:rPr>
              <w:t xml:space="preserve">სოციალური კომპეტენციის, ემოციური ბალანსის, სხეულის აღქმის, კონცენტრაციის უნარის, ენისა და </w:t>
            </w:r>
            <w:r w:rsidR="004A5621" w:rsidRPr="00CE43B8">
              <w:rPr>
                <w:rFonts w:ascii="Sylfaen" w:eastAsia="Times New Roman" w:hAnsi="Sylfaen" w:cs="Sylfaen"/>
                <w:sz w:val="18"/>
                <w:szCs w:val="18"/>
              </w:rPr>
              <w:lastRenderedPageBreak/>
              <w:t>მეტყველების,</w:t>
            </w:r>
            <w:r w:rsidR="004A5621">
              <w:rPr>
                <w:rFonts w:ascii="Sylfaen" w:eastAsia="Times New Roman" w:hAnsi="Sylfaen" w:cs="Sylfaen"/>
                <w:sz w:val="18"/>
                <w:szCs w:val="18"/>
                <w:lang w:val="ka-GE"/>
              </w:rPr>
              <w:t xml:space="preserve"> </w:t>
            </w:r>
            <w:r w:rsidR="004A5621" w:rsidRPr="00CE43B8">
              <w:rPr>
                <w:rFonts w:ascii="Sylfaen" w:eastAsia="Times New Roman" w:hAnsi="Sylfaen" w:cs="Sylfaen"/>
                <w:sz w:val="18"/>
                <w:szCs w:val="18"/>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004A5621">
              <w:rPr>
                <w:rFonts w:ascii="Sylfaen" w:eastAsia="Times New Roman" w:hAnsi="Sylfaen" w:cs="Sylfaen"/>
                <w:sz w:val="18"/>
                <w:szCs w:val="18"/>
                <w:lang w:val="ka-GE"/>
              </w:rPr>
              <w:t>თ</w:t>
            </w:r>
            <w:r w:rsidR="004A5621" w:rsidRPr="00CE43B8">
              <w:rPr>
                <w:rFonts w:ascii="Sylfaen" w:eastAsia="Times New Roman" w:hAnsi="Sylfaen" w:cs="Sylfaen"/>
                <w:sz w:val="18"/>
                <w:szCs w:val="18"/>
              </w:rPr>
              <w:t>არებას, ქცევის მართვას, ემოციური რეგულაციების გაუმჯ</w:t>
            </w:r>
            <w:r w:rsidR="004A5621">
              <w:rPr>
                <w:rFonts w:ascii="Sylfaen" w:eastAsia="Times New Roman" w:hAnsi="Sylfaen" w:cs="Sylfaen"/>
                <w:sz w:val="18"/>
                <w:szCs w:val="18"/>
              </w:rPr>
              <w:t>ობესებას)</w:t>
            </w:r>
            <w:r w:rsidR="004A5621">
              <w:rPr>
                <w:rFonts w:ascii="Sylfaen" w:hAnsi="Sylfaen" w:cs="Sylfaen"/>
                <w:sz w:val="16"/>
                <w:szCs w:val="16"/>
                <w:lang w:val="ka-GE"/>
              </w:rPr>
              <w:t xml:space="preserve"> </w:t>
            </w:r>
            <w:r w:rsidR="004A5621" w:rsidRPr="004A5621">
              <w:rPr>
                <w:rFonts w:ascii="Sylfaen" w:eastAsia="Times New Roman" w:hAnsi="Sylfaen" w:cs="Sylfaen"/>
                <w:sz w:val="18"/>
                <w:szCs w:val="18"/>
              </w:rPr>
              <w:t>თან</w:t>
            </w:r>
            <w:r w:rsidR="004A5621">
              <w:rPr>
                <w:rFonts w:ascii="Sylfaen" w:hAnsi="Sylfaen" w:cs="Sylfaen"/>
                <w:sz w:val="16"/>
                <w:szCs w:val="16"/>
                <w:lang w:val="ka-GE"/>
              </w:rPr>
              <w:t>ა</w:t>
            </w:r>
            <w:r w:rsidR="004A5621">
              <w:rPr>
                <w:rFonts w:ascii="Sylfaen" w:eastAsia="Times New Roman" w:hAnsi="Sylfaen" w:cs="Sylfaen"/>
                <w:sz w:val="18"/>
                <w:szCs w:val="18"/>
                <w:lang w:val="ka-GE"/>
              </w:rPr>
              <w:t xml:space="preserve">დაფინანსებას. განხორციელდა </w:t>
            </w:r>
            <w:r w:rsidRPr="00CE43B8">
              <w:rPr>
                <w:rFonts w:ascii="Sylfaen" w:hAnsi="Sylfaen" w:cs="Sylfaen"/>
                <w:sz w:val="18"/>
                <w:szCs w:val="18"/>
              </w:rPr>
              <w:t xml:space="preserve">თელავის მუნიციპალიტეტის ტერიტორიაზე რეგისტრირებული 18 წლამდე ასაკის სმენადაქვეითებული/კოხრეალური იმპლანტის მომხმარებელ ბავშვთა შიდა იმპლანტზე მიმაგრებული გარე მეტყველების პროცესორის ღირებულების თანადაფინანსება. </w:t>
            </w:r>
          </w:p>
          <w:p w:rsidR="00030244" w:rsidRPr="00CE43B8" w:rsidRDefault="00030244" w:rsidP="00C23F2D">
            <w:pPr>
              <w:spacing w:after="240" w:line="240" w:lineRule="auto"/>
              <w:rPr>
                <w:rFonts w:ascii="Sylfaen" w:eastAsia="Times New Roman" w:hAnsi="Sylfaen" w:cs="Calibri"/>
                <w:color w:val="FF0000"/>
                <w:sz w:val="18"/>
                <w:szCs w:val="18"/>
                <w:lang w:val="ka-GE"/>
              </w:rPr>
            </w:pPr>
            <w:r w:rsidRPr="00CE43B8">
              <w:rPr>
                <w:rFonts w:ascii="Sylfaen" w:eastAsia="Times New Roman" w:hAnsi="Sylfaen" w:cs="Calibri"/>
                <w:sz w:val="18"/>
                <w:szCs w:val="18"/>
                <w:lang w:val="ka-GE"/>
              </w:rPr>
              <w:t xml:space="preserve">მიზანი: </w:t>
            </w:r>
            <w:r w:rsidR="00C23F2D">
              <w:rPr>
                <w:rFonts w:ascii="Sylfaen" w:eastAsia="Times New Roman" w:hAnsi="Sylfaen" w:cs="Sylfaen"/>
                <w:sz w:val="18"/>
                <w:szCs w:val="18"/>
                <w:lang w:val="ka-GE"/>
              </w:rPr>
              <w:t>ქვეპროგრამით მოსარგებლე ბენეფიციარების</w:t>
            </w:r>
            <w:r w:rsidRPr="00CE43B8">
              <w:rPr>
                <w:rFonts w:ascii="Sylfaen" w:eastAsia="Times New Roman" w:hAnsi="Sylfaen" w:cs="Sylfaen"/>
                <w:sz w:val="18"/>
                <w:szCs w:val="18"/>
                <w:lang w:val="ka-GE"/>
              </w:rPr>
              <w:t xml:space="preserve"> საზოგ</w:t>
            </w:r>
            <w:r w:rsidR="00C23F2D">
              <w:rPr>
                <w:rFonts w:ascii="Sylfaen" w:eastAsia="Times New Roman" w:hAnsi="Sylfaen" w:cs="Sylfaen"/>
                <w:sz w:val="18"/>
                <w:szCs w:val="18"/>
                <w:lang w:val="ka-GE"/>
              </w:rPr>
              <w:t>ადოებაში ინტეგრაციის ხელშეწყობა.</w:t>
            </w:r>
          </w:p>
        </w:tc>
      </w:tr>
    </w:tbl>
    <w:p w:rsidR="00030244" w:rsidRDefault="00030244"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09"/>
        <w:gridCol w:w="2485"/>
        <w:gridCol w:w="2509"/>
      </w:tblGrid>
      <w:tr w:rsidR="00036F5D" w:rsidRPr="00CE43B8" w:rsidTr="00036F5D">
        <w:trPr>
          <w:trHeight w:val="948"/>
        </w:trPr>
        <w:tc>
          <w:tcPr>
            <w:tcW w:w="917" w:type="pct"/>
            <w:shd w:val="clear" w:color="auto" w:fill="auto"/>
            <w:vAlign w:val="center"/>
          </w:tcPr>
          <w:p w:rsidR="00036F5D" w:rsidRPr="001A3F1C" w:rsidRDefault="00036F5D" w:rsidP="00CE43B8">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w:t>
            </w:r>
            <w:r w:rsidRPr="001A3F1C">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gridSpan w:val="3"/>
            <w:shd w:val="clear" w:color="auto" w:fill="auto"/>
            <w:vAlign w:val="center"/>
          </w:tcPr>
          <w:p w:rsidR="00036F5D" w:rsidRPr="00CE43B8" w:rsidRDefault="00036F5D" w:rsidP="00CE43B8">
            <w:pPr>
              <w:spacing w:line="240" w:lineRule="auto"/>
              <w:jc w:val="center"/>
              <w:rPr>
                <w:rFonts w:ascii="Sylfaen" w:eastAsia="Times New Roman" w:hAnsi="Sylfaen" w:cs="Calibri"/>
                <w:b/>
                <w:color w:val="000000"/>
                <w:sz w:val="18"/>
                <w:szCs w:val="18"/>
                <w:lang w:val="ka-GE"/>
              </w:rPr>
            </w:pPr>
            <w:r w:rsidRPr="001A3F1C">
              <w:rPr>
                <w:rFonts w:ascii="Sylfaen" w:hAnsi="Sylfaen" w:cs="Sylfaen"/>
                <w:b/>
                <w:bCs/>
                <w:sz w:val="18"/>
                <w:szCs w:val="18"/>
                <w:lang w:val="ka-GE"/>
              </w:rPr>
              <w:t>1989 წლის 9 აპრილს დაზარალებულ პირთა დახმარება</w:t>
            </w:r>
            <w:r w:rsidRPr="001A3F1C">
              <w:rPr>
                <w:rFonts w:ascii="Sylfaen" w:eastAsia="Times New Roman" w:hAnsi="Sylfaen" w:cs="Sylfaen"/>
                <w:b/>
                <w:bCs/>
                <w:sz w:val="18"/>
                <w:szCs w:val="18"/>
                <w:lang w:val="ka-GE"/>
              </w:rPr>
              <w:t xml:space="preserve">  (</w:t>
            </w:r>
            <w:r w:rsidRPr="001A3F1C">
              <w:rPr>
                <w:rFonts w:ascii="Sylfaen" w:eastAsia="Times New Roman" w:hAnsi="Sylfaen" w:cs="Sylfaen"/>
                <w:b/>
                <w:color w:val="000000"/>
                <w:sz w:val="18"/>
                <w:szCs w:val="18"/>
                <w:lang w:val="ka-GE"/>
              </w:rPr>
              <w:t>06 02 14)</w:t>
            </w:r>
          </w:p>
        </w:tc>
      </w:tr>
      <w:tr w:rsidR="00030244" w:rsidRPr="00CE43B8" w:rsidTr="008C32AF">
        <w:trPr>
          <w:trHeight w:val="705"/>
        </w:trPr>
        <w:tc>
          <w:tcPr>
            <w:tcW w:w="917" w:type="pct"/>
            <w:shd w:val="clear" w:color="auto" w:fill="auto"/>
            <w:vAlign w:val="center"/>
            <w:hideMark/>
          </w:tcPr>
          <w:p w:rsidR="00030244" w:rsidRPr="001A3F1C" w:rsidRDefault="00030244" w:rsidP="008C32AF">
            <w:pPr>
              <w:spacing w:line="240" w:lineRule="auto"/>
              <w:rPr>
                <w:rFonts w:ascii="Sylfaen" w:eastAsia="Times New Roman" w:hAnsi="Sylfaen" w:cs="Calibri"/>
                <w:b/>
                <w:bCs/>
                <w:color w:val="000000"/>
                <w:sz w:val="18"/>
                <w:szCs w:val="18"/>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განმახორციელებელი</w:t>
            </w:r>
          </w:p>
        </w:tc>
        <w:tc>
          <w:tcPr>
            <w:tcW w:w="4083" w:type="pct"/>
            <w:gridSpan w:val="3"/>
            <w:shd w:val="clear" w:color="auto" w:fill="auto"/>
            <w:vAlign w:val="center"/>
            <w:hideMark/>
          </w:tcPr>
          <w:p w:rsidR="00030244" w:rsidRPr="00CE43B8" w:rsidRDefault="00030244" w:rsidP="008C32AF">
            <w:pPr>
              <w:spacing w:line="240" w:lineRule="auto"/>
              <w:rPr>
                <w:rFonts w:ascii="Calibri" w:eastAsia="Times New Roman" w:hAnsi="Calibri" w:cs="Calibri"/>
                <w:color w:val="000000"/>
                <w:sz w:val="18"/>
                <w:szCs w:val="18"/>
              </w:rPr>
            </w:pPr>
            <w:r w:rsidRPr="00CE43B8">
              <w:rPr>
                <w:rFonts w:ascii="Sylfaen" w:eastAsia="Times New Roman" w:hAnsi="Sylfaen" w:cs="Sylfaen"/>
                <w:sz w:val="18"/>
                <w:szCs w:val="18"/>
              </w:rPr>
              <w:t>თელავის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მუნიციპალიტეტის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მერიის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ჯანმრთელობის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დაცვის</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და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სოციალურ</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საკითხთა</w:t>
            </w:r>
            <w:r w:rsidRPr="00CE43B8">
              <w:rPr>
                <w:rFonts w:ascii="Calibri" w:eastAsia="Times New Roman" w:hAnsi="Calibri" w:cs="Calibri"/>
                <w:sz w:val="18"/>
                <w:szCs w:val="18"/>
              </w:rPr>
              <w:t xml:space="preserve"> </w:t>
            </w:r>
            <w:r w:rsidRPr="00CE43B8">
              <w:rPr>
                <w:rFonts w:ascii="Sylfaen" w:eastAsia="Times New Roman" w:hAnsi="Sylfaen" w:cs="Sylfaen"/>
                <w:sz w:val="18"/>
                <w:szCs w:val="18"/>
              </w:rPr>
              <w:t>სამსახური</w:t>
            </w:r>
          </w:p>
        </w:tc>
      </w:tr>
      <w:tr w:rsidR="00030244" w:rsidRPr="00CE43B8" w:rsidTr="008C32AF">
        <w:trPr>
          <w:trHeight w:val="494"/>
        </w:trPr>
        <w:tc>
          <w:tcPr>
            <w:tcW w:w="917" w:type="pct"/>
            <w:shd w:val="clear" w:color="auto" w:fill="auto"/>
            <w:vAlign w:val="center"/>
            <w:hideMark/>
          </w:tcPr>
          <w:p w:rsidR="00030244" w:rsidRPr="001A3F1C" w:rsidRDefault="00030244" w:rsidP="008C32AF">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აღწერა</w:t>
            </w:r>
            <w:r w:rsidRPr="001A3F1C">
              <w:rPr>
                <w:rFonts w:ascii="Sylfaen" w:eastAsia="Times New Roman" w:hAnsi="Sylfaen" w:cs="Calibri"/>
                <w:b/>
                <w:bCs/>
                <w:color w:val="000000"/>
                <w:sz w:val="18"/>
                <w:szCs w:val="18"/>
                <w:lang w:val="ka-GE"/>
              </w:rPr>
              <w:t xml:space="preserve"> და მიზანი</w:t>
            </w:r>
          </w:p>
        </w:tc>
        <w:tc>
          <w:tcPr>
            <w:tcW w:w="4083" w:type="pct"/>
            <w:gridSpan w:val="3"/>
            <w:shd w:val="clear" w:color="auto" w:fill="auto"/>
            <w:vAlign w:val="center"/>
            <w:hideMark/>
          </w:tcPr>
          <w:p w:rsidR="00030244" w:rsidRPr="00CE43B8" w:rsidRDefault="00030244" w:rsidP="00C23F2D">
            <w:pPr>
              <w:jc w:val="both"/>
              <w:rPr>
                <w:rFonts w:ascii="Sylfaen" w:hAnsi="Sylfaen" w:cs="Calibri"/>
                <w:sz w:val="18"/>
                <w:szCs w:val="18"/>
                <w:lang w:val="ka-GE"/>
              </w:rPr>
            </w:pPr>
            <w:r w:rsidRPr="00CE43B8">
              <w:rPr>
                <w:rFonts w:ascii="Sylfaen" w:hAnsi="Sylfaen" w:cs="Calibri"/>
                <w:sz w:val="18"/>
                <w:szCs w:val="18"/>
                <w:lang w:val="ka-GE"/>
              </w:rPr>
              <w:t>ქვეპროგრამ</w:t>
            </w:r>
            <w:r w:rsidR="00C23F2D">
              <w:rPr>
                <w:rFonts w:ascii="Sylfaen" w:hAnsi="Sylfaen" w:cs="Calibri"/>
                <w:sz w:val="18"/>
                <w:szCs w:val="18"/>
                <w:lang w:val="ka-GE"/>
              </w:rPr>
              <w:t>ის</w:t>
            </w:r>
            <w:r w:rsidRPr="00CE43B8">
              <w:rPr>
                <w:rFonts w:ascii="Sylfaen" w:hAnsi="Sylfaen" w:cs="Calibri"/>
                <w:sz w:val="18"/>
                <w:szCs w:val="18"/>
                <w:lang w:val="ka-GE"/>
              </w:rPr>
              <w:t xml:space="preserve"> </w:t>
            </w:r>
            <w:r w:rsidR="00C23F2D">
              <w:rPr>
                <w:rFonts w:ascii="Sylfaen" w:hAnsi="Sylfaen" w:cs="Calibri"/>
                <w:sz w:val="18"/>
                <w:szCs w:val="18"/>
                <w:lang w:val="ka-GE"/>
              </w:rPr>
              <w:t>ფარგლებში გაიცა</w:t>
            </w:r>
            <w:r w:rsidRPr="00CE43B8">
              <w:rPr>
                <w:rFonts w:ascii="Sylfaen" w:hAnsi="Sylfaen" w:cs="Calibri"/>
                <w:sz w:val="18"/>
                <w:szCs w:val="18"/>
                <w:lang w:val="ka-GE"/>
              </w:rPr>
              <w:t xml:space="preserve"> </w:t>
            </w:r>
            <w:r w:rsidRPr="00CE43B8">
              <w:rPr>
                <w:rFonts w:ascii="Sylfaen" w:hAnsi="Sylfaen" w:cs="Sylfaen"/>
                <w:bCs/>
                <w:sz w:val="18"/>
                <w:szCs w:val="18"/>
                <w:lang w:val="ka-GE"/>
              </w:rPr>
              <w:t xml:space="preserve">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w:t>
            </w:r>
            <w:r w:rsidR="00C23F2D">
              <w:rPr>
                <w:rFonts w:ascii="Sylfaen" w:hAnsi="Sylfaen" w:cs="Sylfaen"/>
                <w:bCs/>
                <w:sz w:val="18"/>
                <w:szCs w:val="18"/>
                <w:lang w:val="ka-GE"/>
              </w:rPr>
              <w:t>პირ</w:t>
            </w:r>
            <w:r w:rsidRPr="00CE43B8">
              <w:rPr>
                <w:rFonts w:ascii="Sylfaen" w:hAnsi="Sylfaen" w:cs="Sylfaen"/>
                <w:bCs/>
                <w:sz w:val="18"/>
                <w:szCs w:val="18"/>
                <w:lang w:val="ka-GE"/>
              </w:rPr>
              <w:t>ის ყოველთვიურ</w:t>
            </w:r>
            <w:r w:rsidR="00C23F2D">
              <w:rPr>
                <w:rFonts w:ascii="Sylfaen" w:hAnsi="Sylfaen" w:cs="Sylfaen"/>
                <w:bCs/>
                <w:sz w:val="18"/>
                <w:szCs w:val="18"/>
                <w:lang w:val="ka-GE"/>
              </w:rPr>
              <w:t>ი (</w:t>
            </w:r>
            <w:r w:rsidR="00C23F2D" w:rsidRPr="00CE43B8">
              <w:rPr>
                <w:rFonts w:ascii="Sylfaen" w:hAnsi="Sylfaen" w:cs="Sylfaen"/>
                <w:bCs/>
                <w:sz w:val="18"/>
                <w:szCs w:val="18"/>
                <w:lang w:val="ka-GE"/>
              </w:rPr>
              <w:t>150 ლარის ოდენობით</w:t>
            </w:r>
            <w:r w:rsidR="00C23F2D">
              <w:rPr>
                <w:rFonts w:ascii="Sylfaen" w:hAnsi="Sylfaen" w:cs="Sylfaen"/>
                <w:bCs/>
                <w:sz w:val="18"/>
                <w:szCs w:val="18"/>
                <w:lang w:val="ka-GE"/>
              </w:rPr>
              <w:t>)</w:t>
            </w:r>
            <w:r w:rsidRPr="00CE43B8">
              <w:rPr>
                <w:rFonts w:ascii="Sylfaen" w:hAnsi="Sylfaen" w:cs="Sylfaen"/>
                <w:bCs/>
                <w:sz w:val="18"/>
                <w:szCs w:val="18"/>
                <w:lang w:val="ka-GE"/>
              </w:rPr>
              <w:t xml:space="preserve"> ფინანსურ</w:t>
            </w:r>
            <w:r w:rsidR="00C23F2D">
              <w:rPr>
                <w:rFonts w:ascii="Sylfaen" w:hAnsi="Sylfaen" w:cs="Sylfaen"/>
                <w:bCs/>
                <w:sz w:val="18"/>
                <w:szCs w:val="18"/>
                <w:lang w:val="ka-GE"/>
              </w:rPr>
              <w:t>ი</w:t>
            </w:r>
            <w:r w:rsidRPr="00CE43B8">
              <w:rPr>
                <w:rFonts w:ascii="Sylfaen" w:hAnsi="Sylfaen" w:cs="Sylfaen"/>
                <w:bCs/>
                <w:sz w:val="18"/>
                <w:szCs w:val="18"/>
                <w:lang w:val="ka-GE"/>
              </w:rPr>
              <w:t xml:space="preserve"> </w:t>
            </w:r>
            <w:r w:rsidR="00C23F2D">
              <w:rPr>
                <w:rFonts w:ascii="Sylfaen" w:hAnsi="Sylfaen" w:cs="Sylfaen"/>
                <w:bCs/>
                <w:sz w:val="18"/>
                <w:szCs w:val="18"/>
                <w:lang w:val="ka-GE"/>
              </w:rPr>
              <w:t xml:space="preserve">დახმარება. </w:t>
            </w:r>
          </w:p>
        </w:tc>
      </w:tr>
      <w:tr w:rsidR="00030244" w:rsidRPr="00CE43B8" w:rsidTr="008C32AF">
        <w:trPr>
          <w:trHeight w:val="764"/>
        </w:trPr>
        <w:tc>
          <w:tcPr>
            <w:tcW w:w="917" w:type="pct"/>
            <w:shd w:val="clear" w:color="auto" w:fill="auto"/>
            <w:vAlign w:val="center"/>
            <w:hideMark/>
          </w:tcPr>
          <w:p w:rsidR="00030244" w:rsidRPr="001A3F1C" w:rsidRDefault="00030244" w:rsidP="008C32AF">
            <w:pPr>
              <w:spacing w:line="240" w:lineRule="auto"/>
              <w:rPr>
                <w:rFonts w:ascii="Sylfaen" w:eastAsia="Times New Roman" w:hAnsi="Sylfaen" w:cs="Calibri"/>
                <w:b/>
                <w:bCs/>
                <w:color w:val="000000"/>
                <w:sz w:val="18"/>
                <w:szCs w:val="18"/>
              </w:rPr>
            </w:pPr>
            <w:r w:rsidRPr="001A3F1C">
              <w:rPr>
                <w:rFonts w:ascii="Sylfaen" w:eastAsia="Times New Roman" w:hAnsi="Sylfaen" w:cs="Calibri"/>
                <w:b/>
                <w:bCs/>
                <w:color w:val="000000"/>
                <w:sz w:val="18"/>
                <w:szCs w:val="18"/>
                <w:lang w:val="ka-GE"/>
              </w:rPr>
              <w:t>დაგეგმილი საბოლოო</w:t>
            </w:r>
            <w:r w:rsidRPr="001A3F1C">
              <w:rPr>
                <w:rFonts w:ascii="Sylfaen" w:eastAsia="Times New Roman" w:hAnsi="Sylfaen" w:cs="Calibri"/>
                <w:b/>
                <w:bCs/>
                <w:color w:val="000000"/>
                <w:sz w:val="18"/>
                <w:szCs w:val="18"/>
              </w:rPr>
              <w:t xml:space="preserve"> შედეგი</w:t>
            </w:r>
          </w:p>
        </w:tc>
        <w:tc>
          <w:tcPr>
            <w:tcW w:w="1535" w:type="pct"/>
            <w:shd w:val="clear" w:color="auto" w:fill="auto"/>
            <w:vAlign w:val="center"/>
            <w:hideMark/>
          </w:tcPr>
          <w:p w:rsidR="00030244" w:rsidRPr="00CE43B8" w:rsidRDefault="00C23F2D" w:rsidP="00C23F2D">
            <w:pPr>
              <w:spacing w:line="240" w:lineRule="auto"/>
              <w:rPr>
                <w:rFonts w:ascii="Sylfaen" w:eastAsia="Times New Roman" w:hAnsi="Sylfaen" w:cs="Calibri"/>
                <w:sz w:val="18"/>
                <w:szCs w:val="18"/>
                <w:lang w:val="ka-GE"/>
              </w:rPr>
            </w:pPr>
            <w:r>
              <w:rPr>
                <w:rFonts w:ascii="Sylfaen" w:eastAsia="Times New Roman" w:hAnsi="Sylfaen" w:cs="Calibri"/>
                <w:sz w:val="18"/>
                <w:szCs w:val="18"/>
                <w:lang w:val="ka-GE"/>
              </w:rPr>
              <w:t>ქვე</w:t>
            </w:r>
            <w:r w:rsidR="00030244" w:rsidRPr="00CE43B8">
              <w:rPr>
                <w:rFonts w:ascii="Sylfaen" w:eastAsia="Times New Roman" w:hAnsi="Sylfaen" w:cs="Calibri"/>
                <w:sz w:val="18"/>
                <w:szCs w:val="18"/>
                <w:lang w:val="ka-GE"/>
              </w:rPr>
              <w:t>პ</w:t>
            </w:r>
            <w:r>
              <w:rPr>
                <w:rFonts w:ascii="Sylfaen" w:eastAsia="Times New Roman" w:hAnsi="Sylfaen" w:cs="Calibri"/>
                <w:sz w:val="18"/>
                <w:szCs w:val="18"/>
                <w:lang w:val="ka-GE"/>
              </w:rPr>
              <w:t>როგრამით მოსარგებლე ბენეფიციარ</w:t>
            </w:r>
            <w:r w:rsidR="00030244" w:rsidRPr="00CE43B8">
              <w:rPr>
                <w:rFonts w:ascii="Sylfaen" w:eastAsia="Times New Roman" w:hAnsi="Sylfaen" w:cs="Calibri"/>
                <w:sz w:val="18"/>
                <w:szCs w:val="18"/>
                <w:lang w:val="ka-GE"/>
              </w:rPr>
              <w:t>ის დახმარება</w:t>
            </w:r>
          </w:p>
        </w:tc>
        <w:tc>
          <w:tcPr>
            <w:tcW w:w="1268" w:type="pct"/>
            <w:shd w:val="clear" w:color="auto" w:fill="auto"/>
            <w:vAlign w:val="center"/>
          </w:tcPr>
          <w:p w:rsidR="00030244" w:rsidRPr="001A3F1C" w:rsidRDefault="00030244" w:rsidP="008C32AF">
            <w:pPr>
              <w:spacing w:line="240" w:lineRule="auto"/>
              <w:rPr>
                <w:rFonts w:ascii="Sylfaen" w:eastAsia="Times New Roman" w:hAnsi="Sylfaen" w:cs="Calibri"/>
                <w:b/>
                <w:sz w:val="18"/>
                <w:szCs w:val="18"/>
                <w:lang w:val="ka-GE"/>
              </w:rPr>
            </w:pPr>
            <w:r w:rsidRPr="001A3F1C">
              <w:rPr>
                <w:rFonts w:ascii="Sylfaen" w:eastAsia="Times New Roman" w:hAnsi="Sylfaen" w:cs="Calibri"/>
                <w:b/>
                <w:sz w:val="18"/>
                <w:szCs w:val="18"/>
                <w:lang w:val="ka-GE"/>
              </w:rPr>
              <w:t>მიღწეული შედეგი</w:t>
            </w:r>
          </w:p>
        </w:tc>
        <w:tc>
          <w:tcPr>
            <w:tcW w:w="1280" w:type="pct"/>
            <w:shd w:val="clear" w:color="auto" w:fill="auto"/>
            <w:vAlign w:val="center"/>
          </w:tcPr>
          <w:p w:rsidR="00030244" w:rsidRPr="00CE43B8" w:rsidRDefault="00C23F2D" w:rsidP="008C32AF">
            <w:pPr>
              <w:spacing w:line="240" w:lineRule="auto"/>
              <w:rPr>
                <w:rFonts w:ascii="Sylfaen" w:eastAsia="Times New Roman" w:hAnsi="Sylfaen" w:cs="Calibri"/>
                <w:sz w:val="18"/>
                <w:szCs w:val="18"/>
                <w:lang w:val="ka-GE"/>
              </w:rPr>
            </w:pPr>
            <w:r>
              <w:rPr>
                <w:rFonts w:ascii="Sylfaen" w:eastAsia="Times New Roman" w:hAnsi="Sylfaen" w:cs="Calibri"/>
                <w:sz w:val="18"/>
                <w:szCs w:val="18"/>
                <w:lang w:val="ka-GE"/>
              </w:rPr>
              <w:t>ქვე</w:t>
            </w:r>
            <w:r w:rsidRPr="00CE43B8">
              <w:rPr>
                <w:rFonts w:ascii="Sylfaen" w:eastAsia="Times New Roman" w:hAnsi="Sylfaen" w:cs="Calibri"/>
                <w:sz w:val="18"/>
                <w:szCs w:val="18"/>
                <w:lang w:val="ka-GE"/>
              </w:rPr>
              <w:t>პ</w:t>
            </w:r>
            <w:r>
              <w:rPr>
                <w:rFonts w:ascii="Sylfaen" w:eastAsia="Times New Roman" w:hAnsi="Sylfaen" w:cs="Calibri"/>
                <w:sz w:val="18"/>
                <w:szCs w:val="18"/>
                <w:lang w:val="ka-GE"/>
              </w:rPr>
              <w:t>როგრამით მოსარგებლე ბენეფიციარ</w:t>
            </w:r>
            <w:r w:rsidRPr="00CE43B8">
              <w:rPr>
                <w:rFonts w:ascii="Sylfaen" w:eastAsia="Times New Roman" w:hAnsi="Sylfaen" w:cs="Calibri"/>
                <w:sz w:val="18"/>
                <w:szCs w:val="18"/>
                <w:lang w:val="ka-GE"/>
              </w:rPr>
              <w:t>ის დახმარება</w:t>
            </w:r>
          </w:p>
        </w:tc>
      </w:tr>
    </w:tbl>
    <w:p w:rsidR="00030244" w:rsidRDefault="00030244" w:rsidP="00652EB4">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8003"/>
      </w:tblGrid>
      <w:tr w:rsidR="00036F5D" w:rsidRPr="001A3F1C" w:rsidTr="00036F5D">
        <w:trPr>
          <w:trHeight w:val="948"/>
        </w:trPr>
        <w:tc>
          <w:tcPr>
            <w:tcW w:w="917" w:type="pct"/>
            <w:shd w:val="clear" w:color="auto" w:fill="auto"/>
            <w:vAlign w:val="center"/>
          </w:tcPr>
          <w:p w:rsidR="00036F5D" w:rsidRPr="001A3F1C" w:rsidRDefault="00036F5D" w:rsidP="008C32AF">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w:t>
            </w:r>
            <w:r w:rsidRPr="001A3F1C">
              <w:rPr>
                <w:rFonts w:ascii="Sylfaen" w:eastAsia="Times New Roman" w:hAnsi="Sylfaen" w:cs="Calibri"/>
                <w:b/>
                <w:bCs/>
                <w:color w:val="000000"/>
                <w:sz w:val="18"/>
                <w:szCs w:val="18"/>
                <w:lang w:val="ka-GE"/>
              </w:rPr>
              <w:t xml:space="preserve"> დასახელება /პროგრამული კოდი</w:t>
            </w:r>
          </w:p>
        </w:tc>
        <w:tc>
          <w:tcPr>
            <w:tcW w:w="4083" w:type="pct"/>
            <w:shd w:val="clear" w:color="auto" w:fill="auto"/>
            <w:vAlign w:val="center"/>
          </w:tcPr>
          <w:p w:rsidR="00036F5D" w:rsidRPr="001A3F1C" w:rsidRDefault="00036F5D" w:rsidP="008C32AF">
            <w:pPr>
              <w:spacing w:line="240" w:lineRule="auto"/>
              <w:jc w:val="center"/>
              <w:rPr>
                <w:rFonts w:ascii="Sylfaen" w:eastAsia="Times New Roman" w:hAnsi="Sylfaen" w:cs="Calibri"/>
                <w:b/>
                <w:color w:val="000000"/>
                <w:sz w:val="18"/>
                <w:szCs w:val="18"/>
                <w:lang w:val="ka-GE"/>
              </w:rPr>
            </w:pPr>
            <w:r w:rsidRPr="001A3F1C">
              <w:rPr>
                <w:rFonts w:ascii="Sylfaen" w:hAnsi="Sylfaen" w:cs="Sylfaen"/>
                <w:b/>
                <w:bCs/>
                <w:sz w:val="18"/>
                <w:szCs w:val="18"/>
                <w:lang w:val="ka-GE"/>
              </w:rPr>
              <w:t>საქართველოს წითელი ჯ</w:t>
            </w:r>
            <w:r>
              <w:rPr>
                <w:rFonts w:ascii="Sylfaen" w:hAnsi="Sylfaen" w:cs="Sylfaen"/>
                <w:b/>
                <w:bCs/>
                <w:sz w:val="18"/>
                <w:szCs w:val="18"/>
                <w:lang w:val="ka-GE"/>
              </w:rPr>
              <w:t>ვა</w:t>
            </w:r>
            <w:r w:rsidRPr="001A3F1C">
              <w:rPr>
                <w:rFonts w:ascii="Sylfaen" w:hAnsi="Sylfaen" w:cs="Sylfaen"/>
                <w:b/>
                <w:bCs/>
                <w:sz w:val="18"/>
                <w:szCs w:val="18"/>
                <w:lang w:val="ka-GE"/>
              </w:rPr>
              <w:t>რის თანადაფინანსება</w:t>
            </w:r>
            <w:r w:rsidRPr="001A3F1C">
              <w:rPr>
                <w:rFonts w:ascii="Sylfaen" w:eastAsia="Times New Roman" w:hAnsi="Sylfaen" w:cs="Sylfaen"/>
                <w:b/>
                <w:bCs/>
                <w:sz w:val="18"/>
                <w:szCs w:val="18"/>
                <w:lang w:val="ka-GE"/>
              </w:rPr>
              <w:t xml:space="preserve"> (</w:t>
            </w:r>
            <w:r w:rsidRPr="001A3F1C">
              <w:rPr>
                <w:rFonts w:ascii="Sylfaen" w:eastAsia="Times New Roman" w:hAnsi="Sylfaen" w:cs="Sylfaen"/>
                <w:b/>
                <w:color w:val="000000"/>
                <w:sz w:val="18"/>
                <w:szCs w:val="18"/>
                <w:lang w:val="ka-GE"/>
              </w:rPr>
              <w:t>06 02 15)</w:t>
            </w:r>
          </w:p>
        </w:tc>
      </w:tr>
      <w:tr w:rsidR="00CE43B8" w:rsidRPr="001A3F1C" w:rsidTr="008C32AF">
        <w:trPr>
          <w:trHeight w:val="705"/>
        </w:trPr>
        <w:tc>
          <w:tcPr>
            <w:tcW w:w="917" w:type="pct"/>
            <w:shd w:val="clear" w:color="auto" w:fill="auto"/>
            <w:vAlign w:val="center"/>
            <w:hideMark/>
          </w:tcPr>
          <w:p w:rsidR="00CE43B8" w:rsidRPr="001A3F1C" w:rsidRDefault="00CE43B8" w:rsidP="008C32AF">
            <w:pPr>
              <w:spacing w:line="240" w:lineRule="auto"/>
              <w:rPr>
                <w:rFonts w:ascii="Sylfaen" w:eastAsia="Times New Roman" w:hAnsi="Sylfaen" w:cs="Calibri"/>
                <w:b/>
                <w:bCs/>
                <w:color w:val="000000"/>
                <w:sz w:val="18"/>
                <w:szCs w:val="18"/>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განმახორციელებელი</w:t>
            </w:r>
          </w:p>
        </w:tc>
        <w:tc>
          <w:tcPr>
            <w:tcW w:w="4083" w:type="pct"/>
            <w:shd w:val="clear" w:color="auto" w:fill="auto"/>
            <w:vAlign w:val="center"/>
            <w:hideMark/>
          </w:tcPr>
          <w:p w:rsidR="00CE43B8" w:rsidRPr="001A3F1C" w:rsidRDefault="00CE43B8" w:rsidP="001A3F1C">
            <w:pPr>
              <w:spacing w:line="240" w:lineRule="auto"/>
              <w:rPr>
                <w:rFonts w:ascii="Calibri" w:eastAsia="Times New Roman" w:hAnsi="Calibri" w:cs="Calibri"/>
                <w:color w:val="000000"/>
                <w:sz w:val="18"/>
                <w:szCs w:val="18"/>
              </w:rPr>
            </w:pPr>
            <w:r w:rsidRPr="001A3F1C">
              <w:rPr>
                <w:rFonts w:ascii="Sylfaen" w:eastAsia="Times New Roman" w:hAnsi="Sylfaen" w:cs="Sylfaen"/>
                <w:sz w:val="18"/>
                <w:szCs w:val="18"/>
              </w:rPr>
              <w:t>თელავის</w:t>
            </w:r>
            <w:r w:rsidRPr="001A3F1C">
              <w:rPr>
                <w:rFonts w:ascii="Calibri" w:eastAsia="Times New Roman" w:hAnsi="Calibri" w:cs="Calibri"/>
                <w:sz w:val="18"/>
                <w:szCs w:val="18"/>
              </w:rPr>
              <w:t xml:space="preserve"> </w:t>
            </w:r>
            <w:r w:rsidRPr="001A3F1C">
              <w:rPr>
                <w:rFonts w:ascii="Sylfaen" w:eastAsia="Times New Roman" w:hAnsi="Sylfaen" w:cs="Sylfaen"/>
                <w:sz w:val="18"/>
                <w:szCs w:val="18"/>
              </w:rPr>
              <w:t>მუნიციპალიტეტის</w:t>
            </w:r>
            <w:r w:rsidRPr="001A3F1C">
              <w:rPr>
                <w:rFonts w:ascii="Calibri" w:eastAsia="Times New Roman" w:hAnsi="Calibri" w:cs="Calibri"/>
                <w:sz w:val="18"/>
                <w:szCs w:val="18"/>
              </w:rPr>
              <w:t xml:space="preserve"> </w:t>
            </w:r>
            <w:r w:rsidRPr="001A3F1C">
              <w:rPr>
                <w:rFonts w:ascii="Sylfaen" w:eastAsia="Times New Roman" w:hAnsi="Sylfaen" w:cs="Sylfaen"/>
                <w:sz w:val="18"/>
                <w:szCs w:val="18"/>
              </w:rPr>
              <w:t>მერი</w:t>
            </w:r>
            <w:r w:rsidR="001A3F1C" w:rsidRPr="001A3F1C">
              <w:rPr>
                <w:rFonts w:ascii="Sylfaen" w:eastAsia="Times New Roman" w:hAnsi="Sylfaen" w:cs="Sylfaen"/>
                <w:sz w:val="18"/>
                <w:szCs w:val="18"/>
                <w:lang w:val="ka-GE"/>
              </w:rPr>
              <w:t>ა</w:t>
            </w:r>
            <w:r w:rsidRPr="001A3F1C">
              <w:rPr>
                <w:rFonts w:ascii="Calibri" w:eastAsia="Times New Roman" w:hAnsi="Calibri" w:cs="Calibri"/>
                <w:sz w:val="18"/>
                <w:szCs w:val="18"/>
              </w:rPr>
              <w:t xml:space="preserve"> </w:t>
            </w:r>
          </w:p>
        </w:tc>
      </w:tr>
      <w:tr w:rsidR="00CE43B8" w:rsidRPr="001A3F1C" w:rsidTr="008C32AF">
        <w:trPr>
          <w:trHeight w:val="494"/>
        </w:trPr>
        <w:tc>
          <w:tcPr>
            <w:tcW w:w="917" w:type="pct"/>
            <w:shd w:val="clear" w:color="auto" w:fill="auto"/>
            <w:vAlign w:val="center"/>
            <w:hideMark/>
          </w:tcPr>
          <w:p w:rsidR="00CE43B8" w:rsidRPr="001A3F1C" w:rsidRDefault="00CE43B8" w:rsidP="008C32AF">
            <w:pPr>
              <w:spacing w:line="240" w:lineRule="auto"/>
              <w:rPr>
                <w:rFonts w:ascii="Sylfaen" w:eastAsia="Times New Roman" w:hAnsi="Sylfaen" w:cs="Calibri"/>
                <w:b/>
                <w:bCs/>
                <w:color w:val="000000"/>
                <w:sz w:val="18"/>
                <w:szCs w:val="18"/>
                <w:lang w:val="ka-GE"/>
              </w:rPr>
            </w:pPr>
            <w:r w:rsidRPr="001A3F1C">
              <w:rPr>
                <w:rFonts w:ascii="Sylfaen" w:eastAsia="Times New Roman" w:hAnsi="Sylfaen" w:cs="Calibri"/>
                <w:b/>
                <w:bCs/>
                <w:color w:val="000000"/>
                <w:sz w:val="18"/>
                <w:szCs w:val="18"/>
                <w:lang w:val="ka-GE"/>
              </w:rPr>
              <w:t>ქვე</w:t>
            </w:r>
            <w:r w:rsidRPr="001A3F1C">
              <w:rPr>
                <w:rFonts w:ascii="Sylfaen" w:eastAsia="Times New Roman" w:hAnsi="Sylfaen" w:cs="Calibri"/>
                <w:b/>
                <w:bCs/>
                <w:color w:val="000000"/>
                <w:sz w:val="18"/>
                <w:szCs w:val="18"/>
              </w:rPr>
              <w:t>პროგრამის აღწერა</w:t>
            </w:r>
            <w:r w:rsidRPr="001A3F1C">
              <w:rPr>
                <w:rFonts w:ascii="Sylfaen" w:eastAsia="Times New Roman" w:hAnsi="Sylfaen" w:cs="Calibri"/>
                <w:b/>
                <w:bCs/>
                <w:color w:val="000000"/>
                <w:sz w:val="18"/>
                <w:szCs w:val="18"/>
                <w:lang w:val="ka-GE"/>
              </w:rPr>
              <w:t xml:space="preserve"> და მიზანი</w:t>
            </w:r>
          </w:p>
        </w:tc>
        <w:tc>
          <w:tcPr>
            <w:tcW w:w="4083" w:type="pct"/>
            <w:shd w:val="clear" w:color="auto" w:fill="auto"/>
            <w:vAlign w:val="center"/>
            <w:hideMark/>
          </w:tcPr>
          <w:p w:rsidR="00CE43B8" w:rsidRPr="001A3F1C" w:rsidRDefault="00C23F2D" w:rsidP="000018EA">
            <w:pPr>
              <w:jc w:val="both"/>
              <w:rPr>
                <w:rFonts w:ascii="Sylfaen" w:hAnsi="Sylfaen" w:cs="Calibri"/>
                <w:sz w:val="18"/>
                <w:szCs w:val="18"/>
                <w:lang w:val="ka-GE"/>
              </w:rPr>
            </w:pPr>
            <w:r>
              <w:rPr>
                <w:rFonts w:ascii="Sylfaen" w:hAnsi="Sylfaen" w:cs="Calibri"/>
                <w:sz w:val="18"/>
                <w:szCs w:val="18"/>
                <w:lang w:val="ka-GE"/>
              </w:rPr>
              <w:t>ქვეპროგრამის ფარგლებში განხორციელდა „</w:t>
            </w:r>
            <w:r w:rsidRPr="00C23F2D">
              <w:rPr>
                <w:rFonts w:ascii="Sylfaen" w:hAnsi="Sylfaen" w:cs="Sylfaen"/>
                <w:bCs/>
                <w:sz w:val="18"/>
                <w:szCs w:val="18"/>
                <w:lang w:val="ka-GE"/>
              </w:rPr>
              <w:t>საქართველოს წითელი ჯვარი</w:t>
            </w:r>
            <w:r>
              <w:rPr>
                <w:rFonts w:ascii="Sylfaen" w:hAnsi="Sylfaen" w:cs="Sylfaen"/>
                <w:bCs/>
                <w:sz w:val="18"/>
                <w:szCs w:val="18"/>
                <w:lang w:val="ka-GE"/>
              </w:rPr>
              <w:t>“-</w:t>
            </w:r>
            <w:r w:rsidRPr="00C23F2D">
              <w:rPr>
                <w:rFonts w:ascii="Sylfaen" w:hAnsi="Sylfaen" w:cs="Sylfaen"/>
                <w:bCs/>
                <w:sz w:val="18"/>
                <w:szCs w:val="18"/>
                <w:lang w:val="ka-GE"/>
              </w:rPr>
              <w:t>ს თანადაფინანსება</w:t>
            </w:r>
            <w:r>
              <w:rPr>
                <w:rFonts w:ascii="Sylfaen" w:hAnsi="Sylfaen" w:cs="Sylfaen"/>
                <w:bCs/>
                <w:sz w:val="18"/>
                <w:szCs w:val="18"/>
                <w:lang w:val="ka-GE"/>
              </w:rPr>
              <w:t>, რომელიც ახორციელებს</w:t>
            </w:r>
            <w:r w:rsidRPr="001A3F1C">
              <w:rPr>
                <w:rFonts w:ascii="Sylfaen" w:eastAsia="Times New Roman" w:hAnsi="Sylfaen" w:cs="Sylfaen"/>
                <w:b/>
                <w:bCs/>
                <w:sz w:val="18"/>
                <w:szCs w:val="18"/>
                <w:lang w:val="ka-GE"/>
              </w:rPr>
              <w:t xml:space="preserve"> </w:t>
            </w:r>
            <w:r w:rsidRPr="00C23F2D">
              <w:rPr>
                <w:rFonts w:ascii="Sylfaen" w:eastAsia="Times New Roman" w:hAnsi="Sylfaen" w:cs="Sylfaen"/>
                <w:bCs/>
                <w:sz w:val="18"/>
                <w:szCs w:val="18"/>
                <w:lang w:val="ka-GE"/>
              </w:rPr>
              <w:t>პროგრამას</w:t>
            </w:r>
            <w:r>
              <w:rPr>
                <w:rFonts w:ascii="Sylfaen" w:hAnsi="Sylfaen" w:cs="Calibri"/>
                <w:sz w:val="18"/>
                <w:szCs w:val="18"/>
                <w:lang w:val="ka-GE"/>
              </w:rPr>
              <w:t xml:space="preserve"> </w:t>
            </w:r>
            <w:r w:rsidR="001A3F1C" w:rsidRPr="001A3F1C">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w:t>
            </w:r>
            <w:r w:rsidR="004B1BEE">
              <w:rPr>
                <w:rFonts w:ascii="Sylfaen" w:hAnsi="Sylfaen" w:cs="Calibri"/>
                <w:sz w:val="18"/>
                <w:szCs w:val="18"/>
              </w:rPr>
              <w:t>.</w:t>
            </w:r>
            <w:r w:rsidR="001A3F1C" w:rsidRPr="001A3F1C">
              <w:rPr>
                <w:rFonts w:ascii="Sylfaen" w:hAnsi="Sylfaen" w:cs="Calibri"/>
                <w:sz w:val="18"/>
                <w:szCs w:val="18"/>
                <w:lang w:val="ka-GE"/>
              </w:rPr>
              <w:t xml:space="preserve"> </w:t>
            </w:r>
          </w:p>
        </w:tc>
      </w:tr>
    </w:tbl>
    <w:p w:rsidR="00CE43B8" w:rsidRDefault="00CE43B8" w:rsidP="00652EB4">
      <w:pPr>
        <w:jc w:val="center"/>
        <w:rPr>
          <w:rFonts w:ascii="Sylfaen" w:hAnsi="Sylfaen" w:cs="Sylfaen"/>
          <w:b/>
          <w:sz w:val="20"/>
          <w:szCs w:val="20"/>
          <w:lang w:val="ka-GE"/>
        </w:rPr>
      </w:pPr>
    </w:p>
    <w:p w:rsidR="001A3F1C" w:rsidRDefault="001A3F1C" w:rsidP="00652EB4">
      <w:pPr>
        <w:jc w:val="center"/>
        <w:rPr>
          <w:rFonts w:ascii="Sylfaen" w:hAnsi="Sylfaen" w:cs="Sylfaen"/>
          <w:b/>
          <w:sz w:val="20"/>
          <w:szCs w:val="20"/>
          <w:lang w:val="ka-GE"/>
        </w:rPr>
      </w:pPr>
    </w:p>
    <w:p w:rsidR="00030244" w:rsidRDefault="00030244" w:rsidP="00652EB4">
      <w:pPr>
        <w:jc w:val="center"/>
        <w:rPr>
          <w:rFonts w:ascii="Sylfaen" w:hAnsi="Sylfaen" w:cs="Sylfaen"/>
          <w:b/>
          <w:sz w:val="20"/>
          <w:szCs w:val="20"/>
          <w:lang w:val="ka-GE"/>
        </w:rPr>
      </w:pPr>
    </w:p>
    <w:p w:rsidR="008540CC" w:rsidRPr="008540CC" w:rsidRDefault="008540CC" w:rsidP="00652EB4">
      <w:pPr>
        <w:jc w:val="center"/>
        <w:rPr>
          <w:rFonts w:ascii="Sylfaen" w:hAnsi="Sylfaen" w:cs="Sylfaen"/>
          <w:b/>
          <w:sz w:val="20"/>
          <w:szCs w:val="20"/>
          <w:lang w:val="ka-GE"/>
        </w:rPr>
      </w:pPr>
      <w:r w:rsidRPr="008540CC">
        <w:rPr>
          <w:rFonts w:ascii="Sylfaen" w:hAnsi="Sylfaen" w:cs="Sylfaen"/>
          <w:b/>
          <w:sz w:val="20"/>
          <w:szCs w:val="20"/>
          <w:lang w:val="ka-GE"/>
        </w:rPr>
        <w:t>თელავის მუნიციპალიტეტის 202</w:t>
      </w:r>
      <w:r>
        <w:rPr>
          <w:rFonts w:ascii="Sylfaen" w:hAnsi="Sylfaen" w:cs="Sylfaen"/>
          <w:b/>
          <w:sz w:val="20"/>
          <w:szCs w:val="20"/>
          <w:lang w:val="ka-GE"/>
        </w:rPr>
        <w:t>1</w:t>
      </w:r>
      <w:r w:rsidRPr="008540CC">
        <w:rPr>
          <w:rFonts w:ascii="Sylfaen" w:hAnsi="Sylfaen" w:cs="Sylfaen"/>
          <w:b/>
          <w:sz w:val="20"/>
          <w:szCs w:val="20"/>
          <w:lang w:val="ka-GE"/>
        </w:rPr>
        <w:t xml:space="preserve"> წლის ბიუჯეტიდან სარეზერვო ფონდის ხარჯვის ანგარიში</w:t>
      </w:r>
    </w:p>
    <w:p w:rsidR="008540CC" w:rsidRDefault="008540CC" w:rsidP="008540CC">
      <w:pPr>
        <w:jc w:val="both"/>
        <w:rPr>
          <w:rFonts w:ascii="Sylfaen" w:hAnsi="Sylfaen" w:cs="Sylfaen"/>
          <w:b/>
          <w:lang w:val="ka-GE"/>
        </w:rPr>
      </w:pPr>
    </w:p>
    <w:p w:rsidR="008540CC" w:rsidRPr="00341E5E" w:rsidRDefault="008540CC" w:rsidP="008540CC">
      <w:pPr>
        <w:jc w:val="both"/>
        <w:rPr>
          <w:rFonts w:ascii="Sylfaen" w:hAnsi="Sylfaen"/>
          <w:b/>
          <w:sz w:val="4"/>
          <w:lang w:val="ka-GE"/>
        </w:rPr>
      </w:pPr>
    </w:p>
    <w:p w:rsidR="008540CC" w:rsidRPr="00361E8B" w:rsidRDefault="008540CC" w:rsidP="008540CC">
      <w:pPr>
        <w:jc w:val="both"/>
        <w:rPr>
          <w:rFonts w:ascii="Sylfaen" w:hAnsi="Sylfaen" w:cs="Sylfaen"/>
          <w:b/>
          <w:sz w:val="4"/>
          <w:lang w:val="ka-GE"/>
        </w:rPr>
      </w:pPr>
    </w:p>
    <w:p w:rsidR="008540CC" w:rsidRPr="008540CC" w:rsidRDefault="008540CC" w:rsidP="008540CC">
      <w:pPr>
        <w:jc w:val="both"/>
        <w:rPr>
          <w:rFonts w:ascii="Sylfaen" w:hAnsi="Sylfaen" w:cs="Sylfaen"/>
          <w:sz w:val="20"/>
          <w:szCs w:val="20"/>
          <w:lang w:val="de-AT"/>
        </w:rPr>
      </w:pPr>
      <w:r w:rsidRPr="00FB769F">
        <w:rPr>
          <w:rFonts w:ascii="Sylfaen" w:hAnsi="Sylfaen"/>
          <w:lang w:val="ka-GE"/>
        </w:rPr>
        <w:tab/>
      </w:r>
      <w:r w:rsidRPr="008540CC">
        <w:rPr>
          <w:rFonts w:ascii="Sylfaen" w:hAnsi="Sylfaen" w:cs="Sylfaen"/>
          <w:sz w:val="20"/>
          <w:szCs w:val="20"/>
          <w:lang w:val="de-AT"/>
        </w:rPr>
        <w:t>202</w:t>
      </w:r>
      <w:r>
        <w:rPr>
          <w:rFonts w:ascii="Sylfaen" w:hAnsi="Sylfaen" w:cs="Sylfaen"/>
          <w:sz w:val="20"/>
          <w:szCs w:val="20"/>
          <w:lang w:val="ka-GE"/>
        </w:rPr>
        <w:t>1</w:t>
      </w:r>
      <w:r w:rsidRPr="008540CC">
        <w:rPr>
          <w:rFonts w:ascii="Sylfaen" w:hAnsi="Sylfaen" w:cs="Sylfaen"/>
          <w:sz w:val="20"/>
          <w:szCs w:val="20"/>
          <w:lang w:val="de-AT"/>
        </w:rPr>
        <w:t xml:space="preserve"> წლის განმავლობაში თელავის მუნიციპალიტეტის ბიუჯეტის სარეზერვო ფონდიდან გაიხარჯა </w:t>
      </w:r>
      <w:r w:rsidR="00891424">
        <w:rPr>
          <w:rFonts w:ascii="Sylfaen" w:hAnsi="Sylfaen" w:cs="Sylfaen"/>
          <w:sz w:val="20"/>
          <w:szCs w:val="20"/>
          <w:lang w:val="ka-GE"/>
        </w:rPr>
        <w:t>96,13663</w:t>
      </w:r>
      <w:r>
        <w:rPr>
          <w:rFonts w:ascii="Sylfaen" w:hAnsi="Sylfaen" w:cs="Sylfaen"/>
          <w:sz w:val="20"/>
          <w:szCs w:val="20"/>
          <w:lang w:val="ka-GE"/>
        </w:rPr>
        <w:t xml:space="preserve"> </w:t>
      </w:r>
      <w:r w:rsidRPr="008540CC">
        <w:rPr>
          <w:rFonts w:ascii="Sylfaen" w:hAnsi="Sylfaen" w:cs="Sylfaen"/>
          <w:sz w:val="20"/>
          <w:szCs w:val="20"/>
          <w:lang w:val="de-AT"/>
        </w:rPr>
        <w:t>ათ. ლარი:</w:t>
      </w:r>
    </w:p>
    <w:p w:rsidR="008540CC" w:rsidRPr="008540CC" w:rsidRDefault="008540CC" w:rsidP="008540CC">
      <w:pPr>
        <w:spacing w:line="240" w:lineRule="auto"/>
        <w:jc w:val="both"/>
        <w:rPr>
          <w:rFonts w:ascii="Sylfaen" w:hAnsi="Sylfaen" w:cs="Sylfaen"/>
          <w:sz w:val="20"/>
          <w:szCs w:val="20"/>
          <w:lang w:val="de-AT"/>
        </w:rPr>
      </w:pPr>
      <w:r w:rsidRPr="008540CC">
        <w:rPr>
          <w:rFonts w:ascii="Sylfaen" w:hAnsi="Sylfaen" w:cs="Sylfaen"/>
          <w:sz w:val="20"/>
          <w:szCs w:val="20"/>
          <w:lang w:val="de-AT"/>
        </w:rPr>
        <w:tab/>
      </w:r>
    </w:p>
    <w:p w:rsidR="00652EB4" w:rsidRPr="00652EB4" w:rsidRDefault="008540CC" w:rsidP="00652EB4">
      <w:pPr>
        <w:pStyle w:val="ListParagraph"/>
        <w:numPr>
          <w:ilvl w:val="0"/>
          <w:numId w:val="31"/>
        </w:numPr>
        <w:jc w:val="both"/>
        <w:rPr>
          <w:rFonts w:ascii="Sylfaen" w:hAnsi="Sylfaen" w:cs="Sylfaen"/>
          <w:lang w:val="de-AT"/>
        </w:rPr>
      </w:pPr>
      <w:r w:rsidRPr="00652EB4">
        <w:rPr>
          <w:rFonts w:ascii="Sylfaen" w:hAnsi="Sylfaen" w:cs="Sylfaen"/>
          <w:lang w:val="ka-GE"/>
        </w:rPr>
        <w:t>70,93432</w:t>
      </w:r>
      <w:r w:rsidRPr="00652EB4">
        <w:rPr>
          <w:rFonts w:ascii="Sylfaen" w:hAnsi="Sylfaen" w:cs="Sylfaen"/>
          <w:lang w:val="de-AT"/>
        </w:rPr>
        <w:t xml:space="preserve"> ათ. ლარი - თელავის მუნიციპალიტე</w:t>
      </w:r>
      <w:r w:rsidR="005A3ADC">
        <w:rPr>
          <w:rFonts w:ascii="Sylfaen" w:hAnsi="Sylfaen" w:cs="Sylfaen"/>
          <w:lang w:val="ka-GE"/>
        </w:rPr>
        <w:t>ტ</w:t>
      </w:r>
      <w:r w:rsidRPr="00652EB4">
        <w:rPr>
          <w:rFonts w:ascii="Sylfaen" w:hAnsi="Sylfaen" w:cs="Sylfaen"/>
          <w:lang w:val="de-AT"/>
        </w:rPr>
        <w:t>ის სოფელ კისისხევში და სოფელ ქვემო ხოდაშენში მომხდარი ხანძრების შედეგად დამწვარი საცხოვრებელი სახლების ახალი სახურავების მოწყობის სამუშაოებისათვის</w:t>
      </w:r>
      <w:r w:rsidR="00D0688D">
        <w:rPr>
          <w:rFonts w:ascii="Sylfaen" w:hAnsi="Sylfaen" w:cs="Sylfaen"/>
          <w:lang w:val="ka-GE"/>
        </w:rPr>
        <w:t>;</w:t>
      </w:r>
      <w:r w:rsidRPr="00652EB4">
        <w:rPr>
          <w:rFonts w:ascii="Sylfaen" w:hAnsi="Sylfaen" w:cs="Sylfaen"/>
          <w:lang w:val="de-AT"/>
        </w:rPr>
        <w:t xml:space="preserve"> </w:t>
      </w:r>
    </w:p>
    <w:p w:rsidR="00D0688D" w:rsidRPr="00D0688D" w:rsidRDefault="00652EB4" w:rsidP="005A3ADC">
      <w:pPr>
        <w:pStyle w:val="ListParagraph"/>
        <w:numPr>
          <w:ilvl w:val="0"/>
          <w:numId w:val="31"/>
        </w:numPr>
        <w:jc w:val="both"/>
        <w:rPr>
          <w:rFonts w:ascii="Sylfaen" w:hAnsi="Sylfaen" w:cs="Sylfaen"/>
          <w:lang w:val="de-AT"/>
        </w:rPr>
      </w:pPr>
      <w:r w:rsidRPr="00D0688D">
        <w:rPr>
          <w:rFonts w:ascii="Sylfaen" w:hAnsi="Sylfaen" w:cs="Sylfaen"/>
          <w:lang w:val="ka-GE"/>
        </w:rPr>
        <w:t>1,064 ათ. ლარი - თელავის მუნიციპალიტე</w:t>
      </w:r>
      <w:r w:rsidR="00004ACD" w:rsidRPr="00D0688D">
        <w:rPr>
          <w:rFonts w:ascii="Sylfaen" w:hAnsi="Sylfaen" w:cs="Sylfaen"/>
          <w:lang w:val="ka-GE"/>
        </w:rPr>
        <w:t>ტ</w:t>
      </w:r>
      <w:r w:rsidRPr="00D0688D">
        <w:rPr>
          <w:rFonts w:ascii="Sylfaen" w:hAnsi="Sylfaen" w:cs="Sylfaen"/>
          <w:lang w:val="ka-GE"/>
        </w:rPr>
        <w:t>ის სოფელ კისისხევში და სოფელ ქვემო ხოდაშენში მომხდარი ხანძრების შედეგა</w:t>
      </w:r>
      <w:r w:rsidR="00157DB5">
        <w:rPr>
          <w:rFonts w:ascii="Sylfaen" w:hAnsi="Sylfaen" w:cs="Sylfaen"/>
          <w:lang w:val="ka-GE"/>
        </w:rPr>
        <w:t>დ დამწვარი 3 საცხოვრებელი სახლის ახალი სახურავის მოწყობის სამუშაო</w:t>
      </w:r>
      <w:r w:rsidRPr="00D0688D">
        <w:rPr>
          <w:rFonts w:ascii="Sylfaen" w:hAnsi="Sylfaen" w:cs="Sylfaen"/>
          <w:lang w:val="ka-GE"/>
        </w:rPr>
        <w:t>ს საზედამხედველო მომსახურების უზრუნველყოფის მიზნით</w:t>
      </w:r>
      <w:r w:rsidR="00D0688D" w:rsidRPr="00D0688D">
        <w:rPr>
          <w:rFonts w:ascii="Sylfaen" w:hAnsi="Sylfaen" w:cs="Sylfaen"/>
          <w:lang w:val="ka-GE"/>
        </w:rPr>
        <w:t>;</w:t>
      </w:r>
      <w:r w:rsidRPr="00D0688D">
        <w:rPr>
          <w:rFonts w:ascii="Sylfaen" w:hAnsi="Sylfaen" w:cs="Sylfaen"/>
          <w:lang w:val="ka-GE"/>
        </w:rPr>
        <w:t xml:space="preserve"> </w:t>
      </w:r>
    </w:p>
    <w:p w:rsidR="00652EB4" w:rsidRPr="00D0688D" w:rsidRDefault="00891424" w:rsidP="005A3ADC">
      <w:pPr>
        <w:pStyle w:val="ListParagraph"/>
        <w:numPr>
          <w:ilvl w:val="0"/>
          <w:numId w:val="31"/>
        </w:numPr>
        <w:jc w:val="both"/>
        <w:rPr>
          <w:rFonts w:ascii="Sylfaen" w:hAnsi="Sylfaen" w:cs="Sylfaen"/>
          <w:lang w:val="de-AT"/>
        </w:rPr>
      </w:pPr>
      <w:r w:rsidRPr="00D0688D">
        <w:rPr>
          <w:rFonts w:ascii="Sylfaen" w:hAnsi="Sylfaen" w:cs="Sylfaen"/>
          <w:lang w:val="ka-GE"/>
        </w:rPr>
        <w:t>21,13831</w:t>
      </w:r>
      <w:r w:rsidR="00652EB4" w:rsidRPr="00D0688D">
        <w:rPr>
          <w:rFonts w:ascii="Sylfaen" w:hAnsi="Sylfaen" w:cs="Sylfaen"/>
          <w:lang w:val="ka-GE"/>
        </w:rPr>
        <w:t xml:space="preserve"> ათ. ლარი - </w:t>
      </w:r>
      <w:r w:rsidR="00D0688D" w:rsidRPr="00D0688D">
        <w:rPr>
          <w:rFonts w:ascii="Sylfaen" w:hAnsi="Sylfaen" w:cs="Sylfaen"/>
          <w:lang w:val="ka-GE"/>
        </w:rPr>
        <w:t>გზების მოხ</w:t>
      </w:r>
      <w:r w:rsidR="00652EB4" w:rsidRPr="00D0688D">
        <w:rPr>
          <w:rFonts w:ascii="Sylfaen" w:hAnsi="Sylfaen" w:cs="Sylfaen"/>
          <w:lang w:val="ka-GE"/>
        </w:rPr>
        <w:t>რ</w:t>
      </w:r>
      <w:r w:rsidR="00D0688D" w:rsidRPr="00D0688D">
        <w:rPr>
          <w:rFonts w:ascii="Sylfaen" w:hAnsi="Sylfaen" w:cs="Sylfaen"/>
          <w:lang w:val="ka-GE"/>
        </w:rPr>
        <w:t>ე</w:t>
      </w:r>
      <w:r w:rsidR="00652EB4" w:rsidRPr="00D0688D">
        <w:rPr>
          <w:rFonts w:ascii="Sylfaen" w:hAnsi="Sylfaen" w:cs="Sylfaen"/>
          <w:lang w:val="ka-GE"/>
        </w:rPr>
        <w:t>შვის სამუშაოებისათვის</w:t>
      </w:r>
      <w:r w:rsidR="00D0688D">
        <w:rPr>
          <w:rFonts w:ascii="Sylfaen" w:hAnsi="Sylfaen" w:cs="Sylfaen"/>
          <w:lang w:val="ka-GE"/>
        </w:rPr>
        <w:t>.</w:t>
      </w:r>
    </w:p>
    <w:p w:rsidR="009629D9" w:rsidRPr="00C32255" w:rsidRDefault="009629D9" w:rsidP="00767D0A">
      <w:pPr>
        <w:ind w:firstLine="720"/>
        <w:jc w:val="both"/>
        <w:rPr>
          <w:rFonts w:ascii="Sylfaen" w:hAnsi="Sylfaen"/>
          <w:sz w:val="20"/>
          <w:szCs w:val="20"/>
          <w:lang w:val="ka-GE"/>
        </w:rPr>
      </w:pPr>
    </w:p>
    <w:p w:rsidR="00E06E4D" w:rsidRPr="00C32255" w:rsidRDefault="00E06E4D" w:rsidP="00767D0A">
      <w:pPr>
        <w:ind w:firstLine="720"/>
        <w:jc w:val="both"/>
        <w:rPr>
          <w:rFonts w:ascii="Sylfaen" w:hAnsi="Sylfaen"/>
          <w:sz w:val="20"/>
          <w:szCs w:val="20"/>
          <w:lang w:val="ka-GE"/>
        </w:rPr>
      </w:pPr>
    </w:p>
    <w:p w:rsidR="00E06E4D" w:rsidRPr="00C32255" w:rsidRDefault="00E06E4D" w:rsidP="00767D0A">
      <w:pPr>
        <w:ind w:firstLine="720"/>
        <w:jc w:val="both"/>
        <w:rPr>
          <w:rFonts w:ascii="Sylfaen" w:hAnsi="Sylfaen"/>
          <w:sz w:val="20"/>
          <w:szCs w:val="20"/>
          <w:lang w:val="ka-GE"/>
        </w:rPr>
      </w:pPr>
    </w:p>
    <w:sectPr w:rsidR="00E06E4D" w:rsidRPr="00C32255" w:rsidSect="00361E8B">
      <w:footerReference w:type="default" r:id="rId10"/>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08" w:rsidRDefault="00D46D08" w:rsidP="003B3EAB">
      <w:pPr>
        <w:spacing w:line="240" w:lineRule="auto"/>
      </w:pPr>
      <w:r>
        <w:separator/>
      </w:r>
    </w:p>
  </w:endnote>
  <w:endnote w:type="continuationSeparator" w:id="0">
    <w:p w:rsidR="00D46D08" w:rsidRDefault="00D46D08"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DumbaNusx">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tNusx">
    <w:altName w:val="Times New Roman"/>
    <w:charset w:val="00"/>
    <w:family w:val="auto"/>
    <w:pitch w:val="variable"/>
    <w:sig w:usb0="00000001"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Content>
      <w:p w:rsidR="005215AD" w:rsidRDefault="005215AD">
        <w:pPr>
          <w:pStyle w:val="Footer"/>
          <w:jc w:val="center"/>
        </w:pPr>
        <w:r>
          <w:rPr>
            <w:noProof/>
          </w:rPr>
          <w:fldChar w:fldCharType="begin"/>
        </w:r>
        <w:r>
          <w:rPr>
            <w:noProof/>
          </w:rPr>
          <w:instrText xml:space="preserve"> PAGE   \* MERGEFORMAT </w:instrText>
        </w:r>
        <w:r>
          <w:rPr>
            <w:noProof/>
          </w:rPr>
          <w:fldChar w:fldCharType="separate"/>
        </w:r>
        <w:r w:rsidR="00712276">
          <w:rPr>
            <w:noProof/>
          </w:rPr>
          <w:t>55</w:t>
        </w:r>
        <w:r>
          <w:rPr>
            <w:noProof/>
          </w:rPr>
          <w:fldChar w:fldCharType="end"/>
        </w:r>
      </w:p>
    </w:sdtContent>
  </w:sdt>
  <w:p w:rsidR="005215AD" w:rsidRDefault="0052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08" w:rsidRDefault="00D46D08" w:rsidP="003B3EAB">
      <w:pPr>
        <w:spacing w:line="240" w:lineRule="auto"/>
      </w:pPr>
      <w:r>
        <w:separator/>
      </w:r>
    </w:p>
  </w:footnote>
  <w:footnote w:type="continuationSeparator" w:id="0">
    <w:p w:rsidR="00D46D08" w:rsidRDefault="00D46D08"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B14"/>
    <w:multiLevelType w:val="hybridMultilevel"/>
    <w:tmpl w:val="7A6AB34C"/>
    <w:lvl w:ilvl="0" w:tplc="ECF4DD46">
      <w:start w:val="2021"/>
      <w:numFmt w:val="decimal"/>
      <w:lvlText w:val="%1"/>
      <w:lvlJc w:val="left"/>
      <w:pPr>
        <w:ind w:left="1200" w:hanging="480"/>
      </w:pPr>
      <w:rPr>
        <w:rFonts w:eastAsia="Calibri" w:cs="Sylfae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C60AD"/>
    <w:multiLevelType w:val="hybridMultilevel"/>
    <w:tmpl w:val="854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07C23"/>
    <w:multiLevelType w:val="hybridMultilevel"/>
    <w:tmpl w:val="B236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017F4"/>
    <w:multiLevelType w:val="hybridMultilevel"/>
    <w:tmpl w:val="11D20C02"/>
    <w:lvl w:ilvl="0" w:tplc="15C69D38">
      <w:numFmt w:val="bullet"/>
      <w:lvlText w:val="-"/>
      <w:lvlJc w:val="left"/>
      <w:pPr>
        <w:ind w:left="643"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E7196"/>
    <w:multiLevelType w:val="hybridMultilevel"/>
    <w:tmpl w:val="4E326954"/>
    <w:lvl w:ilvl="0" w:tplc="15B2981C">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7432B"/>
    <w:multiLevelType w:val="hybridMultilevel"/>
    <w:tmpl w:val="566AA98C"/>
    <w:lvl w:ilvl="0" w:tplc="15C69D3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40D06"/>
    <w:multiLevelType w:val="hybridMultilevel"/>
    <w:tmpl w:val="A98A8298"/>
    <w:lvl w:ilvl="0" w:tplc="7190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3A269B8"/>
    <w:multiLevelType w:val="hybridMultilevel"/>
    <w:tmpl w:val="3962DA34"/>
    <w:lvl w:ilvl="0" w:tplc="7AD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7"/>
  </w:num>
  <w:num w:numId="4">
    <w:abstractNumId w:val="30"/>
  </w:num>
  <w:num w:numId="5">
    <w:abstractNumId w:val="11"/>
  </w:num>
  <w:num w:numId="6">
    <w:abstractNumId w:val="3"/>
  </w:num>
  <w:num w:numId="7">
    <w:abstractNumId w:val="16"/>
  </w:num>
  <w:num w:numId="8">
    <w:abstractNumId w:val="10"/>
  </w:num>
  <w:num w:numId="9">
    <w:abstractNumId w:val="9"/>
  </w:num>
  <w:num w:numId="10">
    <w:abstractNumId w:val="7"/>
  </w:num>
  <w:num w:numId="11">
    <w:abstractNumId w:val="23"/>
  </w:num>
  <w:num w:numId="12">
    <w:abstractNumId w:val="26"/>
  </w:num>
  <w:num w:numId="13">
    <w:abstractNumId w:val="12"/>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20"/>
  </w:num>
  <w:num w:numId="19">
    <w:abstractNumId w:val="22"/>
  </w:num>
  <w:num w:numId="20">
    <w:abstractNumId w:val="34"/>
  </w:num>
  <w:num w:numId="21">
    <w:abstractNumId w:val="2"/>
  </w:num>
  <w:num w:numId="22">
    <w:abstractNumId w:val="31"/>
  </w:num>
  <w:num w:numId="23">
    <w:abstractNumId w:val="4"/>
  </w:num>
  <w:num w:numId="24">
    <w:abstractNumId w:val="36"/>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7"/>
  </w:num>
  <w:num w:numId="30">
    <w:abstractNumId w:val="27"/>
  </w:num>
  <w:num w:numId="31">
    <w:abstractNumId w:val="35"/>
  </w:num>
  <w:num w:numId="32">
    <w:abstractNumId w:val="5"/>
  </w:num>
  <w:num w:numId="33">
    <w:abstractNumId w:val="32"/>
  </w:num>
  <w:num w:numId="34">
    <w:abstractNumId w:val="0"/>
  </w:num>
  <w:num w:numId="35">
    <w:abstractNumId w:val="14"/>
  </w:num>
  <w:num w:numId="36">
    <w:abstractNumId w:val="33"/>
  </w:num>
  <w:num w:numId="37">
    <w:abstractNumId w:val="25"/>
  </w:num>
  <w:num w:numId="38">
    <w:abstractNumId w:val="6"/>
  </w:num>
  <w:num w:numId="39">
    <w:abstractNumId w:val="2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18EA"/>
    <w:rsid w:val="00002643"/>
    <w:rsid w:val="00004604"/>
    <w:rsid w:val="00004ACD"/>
    <w:rsid w:val="00005092"/>
    <w:rsid w:val="0000606C"/>
    <w:rsid w:val="00006B17"/>
    <w:rsid w:val="00007FEA"/>
    <w:rsid w:val="0001032E"/>
    <w:rsid w:val="000116A2"/>
    <w:rsid w:val="00014167"/>
    <w:rsid w:val="000178FF"/>
    <w:rsid w:val="000203A7"/>
    <w:rsid w:val="00022185"/>
    <w:rsid w:val="00023087"/>
    <w:rsid w:val="00023894"/>
    <w:rsid w:val="00025D7E"/>
    <w:rsid w:val="00026A82"/>
    <w:rsid w:val="00027991"/>
    <w:rsid w:val="00030244"/>
    <w:rsid w:val="000334BA"/>
    <w:rsid w:val="00035EDA"/>
    <w:rsid w:val="00036F5D"/>
    <w:rsid w:val="00036F9A"/>
    <w:rsid w:val="00037B5B"/>
    <w:rsid w:val="00040C45"/>
    <w:rsid w:val="00042283"/>
    <w:rsid w:val="00043132"/>
    <w:rsid w:val="00043C01"/>
    <w:rsid w:val="00045C72"/>
    <w:rsid w:val="00047CC6"/>
    <w:rsid w:val="00050F56"/>
    <w:rsid w:val="00054833"/>
    <w:rsid w:val="00054DD9"/>
    <w:rsid w:val="00055DAF"/>
    <w:rsid w:val="0006188D"/>
    <w:rsid w:val="00065675"/>
    <w:rsid w:val="0006649E"/>
    <w:rsid w:val="000677F0"/>
    <w:rsid w:val="000707F9"/>
    <w:rsid w:val="000746EF"/>
    <w:rsid w:val="00074903"/>
    <w:rsid w:val="00075D22"/>
    <w:rsid w:val="00076999"/>
    <w:rsid w:val="00080348"/>
    <w:rsid w:val="00081D94"/>
    <w:rsid w:val="00082814"/>
    <w:rsid w:val="000831A1"/>
    <w:rsid w:val="0009015D"/>
    <w:rsid w:val="00090B62"/>
    <w:rsid w:val="0009614C"/>
    <w:rsid w:val="00096FEF"/>
    <w:rsid w:val="000A24C4"/>
    <w:rsid w:val="000A3679"/>
    <w:rsid w:val="000A3F11"/>
    <w:rsid w:val="000A498B"/>
    <w:rsid w:val="000B0757"/>
    <w:rsid w:val="000B1CA7"/>
    <w:rsid w:val="000B29D3"/>
    <w:rsid w:val="000B38E7"/>
    <w:rsid w:val="000C107A"/>
    <w:rsid w:val="000C15B7"/>
    <w:rsid w:val="000C449E"/>
    <w:rsid w:val="000C53A7"/>
    <w:rsid w:val="000D0EFF"/>
    <w:rsid w:val="000D252A"/>
    <w:rsid w:val="000D2808"/>
    <w:rsid w:val="000D5036"/>
    <w:rsid w:val="000E06E9"/>
    <w:rsid w:val="000E1427"/>
    <w:rsid w:val="000E266C"/>
    <w:rsid w:val="000E2AD6"/>
    <w:rsid w:val="000E2D45"/>
    <w:rsid w:val="000E6DF7"/>
    <w:rsid w:val="000E7603"/>
    <w:rsid w:val="000F6F0F"/>
    <w:rsid w:val="001002EF"/>
    <w:rsid w:val="00100655"/>
    <w:rsid w:val="00104C70"/>
    <w:rsid w:val="00107563"/>
    <w:rsid w:val="00110F8A"/>
    <w:rsid w:val="00114D77"/>
    <w:rsid w:val="0012104C"/>
    <w:rsid w:val="00123734"/>
    <w:rsid w:val="00131134"/>
    <w:rsid w:val="001334D8"/>
    <w:rsid w:val="001400DE"/>
    <w:rsid w:val="001402F5"/>
    <w:rsid w:val="00144BE5"/>
    <w:rsid w:val="001525CB"/>
    <w:rsid w:val="00152914"/>
    <w:rsid w:val="001531B7"/>
    <w:rsid w:val="001568E5"/>
    <w:rsid w:val="00157DB5"/>
    <w:rsid w:val="00162328"/>
    <w:rsid w:val="00163CCA"/>
    <w:rsid w:val="001668AA"/>
    <w:rsid w:val="001700D0"/>
    <w:rsid w:val="001704C7"/>
    <w:rsid w:val="001722C6"/>
    <w:rsid w:val="0017445A"/>
    <w:rsid w:val="00174DF0"/>
    <w:rsid w:val="001766B9"/>
    <w:rsid w:val="00176ECA"/>
    <w:rsid w:val="001824DE"/>
    <w:rsid w:val="00182EDA"/>
    <w:rsid w:val="0018341D"/>
    <w:rsid w:val="00186876"/>
    <w:rsid w:val="00187C3D"/>
    <w:rsid w:val="00191091"/>
    <w:rsid w:val="001913C3"/>
    <w:rsid w:val="00191CE0"/>
    <w:rsid w:val="001973D1"/>
    <w:rsid w:val="001A3C1D"/>
    <w:rsid w:val="001A3F1C"/>
    <w:rsid w:val="001A6067"/>
    <w:rsid w:val="001A6ACD"/>
    <w:rsid w:val="001A710D"/>
    <w:rsid w:val="001A75CF"/>
    <w:rsid w:val="001B029E"/>
    <w:rsid w:val="001B18D4"/>
    <w:rsid w:val="001B23ED"/>
    <w:rsid w:val="001C1815"/>
    <w:rsid w:val="001C3F4A"/>
    <w:rsid w:val="001C7E27"/>
    <w:rsid w:val="001D0EE5"/>
    <w:rsid w:val="001D1DBB"/>
    <w:rsid w:val="001E29CB"/>
    <w:rsid w:val="001E30F7"/>
    <w:rsid w:val="001E7087"/>
    <w:rsid w:val="001F1848"/>
    <w:rsid w:val="001F1F4E"/>
    <w:rsid w:val="001F222E"/>
    <w:rsid w:val="001F684F"/>
    <w:rsid w:val="001F6E6B"/>
    <w:rsid w:val="001F721D"/>
    <w:rsid w:val="00200B7C"/>
    <w:rsid w:val="0021216A"/>
    <w:rsid w:val="00213B33"/>
    <w:rsid w:val="00217BF5"/>
    <w:rsid w:val="00220C72"/>
    <w:rsid w:val="00223DEC"/>
    <w:rsid w:val="0022479F"/>
    <w:rsid w:val="00225162"/>
    <w:rsid w:val="00225BB0"/>
    <w:rsid w:val="00226922"/>
    <w:rsid w:val="00227B29"/>
    <w:rsid w:val="00233B29"/>
    <w:rsid w:val="002342F3"/>
    <w:rsid w:val="00235DE5"/>
    <w:rsid w:val="00240F43"/>
    <w:rsid w:val="002435C5"/>
    <w:rsid w:val="00244098"/>
    <w:rsid w:val="00244771"/>
    <w:rsid w:val="00245137"/>
    <w:rsid w:val="00250537"/>
    <w:rsid w:val="0025200E"/>
    <w:rsid w:val="002523D4"/>
    <w:rsid w:val="00252C0E"/>
    <w:rsid w:val="00254F44"/>
    <w:rsid w:val="002552D4"/>
    <w:rsid w:val="00255A1B"/>
    <w:rsid w:val="0025620E"/>
    <w:rsid w:val="00256776"/>
    <w:rsid w:val="00264199"/>
    <w:rsid w:val="00265605"/>
    <w:rsid w:val="0026766C"/>
    <w:rsid w:val="002702CA"/>
    <w:rsid w:val="0027515B"/>
    <w:rsid w:val="00280E2F"/>
    <w:rsid w:val="002825F2"/>
    <w:rsid w:val="0028297A"/>
    <w:rsid w:val="00283E96"/>
    <w:rsid w:val="00284204"/>
    <w:rsid w:val="00285F9D"/>
    <w:rsid w:val="00293608"/>
    <w:rsid w:val="002965D7"/>
    <w:rsid w:val="00297662"/>
    <w:rsid w:val="002A01FA"/>
    <w:rsid w:val="002B17D6"/>
    <w:rsid w:val="002B32C2"/>
    <w:rsid w:val="002B46B0"/>
    <w:rsid w:val="002B658A"/>
    <w:rsid w:val="002C157C"/>
    <w:rsid w:val="002C17CA"/>
    <w:rsid w:val="002C1C9C"/>
    <w:rsid w:val="002C3E51"/>
    <w:rsid w:val="002C44C3"/>
    <w:rsid w:val="002C7181"/>
    <w:rsid w:val="002D16ED"/>
    <w:rsid w:val="002D286E"/>
    <w:rsid w:val="002D4526"/>
    <w:rsid w:val="002D4637"/>
    <w:rsid w:val="002D4D47"/>
    <w:rsid w:val="002E1FAA"/>
    <w:rsid w:val="002E3DF9"/>
    <w:rsid w:val="002E440C"/>
    <w:rsid w:val="002E59DF"/>
    <w:rsid w:val="002F20F0"/>
    <w:rsid w:val="002F322E"/>
    <w:rsid w:val="0030732D"/>
    <w:rsid w:val="003073CF"/>
    <w:rsid w:val="00313A9E"/>
    <w:rsid w:val="00313CFF"/>
    <w:rsid w:val="0031461F"/>
    <w:rsid w:val="00314DF5"/>
    <w:rsid w:val="00315D98"/>
    <w:rsid w:val="00320DA8"/>
    <w:rsid w:val="00323186"/>
    <w:rsid w:val="0033149D"/>
    <w:rsid w:val="0033258D"/>
    <w:rsid w:val="00336381"/>
    <w:rsid w:val="00336602"/>
    <w:rsid w:val="003376A0"/>
    <w:rsid w:val="00341CF1"/>
    <w:rsid w:val="00341E5E"/>
    <w:rsid w:val="003456A3"/>
    <w:rsid w:val="00345B71"/>
    <w:rsid w:val="00353DE3"/>
    <w:rsid w:val="00356389"/>
    <w:rsid w:val="00356848"/>
    <w:rsid w:val="003570E7"/>
    <w:rsid w:val="00360EFC"/>
    <w:rsid w:val="00361E8B"/>
    <w:rsid w:val="003634BA"/>
    <w:rsid w:val="00363EFE"/>
    <w:rsid w:val="003701A8"/>
    <w:rsid w:val="00370C05"/>
    <w:rsid w:val="0037249E"/>
    <w:rsid w:val="00372B73"/>
    <w:rsid w:val="003808AD"/>
    <w:rsid w:val="0038127B"/>
    <w:rsid w:val="003854EE"/>
    <w:rsid w:val="0039132B"/>
    <w:rsid w:val="0039202A"/>
    <w:rsid w:val="003A2D8A"/>
    <w:rsid w:val="003A4A99"/>
    <w:rsid w:val="003A5DD5"/>
    <w:rsid w:val="003A6C1B"/>
    <w:rsid w:val="003B3EAB"/>
    <w:rsid w:val="003B503B"/>
    <w:rsid w:val="003B6223"/>
    <w:rsid w:val="003B7353"/>
    <w:rsid w:val="003C60A2"/>
    <w:rsid w:val="003C758F"/>
    <w:rsid w:val="003D0E19"/>
    <w:rsid w:val="003D10E6"/>
    <w:rsid w:val="003D3DF2"/>
    <w:rsid w:val="003D65C2"/>
    <w:rsid w:val="003D6613"/>
    <w:rsid w:val="003E1443"/>
    <w:rsid w:val="003E14F0"/>
    <w:rsid w:val="003E3FCE"/>
    <w:rsid w:val="003E4E8C"/>
    <w:rsid w:val="003E574C"/>
    <w:rsid w:val="003E6034"/>
    <w:rsid w:val="003E7F14"/>
    <w:rsid w:val="003F0F9D"/>
    <w:rsid w:val="003F2A75"/>
    <w:rsid w:val="003F5140"/>
    <w:rsid w:val="003F53B5"/>
    <w:rsid w:val="003F7BEE"/>
    <w:rsid w:val="00400296"/>
    <w:rsid w:val="004018CF"/>
    <w:rsid w:val="00401D99"/>
    <w:rsid w:val="004050C7"/>
    <w:rsid w:val="00405946"/>
    <w:rsid w:val="004074A8"/>
    <w:rsid w:val="00407844"/>
    <w:rsid w:val="004160B5"/>
    <w:rsid w:val="00421A38"/>
    <w:rsid w:val="0042281D"/>
    <w:rsid w:val="004247EB"/>
    <w:rsid w:val="00427F8C"/>
    <w:rsid w:val="00430328"/>
    <w:rsid w:val="0043059B"/>
    <w:rsid w:val="004308D1"/>
    <w:rsid w:val="004325DF"/>
    <w:rsid w:val="0043288E"/>
    <w:rsid w:val="00435B34"/>
    <w:rsid w:val="00442DEC"/>
    <w:rsid w:val="00447CD2"/>
    <w:rsid w:val="00452DDA"/>
    <w:rsid w:val="00455B4B"/>
    <w:rsid w:val="00456C24"/>
    <w:rsid w:val="00457609"/>
    <w:rsid w:val="00461084"/>
    <w:rsid w:val="004634D9"/>
    <w:rsid w:val="00464020"/>
    <w:rsid w:val="0046628B"/>
    <w:rsid w:val="0046649B"/>
    <w:rsid w:val="0047506D"/>
    <w:rsid w:val="00476457"/>
    <w:rsid w:val="0048097B"/>
    <w:rsid w:val="00486981"/>
    <w:rsid w:val="00492D7F"/>
    <w:rsid w:val="004945DE"/>
    <w:rsid w:val="00495301"/>
    <w:rsid w:val="00496E33"/>
    <w:rsid w:val="004A02E6"/>
    <w:rsid w:val="004A192E"/>
    <w:rsid w:val="004A2549"/>
    <w:rsid w:val="004A5621"/>
    <w:rsid w:val="004A5A72"/>
    <w:rsid w:val="004A6733"/>
    <w:rsid w:val="004B0123"/>
    <w:rsid w:val="004B0679"/>
    <w:rsid w:val="004B1BEE"/>
    <w:rsid w:val="004B2FE9"/>
    <w:rsid w:val="004B6BFF"/>
    <w:rsid w:val="004B7EC2"/>
    <w:rsid w:val="004C0793"/>
    <w:rsid w:val="004C444B"/>
    <w:rsid w:val="004C4AEB"/>
    <w:rsid w:val="004C5C64"/>
    <w:rsid w:val="004D1BC6"/>
    <w:rsid w:val="004D2083"/>
    <w:rsid w:val="004D2743"/>
    <w:rsid w:val="004D50ED"/>
    <w:rsid w:val="004D5FAD"/>
    <w:rsid w:val="004E06A3"/>
    <w:rsid w:val="004E4160"/>
    <w:rsid w:val="004E4E3C"/>
    <w:rsid w:val="004E51D9"/>
    <w:rsid w:val="004E5915"/>
    <w:rsid w:val="004E6332"/>
    <w:rsid w:val="00506BBB"/>
    <w:rsid w:val="00507B59"/>
    <w:rsid w:val="00510BF9"/>
    <w:rsid w:val="00511B8C"/>
    <w:rsid w:val="00511BD2"/>
    <w:rsid w:val="005146E6"/>
    <w:rsid w:val="00515C49"/>
    <w:rsid w:val="005215AD"/>
    <w:rsid w:val="00527BB2"/>
    <w:rsid w:val="00531057"/>
    <w:rsid w:val="00533173"/>
    <w:rsid w:val="00533EA2"/>
    <w:rsid w:val="00534E80"/>
    <w:rsid w:val="005370FE"/>
    <w:rsid w:val="00540D3F"/>
    <w:rsid w:val="0054588F"/>
    <w:rsid w:val="0054634B"/>
    <w:rsid w:val="005475CA"/>
    <w:rsid w:val="005476E8"/>
    <w:rsid w:val="0055141C"/>
    <w:rsid w:val="00551B1E"/>
    <w:rsid w:val="00553053"/>
    <w:rsid w:val="005544EA"/>
    <w:rsid w:val="00563C89"/>
    <w:rsid w:val="005655AD"/>
    <w:rsid w:val="00570855"/>
    <w:rsid w:val="00570BD9"/>
    <w:rsid w:val="00571C22"/>
    <w:rsid w:val="00573105"/>
    <w:rsid w:val="00575392"/>
    <w:rsid w:val="00581404"/>
    <w:rsid w:val="0058150E"/>
    <w:rsid w:val="00584D29"/>
    <w:rsid w:val="00586221"/>
    <w:rsid w:val="00586D97"/>
    <w:rsid w:val="0058785C"/>
    <w:rsid w:val="0059669B"/>
    <w:rsid w:val="005A142F"/>
    <w:rsid w:val="005A234E"/>
    <w:rsid w:val="005A32F5"/>
    <w:rsid w:val="005A333D"/>
    <w:rsid w:val="005A3ADC"/>
    <w:rsid w:val="005A3AF2"/>
    <w:rsid w:val="005A58E9"/>
    <w:rsid w:val="005B13FE"/>
    <w:rsid w:val="005B1B83"/>
    <w:rsid w:val="005B486D"/>
    <w:rsid w:val="005B668D"/>
    <w:rsid w:val="005B7048"/>
    <w:rsid w:val="005C09F8"/>
    <w:rsid w:val="005C1222"/>
    <w:rsid w:val="005C21CF"/>
    <w:rsid w:val="005C29FF"/>
    <w:rsid w:val="005C2D92"/>
    <w:rsid w:val="005D23F2"/>
    <w:rsid w:val="005D4E3D"/>
    <w:rsid w:val="005D4E64"/>
    <w:rsid w:val="005D6962"/>
    <w:rsid w:val="005E13AB"/>
    <w:rsid w:val="005E2849"/>
    <w:rsid w:val="005E5332"/>
    <w:rsid w:val="005E6516"/>
    <w:rsid w:val="005E66E8"/>
    <w:rsid w:val="005E6FFA"/>
    <w:rsid w:val="005E791F"/>
    <w:rsid w:val="005F0219"/>
    <w:rsid w:val="005F2440"/>
    <w:rsid w:val="005F2626"/>
    <w:rsid w:val="005F3A25"/>
    <w:rsid w:val="005F5689"/>
    <w:rsid w:val="005F6612"/>
    <w:rsid w:val="00600184"/>
    <w:rsid w:val="006055F8"/>
    <w:rsid w:val="00611DD3"/>
    <w:rsid w:val="006131A8"/>
    <w:rsid w:val="00613924"/>
    <w:rsid w:val="006171E8"/>
    <w:rsid w:val="00620706"/>
    <w:rsid w:val="0062276A"/>
    <w:rsid w:val="00626EEB"/>
    <w:rsid w:val="006337DB"/>
    <w:rsid w:val="0063447E"/>
    <w:rsid w:val="00635023"/>
    <w:rsid w:val="00640590"/>
    <w:rsid w:val="006422F0"/>
    <w:rsid w:val="00642572"/>
    <w:rsid w:val="00642C0D"/>
    <w:rsid w:val="006468D6"/>
    <w:rsid w:val="00650064"/>
    <w:rsid w:val="0065157C"/>
    <w:rsid w:val="00652EB4"/>
    <w:rsid w:val="006537FC"/>
    <w:rsid w:val="00661A31"/>
    <w:rsid w:val="00661CA0"/>
    <w:rsid w:val="00662CD2"/>
    <w:rsid w:val="00663ABD"/>
    <w:rsid w:val="00666A9D"/>
    <w:rsid w:val="00667959"/>
    <w:rsid w:val="00667C7B"/>
    <w:rsid w:val="0067179F"/>
    <w:rsid w:val="00674ABB"/>
    <w:rsid w:val="00675486"/>
    <w:rsid w:val="00676AAC"/>
    <w:rsid w:val="0068211F"/>
    <w:rsid w:val="00683800"/>
    <w:rsid w:val="00684594"/>
    <w:rsid w:val="006849B9"/>
    <w:rsid w:val="006859C9"/>
    <w:rsid w:val="006861CF"/>
    <w:rsid w:val="00687219"/>
    <w:rsid w:val="006922C0"/>
    <w:rsid w:val="006923F3"/>
    <w:rsid w:val="00694220"/>
    <w:rsid w:val="00694581"/>
    <w:rsid w:val="0069540F"/>
    <w:rsid w:val="00696FB4"/>
    <w:rsid w:val="00697B75"/>
    <w:rsid w:val="00697DA1"/>
    <w:rsid w:val="006A12C4"/>
    <w:rsid w:val="006A193E"/>
    <w:rsid w:val="006A4AE7"/>
    <w:rsid w:val="006A53B6"/>
    <w:rsid w:val="006B0C42"/>
    <w:rsid w:val="006B2858"/>
    <w:rsid w:val="006B3968"/>
    <w:rsid w:val="006B3E32"/>
    <w:rsid w:val="006B48EE"/>
    <w:rsid w:val="006B4D4D"/>
    <w:rsid w:val="006B7EFE"/>
    <w:rsid w:val="006C05BC"/>
    <w:rsid w:val="006C248D"/>
    <w:rsid w:val="006C3952"/>
    <w:rsid w:val="006C7294"/>
    <w:rsid w:val="006C76BA"/>
    <w:rsid w:val="006D0DCA"/>
    <w:rsid w:val="006D1636"/>
    <w:rsid w:val="006D4D94"/>
    <w:rsid w:val="006D6764"/>
    <w:rsid w:val="006D6E5B"/>
    <w:rsid w:val="006E222D"/>
    <w:rsid w:val="006E2EFB"/>
    <w:rsid w:val="006E3EFE"/>
    <w:rsid w:val="006E6609"/>
    <w:rsid w:val="006F0873"/>
    <w:rsid w:val="006F1211"/>
    <w:rsid w:val="006F1428"/>
    <w:rsid w:val="006F422D"/>
    <w:rsid w:val="006F6299"/>
    <w:rsid w:val="006F6E13"/>
    <w:rsid w:val="00701005"/>
    <w:rsid w:val="007021A3"/>
    <w:rsid w:val="007079A2"/>
    <w:rsid w:val="0071140F"/>
    <w:rsid w:val="00712276"/>
    <w:rsid w:val="007136A8"/>
    <w:rsid w:val="007141AA"/>
    <w:rsid w:val="00714243"/>
    <w:rsid w:val="00714249"/>
    <w:rsid w:val="0071496E"/>
    <w:rsid w:val="0071507B"/>
    <w:rsid w:val="00720D18"/>
    <w:rsid w:val="00723016"/>
    <w:rsid w:val="007238ED"/>
    <w:rsid w:val="00724C3A"/>
    <w:rsid w:val="00724DB9"/>
    <w:rsid w:val="00724E8B"/>
    <w:rsid w:val="0073579A"/>
    <w:rsid w:val="00741365"/>
    <w:rsid w:val="007458B5"/>
    <w:rsid w:val="00745E78"/>
    <w:rsid w:val="007463F9"/>
    <w:rsid w:val="0074768A"/>
    <w:rsid w:val="00747731"/>
    <w:rsid w:val="00752A31"/>
    <w:rsid w:val="00755823"/>
    <w:rsid w:val="007605E7"/>
    <w:rsid w:val="00761232"/>
    <w:rsid w:val="00761808"/>
    <w:rsid w:val="00764721"/>
    <w:rsid w:val="00766515"/>
    <w:rsid w:val="00766718"/>
    <w:rsid w:val="00767D0A"/>
    <w:rsid w:val="0077035C"/>
    <w:rsid w:val="007707BA"/>
    <w:rsid w:val="00773F15"/>
    <w:rsid w:val="00777A3E"/>
    <w:rsid w:val="007803F9"/>
    <w:rsid w:val="00784667"/>
    <w:rsid w:val="00784D52"/>
    <w:rsid w:val="00786DB8"/>
    <w:rsid w:val="007872DB"/>
    <w:rsid w:val="00790285"/>
    <w:rsid w:val="007910E1"/>
    <w:rsid w:val="00791C05"/>
    <w:rsid w:val="007953D9"/>
    <w:rsid w:val="00795B55"/>
    <w:rsid w:val="00796C33"/>
    <w:rsid w:val="007A0B2B"/>
    <w:rsid w:val="007A5967"/>
    <w:rsid w:val="007B07FF"/>
    <w:rsid w:val="007B7A97"/>
    <w:rsid w:val="007B7B39"/>
    <w:rsid w:val="007C0A22"/>
    <w:rsid w:val="007C5AC8"/>
    <w:rsid w:val="007D3D90"/>
    <w:rsid w:val="007D675A"/>
    <w:rsid w:val="007D67D1"/>
    <w:rsid w:val="007E1F9D"/>
    <w:rsid w:val="007E258D"/>
    <w:rsid w:val="007E5A51"/>
    <w:rsid w:val="007F13F3"/>
    <w:rsid w:val="008003AA"/>
    <w:rsid w:val="008020BE"/>
    <w:rsid w:val="00802DC0"/>
    <w:rsid w:val="008037CA"/>
    <w:rsid w:val="00805192"/>
    <w:rsid w:val="00806900"/>
    <w:rsid w:val="00807401"/>
    <w:rsid w:val="00813292"/>
    <w:rsid w:val="00816B93"/>
    <w:rsid w:val="00817EB9"/>
    <w:rsid w:val="00820860"/>
    <w:rsid w:val="0082136C"/>
    <w:rsid w:val="00821D0D"/>
    <w:rsid w:val="00821F3D"/>
    <w:rsid w:val="0082250C"/>
    <w:rsid w:val="00826CF4"/>
    <w:rsid w:val="0082764D"/>
    <w:rsid w:val="008333C9"/>
    <w:rsid w:val="00834A13"/>
    <w:rsid w:val="008355F6"/>
    <w:rsid w:val="00836501"/>
    <w:rsid w:val="0084161A"/>
    <w:rsid w:val="00844B33"/>
    <w:rsid w:val="00852B85"/>
    <w:rsid w:val="008537EB"/>
    <w:rsid w:val="008540CC"/>
    <w:rsid w:val="00854179"/>
    <w:rsid w:val="00856403"/>
    <w:rsid w:val="00857F51"/>
    <w:rsid w:val="00860754"/>
    <w:rsid w:val="00863C1D"/>
    <w:rsid w:val="00866389"/>
    <w:rsid w:val="008719F2"/>
    <w:rsid w:val="00871ABE"/>
    <w:rsid w:val="00873ED9"/>
    <w:rsid w:val="008742E1"/>
    <w:rsid w:val="00875B57"/>
    <w:rsid w:val="0088609E"/>
    <w:rsid w:val="0088702D"/>
    <w:rsid w:val="00887C97"/>
    <w:rsid w:val="00890A77"/>
    <w:rsid w:val="00891424"/>
    <w:rsid w:val="00892BE7"/>
    <w:rsid w:val="00892EF9"/>
    <w:rsid w:val="00893466"/>
    <w:rsid w:val="00894C14"/>
    <w:rsid w:val="00895ED5"/>
    <w:rsid w:val="00896489"/>
    <w:rsid w:val="00896BAE"/>
    <w:rsid w:val="008A0D75"/>
    <w:rsid w:val="008A1294"/>
    <w:rsid w:val="008A1428"/>
    <w:rsid w:val="008A4C9F"/>
    <w:rsid w:val="008A4CE2"/>
    <w:rsid w:val="008A5A06"/>
    <w:rsid w:val="008B0822"/>
    <w:rsid w:val="008B2E18"/>
    <w:rsid w:val="008B5B0D"/>
    <w:rsid w:val="008B7ABF"/>
    <w:rsid w:val="008C1BB2"/>
    <w:rsid w:val="008C32AF"/>
    <w:rsid w:val="008C34E4"/>
    <w:rsid w:val="008C3DD8"/>
    <w:rsid w:val="008C4542"/>
    <w:rsid w:val="008C6DD3"/>
    <w:rsid w:val="008C7180"/>
    <w:rsid w:val="008D1869"/>
    <w:rsid w:val="008D19B6"/>
    <w:rsid w:val="008D1B76"/>
    <w:rsid w:val="008D2D09"/>
    <w:rsid w:val="008D2E79"/>
    <w:rsid w:val="008D4ABD"/>
    <w:rsid w:val="008D7701"/>
    <w:rsid w:val="008E371C"/>
    <w:rsid w:val="008E6A26"/>
    <w:rsid w:val="008F054F"/>
    <w:rsid w:val="008F40D8"/>
    <w:rsid w:val="008F668E"/>
    <w:rsid w:val="008F7877"/>
    <w:rsid w:val="0090038E"/>
    <w:rsid w:val="00904486"/>
    <w:rsid w:val="0090642F"/>
    <w:rsid w:val="00906BD2"/>
    <w:rsid w:val="00915E8B"/>
    <w:rsid w:val="009201E1"/>
    <w:rsid w:val="0092431F"/>
    <w:rsid w:val="009261E6"/>
    <w:rsid w:val="00926F87"/>
    <w:rsid w:val="00927203"/>
    <w:rsid w:val="00931A1F"/>
    <w:rsid w:val="00937746"/>
    <w:rsid w:val="00937B83"/>
    <w:rsid w:val="00940D6B"/>
    <w:rsid w:val="00941150"/>
    <w:rsid w:val="009435A0"/>
    <w:rsid w:val="00943902"/>
    <w:rsid w:val="00944299"/>
    <w:rsid w:val="00944C27"/>
    <w:rsid w:val="009467AF"/>
    <w:rsid w:val="00947435"/>
    <w:rsid w:val="00950C05"/>
    <w:rsid w:val="009531DC"/>
    <w:rsid w:val="00957D5C"/>
    <w:rsid w:val="0096005D"/>
    <w:rsid w:val="009629D9"/>
    <w:rsid w:val="0096333D"/>
    <w:rsid w:val="00965387"/>
    <w:rsid w:val="009658BD"/>
    <w:rsid w:val="00965B12"/>
    <w:rsid w:val="009664C6"/>
    <w:rsid w:val="0096779C"/>
    <w:rsid w:val="00974630"/>
    <w:rsid w:val="00984597"/>
    <w:rsid w:val="009861A7"/>
    <w:rsid w:val="0098768B"/>
    <w:rsid w:val="00987A4F"/>
    <w:rsid w:val="00993141"/>
    <w:rsid w:val="00996237"/>
    <w:rsid w:val="009A1003"/>
    <w:rsid w:val="009A1B2B"/>
    <w:rsid w:val="009A3CA4"/>
    <w:rsid w:val="009A6A28"/>
    <w:rsid w:val="009A7A56"/>
    <w:rsid w:val="009B14B1"/>
    <w:rsid w:val="009B1BEE"/>
    <w:rsid w:val="009B3CCF"/>
    <w:rsid w:val="009B434F"/>
    <w:rsid w:val="009B49F5"/>
    <w:rsid w:val="009B50C7"/>
    <w:rsid w:val="009C2A83"/>
    <w:rsid w:val="009C3F2C"/>
    <w:rsid w:val="009C6C34"/>
    <w:rsid w:val="009D112A"/>
    <w:rsid w:val="009D118E"/>
    <w:rsid w:val="009D2DA4"/>
    <w:rsid w:val="009E0B0B"/>
    <w:rsid w:val="009E0B6A"/>
    <w:rsid w:val="009E117B"/>
    <w:rsid w:val="009E1A51"/>
    <w:rsid w:val="009E35C7"/>
    <w:rsid w:val="009E42B3"/>
    <w:rsid w:val="009F142C"/>
    <w:rsid w:val="009F3A51"/>
    <w:rsid w:val="009F648B"/>
    <w:rsid w:val="00A0029C"/>
    <w:rsid w:val="00A0053C"/>
    <w:rsid w:val="00A044C8"/>
    <w:rsid w:val="00A0524B"/>
    <w:rsid w:val="00A06BA0"/>
    <w:rsid w:val="00A104F4"/>
    <w:rsid w:val="00A11EC4"/>
    <w:rsid w:val="00A11FC2"/>
    <w:rsid w:val="00A13400"/>
    <w:rsid w:val="00A13413"/>
    <w:rsid w:val="00A14C81"/>
    <w:rsid w:val="00A1547A"/>
    <w:rsid w:val="00A15A56"/>
    <w:rsid w:val="00A16BE2"/>
    <w:rsid w:val="00A16E02"/>
    <w:rsid w:val="00A17258"/>
    <w:rsid w:val="00A20D6B"/>
    <w:rsid w:val="00A22EAA"/>
    <w:rsid w:val="00A24ACF"/>
    <w:rsid w:val="00A25E2B"/>
    <w:rsid w:val="00A25F42"/>
    <w:rsid w:val="00A31231"/>
    <w:rsid w:val="00A31E13"/>
    <w:rsid w:val="00A321FC"/>
    <w:rsid w:val="00A357AB"/>
    <w:rsid w:val="00A42A25"/>
    <w:rsid w:val="00A445A9"/>
    <w:rsid w:val="00A4553A"/>
    <w:rsid w:val="00A4771B"/>
    <w:rsid w:val="00A47F7F"/>
    <w:rsid w:val="00A521DD"/>
    <w:rsid w:val="00A5253E"/>
    <w:rsid w:val="00A536B4"/>
    <w:rsid w:val="00A53F0E"/>
    <w:rsid w:val="00A563AC"/>
    <w:rsid w:val="00A567C4"/>
    <w:rsid w:val="00A631B4"/>
    <w:rsid w:val="00A64803"/>
    <w:rsid w:val="00A67216"/>
    <w:rsid w:val="00A719B3"/>
    <w:rsid w:val="00A73290"/>
    <w:rsid w:val="00A73932"/>
    <w:rsid w:val="00A743E0"/>
    <w:rsid w:val="00A8139C"/>
    <w:rsid w:val="00A844C8"/>
    <w:rsid w:val="00A850ED"/>
    <w:rsid w:val="00A903B3"/>
    <w:rsid w:val="00A93920"/>
    <w:rsid w:val="00A94EA5"/>
    <w:rsid w:val="00AA7E90"/>
    <w:rsid w:val="00AB2EA0"/>
    <w:rsid w:val="00AB410D"/>
    <w:rsid w:val="00AC06B4"/>
    <w:rsid w:val="00AC0786"/>
    <w:rsid w:val="00AC35D1"/>
    <w:rsid w:val="00AD0516"/>
    <w:rsid w:val="00AD06AB"/>
    <w:rsid w:val="00AD0709"/>
    <w:rsid w:val="00AD1C7F"/>
    <w:rsid w:val="00AD41B5"/>
    <w:rsid w:val="00AD712E"/>
    <w:rsid w:val="00AD73C4"/>
    <w:rsid w:val="00AE138A"/>
    <w:rsid w:val="00AE2450"/>
    <w:rsid w:val="00AE6175"/>
    <w:rsid w:val="00AE7E6E"/>
    <w:rsid w:val="00AE7FA6"/>
    <w:rsid w:val="00AF34FF"/>
    <w:rsid w:val="00AF3FDD"/>
    <w:rsid w:val="00AF4353"/>
    <w:rsid w:val="00AF4C3A"/>
    <w:rsid w:val="00AF5781"/>
    <w:rsid w:val="00AF5A93"/>
    <w:rsid w:val="00AF6117"/>
    <w:rsid w:val="00AF67EB"/>
    <w:rsid w:val="00B02399"/>
    <w:rsid w:val="00B03927"/>
    <w:rsid w:val="00B06094"/>
    <w:rsid w:val="00B07D3A"/>
    <w:rsid w:val="00B07FD2"/>
    <w:rsid w:val="00B12156"/>
    <w:rsid w:val="00B13087"/>
    <w:rsid w:val="00B22EF2"/>
    <w:rsid w:val="00B3341C"/>
    <w:rsid w:val="00B3735F"/>
    <w:rsid w:val="00B401E8"/>
    <w:rsid w:val="00B44356"/>
    <w:rsid w:val="00B443E8"/>
    <w:rsid w:val="00B44D60"/>
    <w:rsid w:val="00B453A3"/>
    <w:rsid w:val="00B45BFD"/>
    <w:rsid w:val="00B477D3"/>
    <w:rsid w:val="00B504B0"/>
    <w:rsid w:val="00B53E9A"/>
    <w:rsid w:val="00B6741F"/>
    <w:rsid w:val="00B6768F"/>
    <w:rsid w:val="00B70B9A"/>
    <w:rsid w:val="00B70E7D"/>
    <w:rsid w:val="00B74247"/>
    <w:rsid w:val="00B7512C"/>
    <w:rsid w:val="00B75C49"/>
    <w:rsid w:val="00B80671"/>
    <w:rsid w:val="00B82174"/>
    <w:rsid w:val="00B84AA5"/>
    <w:rsid w:val="00B85340"/>
    <w:rsid w:val="00B874AE"/>
    <w:rsid w:val="00B92B5F"/>
    <w:rsid w:val="00B95DDC"/>
    <w:rsid w:val="00BA0793"/>
    <w:rsid w:val="00BA547A"/>
    <w:rsid w:val="00BA6AFF"/>
    <w:rsid w:val="00BB0DAE"/>
    <w:rsid w:val="00BB141C"/>
    <w:rsid w:val="00BB1711"/>
    <w:rsid w:val="00BB3031"/>
    <w:rsid w:val="00BB4626"/>
    <w:rsid w:val="00BB571A"/>
    <w:rsid w:val="00BB65F0"/>
    <w:rsid w:val="00BC0C4C"/>
    <w:rsid w:val="00BC0EAA"/>
    <w:rsid w:val="00BC0FFA"/>
    <w:rsid w:val="00BC3572"/>
    <w:rsid w:val="00BC4D44"/>
    <w:rsid w:val="00BC5005"/>
    <w:rsid w:val="00BC6434"/>
    <w:rsid w:val="00BD1A66"/>
    <w:rsid w:val="00BD1D21"/>
    <w:rsid w:val="00BD25F9"/>
    <w:rsid w:val="00BD2A41"/>
    <w:rsid w:val="00BD425D"/>
    <w:rsid w:val="00BD7168"/>
    <w:rsid w:val="00BD7B1A"/>
    <w:rsid w:val="00BE3AEB"/>
    <w:rsid w:val="00BE4503"/>
    <w:rsid w:val="00BE67D7"/>
    <w:rsid w:val="00BE6DA4"/>
    <w:rsid w:val="00BF23AC"/>
    <w:rsid w:val="00BF2DC8"/>
    <w:rsid w:val="00BF5AD0"/>
    <w:rsid w:val="00BF669E"/>
    <w:rsid w:val="00BF6ABA"/>
    <w:rsid w:val="00BF6F76"/>
    <w:rsid w:val="00C01BFA"/>
    <w:rsid w:val="00C01F63"/>
    <w:rsid w:val="00C025F7"/>
    <w:rsid w:val="00C032CD"/>
    <w:rsid w:val="00C03FE0"/>
    <w:rsid w:val="00C05ADE"/>
    <w:rsid w:val="00C07670"/>
    <w:rsid w:val="00C07EDB"/>
    <w:rsid w:val="00C12C36"/>
    <w:rsid w:val="00C13B67"/>
    <w:rsid w:val="00C1662E"/>
    <w:rsid w:val="00C16CB0"/>
    <w:rsid w:val="00C209F0"/>
    <w:rsid w:val="00C23F2D"/>
    <w:rsid w:val="00C24A5D"/>
    <w:rsid w:val="00C2548A"/>
    <w:rsid w:val="00C26154"/>
    <w:rsid w:val="00C27C42"/>
    <w:rsid w:val="00C32255"/>
    <w:rsid w:val="00C328C1"/>
    <w:rsid w:val="00C33946"/>
    <w:rsid w:val="00C36C69"/>
    <w:rsid w:val="00C37049"/>
    <w:rsid w:val="00C40DA0"/>
    <w:rsid w:val="00C44688"/>
    <w:rsid w:val="00C44B42"/>
    <w:rsid w:val="00C44E76"/>
    <w:rsid w:val="00C508F1"/>
    <w:rsid w:val="00C512E4"/>
    <w:rsid w:val="00C52731"/>
    <w:rsid w:val="00C52CFE"/>
    <w:rsid w:val="00C53813"/>
    <w:rsid w:val="00C55EB7"/>
    <w:rsid w:val="00C5603A"/>
    <w:rsid w:val="00C64754"/>
    <w:rsid w:val="00C707DE"/>
    <w:rsid w:val="00C72647"/>
    <w:rsid w:val="00C74748"/>
    <w:rsid w:val="00C765E5"/>
    <w:rsid w:val="00C778A7"/>
    <w:rsid w:val="00C81D15"/>
    <w:rsid w:val="00C8525F"/>
    <w:rsid w:val="00C85364"/>
    <w:rsid w:val="00C86AE9"/>
    <w:rsid w:val="00C878A1"/>
    <w:rsid w:val="00C918D8"/>
    <w:rsid w:val="00C92BC9"/>
    <w:rsid w:val="00C9331B"/>
    <w:rsid w:val="00C93C0F"/>
    <w:rsid w:val="00C966CD"/>
    <w:rsid w:val="00C979E6"/>
    <w:rsid w:val="00C97CCF"/>
    <w:rsid w:val="00CA05B6"/>
    <w:rsid w:val="00CA09A0"/>
    <w:rsid w:val="00CA6719"/>
    <w:rsid w:val="00CB54CA"/>
    <w:rsid w:val="00CB5975"/>
    <w:rsid w:val="00CB711C"/>
    <w:rsid w:val="00CC04C5"/>
    <w:rsid w:val="00CC1691"/>
    <w:rsid w:val="00CC4D9C"/>
    <w:rsid w:val="00CD3C44"/>
    <w:rsid w:val="00CD6634"/>
    <w:rsid w:val="00CD6686"/>
    <w:rsid w:val="00CD72E6"/>
    <w:rsid w:val="00CD77ED"/>
    <w:rsid w:val="00CD7B0B"/>
    <w:rsid w:val="00CE01F9"/>
    <w:rsid w:val="00CE0C07"/>
    <w:rsid w:val="00CE1EDD"/>
    <w:rsid w:val="00CE43B8"/>
    <w:rsid w:val="00CE52F9"/>
    <w:rsid w:val="00CE6441"/>
    <w:rsid w:val="00CF1ADA"/>
    <w:rsid w:val="00CF2461"/>
    <w:rsid w:val="00CF3150"/>
    <w:rsid w:val="00CF42B5"/>
    <w:rsid w:val="00CF465C"/>
    <w:rsid w:val="00CF527F"/>
    <w:rsid w:val="00CF6CFF"/>
    <w:rsid w:val="00D009DA"/>
    <w:rsid w:val="00D0688D"/>
    <w:rsid w:val="00D109FD"/>
    <w:rsid w:val="00D11072"/>
    <w:rsid w:val="00D1221C"/>
    <w:rsid w:val="00D1383F"/>
    <w:rsid w:val="00D17F6F"/>
    <w:rsid w:val="00D21F24"/>
    <w:rsid w:val="00D23BC9"/>
    <w:rsid w:val="00D275D1"/>
    <w:rsid w:val="00D27FF2"/>
    <w:rsid w:val="00D30049"/>
    <w:rsid w:val="00D30A60"/>
    <w:rsid w:val="00D31B38"/>
    <w:rsid w:val="00D31BA9"/>
    <w:rsid w:val="00D37EB5"/>
    <w:rsid w:val="00D40B0F"/>
    <w:rsid w:val="00D40BDA"/>
    <w:rsid w:val="00D43330"/>
    <w:rsid w:val="00D46077"/>
    <w:rsid w:val="00D46D08"/>
    <w:rsid w:val="00D47D91"/>
    <w:rsid w:val="00D5042E"/>
    <w:rsid w:val="00D568D2"/>
    <w:rsid w:val="00D6485E"/>
    <w:rsid w:val="00D649AE"/>
    <w:rsid w:val="00D67E60"/>
    <w:rsid w:val="00D71AAA"/>
    <w:rsid w:val="00D71B68"/>
    <w:rsid w:val="00D71CB6"/>
    <w:rsid w:val="00D747A3"/>
    <w:rsid w:val="00D75830"/>
    <w:rsid w:val="00D81286"/>
    <w:rsid w:val="00D81BA8"/>
    <w:rsid w:val="00D8217C"/>
    <w:rsid w:val="00D8346C"/>
    <w:rsid w:val="00D86A04"/>
    <w:rsid w:val="00D87F33"/>
    <w:rsid w:val="00D93FD6"/>
    <w:rsid w:val="00D97F24"/>
    <w:rsid w:val="00DA2ADB"/>
    <w:rsid w:val="00DA356F"/>
    <w:rsid w:val="00DA3FD4"/>
    <w:rsid w:val="00DA496D"/>
    <w:rsid w:val="00DB0499"/>
    <w:rsid w:val="00DB1043"/>
    <w:rsid w:val="00DB1F54"/>
    <w:rsid w:val="00DB42BF"/>
    <w:rsid w:val="00DB5242"/>
    <w:rsid w:val="00DB6DC5"/>
    <w:rsid w:val="00DC0BE7"/>
    <w:rsid w:val="00DC259C"/>
    <w:rsid w:val="00DC26EF"/>
    <w:rsid w:val="00DC29DA"/>
    <w:rsid w:val="00DD435F"/>
    <w:rsid w:val="00DD77C0"/>
    <w:rsid w:val="00DE04D0"/>
    <w:rsid w:val="00DE62A1"/>
    <w:rsid w:val="00DF1546"/>
    <w:rsid w:val="00DF2596"/>
    <w:rsid w:val="00DF2ABB"/>
    <w:rsid w:val="00DF3590"/>
    <w:rsid w:val="00DF3873"/>
    <w:rsid w:val="00DF3D90"/>
    <w:rsid w:val="00DF4C5E"/>
    <w:rsid w:val="00E00E18"/>
    <w:rsid w:val="00E03054"/>
    <w:rsid w:val="00E03230"/>
    <w:rsid w:val="00E03319"/>
    <w:rsid w:val="00E04B8C"/>
    <w:rsid w:val="00E05757"/>
    <w:rsid w:val="00E06E4D"/>
    <w:rsid w:val="00E1171D"/>
    <w:rsid w:val="00E13BA4"/>
    <w:rsid w:val="00E149F4"/>
    <w:rsid w:val="00E17D13"/>
    <w:rsid w:val="00E2000B"/>
    <w:rsid w:val="00E20440"/>
    <w:rsid w:val="00E233CA"/>
    <w:rsid w:val="00E23A1C"/>
    <w:rsid w:val="00E2478C"/>
    <w:rsid w:val="00E31021"/>
    <w:rsid w:val="00E31852"/>
    <w:rsid w:val="00E406E8"/>
    <w:rsid w:val="00E42B88"/>
    <w:rsid w:val="00E42DA4"/>
    <w:rsid w:val="00E431CB"/>
    <w:rsid w:val="00E47980"/>
    <w:rsid w:val="00E5028F"/>
    <w:rsid w:val="00E50B29"/>
    <w:rsid w:val="00E52008"/>
    <w:rsid w:val="00E52F2A"/>
    <w:rsid w:val="00E53290"/>
    <w:rsid w:val="00E5382A"/>
    <w:rsid w:val="00E54507"/>
    <w:rsid w:val="00E54DF4"/>
    <w:rsid w:val="00E57625"/>
    <w:rsid w:val="00E64A79"/>
    <w:rsid w:val="00E64C56"/>
    <w:rsid w:val="00E65F5F"/>
    <w:rsid w:val="00E6603E"/>
    <w:rsid w:val="00E7030F"/>
    <w:rsid w:val="00E707F8"/>
    <w:rsid w:val="00E74F90"/>
    <w:rsid w:val="00E76837"/>
    <w:rsid w:val="00E76B93"/>
    <w:rsid w:val="00E779B1"/>
    <w:rsid w:val="00E81F40"/>
    <w:rsid w:val="00E84C8A"/>
    <w:rsid w:val="00E909C1"/>
    <w:rsid w:val="00E921CA"/>
    <w:rsid w:val="00E92908"/>
    <w:rsid w:val="00E92E46"/>
    <w:rsid w:val="00E93A60"/>
    <w:rsid w:val="00E948A0"/>
    <w:rsid w:val="00E95A18"/>
    <w:rsid w:val="00E970C2"/>
    <w:rsid w:val="00EA2F02"/>
    <w:rsid w:val="00EA74C3"/>
    <w:rsid w:val="00EB0E5C"/>
    <w:rsid w:val="00EC1A15"/>
    <w:rsid w:val="00EC43BB"/>
    <w:rsid w:val="00EC5C18"/>
    <w:rsid w:val="00ED1A5D"/>
    <w:rsid w:val="00ED69DE"/>
    <w:rsid w:val="00ED7F79"/>
    <w:rsid w:val="00EE3653"/>
    <w:rsid w:val="00EE71D8"/>
    <w:rsid w:val="00EE7D1D"/>
    <w:rsid w:val="00EF1390"/>
    <w:rsid w:val="00EF1955"/>
    <w:rsid w:val="00EF3BF2"/>
    <w:rsid w:val="00EF68A6"/>
    <w:rsid w:val="00EF6D0D"/>
    <w:rsid w:val="00F00561"/>
    <w:rsid w:val="00F006EC"/>
    <w:rsid w:val="00F01F22"/>
    <w:rsid w:val="00F03581"/>
    <w:rsid w:val="00F0392E"/>
    <w:rsid w:val="00F072EF"/>
    <w:rsid w:val="00F11420"/>
    <w:rsid w:val="00F12711"/>
    <w:rsid w:val="00F13535"/>
    <w:rsid w:val="00F15A47"/>
    <w:rsid w:val="00F16D62"/>
    <w:rsid w:val="00F16D9C"/>
    <w:rsid w:val="00F206D2"/>
    <w:rsid w:val="00F24E68"/>
    <w:rsid w:val="00F25F34"/>
    <w:rsid w:val="00F3044A"/>
    <w:rsid w:val="00F31AC7"/>
    <w:rsid w:val="00F329DA"/>
    <w:rsid w:val="00F346D6"/>
    <w:rsid w:val="00F3544B"/>
    <w:rsid w:val="00F35F2B"/>
    <w:rsid w:val="00F42309"/>
    <w:rsid w:val="00F448CC"/>
    <w:rsid w:val="00F44EDA"/>
    <w:rsid w:val="00F45448"/>
    <w:rsid w:val="00F4716B"/>
    <w:rsid w:val="00F47F95"/>
    <w:rsid w:val="00F531A0"/>
    <w:rsid w:val="00F567E8"/>
    <w:rsid w:val="00F568E7"/>
    <w:rsid w:val="00F5765C"/>
    <w:rsid w:val="00F60B1F"/>
    <w:rsid w:val="00F64FA4"/>
    <w:rsid w:val="00F659EE"/>
    <w:rsid w:val="00F711CF"/>
    <w:rsid w:val="00F72165"/>
    <w:rsid w:val="00F7506C"/>
    <w:rsid w:val="00F76779"/>
    <w:rsid w:val="00F772FB"/>
    <w:rsid w:val="00F815AD"/>
    <w:rsid w:val="00F85484"/>
    <w:rsid w:val="00F8701A"/>
    <w:rsid w:val="00F90B95"/>
    <w:rsid w:val="00F93B43"/>
    <w:rsid w:val="00F94D30"/>
    <w:rsid w:val="00F971C3"/>
    <w:rsid w:val="00FA29FB"/>
    <w:rsid w:val="00FA4250"/>
    <w:rsid w:val="00FA53C7"/>
    <w:rsid w:val="00FA6BEC"/>
    <w:rsid w:val="00FA7F1E"/>
    <w:rsid w:val="00FB2F9C"/>
    <w:rsid w:val="00FB3935"/>
    <w:rsid w:val="00FB5B30"/>
    <w:rsid w:val="00FB634B"/>
    <w:rsid w:val="00FB637D"/>
    <w:rsid w:val="00FB7669"/>
    <w:rsid w:val="00FC1D95"/>
    <w:rsid w:val="00FC3A49"/>
    <w:rsid w:val="00FC3B86"/>
    <w:rsid w:val="00FC6293"/>
    <w:rsid w:val="00FD0E7B"/>
    <w:rsid w:val="00FD1877"/>
    <w:rsid w:val="00FD2DFC"/>
    <w:rsid w:val="00FD3054"/>
    <w:rsid w:val="00FD5C3D"/>
    <w:rsid w:val="00FD5D63"/>
    <w:rsid w:val="00FD76E3"/>
    <w:rsid w:val="00FE2184"/>
    <w:rsid w:val="00FE2915"/>
    <w:rsid w:val="00FF0787"/>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60575-6756-4C93-A25B-FB74F27E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link w:val="ListParagraphChar"/>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Normal0">
    <w:name w:val="[Normal]"/>
    <w:rsid w:val="00A31E13"/>
    <w:pPr>
      <w:widowControl w:val="0"/>
      <w:spacing w:line="240" w:lineRule="auto"/>
    </w:pPr>
    <w:rPr>
      <w:rFonts w:ascii="Arial" w:eastAsia="Arial" w:hAnsi="Arial" w:cs="Arial"/>
      <w:sz w:val="24"/>
      <w:szCs w:val="20"/>
    </w:rPr>
  </w:style>
  <w:style w:type="character" w:customStyle="1" w:styleId="ListParagraphChar">
    <w:name w:val="List Paragraph Char"/>
    <w:basedOn w:val="DefaultParagraphFont"/>
    <w:link w:val="ListParagraph"/>
    <w:locked/>
    <w:rsid w:val="002C3E51"/>
    <w:rPr>
      <w:rFonts w:ascii="Times New Roman" w:eastAsia="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856">
      <w:bodyDiv w:val="1"/>
      <w:marLeft w:val="0"/>
      <w:marRight w:val="0"/>
      <w:marTop w:val="0"/>
      <w:marBottom w:val="0"/>
      <w:divBdr>
        <w:top w:val="none" w:sz="0" w:space="0" w:color="auto"/>
        <w:left w:val="none" w:sz="0" w:space="0" w:color="auto"/>
        <w:bottom w:val="none" w:sz="0" w:space="0" w:color="auto"/>
        <w:right w:val="none" w:sz="0" w:space="0" w:color="auto"/>
      </w:divBdr>
    </w:div>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86270636">
      <w:bodyDiv w:val="1"/>
      <w:marLeft w:val="0"/>
      <w:marRight w:val="0"/>
      <w:marTop w:val="0"/>
      <w:marBottom w:val="0"/>
      <w:divBdr>
        <w:top w:val="none" w:sz="0" w:space="0" w:color="auto"/>
        <w:left w:val="none" w:sz="0" w:space="0" w:color="auto"/>
        <w:bottom w:val="none" w:sz="0" w:space="0" w:color="auto"/>
        <w:right w:val="none" w:sz="0" w:space="0" w:color="auto"/>
      </w:divBdr>
    </w:div>
    <w:div w:id="103237435">
      <w:bodyDiv w:val="1"/>
      <w:marLeft w:val="0"/>
      <w:marRight w:val="0"/>
      <w:marTop w:val="0"/>
      <w:marBottom w:val="0"/>
      <w:divBdr>
        <w:top w:val="none" w:sz="0" w:space="0" w:color="auto"/>
        <w:left w:val="none" w:sz="0" w:space="0" w:color="auto"/>
        <w:bottom w:val="none" w:sz="0" w:space="0" w:color="auto"/>
        <w:right w:val="none" w:sz="0" w:space="0" w:color="auto"/>
      </w:divBdr>
    </w:div>
    <w:div w:id="115561885">
      <w:bodyDiv w:val="1"/>
      <w:marLeft w:val="0"/>
      <w:marRight w:val="0"/>
      <w:marTop w:val="0"/>
      <w:marBottom w:val="0"/>
      <w:divBdr>
        <w:top w:val="none" w:sz="0" w:space="0" w:color="auto"/>
        <w:left w:val="none" w:sz="0" w:space="0" w:color="auto"/>
        <w:bottom w:val="none" w:sz="0" w:space="0" w:color="auto"/>
        <w:right w:val="none" w:sz="0" w:space="0" w:color="auto"/>
      </w:divBdr>
    </w:div>
    <w:div w:id="119152988">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26318354">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54884471">
      <w:bodyDiv w:val="1"/>
      <w:marLeft w:val="0"/>
      <w:marRight w:val="0"/>
      <w:marTop w:val="0"/>
      <w:marBottom w:val="0"/>
      <w:divBdr>
        <w:top w:val="none" w:sz="0" w:space="0" w:color="auto"/>
        <w:left w:val="none" w:sz="0" w:space="0" w:color="auto"/>
        <w:bottom w:val="none" w:sz="0" w:space="0" w:color="auto"/>
        <w:right w:val="none" w:sz="0" w:space="0" w:color="auto"/>
      </w:divBdr>
    </w:div>
    <w:div w:id="162546799">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02911294">
      <w:bodyDiv w:val="1"/>
      <w:marLeft w:val="0"/>
      <w:marRight w:val="0"/>
      <w:marTop w:val="0"/>
      <w:marBottom w:val="0"/>
      <w:divBdr>
        <w:top w:val="none" w:sz="0" w:space="0" w:color="auto"/>
        <w:left w:val="none" w:sz="0" w:space="0" w:color="auto"/>
        <w:bottom w:val="none" w:sz="0" w:space="0" w:color="auto"/>
        <w:right w:val="none" w:sz="0" w:space="0" w:color="auto"/>
      </w:divBdr>
    </w:div>
    <w:div w:id="208424344">
      <w:bodyDiv w:val="1"/>
      <w:marLeft w:val="0"/>
      <w:marRight w:val="0"/>
      <w:marTop w:val="0"/>
      <w:marBottom w:val="0"/>
      <w:divBdr>
        <w:top w:val="none" w:sz="0" w:space="0" w:color="auto"/>
        <w:left w:val="none" w:sz="0" w:space="0" w:color="auto"/>
        <w:bottom w:val="none" w:sz="0" w:space="0" w:color="auto"/>
        <w:right w:val="none" w:sz="0" w:space="0" w:color="auto"/>
      </w:divBdr>
    </w:div>
    <w:div w:id="216169784">
      <w:bodyDiv w:val="1"/>
      <w:marLeft w:val="0"/>
      <w:marRight w:val="0"/>
      <w:marTop w:val="0"/>
      <w:marBottom w:val="0"/>
      <w:divBdr>
        <w:top w:val="none" w:sz="0" w:space="0" w:color="auto"/>
        <w:left w:val="none" w:sz="0" w:space="0" w:color="auto"/>
        <w:bottom w:val="none" w:sz="0" w:space="0" w:color="auto"/>
        <w:right w:val="none" w:sz="0" w:space="0" w:color="auto"/>
      </w:divBdr>
    </w:div>
    <w:div w:id="236524979">
      <w:bodyDiv w:val="1"/>
      <w:marLeft w:val="0"/>
      <w:marRight w:val="0"/>
      <w:marTop w:val="0"/>
      <w:marBottom w:val="0"/>
      <w:divBdr>
        <w:top w:val="none" w:sz="0" w:space="0" w:color="auto"/>
        <w:left w:val="none" w:sz="0" w:space="0" w:color="auto"/>
        <w:bottom w:val="none" w:sz="0" w:space="0" w:color="auto"/>
        <w:right w:val="none" w:sz="0" w:space="0" w:color="auto"/>
      </w:divBdr>
    </w:div>
    <w:div w:id="248545131">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89552655">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08632356">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1230087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39938630">
      <w:bodyDiv w:val="1"/>
      <w:marLeft w:val="0"/>
      <w:marRight w:val="0"/>
      <w:marTop w:val="0"/>
      <w:marBottom w:val="0"/>
      <w:divBdr>
        <w:top w:val="none" w:sz="0" w:space="0" w:color="auto"/>
        <w:left w:val="none" w:sz="0" w:space="0" w:color="auto"/>
        <w:bottom w:val="none" w:sz="0" w:space="0" w:color="auto"/>
        <w:right w:val="none" w:sz="0" w:space="0" w:color="auto"/>
      </w:divBdr>
    </w:div>
    <w:div w:id="340669620">
      <w:bodyDiv w:val="1"/>
      <w:marLeft w:val="0"/>
      <w:marRight w:val="0"/>
      <w:marTop w:val="0"/>
      <w:marBottom w:val="0"/>
      <w:divBdr>
        <w:top w:val="none" w:sz="0" w:space="0" w:color="auto"/>
        <w:left w:val="none" w:sz="0" w:space="0" w:color="auto"/>
        <w:bottom w:val="none" w:sz="0" w:space="0" w:color="auto"/>
        <w:right w:val="none" w:sz="0" w:space="0" w:color="auto"/>
      </w:divBdr>
    </w:div>
    <w:div w:id="348873540">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393434113">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52872643">
      <w:bodyDiv w:val="1"/>
      <w:marLeft w:val="0"/>
      <w:marRight w:val="0"/>
      <w:marTop w:val="0"/>
      <w:marBottom w:val="0"/>
      <w:divBdr>
        <w:top w:val="none" w:sz="0" w:space="0" w:color="auto"/>
        <w:left w:val="none" w:sz="0" w:space="0" w:color="auto"/>
        <w:bottom w:val="none" w:sz="0" w:space="0" w:color="auto"/>
        <w:right w:val="none" w:sz="0" w:space="0" w:color="auto"/>
      </w:divBdr>
    </w:div>
    <w:div w:id="48891147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01819096">
      <w:bodyDiv w:val="1"/>
      <w:marLeft w:val="0"/>
      <w:marRight w:val="0"/>
      <w:marTop w:val="0"/>
      <w:marBottom w:val="0"/>
      <w:divBdr>
        <w:top w:val="none" w:sz="0" w:space="0" w:color="auto"/>
        <w:left w:val="none" w:sz="0" w:space="0" w:color="auto"/>
        <w:bottom w:val="none" w:sz="0" w:space="0" w:color="auto"/>
        <w:right w:val="none" w:sz="0" w:space="0" w:color="auto"/>
      </w:divBdr>
    </w:div>
    <w:div w:id="516236507">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569775226">
      <w:bodyDiv w:val="1"/>
      <w:marLeft w:val="0"/>
      <w:marRight w:val="0"/>
      <w:marTop w:val="0"/>
      <w:marBottom w:val="0"/>
      <w:divBdr>
        <w:top w:val="none" w:sz="0" w:space="0" w:color="auto"/>
        <w:left w:val="none" w:sz="0" w:space="0" w:color="auto"/>
        <w:bottom w:val="none" w:sz="0" w:space="0" w:color="auto"/>
        <w:right w:val="none" w:sz="0" w:space="0" w:color="auto"/>
      </w:divBdr>
    </w:div>
    <w:div w:id="570652981">
      <w:bodyDiv w:val="1"/>
      <w:marLeft w:val="0"/>
      <w:marRight w:val="0"/>
      <w:marTop w:val="0"/>
      <w:marBottom w:val="0"/>
      <w:divBdr>
        <w:top w:val="none" w:sz="0" w:space="0" w:color="auto"/>
        <w:left w:val="none" w:sz="0" w:space="0" w:color="auto"/>
        <w:bottom w:val="none" w:sz="0" w:space="0" w:color="auto"/>
        <w:right w:val="none" w:sz="0" w:space="0" w:color="auto"/>
      </w:divBdr>
    </w:div>
    <w:div w:id="580676036">
      <w:bodyDiv w:val="1"/>
      <w:marLeft w:val="0"/>
      <w:marRight w:val="0"/>
      <w:marTop w:val="0"/>
      <w:marBottom w:val="0"/>
      <w:divBdr>
        <w:top w:val="none" w:sz="0" w:space="0" w:color="auto"/>
        <w:left w:val="none" w:sz="0" w:space="0" w:color="auto"/>
        <w:bottom w:val="none" w:sz="0" w:space="0" w:color="auto"/>
        <w:right w:val="none" w:sz="0" w:space="0" w:color="auto"/>
      </w:divBdr>
    </w:div>
    <w:div w:id="583686827">
      <w:bodyDiv w:val="1"/>
      <w:marLeft w:val="0"/>
      <w:marRight w:val="0"/>
      <w:marTop w:val="0"/>
      <w:marBottom w:val="0"/>
      <w:divBdr>
        <w:top w:val="none" w:sz="0" w:space="0" w:color="auto"/>
        <w:left w:val="none" w:sz="0" w:space="0" w:color="auto"/>
        <w:bottom w:val="none" w:sz="0" w:space="0" w:color="auto"/>
        <w:right w:val="none" w:sz="0" w:space="0" w:color="auto"/>
      </w:divBdr>
    </w:div>
    <w:div w:id="587276722">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07856584">
      <w:bodyDiv w:val="1"/>
      <w:marLeft w:val="0"/>
      <w:marRight w:val="0"/>
      <w:marTop w:val="0"/>
      <w:marBottom w:val="0"/>
      <w:divBdr>
        <w:top w:val="none" w:sz="0" w:space="0" w:color="auto"/>
        <w:left w:val="none" w:sz="0" w:space="0" w:color="auto"/>
        <w:bottom w:val="none" w:sz="0" w:space="0" w:color="auto"/>
        <w:right w:val="none" w:sz="0" w:space="0" w:color="auto"/>
      </w:divBdr>
    </w:div>
    <w:div w:id="631525588">
      <w:bodyDiv w:val="1"/>
      <w:marLeft w:val="0"/>
      <w:marRight w:val="0"/>
      <w:marTop w:val="0"/>
      <w:marBottom w:val="0"/>
      <w:divBdr>
        <w:top w:val="none" w:sz="0" w:space="0" w:color="auto"/>
        <w:left w:val="none" w:sz="0" w:space="0" w:color="auto"/>
        <w:bottom w:val="none" w:sz="0" w:space="0" w:color="auto"/>
        <w:right w:val="none" w:sz="0" w:space="0" w:color="auto"/>
      </w:divBdr>
    </w:div>
    <w:div w:id="645279669">
      <w:bodyDiv w:val="1"/>
      <w:marLeft w:val="0"/>
      <w:marRight w:val="0"/>
      <w:marTop w:val="0"/>
      <w:marBottom w:val="0"/>
      <w:divBdr>
        <w:top w:val="none" w:sz="0" w:space="0" w:color="auto"/>
        <w:left w:val="none" w:sz="0" w:space="0" w:color="auto"/>
        <w:bottom w:val="none" w:sz="0" w:space="0" w:color="auto"/>
        <w:right w:val="none" w:sz="0" w:space="0" w:color="auto"/>
      </w:divBdr>
    </w:div>
    <w:div w:id="647366851">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673536789">
      <w:bodyDiv w:val="1"/>
      <w:marLeft w:val="0"/>
      <w:marRight w:val="0"/>
      <w:marTop w:val="0"/>
      <w:marBottom w:val="0"/>
      <w:divBdr>
        <w:top w:val="none" w:sz="0" w:space="0" w:color="auto"/>
        <w:left w:val="none" w:sz="0" w:space="0" w:color="auto"/>
        <w:bottom w:val="none" w:sz="0" w:space="0" w:color="auto"/>
        <w:right w:val="none" w:sz="0" w:space="0" w:color="auto"/>
      </w:divBdr>
    </w:div>
    <w:div w:id="695422854">
      <w:bodyDiv w:val="1"/>
      <w:marLeft w:val="0"/>
      <w:marRight w:val="0"/>
      <w:marTop w:val="0"/>
      <w:marBottom w:val="0"/>
      <w:divBdr>
        <w:top w:val="none" w:sz="0" w:space="0" w:color="auto"/>
        <w:left w:val="none" w:sz="0" w:space="0" w:color="auto"/>
        <w:bottom w:val="none" w:sz="0" w:space="0" w:color="auto"/>
        <w:right w:val="none" w:sz="0" w:space="0" w:color="auto"/>
      </w:divBdr>
    </w:div>
    <w:div w:id="706223246">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720328443">
      <w:bodyDiv w:val="1"/>
      <w:marLeft w:val="0"/>
      <w:marRight w:val="0"/>
      <w:marTop w:val="0"/>
      <w:marBottom w:val="0"/>
      <w:divBdr>
        <w:top w:val="none" w:sz="0" w:space="0" w:color="auto"/>
        <w:left w:val="none" w:sz="0" w:space="0" w:color="auto"/>
        <w:bottom w:val="none" w:sz="0" w:space="0" w:color="auto"/>
        <w:right w:val="none" w:sz="0" w:space="0" w:color="auto"/>
      </w:divBdr>
    </w:div>
    <w:div w:id="723213234">
      <w:bodyDiv w:val="1"/>
      <w:marLeft w:val="0"/>
      <w:marRight w:val="0"/>
      <w:marTop w:val="0"/>
      <w:marBottom w:val="0"/>
      <w:divBdr>
        <w:top w:val="none" w:sz="0" w:space="0" w:color="auto"/>
        <w:left w:val="none" w:sz="0" w:space="0" w:color="auto"/>
        <w:bottom w:val="none" w:sz="0" w:space="0" w:color="auto"/>
        <w:right w:val="none" w:sz="0" w:space="0" w:color="auto"/>
      </w:divBdr>
    </w:div>
    <w:div w:id="728307708">
      <w:bodyDiv w:val="1"/>
      <w:marLeft w:val="0"/>
      <w:marRight w:val="0"/>
      <w:marTop w:val="0"/>
      <w:marBottom w:val="0"/>
      <w:divBdr>
        <w:top w:val="none" w:sz="0" w:space="0" w:color="auto"/>
        <w:left w:val="none" w:sz="0" w:space="0" w:color="auto"/>
        <w:bottom w:val="none" w:sz="0" w:space="0" w:color="auto"/>
        <w:right w:val="none" w:sz="0" w:space="0" w:color="auto"/>
      </w:divBdr>
    </w:div>
    <w:div w:id="740323588">
      <w:bodyDiv w:val="1"/>
      <w:marLeft w:val="0"/>
      <w:marRight w:val="0"/>
      <w:marTop w:val="0"/>
      <w:marBottom w:val="0"/>
      <w:divBdr>
        <w:top w:val="none" w:sz="0" w:space="0" w:color="auto"/>
        <w:left w:val="none" w:sz="0" w:space="0" w:color="auto"/>
        <w:bottom w:val="none" w:sz="0" w:space="0" w:color="auto"/>
        <w:right w:val="none" w:sz="0" w:space="0" w:color="auto"/>
      </w:divBdr>
    </w:div>
    <w:div w:id="757287110">
      <w:bodyDiv w:val="1"/>
      <w:marLeft w:val="0"/>
      <w:marRight w:val="0"/>
      <w:marTop w:val="0"/>
      <w:marBottom w:val="0"/>
      <w:divBdr>
        <w:top w:val="none" w:sz="0" w:space="0" w:color="auto"/>
        <w:left w:val="none" w:sz="0" w:space="0" w:color="auto"/>
        <w:bottom w:val="none" w:sz="0" w:space="0" w:color="auto"/>
        <w:right w:val="none" w:sz="0" w:space="0" w:color="auto"/>
      </w:divBdr>
    </w:div>
    <w:div w:id="771441115">
      <w:bodyDiv w:val="1"/>
      <w:marLeft w:val="0"/>
      <w:marRight w:val="0"/>
      <w:marTop w:val="0"/>
      <w:marBottom w:val="0"/>
      <w:divBdr>
        <w:top w:val="none" w:sz="0" w:space="0" w:color="auto"/>
        <w:left w:val="none" w:sz="0" w:space="0" w:color="auto"/>
        <w:bottom w:val="none" w:sz="0" w:space="0" w:color="auto"/>
        <w:right w:val="none" w:sz="0" w:space="0" w:color="auto"/>
      </w:divBdr>
    </w:div>
    <w:div w:id="803692751">
      <w:bodyDiv w:val="1"/>
      <w:marLeft w:val="0"/>
      <w:marRight w:val="0"/>
      <w:marTop w:val="0"/>
      <w:marBottom w:val="0"/>
      <w:divBdr>
        <w:top w:val="none" w:sz="0" w:space="0" w:color="auto"/>
        <w:left w:val="none" w:sz="0" w:space="0" w:color="auto"/>
        <w:bottom w:val="none" w:sz="0" w:space="0" w:color="auto"/>
        <w:right w:val="none" w:sz="0" w:space="0" w:color="auto"/>
      </w:divBdr>
    </w:div>
    <w:div w:id="804546591">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31214842">
      <w:bodyDiv w:val="1"/>
      <w:marLeft w:val="0"/>
      <w:marRight w:val="0"/>
      <w:marTop w:val="0"/>
      <w:marBottom w:val="0"/>
      <w:divBdr>
        <w:top w:val="none" w:sz="0" w:space="0" w:color="auto"/>
        <w:left w:val="none" w:sz="0" w:space="0" w:color="auto"/>
        <w:bottom w:val="none" w:sz="0" w:space="0" w:color="auto"/>
        <w:right w:val="none" w:sz="0" w:space="0" w:color="auto"/>
      </w:divBdr>
    </w:div>
    <w:div w:id="843470028">
      <w:bodyDiv w:val="1"/>
      <w:marLeft w:val="0"/>
      <w:marRight w:val="0"/>
      <w:marTop w:val="0"/>
      <w:marBottom w:val="0"/>
      <w:divBdr>
        <w:top w:val="none" w:sz="0" w:space="0" w:color="auto"/>
        <w:left w:val="none" w:sz="0" w:space="0" w:color="auto"/>
        <w:bottom w:val="none" w:sz="0" w:space="0" w:color="auto"/>
        <w:right w:val="none" w:sz="0" w:space="0" w:color="auto"/>
      </w:divBdr>
    </w:div>
    <w:div w:id="852449725">
      <w:bodyDiv w:val="1"/>
      <w:marLeft w:val="0"/>
      <w:marRight w:val="0"/>
      <w:marTop w:val="0"/>
      <w:marBottom w:val="0"/>
      <w:divBdr>
        <w:top w:val="none" w:sz="0" w:space="0" w:color="auto"/>
        <w:left w:val="none" w:sz="0" w:space="0" w:color="auto"/>
        <w:bottom w:val="none" w:sz="0" w:space="0" w:color="auto"/>
        <w:right w:val="none" w:sz="0" w:space="0" w:color="auto"/>
      </w:divBdr>
    </w:div>
    <w:div w:id="865602541">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5918076">
      <w:bodyDiv w:val="1"/>
      <w:marLeft w:val="0"/>
      <w:marRight w:val="0"/>
      <w:marTop w:val="0"/>
      <w:marBottom w:val="0"/>
      <w:divBdr>
        <w:top w:val="none" w:sz="0" w:space="0" w:color="auto"/>
        <w:left w:val="none" w:sz="0" w:space="0" w:color="auto"/>
        <w:bottom w:val="none" w:sz="0" w:space="0" w:color="auto"/>
        <w:right w:val="none" w:sz="0" w:space="0" w:color="auto"/>
      </w:divBdr>
    </w:div>
    <w:div w:id="886719105">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958335351">
      <w:bodyDiv w:val="1"/>
      <w:marLeft w:val="0"/>
      <w:marRight w:val="0"/>
      <w:marTop w:val="0"/>
      <w:marBottom w:val="0"/>
      <w:divBdr>
        <w:top w:val="none" w:sz="0" w:space="0" w:color="auto"/>
        <w:left w:val="none" w:sz="0" w:space="0" w:color="auto"/>
        <w:bottom w:val="none" w:sz="0" w:space="0" w:color="auto"/>
        <w:right w:val="none" w:sz="0" w:space="0" w:color="auto"/>
      </w:divBdr>
    </w:div>
    <w:div w:id="965503893">
      <w:bodyDiv w:val="1"/>
      <w:marLeft w:val="0"/>
      <w:marRight w:val="0"/>
      <w:marTop w:val="0"/>
      <w:marBottom w:val="0"/>
      <w:divBdr>
        <w:top w:val="none" w:sz="0" w:space="0" w:color="auto"/>
        <w:left w:val="none" w:sz="0" w:space="0" w:color="auto"/>
        <w:bottom w:val="none" w:sz="0" w:space="0" w:color="auto"/>
        <w:right w:val="none" w:sz="0" w:space="0" w:color="auto"/>
      </w:divBdr>
    </w:div>
    <w:div w:id="965622381">
      <w:bodyDiv w:val="1"/>
      <w:marLeft w:val="0"/>
      <w:marRight w:val="0"/>
      <w:marTop w:val="0"/>
      <w:marBottom w:val="0"/>
      <w:divBdr>
        <w:top w:val="none" w:sz="0" w:space="0" w:color="auto"/>
        <w:left w:val="none" w:sz="0" w:space="0" w:color="auto"/>
        <w:bottom w:val="none" w:sz="0" w:space="0" w:color="auto"/>
        <w:right w:val="none" w:sz="0" w:space="0" w:color="auto"/>
      </w:divBdr>
    </w:div>
    <w:div w:id="969675753">
      <w:bodyDiv w:val="1"/>
      <w:marLeft w:val="0"/>
      <w:marRight w:val="0"/>
      <w:marTop w:val="0"/>
      <w:marBottom w:val="0"/>
      <w:divBdr>
        <w:top w:val="none" w:sz="0" w:space="0" w:color="auto"/>
        <w:left w:val="none" w:sz="0" w:space="0" w:color="auto"/>
        <w:bottom w:val="none" w:sz="0" w:space="0" w:color="auto"/>
        <w:right w:val="none" w:sz="0" w:space="0" w:color="auto"/>
      </w:divBdr>
    </w:div>
    <w:div w:id="991182815">
      <w:bodyDiv w:val="1"/>
      <w:marLeft w:val="0"/>
      <w:marRight w:val="0"/>
      <w:marTop w:val="0"/>
      <w:marBottom w:val="0"/>
      <w:divBdr>
        <w:top w:val="none" w:sz="0" w:space="0" w:color="auto"/>
        <w:left w:val="none" w:sz="0" w:space="0" w:color="auto"/>
        <w:bottom w:val="none" w:sz="0" w:space="0" w:color="auto"/>
        <w:right w:val="none" w:sz="0" w:space="0" w:color="auto"/>
      </w:divBdr>
    </w:div>
    <w:div w:id="992292154">
      <w:bodyDiv w:val="1"/>
      <w:marLeft w:val="0"/>
      <w:marRight w:val="0"/>
      <w:marTop w:val="0"/>
      <w:marBottom w:val="0"/>
      <w:divBdr>
        <w:top w:val="none" w:sz="0" w:space="0" w:color="auto"/>
        <w:left w:val="none" w:sz="0" w:space="0" w:color="auto"/>
        <w:bottom w:val="none" w:sz="0" w:space="0" w:color="auto"/>
        <w:right w:val="none" w:sz="0" w:space="0" w:color="auto"/>
      </w:divBdr>
    </w:div>
    <w:div w:id="1018584259">
      <w:bodyDiv w:val="1"/>
      <w:marLeft w:val="0"/>
      <w:marRight w:val="0"/>
      <w:marTop w:val="0"/>
      <w:marBottom w:val="0"/>
      <w:divBdr>
        <w:top w:val="none" w:sz="0" w:space="0" w:color="auto"/>
        <w:left w:val="none" w:sz="0" w:space="0" w:color="auto"/>
        <w:bottom w:val="none" w:sz="0" w:space="0" w:color="auto"/>
        <w:right w:val="none" w:sz="0" w:space="0" w:color="auto"/>
      </w:divBdr>
    </w:div>
    <w:div w:id="1021082804">
      <w:bodyDiv w:val="1"/>
      <w:marLeft w:val="0"/>
      <w:marRight w:val="0"/>
      <w:marTop w:val="0"/>
      <w:marBottom w:val="0"/>
      <w:divBdr>
        <w:top w:val="none" w:sz="0" w:space="0" w:color="auto"/>
        <w:left w:val="none" w:sz="0" w:space="0" w:color="auto"/>
        <w:bottom w:val="none" w:sz="0" w:space="0" w:color="auto"/>
        <w:right w:val="none" w:sz="0" w:space="0" w:color="auto"/>
      </w:divBdr>
    </w:div>
    <w:div w:id="1039234804">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057893516">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077627609">
      <w:bodyDiv w:val="1"/>
      <w:marLeft w:val="0"/>
      <w:marRight w:val="0"/>
      <w:marTop w:val="0"/>
      <w:marBottom w:val="0"/>
      <w:divBdr>
        <w:top w:val="none" w:sz="0" w:space="0" w:color="auto"/>
        <w:left w:val="none" w:sz="0" w:space="0" w:color="auto"/>
        <w:bottom w:val="none" w:sz="0" w:space="0" w:color="auto"/>
        <w:right w:val="none" w:sz="0" w:space="0" w:color="auto"/>
      </w:divBdr>
    </w:div>
    <w:div w:id="1105881106">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113936165">
      <w:bodyDiv w:val="1"/>
      <w:marLeft w:val="0"/>
      <w:marRight w:val="0"/>
      <w:marTop w:val="0"/>
      <w:marBottom w:val="0"/>
      <w:divBdr>
        <w:top w:val="none" w:sz="0" w:space="0" w:color="auto"/>
        <w:left w:val="none" w:sz="0" w:space="0" w:color="auto"/>
        <w:bottom w:val="none" w:sz="0" w:space="0" w:color="auto"/>
        <w:right w:val="none" w:sz="0" w:space="0" w:color="auto"/>
      </w:divBdr>
    </w:div>
    <w:div w:id="1116288588">
      <w:bodyDiv w:val="1"/>
      <w:marLeft w:val="0"/>
      <w:marRight w:val="0"/>
      <w:marTop w:val="0"/>
      <w:marBottom w:val="0"/>
      <w:divBdr>
        <w:top w:val="none" w:sz="0" w:space="0" w:color="auto"/>
        <w:left w:val="none" w:sz="0" w:space="0" w:color="auto"/>
        <w:bottom w:val="none" w:sz="0" w:space="0" w:color="auto"/>
        <w:right w:val="none" w:sz="0" w:space="0" w:color="auto"/>
      </w:divBdr>
    </w:div>
    <w:div w:id="1136415145">
      <w:bodyDiv w:val="1"/>
      <w:marLeft w:val="0"/>
      <w:marRight w:val="0"/>
      <w:marTop w:val="0"/>
      <w:marBottom w:val="0"/>
      <w:divBdr>
        <w:top w:val="none" w:sz="0" w:space="0" w:color="auto"/>
        <w:left w:val="none" w:sz="0" w:space="0" w:color="auto"/>
        <w:bottom w:val="none" w:sz="0" w:space="0" w:color="auto"/>
        <w:right w:val="none" w:sz="0" w:space="0" w:color="auto"/>
      </w:divBdr>
    </w:div>
    <w:div w:id="1146049445">
      <w:bodyDiv w:val="1"/>
      <w:marLeft w:val="0"/>
      <w:marRight w:val="0"/>
      <w:marTop w:val="0"/>
      <w:marBottom w:val="0"/>
      <w:divBdr>
        <w:top w:val="none" w:sz="0" w:space="0" w:color="auto"/>
        <w:left w:val="none" w:sz="0" w:space="0" w:color="auto"/>
        <w:bottom w:val="none" w:sz="0" w:space="0" w:color="auto"/>
        <w:right w:val="none" w:sz="0" w:space="0" w:color="auto"/>
      </w:divBdr>
    </w:div>
    <w:div w:id="1147815750">
      <w:bodyDiv w:val="1"/>
      <w:marLeft w:val="0"/>
      <w:marRight w:val="0"/>
      <w:marTop w:val="0"/>
      <w:marBottom w:val="0"/>
      <w:divBdr>
        <w:top w:val="none" w:sz="0" w:space="0" w:color="auto"/>
        <w:left w:val="none" w:sz="0" w:space="0" w:color="auto"/>
        <w:bottom w:val="none" w:sz="0" w:space="0" w:color="auto"/>
        <w:right w:val="none" w:sz="0" w:space="0" w:color="auto"/>
      </w:divBdr>
    </w:div>
    <w:div w:id="1155297946">
      <w:bodyDiv w:val="1"/>
      <w:marLeft w:val="0"/>
      <w:marRight w:val="0"/>
      <w:marTop w:val="0"/>
      <w:marBottom w:val="0"/>
      <w:divBdr>
        <w:top w:val="none" w:sz="0" w:space="0" w:color="auto"/>
        <w:left w:val="none" w:sz="0" w:space="0" w:color="auto"/>
        <w:bottom w:val="none" w:sz="0" w:space="0" w:color="auto"/>
        <w:right w:val="none" w:sz="0" w:space="0" w:color="auto"/>
      </w:divBdr>
    </w:div>
    <w:div w:id="1190072709">
      <w:bodyDiv w:val="1"/>
      <w:marLeft w:val="0"/>
      <w:marRight w:val="0"/>
      <w:marTop w:val="0"/>
      <w:marBottom w:val="0"/>
      <w:divBdr>
        <w:top w:val="none" w:sz="0" w:space="0" w:color="auto"/>
        <w:left w:val="none" w:sz="0" w:space="0" w:color="auto"/>
        <w:bottom w:val="none" w:sz="0" w:space="0" w:color="auto"/>
        <w:right w:val="none" w:sz="0" w:space="0" w:color="auto"/>
      </w:divBdr>
    </w:div>
    <w:div w:id="1197083099">
      <w:bodyDiv w:val="1"/>
      <w:marLeft w:val="0"/>
      <w:marRight w:val="0"/>
      <w:marTop w:val="0"/>
      <w:marBottom w:val="0"/>
      <w:divBdr>
        <w:top w:val="none" w:sz="0" w:space="0" w:color="auto"/>
        <w:left w:val="none" w:sz="0" w:space="0" w:color="auto"/>
        <w:bottom w:val="none" w:sz="0" w:space="0" w:color="auto"/>
        <w:right w:val="none" w:sz="0" w:space="0" w:color="auto"/>
      </w:divBdr>
    </w:div>
    <w:div w:id="1204946092">
      <w:bodyDiv w:val="1"/>
      <w:marLeft w:val="0"/>
      <w:marRight w:val="0"/>
      <w:marTop w:val="0"/>
      <w:marBottom w:val="0"/>
      <w:divBdr>
        <w:top w:val="none" w:sz="0" w:space="0" w:color="auto"/>
        <w:left w:val="none" w:sz="0" w:space="0" w:color="auto"/>
        <w:bottom w:val="none" w:sz="0" w:space="0" w:color="auto"/>
        <w:right w:val="none" w:sz="0" w:space="0" w:color="auto"/>
      </w:divBdr>
    </w:div>
    <w:div w:id="1210800175">
      <w:bodyDiv w:val="1"/>
      <w:marLeft w:val="0"/>
      <w:marRight w:val="0"/>
      <w:marTop w:val="0"/>
      <w:marBottom w:val="0"/>
      <w:divBdr>
        <w:top w:val="none" w:sz="0" w:space="0" w:color="auto"/>
        <w:left w:val="none" w:sz="0" w:space="0" w:color="auto"/>
        <w:bottom w:val="none" w:sz="0" w:space="0" w:color="auto"/>
        <w:right w:val="none" w:sz="0" w:space="0" w:color="auto"/>
      </w:divBdr>
    </w:div>
    <w:div w:id="1213813977">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27451358">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031637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10016036">
      <w:bodyDiv w:val="1"/>
      <w:marLeft w:val="0"/>
      <w:marRight w:val="0"/>
      <w:marTop w:val="0"/>
      <w:marBottom w:val="0"/>
      <w:divBdr>
        <w:top w:val="none" w:sz="0" w:space="0" w:color="auto"/>
        <w:left w:val="none" w:sz="0" w:space="0" w:color="auto"/>
        <w:bottom w:val="none" w:sz="0" w:space="0" w:color="auto"/>
        <w:right w:val="none" w:sz="0" w:space="0" w:color="auto"/>
      </w:divBdr>
    </w:div>
    <w:div w:id="1311708533">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33875917">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76348605">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21216939">
      <w:bodyDiv w:val="1"/>
      <w:marLeft w:val="0"/>
      <w:marRight w:val="0"/>
      <w:marTop w:val="0"/>
      <w:marBottom w:val="0"/>
      <w:divBdr>
        <w:top w:val="none" w:sz="0" w:space="0" w:color="auto"/>
        <w:left w:val="none" w:sz="0" w:space="0" w:color="auto"/>
        <w:bottom w:val="none" w:sz="0" w:space="0" w:color="auto"/>
        <w:right w:val="none" w:sz="0" w:space="0" w:color="auto"/>
      </w:divBdr>
    </w:div>
    <w:div w:id="1437485634">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69319540">
      <w:bodyDiv w:val="1"/>
      <w:marLeft w:val="0"/>
      <w:marRight w:val="0"/>
      <w:marTop w:val="0"/>
      <w:marBottom w:val="0"/>
      <w:divBdr>
        <w:top w:val="none" w:sz="0" w:space="0" w:color="auto"/>
        <w:left w:val="none" w:sz="0" w:space="0" w:color="auto"/>
        <w:bottom w:val="none" w:sz="0" w:space="0" w:color="auto"/>
        <w:right w:val="none" w:sz="0" w:space="0" w:color="auto"/>
      </w:divBdr>
    </w:div>
    <w:div w:id="1470785149">
      <w:bodyDiv w:val="1"/>
      <w:marLeft w:val="0"/>
      <w:marRight w:val="0"/>
      <w:marTop w:val="0"/>
      <w:marBottom w:val="0"/>
      <w:divBdr>
        <w:top w:val="none" w:sz="0" w:space="0" w:color="auto"/>
        <w:left w:val="none" w:sz="0" w:space="0" w:color="auto"/>
        <w:bottom w:val="none" w:sz="0" w:space="0" w:color="auto"/>
        <w:right w:val="none" w:sz="0" w:space="0" w:color="auto"/>
      </w:divBdr>
    </w:div>
    <w:div w:id="1478261463">
      <w:bodyDiv w:val="1"/>
      <w:marLeft w:val="0"/>
      <w:marRight w:val="0"/>
      <w:marTop w:val="0"/>
      <w:marBottom w:val="0"/>
      <w:divBdr>
        <w:top w:val="none" w:sz="0" w:space="0" w:color="auto"/>
        <w:left w:val="none" w:sz="0" w:space="0" w:color="auto"/>
        <w:bottom w:val="none" w:sz="0" w:space="0" w:color="auto"/>
        <w:right w:val="none" w:sz="0" w:space="0" w:color="auto"/>
      </w:divBdr>
    </w:div>
    <w:div w:id="1479571966">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53805361">
      <w:bodyDiv w:val="1"/>
      <w:marLeft w:val="0"/>
      <w:marRight w:val="0"/>
      <w:marTop w:val="0"/>
      <w:marBottom w:val="0"/>
      <w:divBdr>
        <w:top w:val="none" w:sz="0" w:space="0" w:color="auto"/>
        <w:left w:val="none" w:sz="0" w:space="0" w:color="auto"/>
        <w:bottom w:val="none" w:sz="0" w:space="0" w:color="auto"/>
        <w:right w:val="none" w:sz="0" w:space="0" w:color="auto"/>
      </w:divBdr>
    </w:div>
    <w:div w:id="1567954075">
      <w:bodyDiv w:val="1"/>
      <w:marLeft w:val="0"/>
      <w:marRight w:val="0"/>
      <w:marTop w:val="0"/>
      <w:marBottom w:val="0"/>
      <w:divBdr>
        <w:top w:val="none" w:sz="0" w:space="0" w:color="auto"/>
        <w:left w:val="none" w:sz="0" w:space="0" w:color="auto"/>
        <w:bottom w:val="none" w:sz="0" w:space="0" w:color="auto"/>
        <w:right w:val="none" w:sz="0" w:space="0" w:color="auto"/>
      </w:divBdr>
    </w:div>
    <w:div w:id="1580940097">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598751790">
      <w:bodyDiv w:val="1"/>
      <w:marLeft w:val="0"/>
      <w:marRight w:val="0"/>
      <w:marTop w:val="0"/>
      <w:marBottom w:val="0"/>
      <w:divBdr>
        <w:top w:val="none" w:sz="0" w:space="0" w:color="auto"/>
        <w:left w:val="none" w:sz="0" w:space="0" w:color="auto"/>
        <w:bottom w:val="none" w:sz="0" w:space="0" w:color="auto"/>
        <w:right w:val="none" w:sz="0" w:space="0" w:color="auto"/>
      </w:divBdr>
    </w:div>
    <w:div w:id="1619684212">
      <w:bodyDiv w:val="1"/>
      <w:marLeft w:val="0"/>
      <w:marRight w:val="0"/>
      <w:marTop w:val="0"/>
      <w:marBottom w:val="0"/>
      <w:divBdr>
        <w:top w:val="none" w:sz="0" w:space="0" w:color="auto"/>
        <w:left w:val="none" w:sz="0" w:space="0" w:color="auto"/>
        <w:bottom w:val="none" w:sz="0" w:space="0" w:color="auto"/>
        <w:right w:val="none" w:sz="0" w:space="0" w:color="auto"/>
      </w:divBdr>
    </w:div>
    <w:div w:id="1635402724">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42269499">
      <w:bodyDiv w:val="1"/>
      <w:marLeft w:val="0"/>
      <w:marRight w:val="0"/>
      <w:marTop w:val="0"/>
      <w:marBottom w:val="0"/>
      <w:divBdr>
        <w:top w:val="none" w:sz="0" w:space="0" w:color="auto"/>
        <w:left w:val="none" w:sz="0" w:space="0" w:color="auto"/>
        <w:bottom w:val="none" w:sz="0" w:space="0" w:color="auto"/>
        <w:right w:val="none" w:sz="0" w:space="0" w:color="auto"/>
      </w:divBdr>
    </w:div>
    <w:div w:id="1650283001">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08336976">
      <w:bodyDiv w:val="1"/>
      <w:marLeft w:val="0"/>
      <w:marRight w:val="0"/>
      <w:marTop w:val="0"/>
      <w:marBottom w:val="0"/>
      <w:divBdr>
        <w:top w:val="none" w:sz="0" w:space="0" w:color="auto"/>
        <w:left w:val="none" w:sz="0" w:space="0" w:color="auto"/>
        <w:bottom w:val="none" w:sz="0" w:space="0" w:color="auto"/>
        <w:right w:val="none" w:sz="0" w:space="0" w:color="auto"/>
      </w:divBdr>
    </w:div>
    <w:div w:id="1715084216">
      <w:bodyDiv w:val="1"/>
      <w:marLeft w:val="0"/>
      <w:marRight w:val="0"/>
      <w:marTop w:val="0"/>
      <w:marBottom w:val="0"/>
      <w:divBdr>
        <w:top w:val="none" w:sz="0" w:space="0" w:color="auto"/>
        <w:left w:val="none" w:sz="0" w:space="0" w:color="auto"/>
        <w:bottom w:val="none" w:sz="0" w:space="0" w:color="auto"/>
        <w:right w:val="none" w:sz="0" w:space="0" w:color="auto"/>
      </w:divBdr>
    </w:div>
    <w:div w:id="1755011131">
      <w:bodyDiv w:val="1"/>
      <w:marLeft w:val="0"/>
      <w:marRight w:val="0"/>
      <w:marTop w:val="0"/>
      <w:marBottom w:val="0"/>
      <w:divBdr>
        <w:top w:val="none" w:sz="0" w:space="0" w:color="auto"/>
        <w:left w:val="none" w:sz="0" w:space="0" w:color="auto"/>
        <w:bottom w:val="none" w:sz="0" w:space="0" w:color="auto"/>
        <w:right w:val="none" w:sz="0" w:space="0" w:color="auto"/>
      </w:divBdr>
    </w:div>
    <w:div w:id="1758094926">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15760218">
      <w:bodyDiv w:val="1"/>
      <w:marLeft w:val="0"/>
      <w:marRight w:val="0"/>
      <w:marTop w:val="0"/>
      <w:marBottom w:val="0"/>
      <w:divBdr>
        <w:top w:val="none" w:sz="0" w:space="0" w:color="auto"/>
        <w:left w:val="none" w:sz="0" w:space="0" w:color="auto"/>
        <w:bottom w:val="none" w:sz="0" w:space="0" w:color="auto"/>
        <w:right w:val="none" w:sz="0" w:space="0" w:color="auto"/>
      </w:divBdr>
    </w:div>
    <w:div w:id="1818917766">
      <w:bodyDiv w:val="1"/>
      <w:marLeft w:val="0"/>
      <w:marRight w:val="0"/>
      <w:marTop w:val="0"/>
      <w:marBottom w:val="0"/>
      <w:divBdr>
        <w:top w:val="none" w:sz="0" w:space="0" w:color="auto"/>
        <w:left w:val="none" w:sz="0" w:space="0" w:color="auto"/>
        <w:bottom w:val="none" w:sz="0" w:space="0" w:color="auto"/>
        <w:right w:val="none" w:sz="0" w:space="0" w:color="auto"/>
      </w:divBdr>
    </w:div>
    <w:div w:id="1820536773">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1906258540">
      <w:bodyDiv w:val="1"/>
      <w:marLeft w:val="0"/>
      <w:marRight w:val="0"/>
      <w:marTop w:val="0"/>
      <w:marBottom w:val="0"/>
      <w:divBdr>
        <w:top w:val="none" w:sz="0" w:space="0" w:color="auto"/>
        <w:left w:val="none" w:sz="0" w:space="0" w:color="auto"/>
        <w:bottom w:val="none" w:sz="0" w:space="0" w:color="auto"/>
        <w:right w:val="none" w:sz="0" w:space="0" w:color="auto"/>
      </w:divBdr>
    </w:div>
    <w:div w:id="1929383045">
      <w:bodyDiv w:val="1"/>
      <w:marLeft w:val="0"/>
      <w:marRight w:val="0"/>
      <w:marTop w:val="0"/>
      <w:marBottom w:val="0"/>
      <w:divBdr>
        <w:top w:val="none" w:sz="0" w:space="0" w:color="auto"/>
        <w:left w:val="none" w:sz="0" w:space="0" w:color="auto"/>
        <w:bottom w:val="none" w:sz="0" w:space="0" w:color="auto"/>
        <w:right w:val="none" w:sz="0" w:space="0" w:color="auto"/>
      </w:divBdr>
    </w:div>
    <w:div w:id="1931769887">
      <w:bodyDiv w:val="1"/>
      <w:marLeft w:val="0"/>
      <w:marRight w:val="0"/>
      <w:marTop w:val="0"/>
      <w:marBottom w:val="0"/>
      <w:divBdr>
        <w:top w:val="none" w:sz="0" w:space="0" w:color="auto"/>
        <w:left w:val="none" w:sz="0" w:space="0" w:color="auto"/>
        <w:bottom w:val="none" w:sz="0" w:space="0" w:color="auto"/>
        <w:right w:val="none" w:sz="0" w:space="0" w:color="auto"/>
      </w:divBdr>
    </w:div>
    <w:div w:id="1949005330">
      <w:bodyDiv w:val="1"/>
      <w:marLeft w:val="0"/>
      <w:marRight w:val="0"/>
      <w:marTop w:val="0"/>
      <w:marBottom w:val="0"/>
      <w:divBdr>
        <w:top w:val="none" w:sz="0" w:space="0" w:color="auto"/>
        <w:left w:val="none" w:sz="0" w:space="0" w:color="auto"/>
        <w:bottom w:val="none" w:sz="0" w:space="0" w:color="auto"/>
        <w:right w:val="none" w:sz="0" w:space="0" w:color="auto"/>
      </w:divBdr>
    </w:div>
    <w:div w:id="1950771307">
      <w:bodyDiv w:val="1"/>
      <w:marLeft w:val="0"/>
      <w:marRight w:val="0"/>
      <w:marTop w:val="0"/>
      <w:marBottom w:val="0"/>
      <w:divBdr>
        <w:top w:val="none" w:sz="0" w:space="0" w:color="auto"/>
        <w:left w:val="none" w:sz="0" w:space="0" w:color="auto"/>
        <w:bottom w:val="none" w:sz="0" w:space="0" w:color="auto"/>
        <w:right w:val="none" w:sz="0" w:space="0" w:color="auto"/>
      </w:divBdr>
    </w:div>
    <w:div w:id="1985425221">
      <w:bodyDiv w:val="1"/>
      <w:marLeft w:val="0"/>
      <w:marRight w:val="0"/>
      <w:marTop w:val="0"/>
      <w:marBottom w:val="0"/>
      <w:divBdr>
        <w:top w:val="none" w:sz="0" w:space="0" w:color="auto"/>
        <w:left w:val="none" w:sz="0" w:space="0" w:color="auto"/>
        <w:bottom w:val="none" w:sz="0" w:space="0" w:color="auto"/>
        <w:right w:val="none" w:sz="0" w:space="0" w:color="auto"/>
      </w:divBdr>
    </w:div>
    <w:div w:id="2004039403">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6098616">
      <w:bodyDiv w:val="1"/>
      <w:marLeft w:val="0"/>
      <w:marRight w:val="0"/>
      <w:marTop w:val="0"/>
      <w:marBottom w:val="0"/>
      <w:divBdr>
        <w:top w:val="none" w:sz="0" w:space="0" w:color="auto"/>
        <w:left w:val="none" w:sz="0" w:space="0" w:color="auto"/>
        <w:bottom w:val="none" w:sz="0" w:space="0" w:color="auto"/>
        <w:right w:val="none" w:sz="0" w:space="0" w:color="auto"/>
      </w:divBdr>
    </w:div>
    <w:div w:id="206821766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07455254">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184515779">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365373600">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1.8518518518518517E-2"/>
                  <c:y val="-0.1388888888888889"/>
                </c:manualLayout>
              </c:layout>
              <c:tx>
                <c:rich>
                  <a:bodyPr/>
                  <a:lstStyle/>
                  <a:p>
                    <a:fld id="{60778333-019C-4520-93F0-2C197874DAB1}" type="CATEGORYNAME">
                      <a:rPr lang="ka-GE"/>
                      <a:pPr/>
                      <a:t>[CATEGORY NAME]</a:t>
                    </a:fld>
                    <a:r>
                      <a:rPr lang="ka-GE"/>
                      <a:t> 21828,49 (62%)</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4.3981481481481483E-2"/>
                  <c:y val="3.968253968253968E-2"/>
                </c:manualLayout>
              </c:layout>
              <c:tx>
                <c:rich>
                  <a:bodyPr/>
                  <a:lstStyle/>
                  <a:p>
                    <a:fld id="{D7BCC6EE-54CD-4725-9AE9-874C84E20463}" type="CATEGORYNAME">
                      <a:rPr lang="ka-GE"/>
                      <a:pPr/>
                      <a:t>[CATEGORY NAME]</a:t>
                    </a:fld>
                    <a:r>
                      <a:rPr lang="ka-GE"/>
                      <a:t>       6120,48 (17%)</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7.1759259259259259E-2"/>
                  <c:y val="-2.3809523809523808E-2"/>
                </c:manualLayout>
              </c:layout>
              <c:tx>
                <c:rich>
                  <a:bodyPr/>
                  <a:lstStyle/>
                  <a:p>
                    <a:fld id="{C3A97521-F886-4D76-8B31-4FB32E5C695D}" type="CATEGORYNAME">
                      <a:rPr lang="ka-GE"/>
                      <a:pPr/>
                      <a:t>[CATEGORY NAME]</a:t>
                    </a:fld>
                    <a:r>
                      <a:rPr lang="ka-GE"/>
                      <a:t> 3717,22 (11%)</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4.1666666666666664E-2"/>
                  <c:y val="1.1904761904761887E-2"/>
                </c:manualLayout>
              </c:layout>
              <c:tx>
                <c:rich>
                  <a:bodyPr/>
                  <a:lstStyle/>
                  <a:p>
                    <a:fld id="{B0B0BD68-9E20-4D84-9DE1-9AFE885D8D05}" type="CATEGORYNAME">
                      <a:rPr lang="ka-GE"/>
                      <a:pPr/>
                      <a:t>[CATEGORY NAME]</a:t>
                    </a:fld>
                    <a:r>
                      <a:rPr lang="ka-GE"/>
                      <a:t> 3508,36 (10%)</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Sheet1!$B$2:$B$5</c:f>
              <c:numCache>
                <c:formatCode>0.00</c:formatCode>
                <c:ptCount val="4"/>
                <c:pt idx="0">
                  <c:v>21828.48588</c:v>
                </c:pt>
                <c:pt idx="1">
                  <c:v>6120.478720000001</c:v>
                </c:pt>
                <c:pt idx="2">
                  <c:v>3717.2165799999998</c:v>
                </c:pt>
                <c:pt idx="3">
                  <c:v>3508.3565999999996</c:v>
                </c:pt>
              </c:numCache>
            </c:numRef>
          </c:val>
        </c:ser>
        <c:ser>
          <c:idx val="1"/>
          <c:order val="1"/>
          <c:tx>
            <c:strRef>
              <c:f>Sheet1!$C$1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Sheet1!$C$2:$C$5</c:f>
              <c:numCache>
                <c:formatCode>0%</c:formatCode>
                <c:ptCount val="4"/>
                <c:pt idx="0">
                  <c:v>0.62057633895651443</c:v>
                </c:pt>
                <c:pt idx="1">
                  <c:v>0.17400310299116606</c:v>
                </c:pt>
                <c:pt idx="2">
                  <c:v>0.10567918769109125</c:v>
                </c:pt>
                <c:pt idx="3">
                  <c:v>9.9741370361228376E-2</c:v>
                </c:pt>
              </c:numCache>
            </c:numRef>
          </c:val>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4.8611111111111112E-2"/>
                  <c:y val="0"/>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887E291B-442F-4E7B-8CE4-B6F5B8DDCD23}"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4060,69 (12,68%)</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5.3240740740740741E-2"/>
                  <c:y val="-2.3809523809523829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5482F346-AB9C-4118-BAC2-94DBAECDEB1C}"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123,77 (0,4%)</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1.6975112544026657E-16"/>
                  <c:y val="-5.1587301587301626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2ADE62A1-0A21-46D4-AAAA-2F349CCEC006}"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6049,78 (18,89%)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2.3148148148148147E-2"/>
                  <c:y val="0.13095238095238096"/>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EE6331DF-7160-47A7-84C4-38DC72E7DEFD}"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1361,55 (4,25%)</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4"/>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38B5A16B-B28C-4F55-ABC3-95D20412AA36}"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7977,05 (24,91%)</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7.6388888888888895E-2"/>
                  <c:y val="7.9365079365079361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4BE385DF-0551-4DCD-8687-81E9D9046845}"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214,91 (0,67%)</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6"/>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48741CC9-3392-461A-8E1F-F8B784CF70C4}"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3808,22 (11,89%)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7"/>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EDE6417E-2BA6-4DDB-A427-64A49D3EE77A}"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6079,77 (18,99%)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8"/>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797AC6F3-592F-42B8-9E8D-D890C037B727}"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2344,88</a:t>
                    </a:r>
                    <a:r>
                      <a:rPr lang="ka-GE" baseline="0"/>
                      <a:t> (7,32%)</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საერთო დანიშნულების სახელმწიფო მომსახურება</c:v>
                </c:pt>
                <c:pt idx="1">
                  <c:v>თავდაცვა</c:v>
                </c:pt>
                <c:pt idx="2">
                  <c:v>ეკონომიკური საქმიანობა</c:v>
                </c:pt>
                <c:pt idx="3">
                  <c:v>გარემოს დაცვა</c:v>
                </c:pt>
                <c:pt idx="4">
                  <c:v>საბინაო-კომუნალური მეურნეობა</c:v>
                </c:pt>
                <c:pt idx="5">
                  <c:v>ჯანმრთელობის დაცვა</c:v>
                </c:pt>
                <c:pt idx="6">
                  <c:v>დასვენება, კულტურა და რელიგია</c:v>
                </c:pt>
                <c:pt idx="7">
                  <c:v>განათლება</c:v>
                </c:pt>
                <c:pt idx="8">
                  <c:v>სოციალური დაცვა</c:v>
                </c:pt>
              </c:strCache>
            </c:strRef>
          </c:cat>
          <c:val>
            <c:numRef>
              <c:f>Sheet1!$B$2:$B$10</c:f>
              <c:numCache>
                <c:formatCode>General</c:formatCode>
                <c:ptCount val="9"/>
                <c:pt idx="0">
                  <c:v>4060.6866200000004</c:v>
                </c:pt>
                <c:pt idx="1">
                  <c:v>123.76743999999999</c:v>
                </c:pt>
                <c:pt idx="2">
                  <c:v>6049.7841200000003</c:v>
                </c:pt>
                <c:pt idx="3">
                  <c:v>1361.5482</c:v>
                </c:pt>
                <c:pt idx="4">
                  <c:v>7977.0505599999997</c:v>
                </c:pt>
                <c:pt idx="5">
                  <c:v>214.91016999999999</c:v>
                </c:pt>
                <c:pt idx="6">
                  <c:v>3808.2212500000001</c:v>
                </c:pt>
                <c:pt idx="7">
                  <c:v>6079.76937</c:v>
                </c:pt>
                <c:pt idx="8">
                  <c:v>2344.8805499999999</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6A48-FBCA-4590-8FF9-9E875C8B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56</Pages>
  <Words>22190</Words>
  <Characters>126487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 Churkhauli</cp:lastModifiedBy>
  <cp:revision>54</cp:revision>
  <cp:lastPrinted>2022-02-25T05:35:00Z</cp:lastPrinted>
  <dcterms:created xsi:type="dcterms:W3CDTF">2022-02-15T06:52:00Z</dcterms:created>
  <dcterms:modified xsi:type="dcterms:W3CDTF">2022-02-25T11:44:00Z</dcterms:modified>
</cp:coreProperties>
</file>