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62E" w:rsidRDefault="0039462E" w:rsidP="00894098">
      <w:pPr>
        <w:spacing w:line="240" w:lineRule="auto"/>
        <w:rPr>
          <w:rFonts w:ascii="Sylfaen" w:eastAsia="Calibri" w:hAnsi="Sylfaen"/>
          <w:b/>
          <w:sz w:val="24"/>
          <w:szCs w:val="24"/>
          <w:lang w:val="ka-GE"/>
        </w:rPr>
      </w:pPr>
    </w:p>
    <w:p w:rsidR="00941903" w:rsidRPr="00941903" w:rsidRDefault="00941903" w:rsidP="00941903">
      <w:pPr>
        <w:jc w:val="center"/>
        <w:rPr>
          <w:rFonts w:ascii="Sylfaen" w:hAnsi="Sylfaen"/>
          <w:b/>
          <w:noProof/>
          <w:sz w:val="24"/>
          <w:szCs w:val="24"/>
          <w:lang w:val="ka-GE"/>
        </w:rPr>
      </w:pPr>
      <w:r w:rsidRPr="00941903">
        <w:rPr>
          <w:rFonts w:ascii="Sylfaen" w:hAnsi="Sylfaen"/>
          <w:b/>
          <w:noProof/>
          <w:sz w:val="24"/>
          <w:szCs w:val="24"/>
          <w:lang w:val="ka-GE"/>
        </w:rPr>
        <w:t xml:space="preserve">თავი </w:t>
      </w:r>
      <w:r w:rsidRPr="00941903">
        <w:rPr>
          <w:rFonts w:ascii="Sylfaen" w:hAnsi="Sylfaen"/>
          <w:b/>
          <w:noProof/>
          <w:sz w:val="24"/>
          <w:szCs w:val="24"/>
        </w:rPr>
        <w:t>I</w:t>
      </w:r>
    </w:p>
    <w:p w:rsidR="00941903" w:rsidRPr="00941903" w:rsidRDefault="00941903" w:rsidP="00941903">
      <w:pPr>
        <w:jc w:val="center"/>
        <w:rPr>
          <w:rFonts w:ascii="Sylfaen" w:hAnsi="Sylfaen"/>
          <w:b/>
          <w:noProof/>
          <w:sz w:val="24"/>
          <w:szCs w:val="24"/>
          <w:lang w:val="ka-GE"/>
        </w:rPr>
      </w:pPr>
      <w:r w:rsidRPr="00941903">
        <w:rPr>
          <w:rFonts w:ascii="Sylfaen" w:eastAsia="Sylfaen" w:hAnsi="Sylfaen"/>
          <w:b/>
          <w:noProof/>
          <w:color w:val="000000"/>
          <w:sz w:val="24"/>
          <w:szCs w:val="24"/>
        </w:rPr>
        <w:t>თელავის მუნიციპალიტეტის ბიუჯეტი</w:t>
      </w:r>
      <w:r w:rsidRPr="00941903">
        <w:rPr>
          <w:rFonts w:ascii="Sylfaen" w:eastAsia="Sylfaen" w:hAnsi="Sylfaen"/>
          <w:b/>
          <w:noProof/>
          <w:color w:val="000000"/>
          <w:sz w:val="24"/>
          <w:szCs w:val="24"/>
          <w:lang w:val="ka-GE"/>
        </w:rPr>
        <w:t>ს მაჩვენებლები</w:t>
      </w:r>
    </w:p>
    <w:p w:rsidR="00941903" w:rsidRDefault="00941903" w:rsidP="00941903">
      <w:pPr>
        <w:ind w:firstLine="720"/>
        <w:rPr>
          <w:rFonts w:ascii="Sylfaen" w:hAnsi="Sylfaen"/>
          <w:b/>
          <w:noProof/>
          <w:sz w:val="24"/>
          <w:szCs w:val="24"/>
          <w:lang w:val="ka-GE"/>
        </w:rPr>
      </w:pPr>
      <w:r w:rsidRPr="00941903">
        <w:rPr>
          <w:rFonts w:ascii="Sylfaen" w:hAnsi="Sylfaen"/>
          <w:b/>
          <w:noProof/>
          <w:sz w:val="24"/>
          <w:szCs w:val="24"/>
          <w:lang w:val="ka-GE"/>
        </w:rPr>
        <w:t xml:space="preserve">მუხლი 1. </w:t>
      </w:r>
      <w:r w:rsidRPr="00941903">
        <w:rPr>
          <w:rFonts w:ascii="Sylfaen" w:eastAsia="Sylfaen" w:hAnsi="Sylfaen"/>
          <w:b/>
          <w:noProof/>
          <w:color w:val="000000"/>
          <w:sz w:val="24"/>
          <w:szCs w:val="24"/>
        </w:rPr>
        <w:t xml:space="preserve">თელავის მუნიციპალიტეტის </w:t>
      </w:r>
      <w:r w:rsidRPr="00941903">
        <w:rPr>
          <w:rFonts w:ascii="Sylfaen" w:hAnsi="Sylfaen"/>
          <w:b/>
          <w:noProof/>
          <w:sz w:val="24"/>
          <w:szCs w:val="24"/>
          <w:lang w:val="ka-GE"/>
        </w:rPr>
        <w:t>ბიუჯეტის ბალანსი</w:t>
      </w:r>
    </w:p>
    <w:p w:rsidR="008541A4" w:rsidRPr="00941903" w:rsidRDefault="008541A4" w:rsidP="00941903">
      <w:pPr>
        <w:ind w:firstLine="720"/>
        <w:rPr>
          <w:rFonts w:ascii="Sylfaen" w:hAnsi="Sylfaen"/>
          <w:b/>
          <w:noProof/>
          <w:sz w:val="24"/>
          <w:szCs w:val="24"/>
          <w:lang w:val="ka-GE"/>
        </w:rPr>
      </w:pPr>
    </w:p>
    <w:p w:rsidR="00941903" w:rsidRDefault="00941903" w:rsidP="00941903">
      <w:pPr>
        <w:jc w:val="both"/>
        <w:rPr>
          <w:rFonts w:ascii="Sylfaen" w:hAnsi="Sylfaen"/>
          <w:noProof/>
          <w:sz w:val="24"/>
          <w:szCs w:val="24"/>
          <w:lang w:val="ka-GE"/>
        </w:rPr>
      </w:pPr>
      <w:r w:rsidRPr="00941903">
        <w:rPr>
          <w:rFonts w:ascii="Sylfaen" w:hAnsi="Sylfaen"/>
          <w:noProof/>
          <w:sz w:val="24"/>
          <w:szCs w:val="24"/>
          <w:lang w:val="ka-GE"/>
        </w:rPr>
        <w:t>განისაზღვროს თელავის მუნიციპალიტეტის ბიუჯეტის ბალანსი მოცემული ცხრილის შესაბამისად:</w:t>
      </w:r>
    </w:p>
    <w:p w:rsidR="000726D5" w:rsidRDefault="000726D5" w:rsidP="00941903">
      <w:pPr>
        <w:jc w:val="both"/>
        <w:rPr>
          <w:rFonts w:ascii="Sylfaen" w:hAnsi="Sylfaen"/>
          <w:noProof/>
          <w:sz w:val="24"/>
          <w:szCs w:val="24"/>
          <w:lang w:val="ka-GE"/>
        </w:rPr>
      </w:pPr>
    </w:p>
    <w:tbl>
      <w:tblPr>
        <w:tblW w:w="5000" w:type="pct"/>
        <w:tblLook w:val="04A0" w:firstRow="1" w:lastRow="0" w:firstColumn="1" w:lastColumn="0" w:noHBand="0" w:noVBand="1"/>
      </w:tblPr>
      <w:tblGrid>
        <w:gridCol w:w="2434"/>
        <w:gridCol w:w="1415"/>
        <w:gridCol w:w="1292"/>
        <w:gridCol w:w="1265"/>
        <w:gridCol w:w="1319"/>
        <w:gridCol w:w="1415"/>
        <w:gridCol w:w="1249"/>
      </w:tblGrid>
      <w:tr w:rsidR="000726D5" w:rsidRPr="000726D5" w:rsidTr="000726D5">
        <w:trPr>
          <w:trHeight w:val="375"/>
          <w:tblHeader/>
        </w:trPr>
        <w:tc>
          <w:tcPr>
            <w:tcW w:w="117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26D5" w:rsidRPr="000726D5" w:rsidRDefault="000726D5" w:rsidP="000726D5">
            <w:pPr>
              <w:spacing w:line="240" w:lineRule="auto"/>
              <w:jc w:val="center"/>
              <w:rPr>
                <w:rFonts w:ascii="LitNusx" w:eastAsia="Times New Roman" w:hAnsi="LitNusx" w:cs="Calibri"/>
                <w:bCs/>
                <w:sz w:val="16"/>
                <w:szCs w:val="16"/>
              </w:rPr>
            </w:pPr>
            <w:r w:rsidRPr="000726D5">
              <w:rPr>
                <w:rFonts w:ascii="Sylfaen" w:eastAsia="Times New Roman" w:hAnsi="Sylfaen" w:cs="Sylfaen"/>
                <w:bCs/>
                <w:sz w:val="16"/>
                <w:szCs w:val="16"/>
              </w:rPr>
              <w:t>დასახელება</w:t>
            </w:r>
          </w:p>
        </w:tc>
        <w:tc>
          <w:tcPr>
            <w:tcW w:w="1911" w:type="pct"/>
            <w:gridSpan w:val="3"/>
            <w:tcBorders>
              <w:top w:val="single" w:sz="8" w:space="0" w:color="auto"/>
              <w:left w:val="nil"/>
              <w:bottom w:val="single" w:sz="8"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2018 წლის გეგმა</w:t>
            </w:r>
          </w:p>
        </w:tc>
        <w:tc>
          <w:tcPr>
            <w:tcW w:w="1918" w:type="pct"/>
            <w:gridSpan w:val="3"/>
            <w:tcBorders>
              <w:top w:val="single" w:sz="8" w:space="0" w:color="auto"/>
              <w:left w:val="nil"/>
              <w:bottom w:val="single" w:sz="8" w:space="0" w:color="auto"/>
              <w:right w:val="single" w:sz="8" w:space="0" w:color="auto"/>
            </w:tcBorders>
            <w:shd w:val="clear" w:color="auto" w:fill="auto"/>
            <w:vAlign w:val="center"/>
            <w:hideMark/>
          </w:tcPr>
          <w:p w:rsidR="000726D5" w:rsidRPr="00E87207" w:rsidRDefault="000726D5" w:rsidP="00E87207">
            <w:pPr>
              <w:spacing w:line="240" w:lineRule="auto"/>
              <w:jc w:val="center"/>
              <w:rPr>
                <w:rFonts w:ascii="Sylfaen" w:eastAsia="Times New Roman" w:hAnsi="Sylfaen" w:cs="Calibri"/>
                <w:bCs/>
                <w:sz w:val="16"/>
                <w:szCs w:val="16"/>
                <w:lang w:val="ka-GE"/>
              </w:rPr>
            </w:pPr>
            <w:r w:rsidRPr="000726D5">
              <w:rPr>
                <w:rFonts w:ascii="Sylfaen" w:eastAsia="Times New Roman" w:hAnsi="Sylfaen" w:cs="Calibri"/>
                <w:bCs/>
                <w:sz w:val="16"/>
                <w:szCs w:val="16"/>
              </w:rPr>
              <w:t xml:space="preserve">2019 წლის </w:t>
            </w:r>
            <w:r w:rsidR="00E87207">
              <w:rPr>
                <w:rFonts w:ascii="Sylfaen" w:eastAsia="Times New Roman" w:hAnsi="Sylfaen" w:cs="Calibri"/>
                <w:bCs/>
                <w:sz w:val="16"/>
                <w:szCs w:val="16"/>
                <w:lang w:val="ka-GE"/>
              </w:rPr>
              <w:t>გეგმა</w:t>
            </w:r>
          </w:p>
        </w:tc>
      </w:tr>
      <w:tr w:rsidR="000726D5" w:rsidRPr="000726D5" w:rsidTr="000726D5">
        <w:trPr>
          <w:trHeight w:val="345"/>
          <w:tblHeader/>
        </w:trPr>
        <w:tc>
          <w:tcPr>
            <w:tcW w:w="1171" w:type="pct"/>
            <w:vMerge/>
            <w:tcBorders>
              <w:top w:val="single" w:sz="8" w:space="0" w:color="auto"/>
              <w:left w:val="single" w:sz="8" w:space="0" w:color="auto"/>
              <w:bottom w:val="single" w:sz="8" w:space="0" w:color="000000"/>
              <w:right w:val="single" w:sz="8" w:space="0" w:color="auto"/>
            </w:tcBorders>
            <w:vAlign w:val="center"/>
            <w:hideMark/>
          </w:tcPr>
          <w:p w:rsidR="000726D5" w:rsidRPr="000726D5" w:rsidRDefault="000726D5" w:rsidP="000726D5">
            <w:pPr>
              <w:spacing w:line="240" w:lineRule="auto"/>
              <w:rPr>
                <w:rFonts w:ascii="LitNusx" w:eastAsia="Times New Roman" w:hAnsi="LitNusx" w:cs="Calibri"/>
                <w:bCs/>
                <w:sz w:val="16"/>
                <w:szCs w:val="16"/>
              </w:rPr>
            </w:pPr>
          </w:p>
        </w:tc>
        <w:tc>
          <w:tcPr>
            <w:tcW w:w="681" w:type="pct"/>
            <w:vMerge w:val="restart"/>
            <w:tcBorders>
              <w:top w:val="nil"/>
              <w:left w:val="single" w:sz="8" w:space="0" w:color="auto"/>
              <w:bottom w:val="single" w:sz="8" w:space="0" w:color="000000"/>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სულ</w:t>
            </w:r>
          </w:p>
        </w:tc>
        <w:tc>
          <w:tcPr>
            <w:tcW w:w="1230" w:type="pct"/>
            <w:gridSpan w:val="2"/>
            <w:tcBorders>
              <w:top w:val="single" w:sz="8" w:space="0" w:color="auto"/>
              <w:left w:val="nil"/>
              <w:bottom w:val="single" w:sz="4" w:space="0" w:color="auto"/>
              <w:right w:val="single" w:sz="8" w:space="0" w:color="000000"/>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მათ შორის</w:t>
            </w:r>
          </w:p>
        </w:tc>
        <w:tc>
          <w:tcPr>
            <w:tcW w:w="635" w:type="pct"/>
            <w:vMerge w:val="restart"/>
            <w:tcBorders>
              <w:top w:val="nil"/>
              <w:left w:val="single" w:sz="8" w:space="0" w:color="auto"/>
              <w:bottom w:val="single" w:sz="8" w:space="0" w:color="000000"/>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სულ</w:t>
            </w:r>
          </w:p>
        </w:tc>
        <w:tc>
          <w:tcPr>
            <w:tcW w:w="1283" w:type="pct"/>
            <w:gridSpan w:val="2"/>
            <w:tcBorders>
              <w:top w:val="single" w:sz="8" w:space="0" w:color="auto"/>
              <w:left w:val="nil"/>
              <w:bottom w:val="single" w:sz="4" w:space="0" w:color="auto"/>
              <w:right w:val="single" w:sz="8" w:space="0" w:color="000000"/>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მათ შორის</w:t>
            </w:r>
          </w:p>
        </w:tc>
      </w:tr>
      <w:tr w:rsidR="000726D5" w:rsidRPr="000726D5" w:rsidTr="000726D5">
        <w:trPr>
          <w:trHeight w:val="1140"/>
          <w:tblHeader/>
        </w:trPr>
        <w:tc>
          <w:tcPr>
            <w:tcW w:w="1171" w:type="pct"/>
            <w:vMerge/>
            <w:tcBorders>
              <w:top w:val="single" w:sz="8" w:space="0" w:color="auto"/>
              <w:left w:val="single" w:sz="8" w:space="0" w:color="auto"/>
              <w:bottom w:val="single" w:sz="8" w:space="0" w:color="000000"/>
              <w:right w:val="single" w:sz="8" w:space="0" w:color="auto"/>
            </w:tcBorders>
            <w:vAlign w:val="center"/>
            <w:hideMark/>
          </w:tcPr>
          <w:p w:rsidR="000726D5" w:rsidRPr="000726D5" w:rsidRDefault="000726D5" w:rsidP="000726D5">
            <w:pPr>
              <w:spacing w:line="240" w:lineRule="auto"/>
              <w:rPr>
                <w:rFonts w:ascii="LitNusx" w:eastAsia="Times New Roman" w:hAnsi="LitNusx" w:cs="Calibri"/>
                <w:bCs/>
                <w:sz w:val="16"/>
                <w:szCs w:val="16"/>
              </w:rPr>
            </w:pPr>
          </w:p>
        </w:tc>
        <w:tc>
          <w:tcPr>
            <w:tcW w:w="681" w:type="pct"/>
            <w:vMerge/>
            <w:tcBorders>
              <w:top w:val="nil"/>
              <w:left w:val="single" w:sz="8" w:space="0" w:color="auto"/>
              <w:bottom w:val="single" w:sz="8" w:space="0" w:color="000000"/>
              <w:right w:val="single" w:sz="4" w:space="0" w:color="auto"/>
            </w:tcBorders>
            <w:vAlign w:val="center"/>
            <w:hideMark/>
          </w:tcPr>
          <w:p w:rsidR="000726D5" w:rsidRPr="000726D5" w:rsidRDefault="000726D5" w:rsidP="000726D5">
            <w:pPr>
              <w:spacing w:line="240" w:lineRule="auto"/>
              <w:rPr>
                <w:rFonts w:ascii="Sylfaen" w:eastAsia="Times New Roman" w:hAnsi="Sylfaen" w:cs="Calibri"/>
                <w:bCs/>
                <w:sz w:val="16"/>
                <w:szCs w:val="16"/>
              </w:rPr>
            </w:pPr>
          </w:p>
        </w:tc>
        <w:tc>
          <w:tcPr>
            <w:tcW w:w="622" w:type="pct"/>
            <w:tcBorders>
              <w:top w:val="nil"/>
              <w:left w:val="nil"/>
              <w:bottom w:val="single" w:sz="8"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სახელმწიფო ბიუჯეტის ფონდებიდან გამოყოფილი ტრანსფერები</w:t>
            </w:r>
          </w:p>
        </w:tc>
        <w:tc>
          <w:tcPr>
            <w:tcW w:w="609" w:type="pct"/>
            <w:tcBorders>
              <w:top w:val="nil"/>
              <w:left w:val="nil"/>
              <w:bottom w:val="single" w:sz="8"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საკუთარი შემოსავლები</w:t>
            </w:r>
          </w:p>
        </w:tc>
        <w:tc>
          <w:tcPr>
            <w:tcW w:w="635" w:type="pct"/>
            <w:vMerge/>
            <w:tcBorders>
              <w:top w:val="nil"/>
              <w:left w:val="single" w:sz="8" w:space="0" w:color="auto"/>
              <w:bottom w:val="single" w:sz="8" w:space="0" w:color="000000"/>
              <w:right w:val="single" w:sz="4" w:space="0" w:color="auto"/>
            </w:tcBorders>
            <w:vAlign w:val="center"/>
            <w:hideMark/>
          </w:tcPr>
          <w:p w:rsidR="000726D5" w:rsidRPr="000726D5" w:rsidRDefault="000726D5" w:rsidP="000726D5">
            <w:pPr>
              <w:spacing w:line="240" w:lineRule="auto"/>
              <w:rPr>
                <w:rFonts w:ascii="Sylfaen" w:eastAsia="Times New Roman" w:hAnsi="Sylfaen" w:cs="Calibri"/>
                <w:bCs/>
                <w:sz w:val="16"/>
                <w:szCs w:val="16"/>
              </w:rPr>
            </w:pPr>
          </w:p>
        </w:tc>
        <w:tc>
          <w:tcPr>
            <w:tcW w:w="681" w:type="pct"/>
            <w:tcBorders>
              <w:top w:val="nil"/>
              <w:left w:val="nil"/>
              <w:bottom w:val="single" w:sz="8"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სახელმწიფო ბიუჯეტის ფონდებიდან გამოყოფილი ტრანსფერები</w:t>
            </w:r>
          </w:p>
        </w:tc>
        <w:tc>
          <w:tcPr>
            <w:tcW w:w="602" w:type="pct"/>
            <w:tcBorders>
              <w:top w:val="nil"/>
              <w:left w:val="nil"/>
              <w:bottom w:val="single" w:sz="8"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საკუთარი შემოსავლები</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rPr>
                <w:rFonts w:ascii="Sylfaen" w:eastAsia="Times New Roman" w:hAnsi="Sylfaen" w:cs="Calibri"/>
                <w:bCs/>
                <w:sz w:val="16"/>
                <w:szCs w:val="16"/>
              </w:rPr>
            </w:pPr>
            <w:r w:rsidRPr="000726D5">
              <w:rPr>
                <w:rFonts w:ascii="Sylfaen" w:eastAsia="Times New Roman" w:hAnsi="Sylfaen" w:cs="Calibri"/>
                <w:bCs/>
                <w:sz w:val="16"/>
                <w:szCs w:val="16"/>
              </w:rPr>
              <w:t>შემოსავლები</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25,445.50</w:t>
            </w:r>
          </w:p>
        </w:tc>
        <w:tc>
          <w:tcPr>
            <w:tcW w:w="622" w:type="pct"/>
            <w:tcBorders>
              <w:top w:val="single" w:sz="4" w:space="0" w:color="auto"/>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7,193.15</w:t>
            </w:r>
          </w:p>
        </w:tc>
        <w:tc>
          <w:tcPr>
            <w:tcW w:w="609" w:type="pct"/>
            <w:tcBorders>
              <w:top w:val="single" w:sz="4" w:space="0" w:color="auto"/>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18,252.34</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20,919.35</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20,919.35</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200" w:firstLine="320"/>
              <w:rPr>
                <w:rFonts w:ascii="Sylfaen" w:eastAsia="Times New Roman" w:hAnsi="Sylfaen" w:cs="Calibri"/>
                <w:bCs/>
                <w:sz w:val="16"/>
                <w:szCs w:val="16"/>
              </w:rPr>
            </w:pPr>
            <w:r w:rsidRPr="000726D5">
              <w:rPr>
                <w:rFonts w:ascii="Sylfaen" w:eastAsia="Times New Roman" w:hAnsi="Sylfaen" w:cs="Calibri"/>
                <w:bCs/>
                <w:sz w:val="16"/>
                <w:szCs w:val="16"/>
              </w:rPr>
              <w:t>გადასახადები</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5,500.00</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5,500.00</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17,835.30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17,835.30</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200" w:firstLine="320"/>
              <w:rPr>
                <w:rFonts w:ascii="Sylfaen" w:eastAsia="Times New Roman" w:hAnsi="Sylfaen" w:cs="Calibri"/>
                <w:bCs/>
                <w:sz w:val="16"/>
                <w:szCs w:val="16"/>
              </w:rPr>
            </w:pPr>
            <w:r w:rsidRPr="000726D5">
              <w:rPr>
                <w:rFonts w:ascii="Sylfaen" w:eastAsia="Times New Roman" w:hAnsi="Sylfaen" w:cs="Calibri"/>
                <w:bCs/>
                <w:sz w:val="16"/>
                <w:szCs w:val="16"/>
              </w:rPr>
              <w:t>გრანტები</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17,049.40</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7,193.15</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9,856.24</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285.00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285.00</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200" w:firstLine="320"/>
              <w:rPr>
                <w:rFonts w:ascii="Sylfaen" w:eastAsia="Times New Roman" w:hAnsi="Sylfaen" w:cs="Calibri"/>
                <w:bCs/>
                <w:sz w:val="16"/>
                <w:szCs w:val="16"/>
              </w:rPr>
            </w:pPr>
            <w:r w:rsidRPr="000726D5">
              <w:rPr>
                <w:rFonts w:ascii="Sylfaen" w:eastAsia="Times New Roman" w:hAnsi="Sylfaen" w:cs="Calibri"/>
                <w:bCs/>
                <w:sz w:val="16"/>
                <w:szCs w:val="16"/>
              </w:rPr>
              <w:t>სხვა შემოსავლები</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2,896.10</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2,896.10</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2,799.05</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2,799.05</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rPr>
                <w:rFonts w:ascii="Sylfaen" w:eastAsia="Times New Roman" w:hAnsi="Sylfaen" w:cs="Calibri"/>
                <w:bCs/>
                <w:sz w:val="16"/>
                <w:szCs w:val="16"/>
              </w:rPr>
            </w:pPr>
            <w:r w:rsidRPr="000726D5">
              <w:rPr>
                <w:rFonts w:ascii="Sylfaen" w:eastAsia="Times New Roman" w:hAnsi="Sylfaen" w:cs="Calibri"/>
                <w:bCs/>
                <w:sz w:val="16"/>
                <w:szCs w:val="16"/>
              </w:rPr>
              <w:t>ხარჯები</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17,559.23</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721.51</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16,837.72</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17,553.55</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17,553.55</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200" w:firstLine="320"/>
              <w:rPr>
                <w:rFonts w:ascii="Sylfaen" w:eastAsia="Times New Roman" w:hAnsi="Sylfaen" w:cs="Calibri"/>
                <w:bCs/>
                <w:sz w:val="16"/>
                <w:szCs w:val="16"/>
              </w:rPr>
            </w:pPr>
            <w:r w:rsidRPr="000726D5">
              <w:rPr>
                <w:rFonts w:ascii="Sylfaen" w:eastAsia="Times New Roman" w:hAnsi="Sylfaen" w:cs="Calibri"/>
                <w:bCs/>
                <w:sz w:val="16"/>
                <w:szCs w:val="16"/>
              </w:rPr>
              <w:t>შრომის ანაზღაურება</w:t>
            </w:r>
          </w:p>
        </w:tc>
        <w:tc>
          <w:tcPr>
            <w:tcW w:w="681" w:type="pct"/>
            <w:tcBorders>
              <w:top w:val="nil"/>
              <w:left w:val="single" w:sz="8" w:space="0" w:color="auto"/>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2,793.50</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2,793.50</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2,739.80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2,739.80</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200" w:firstLine="320"/>
              <w:rPr>
                <w:rFonts w:ascii="Sylfaen" w:eastAsia="Times New Roman" w:hAnsi="Sylfaen" w:cs="Calibri"/>
                <w:bCs/>
                <w:sz w:val="16"/>
                <w:szCs w:val="16"/>
              </w:rPr>
            </w:pPr>
            <w:r w:rsidRPr="000726D5">
              <w:rPr>
                <w:rFonts w:ascii="Sylfaen" w:eastAsia="Times New Roman" w:hAnsi="Sylfaen" w:cs="Calibri"/>
                <w:bCs/>
                <w:sz w:val="16"/>
                <w:szCs w:val="16"/>
              </w:rPr>
              <w:t>საქონელი და მომსახურება</w:t>
            </w:r>
          </w:p>
        </w:tc>
        <w:tc>
          <w:tcPr>
            <w:tcW w:w="681" w:type="pct"/>
            <w:tcBorders>
              <w:top w:val="nil"/>
              <w:left w:val="single" w:sz="8" w:space="0" w:color="auto"/>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4,410.61</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303.60</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4,107.01</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4,594.30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4,594.30</w:t>
            </w:r>
          </w:p>
        </w:tc>
      </w:tr>
      <w:tr w:rsidR="000726D5" w:rsidRPr="000726D5" w:rsidTr="000726D5">
        <w:trPr>
          <w:trHeight w:val="45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200" w:firstLine="320"/>
              <w:rPr>
                <w:rFonts w:ascii="Sylfaen" w:eastAsia="Times New Roman" w:hAnsi="Sylfaen" w:cs="Calibri"/>
                <w:bCs/>
                <w:sz w:val="16"/>
                <w:szCs w:val="16"/>
              </w:rPr>
            </w:pPr>
            <w:r w:rsidRPr="000726D5">
              <w:rPr>
                <w:rFonts w:ascii="Sylfaen" w:eastAsia="Times New Roman" w:hAnsi="Sylfaen" w:cs="Calibri"/>
                <w:bCs/>
                <w:sz w:val="16"/>
                <w:szCs w:val="16"/>
              </w:rPr>
              <w:t xml:space="preserve">ძირითადი კაპიტალის მომსახურება </w:t>
            </w:r>
          </w:p>
        </w:tc>
        <w:tc>
          <w:tcPr>
            <w:tcW w:w="681" w:type="pct"/>
            <w:tcBorders>
              <w:top w:val="nil"/>
              <w:left w:val="single" w:sz="8" w:space="0" w:color="auto"/>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200" w:firstLine="320"/>
              <w:rPr>
                <w:rFonts w:ascii="Sylfaen" w:eastAsia="Times New Roman" w:hAnsi="Sylfaen" w:cs="Calibri"/>
                <w:bCs/>
                <w:sz w:val="16"/>
                <w:szCs w:val="16"/>
              </w:rPr>
            </w:pPr>
            <w:r w:rsidRPr="000726D5">
              <w:rPr>
                <w:rFonts w:ascii="Sylfaen" w:eastAsia="Times New Roman" w:hAnsi="Sylfaen" w:cs="Calibri"/>
                <w:bCs/>
                <w:sz w:val="16"/>
                <w:szCs w:val="16"/>
              </w:rPr>
              <w:t>პროცენტი</w:t>
            </w:r>
          </w:p>
        </w:tc>
        <w:tc>
          <w:tcPr>
            <w:tcW w:w="681" w:type="pct"/>
            <w:tcBorders>
              <w:top w:val="nil"/>
              <w:left w:val="single" w:sz="8" w:space="0" w:color="auto"/>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204.02</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204.02</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110.50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110.50</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200" w:firstLine="320"/>
              <w:rPr>
                <w:rFonts w:ascii="Sylfaen" w:eastAsia="Times New Roman" w:hAnsi="Sylfaen" w:cs="Calibri"/>
                <w:bCs/>
                <w:sz w:val="16"/>
                <w:szCs w:val="16"/>
              </w:rPr>
            </w:pPr>
            <w:r w:rsidRPr="000726D5">
              <w:rPr>
                <w:rFonts w:ascii="Sylfaen" w:eastAsia="Times New Roman" w:hAnsi="Sylfaen" w:cs="Calibri"/>
                <w:bCs/>
                <w:sz w:val="16"/>
                <w:szCs w:val="16"/>
              </w:rPr>
              <w:t>სუბსიდიები</w:t>
            </w:r>
          </w:p>
        </w:tc>
        <w:tc>
          <w:tcPr>
            <w:tcW w:w="681" w:type="pct"/>
            <w:tcBorders>
              <w:top w:val="nil"/>
              <w:left w:val="single" w:sz="8" w:space="0" w:color="auto"/>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7,334.85</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7,334.85</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8,213.50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8,213.50</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200" w:firstLine="320"/>
              <w:rPr>
                <w:rFonts w:ascii="Sylfaen" w:eastAsia="Times New Roman" w:hAnsi="Sylfaen" w:cs="Calibri"/>
                <w:bCs/>
                <w:sz w:val="16"/>
                <w:szCs w:val="16"/>
              </w:rPr>
            </w:pPr>
            <w:r w:rsidRPr="000726D5">
              <w:rPr>
                <w:rFonts w:ascii="Sylfaen" w:eastAsia="Times New Roman" w:hAnsi="Sylfaen" w:cs="Calibri"/>
                <w:bCs/>
                <w:sz w:val="16"/>
                <w:szCs w:val="16"/>
              </w:rPr>
              <w:t>გრანტები</w:t>
            </w:r>
          </w:p>
        </w:tc>
        <w:tc>
          <w:tcPr>
            <w:tcW w:w="681" w:type="pct"/>
            <w:tcBorders>
              <w:top w:val="nil"/>
              <w:left w:val="single" w:sz="8" w:space="0" w:color="auto"/>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23.00</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23.00</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12.00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12.00</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200" w:firstLine="320"/>
              <w:rPr>
                <w:rFonts w:ascii="Sylfaen" w:eastAsia="Times New Roman" w:hAnsi="Sylfaen" w:cs="Calibri"/>
                <w:bCs/>
                <w:sz w:val="16"/>
                <w:szCs w:val="16"/>
              </w:rPr>
            </w:pPr>
            <w:r w:rsidRPr="000726D5">
              <w:rPr>
                <w:rFonts w:ascii="Sylfaen" w:eastAsia="Times New Roman" w:hAnsi="Sylfaen" w:cs="Calibri"/>
                <w:bCs/>
                <w:sz w:val="16"/>
                <w:szCs w:val="16"/>
              </w:rPr>
              <w:t>სოციალური უზრუნველყოფა</w:t>
            </w:r>
          </w:p>
        </w:tc>
        <w:tc>
          <w:tcPr>
            <w:tcW w:w="681" w:type="pct"/>
            <w:tcBorders>
              <w:top w:val="nil"/>
              <w:left w:val="single" w:sz="8" w:space="0" w:color="auto"/>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1,403.45</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1,403.45</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1,239.40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1,239.40</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200" w:firstLine="320"/>
              <w:rPr>
                <w:rFonts w:ascii="Sylfaen" w:eastAsia="Times New Roman" w:hAnsi="Sylfaen" w:cs="Calibri"/>
                <w:bCs/>
                <w:sz w:val="16"/>
                <w:szCs w:val="16"/>
              </w:rPr>
            </w:pPr>
            <w:r w:rsidRPr="000726D5">
              <w:rPr>
                <w:rFonts w:ascii="Sylfaen" w:eastAsia="Times New Roman" w:hAnsi="Sylfaen" w:cs="Calibri"/>
                <w:bCs/>
                <w:sz w:val="16"/>
                <w:szCs w:val="16"/>
              </w:rPr>
              <w:t>სხვა ხარჯები</w:t>
            </w:r>
          </w:p>
        </w:tc>
        <w:tc>
          <w:tcPr>
            <w:tcW w:w="681" w:type="pct"/>
            <w:tcBorders>
              <w:top w:val="nil"/>
              <w:left w:val="single" w:sz="8" w:space="0" w:color="auto"/>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1,389.79</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417.91</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971.88</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644.05</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644.05</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rPr>
                <w:rFonts w:ascii="Sylfaen" w:eastAsia="Times New Roman" w:hAnsi="Sylfaen" w:cs="Calibri"/>
                <w:bCs/>
                <w:sz w:val="16"/>
                <w:szCs w:val="16"/>
              </w:rPr>
            </w:pPr>
            <w:r w:rsidRPr="000726D5">
              <w:rPr>
                <w:rFonts w:ascii="Sylfaen" w:eastAsia="Times New Roman" w:hAnsi="Sylfaen" w:cs="Calibri"/>
                <w:bCs/>
                <w:sz w:val="16"/>
                <w:szCs w:val="16"/>
              </w:rPr>
              <w:t>საოპერაციო სალდო</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7,886.27</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6,471.64</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1,414.62</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3,365.80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3,365.80</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r>
      <w:tr w:rsidR="000726D5" w:rsidRPr="000726D5" w:rsidTr="000726D5">
        <w:trPr>
          <w:trHeight w:val="45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rPr>
                <w:rFonts w:ascii="Sylfaen" w:eastAsia="Times New Roman" w:hAnsi="Sylfaen" w:cs="Calibri"/>
                <w:bCs/>
                <w:sz w:val="16"/>
                <w:szCs w:val="16"/>
              </w:rPr>
            </w:pPr>
            <w:r w:rsidRPr="000726D5">
              <w:rPr>
                <w:rFonts w:ascii="Sylfaen" w:eastAsia="Times New Roman" w:hAnsi="Sylfaen" w:cs="Calibri"/>
                <w:bCs/>
                <w:sz w:val="16"/>
                <w:szCs w:val="16"/>
              </w:rPr>
              <w:t>არაფინანსური აქტივების ცვლილება</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11,159.10</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7,824.84</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3,334.26</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2,990.10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2,990.10</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200" w:firstLine="320"/>
              <w:rPr>
                <w:rFonts w:ascii="Sylfaen" w:eastAsia="Times New Roman" w:hAnsi="Sylfaen" w:cs="Calibri"/>
                <w:bCs/>
                <w:sz w:val="16"/>
                <w:szCs w:val="16"/>
              </w:rPr>
            </w:pPr>
            <w:r w:rsidRPr="000726D5">
              <w:rPr>
                <w:rFonts w:ascii="Sylfaen" w:eastAsia="Times New Roman" w:hAnsi="Sylfaen" w:cs="Calibri"/>
                <w:bCs/>
                <w:sz w:val="16"/>
                <w:szCs w:val="16"/>
              </w:rPr>
              <w:t xml:space="preserve">ზრდა </w:t>
            </w:r>
          </w:p>
        </w:tc>
        <w:tc>
          <w:tcPr>
            <w:tcW w:w="681" w:type="pct"/>
            <w:tcBorders>
              <w:top w:val="nil"/>
              <w:left w:val="single" w:sz="8" w:space="0" w:color="auto"/>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11,659.10</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7,824.84</w:t>
            </w:r>
          </w:p>
        </w:tc>
        <w:tc>
          <w:tcPr>
            <w:tcW w:w="609"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3,834.26</w:t>
            </w:r>
          </w:p>
        </w:tc>
        <w:tc>
          <w:tcPr>
            <w:tcW w:w="635" w:type="pct"/>
            <w:tcBorders>
              <w:top w:val="nil"/>
              <w:left w:val="single" w:sz="8" w:space="0" w:color="auto"/>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3,740.10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3,740.10</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200" w:firstLine="320"/>
              <w:rPr>
                <w:rFonts w:ascii="Sylfaen" w:eastAsia="Times New Roman" w:hAnsi="Sylfaen" w:cs="Calibri"/>
                <w:bCs/>
                <w:sz w:val="16"/>
                <w:szCs w:val="16"/>
              </w:rPr>
            </w:pPr>
            <w:r w:rsidRPr="000726D5">
              <w:rPr>
                <w:rFonts w:ascii="Sylfaen" w:eastAsia="Times New Roman" w:hAnsi="Sylfaen" w:cs="Calibri"/>
                <w:bCs/>
                <w:sz w:val="16"/>
                <w:szCs w:val="16"/>
              </w:rPr>
              <w:t>კლება</w:t>
            </w:r>
          </w:p>
        </w:tc>
        <w:tc>
          <w:tcPr>
            <w:tcW w:w="681" w:type="pct"/>
            <w:tcBorders>
              <w:top w:val="nil"/>
              <w:left w:val="single" w:sz="8" w:space="0" w:color="auto"/>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500.00</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9"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500.00</w:t>
            </w:r>
          </w:p>
        </w:tc>
        <w:tc>
          <w:tcPr>
            <w:tcW w:w="635" w:type="pct"/>
            <w:tcBorders>
              <w:top w:val="nil"/>
              <w:left w:val="single" w:sz="8" w:space="0" w:color="auto"/>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750.00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750.00</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rPr>
                <w:rFonts w:ascii="Sylfaen" w:eastAsia="Times New Roman" w:hAnsi="Sylfaen" w:cs="Calibri"/>
                <w:bCs/>
                <w:sz w:val="16"/>
                <w:szCs w:val="16"/>
              </w:rPr>
            </w:pPr>
            <w:r w:rsidRPr="000726D5">
              <w:rPr>
                <w:rFonts w:ascii="Sylfaen" w:eastAsia="Times New Roman" w:hAnsi="Sylfaen" w:cs="Calibri"/>
                <w:bCs/>
                <w:sz w:val="16"/>
                <w:szCs w:val="16"/>
              </w:rPr>
              <w:t>მთლიანი სალდო</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-3,272.84</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-1,353.20</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-1,919.64</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375.70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375.70</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rPr>
                <w:rFonts w:ascii="Sylfaen" w:eastAsia="Times New Roman" w:hAnsi="Sylfaen" w:cs="Calibri"/>
                <w:bCs/>
                <w:sz w:val="16"/>
                <w:szCs w:val="16"/>
              </w:rPr>
            </w:pPr>
            <w:r w:rsidRPr="000726D5">
              <w:rPr>
                <w:rFonts w:ascii="Sylfaen" w:eastAsia="Times New Roman" w:hAnsi="Sylfaen" w:cs="Calibri"/>
                <w:bCs/>
                <w:sz w:val="16"/>
                <w:szCs w:val="16"/>
              </w:rPr>
              <w:lastRenderedPageBreak/>
              <w:t>ფინანსური აქტივების ცვლილება</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-3,640.74</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-1,353.20</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-2,287.54</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200" w:firstLine="320"/>
              <w:rPr>
                <w:rFonts w:ascii="Sylfaen" w:eastAsia="Times New Roman" w:hAnsi="Sylfaen" w:cs="Calibri"/>
                <w:bCs/>
                <w:sz w:val="16"/>
                <w:szCs w:val="16"/>
              </w:rPr>
            </w:pPr>
            <w:r w:rsidRPr="000726D5">
              <w:rPr>
                <w:rFonts w:ascii="Sylfaen" w:eastAsia="Times New Roman" w:hAnsi="Sylfaen" w:cs="Calibri"/>
                <w:bCs/>
                <w:sz w:val="16"/>
                <w:szCs w:val="16"/>
              </w:rPr>
              <w:t>ზრდა</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400" w:firstLine="640"/>
              <w:rPr>
                <w:rFonts w:ascii="Sylfaen" w:eastAsia="Times New Roman" w:hAnsi="Sylfaen" w:cs="Calibri"/>
                <w:bCs/>
                <w:sz w:val="16"/>
                <w:szCs w:val="16"/>
              </w:rPr>
            </w:pPr>
            <w:r w:rsidRPr="000726D5">
              <w:rPr>
                <w:rFonts w:ascii="Sylfaen" w:eastAsia="Times New Roman" w:hAnsi="Sylfaen" w:cs="Calibri"/>
                <w:bCs/>
                <w:sz w:val="16"/>
                <w:szCs w:val="16"/>
              </w:rPr>
              <w:t>ვალუტა და დეპოზიტები</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r>
      <w:tr w:rsidR="000726D5" w:rsidRPr="000726D5" w:rsidTr="000726D5">
        <w:trPr>
          <w:trHeight w:val="45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400" w:firstLine="640"/>
              <w:rPr>
                <w:rFonts w:ascii="Sylfaen" w:eastAsia="Times New Roman" w:hAnsi="Sylfaen" w:cs="Calibri"/>
                <w:bCs/>
                <w:sz w:val="16"/>
                <w:szCs w:val="16"/>
              </w:rPr>
            </w:pPr>
            <w:r w:rsidRPr="000726D5">
              <w:rPr>
                <w:rFonts w:ascii="Sylfaen" w:eastAsia="Times New Roman" w:hAnsi="Sylfaen" w:cs="Calibri"/>
                <w:bCs/>
                <w:sz w:val="16"/>
                <w:szCs w:val="16"/>
              </w:rPr>
              <w:t xml:space="preserve">ფასიანი ქაღალდები, გარდა აქციებისა </w:t>
            </w:r>
          </w:p>
        </w:tc>
        <w:tc>
          <w:tcPr>
            <w:tcW w:w="681" w:type="pct"/>
            <w:tcBorders>
              <w:top w:val="nil"/>
              <w:left w:val="single" w:sz="8" w:space="0" w:color="auto"/>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400" w:firstLine="640"/>
              <w:rPr>
                <w:rFonts w:ascii="Sylfaen" w:eastAsia="Times New Roman" w:hAnsi="Sylfaen" w:cs="Calibri"/>
                <w:bCs/>
                <w:sz w:val="16"/>
                <w:szCs w:val="16"/>
              </w:rPr>
            </w:pPr>
            <w:r w:rsidRPr="000726D5">
              <w:rPr>
                <w:rFonts w:ascii="Sylfaen" w:eastAsia="Times New Roman" w:hAnsi="Sylfaen" w:cs="Calibri"/>
                <w:bCs/>
                <w:sz w:val="16"/>
                <w:szCs w:val="16"/>
              </w:rPr>
              <w:t>სესხები</w:t>
            </w:r>
          </w:p>
        </w:tc>
        <w:tc>
          <w:tcPr>
            <w:tcW w:w="681" w:type="pct"/>
            <w:tcBorders>
              <w:top w:val="nil"/>
              <w:left w:val="single" w:sz="8" w:space="0" w:color="auto"/>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400" w:firstLine="640"/>
              <w:rPr>
                <w:rFonts w:ascii="Sylfaen" w:eastAsia="Times New Roman" w:hAnsi="Sylfaen" w:cs="Calibri"/>
                <w:bCs/>
                <w:sz w:val="16"/>
                <w:szCs w:val="16"/>
              </w:rPr>
            </w:pPr>
            <w:r w:rsidRPr="000726D5">
              <w:rPr>
                <w:rFonts w:ascii="Sylfaen" w:eastAsia="Times New Roman" w:hAnsi="Sylfaen" w:cs="Calibri"/>
                <w:bCs/>
                <w:sz w:val="16"/>
                <w:szCs w:val="16"/>
              </w:rPr>
              <w:t>აქციები და სხვა კაპიტალი</w:t>
            </w:r>
          </w:p>
        </w:tc>
        <w:tc>
          <w:tcPr>
            <w:tcW w:w="681" w:type="pct"/>
            <w:tcBorders>
              <w:top w:val="nil"/>
              <w:left w:val="single" w:sz="8" w:space="0" w:color="auto"/>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r>
      <w:tr w:rsidR="000726D5" w:rsidRPr="000726D5" w:rsidTr="000726D5">
        <w:trPr>
          <w:trHeight w:val="45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400" w:firstLine="640"/>
              <w:rPr>
                <w:rFonts w:ascii="Sylfaen" w:eastAsia="Times New Roman" w:hAnsi="Sylfaen" w:cs="Calibri"/>
                <w:bCs/>
                <w:sz w:val="16"/>
                <w:szCs w:val="16"/>
              </w:rPr>
            </w:pPr>
            <w:r w:rsidRPr="000726D5">
              <w:rPr>
                <w:rFonts w:ascii="Sylfaen" w:eastAsia="Times New Roman" w:hAnsi="Sylfaen" w:cs="Calibri"/>
                <w:bCs/>
                <w:sz w:val="16"/>
                <w:szCs w:val="16"/>
              </w:rPr>
              <w:t xml:space="preserve">სადაზღვევო ტექნიკური რეზერვები </w:t>
            </w:r>
          </w:p>
        </w:tc>
        <w:tc>
          <w:tcPr>
            <w:tcW w:w="681" w:type="pct"/>
            <w:tcBorders>
              <w:top w:val="nil"/>
              <w:left w:val="single" w:sz="8" w:space="0" w:color="auto"/>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r>
      <w:tr w:rsidR="000726D5" w:rsidRPr="000726D5" w:rsidTr="000726D5">
        <w:trPr>
          <w:trHeight w:val="45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400" w:firstLine="640"/>
              <w:rPr>
                <w:rFonts w:ascii="Sylfaen" w:eastAsia="Times New Roman" w:hAnsi="Sylfaen" w:cs="Calibri"/>
                <w:bCs/>
                <w:sz w:val="16"/>
                <w:szCs w:val="16"/>
              </w:rPr>
            </w:pPr>
            <w:r w:rsidRPr="000726D5">
              <w:rPr>
                <w:rFonts w:ascii="Sylfaen" w:eastAsia="Times New Roman" w:hAnsi="Sylfaen" w:cs="Calibri"/>
                <w:bCs/>
                <w:sz w:val="16"/>
                <w:szCs w:val="16"/>
              </w:rPr>
              <w:t xml:space="preserve">წარმოებული ფინანსური ინსტრუმენტები </w:t>
            </w:r>
          </w:p>
        </w:tc>
        <w:tc>
          <w:tcPr>
            <w:tcW w:w="681" w:type="pct"/>
            <w:tcBorders>
              <w:top w:val="nil"/>
              <w:left w:val="single" w:sz="8" w:space="0" w:color="auto"/>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r>
      <w:tr w:rsidR="000726D5" w:rsidRPr="000726D5" w:rsidTr="000726D5">
        <w:trPr>
          <w:trHeight w:val="45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400" w:firstLine="640"/>
              <w:rPr>
                <w:rFonts w:ascii="Sylfaen" w:eastAsia="Times New Roman" w:hAnsi="Sylfaen" w:cs="Calibri"/>
                <w:bCs/>
                <w:sz w:val="16"/>
                <w:szCs w:val="16"/>
              </w:rPr>
            </w:pPr>
            <w:r w:rsidRPr="000726D5">
              <w:rPr>
                <w:rFonts w:ascii="Sylfaen" w:eastAsia="Times New Roman" w:hAnsi="Sylfaen" w:cs="Calibri"/>
                <w:bCs/>
                <w:sz w:val="16"/>
                <w:szCs w:val="16"/>
              </w:rPr>
              <w:t>სხვა დებიტორული დავალიანებები</w:t>
            </w:r>
          </w:p>
        </w:tc>
        <w:tc>
          <w:tcPr>
            <w:tcW w:w="681" w:type="pct"/>
            <w:tcBorders>
              <w:top w:val="nil"/>
              <w:left w:val="single" w:sz="8" w:space="0" w:color="auto"/>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200" w:firstLine="320"/>
              <w:rPr>
                <w:rFonts w:ascii="Sylfaen" w:eastAsia="Times New Roman" w:hAnsi="Sylfaen" w:cs="Calibri"/>
                <w:bCs/>
                <w:sz w:val="16"/>
                <w:szCs w:val="16"/>
              </w:rPr>
            </w:pPr>
            <w:r w:rsidRPr="000726D5">
              <w:rPr>
                <w:rFonts w:ascii="Sylfaen" w:eastAsia="Times New Roman" w:hAnsi="Sylfaen" w:cs="Calibri"/>
                <w:bCs/>
                <w:sz w:val="16"/>
                <w:szCs w:val="16"/>
              </w:rPr>
              <w:t>კლება</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3,640.74</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1,353.20</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2,287.54</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400" w:firstLine="640"/>
              <w:rPr>
                <w:rFonts w:ascii="Sylfaen" w:eastAsia="Times New Roman" w:hAnsi="Sylfaen" w:cs="Calibri"/>
                <w:bCs/>
                <w:sz w:val="16"/>
                <w:szCs w:val="16"/>
              </w:rPr>
            </w:pPr>
            <w:r w:rsidRPr="000726D5">
              <w:rPr>
                <w:rFonts w:ascii="Sylfaen" w:eastAsia="Times New Roman" w:hAnsi="Sylfaen" w:cs="Calibri"/>
                <w:bCs/>
                <w:sz w:val="16"/>
                <w:szCs w:val="16"/>
              </w:rPr>
              <w:t>ვალუტა და დეპოზიტები</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3,640.74</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1,353.20</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2,287.54</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r>
      <w:tr w:rsidR="000726D5" w:rsidRPr="000726D5" w:rsidTr="000726D5">
        <w:trPr>
          <w:trHeight w:val="45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400" w:firstLine="640"/>
              <w:rPr>
                <w:rFonts w:ascii="Sylfaen" w:eastAsia="Times New Roman" w:hAnsi="Sylfaen" w:cs="Calibri"/>
                <w:bCs/>
                <w:sz w:val="16"/>
                <w:szCs w:val="16"/>
              </w:rPr>
            </w:pPr>
            <w:r w:rsidRPr="000726D5">
              <w:rPr>
                <w:rFonts w:ascii="Sylfaen" w:eastAsia="Times New Roman" w:hAnsi="Sylfaen" w:cs="Calibri"/>
                <w:bCs/>
                <w:sz w:val="16"/>
                <w:szCs w:val="16"/>
              </w:rPr>
              <w:t xml:space="preserve">ფასიანი ქაღალდები, გარდა აქციებისა </w:t>
            </w:r>
          </w:p>
        </w:tc>
        <w:tc>
          <w:tcPr>
            <w:tcW w:w="681" w:type="pct"/>
            <w:tcBorders>
              <w:top w:val="nil"/>
              <w:left w:val="single" w:sz="8" w:space="0" w:color="auto"/>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400" w:firstLine="640"/>
              <w:rPr>
                <w:rFonts w:ascii="Sylfaen" w:eastAsia="Times New Roman" w:hAnsi="Sylfaen" w:cs="Calibri"/>
                <w:bCs/>
                <w:sz w:val="16"/>
                <w:szCs w:val="16"/>
              </w:rPr>
            </w:pPr>
            <w:r w:rsidRPr="000726D5">
              <w:rPr>
                <w:rFonts w:ascii="Sylfaen" w:eastAsia="Times New Roman" w:hAnsi="Sylfaen" w:cs="Calibri"/>
                <w:bCs/>
                <w:sz w:val="16"/>
                <w:szCs w:val="16"/>
              </w:rPr>
              <w:t>სესხები</w:t>
            </w:r>
          </w:p>
        </w:tc>
        <w:tc>
          <w:tcPr>
            <w:tcW w:w="681" w:type="pct"/>
            <w:tcBorders>
              <w:top w:val="nil"/>
              <w:left w:val="single" w:sz="8" w:space="0" w:color="auto"/>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400" w:firstLine="640"/>
              <w:rPr>
                <w:rFonts w:ascii="Sylfaen" w:eastAsia="Times New Roman" w:hAnsi="Sylfaen" w:cs="Calibri"/>
                <w:bCs/>
                <w:sz w:val="16"/>
                <w:szCs w:val="16"/>
              </w:rPr>
            </w:pPr>
            <w:r w:rsidRPr="000726D5">
              <w:rPr>
                <w:rFonts w:ascii="Sylfaen" w:eastAsia="Times New Roman" w:hAnsi="Sylfaen" w:cs="Calibri"/>
                <w:bCs/>
                <w:sz w:val="16"/>
                <w:szCs w:val="16"/>
              </w:rPr>
              <w:t>აქციები და სხვა კაპიტალი</w:t>
            </w:r>
          </w:p>
        </w:tc>
        <w:tc>
          <w:tcPr>
            <w:tcW w:w="681" w:type="pct"/>
            <w:tcBorders>
              <w:top w:val="nil"/>
              <w:left w:val="single" w:sz="8" w:space="0" w:color="auto"/>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r>
      <w:tr w:rsidR="000726D5" w:rsidRPr="000726D5" w:rsidTr="000726D5">
        <w:trPr>
          <w:trHeight w:val="45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400" w:firstLine="640"/>
              <w:rPr>
                <w:rFonts w:ascii="Sylfaen" w:eastAsia="Times New Roman" w:hAnsi="Sylfaen" w:cs="Calibri"/>
                <w:bCs/>
                <w:sz w:val="16"/>
                <w:szCs w:val="16"/>
              </w:rPr>
            </w:pPr>
            <w:r w:rsidRPr="000726D5">
              <w:rPr>
                <w:rFonts w:ascii="Sylfaen" w:eastAsia="Times New Roman" w:hAnsi="Sylfaen" w:cs="Calibri"/>
                <w:bCs/>
                <w:sz w:val="16"/>
                <w:szCs w:val="16"/>
              </w:rPr>
              <w:t xml:space="preserve">სადაზღვევო ტექნიკური რეზერვები </w:t>
            </w:r>
          </w:p>
        </w:tc>
        <w:tc>
          <w:tcPr>
            <w:tcW w:w="681" w:type="pct"/>
            <w:tcBorders>
              <w:top w:val="nil"/>
              <w:left w:val="single" w:sz="8" w:space="0" w:color="auto"/>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r>
      <w:tr w:rsidR="000726D5" w:rsidRPr="000726D5" w:rsidTr="000726D5">
        <w:trPr>
          <w:trHeight w:val="45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400" w:firstLine="640"/>
              <w:rPr>
                <w:rFonts w:ascii="Sylfaen" w:eastAsia="Times New Roman" w:hAnsi="Sylfaen" w:cs="Calibri"/>
                <w:bCs/>
                <w:sz w:val="16"/>
                <w:szCs w:val="16"/>
              </w:rPr>
            </w:pPr>
            <w:r w:rsidRPr="000726D5">
              <w:rPr>
                <w:rFonts w:ascii="Sylfaen" w:eastAsia="Times New Roman" w:hAnsi="Sylfaen" w:cs="Calibri"/>
                <w:bCs/>
                <w:sz w:val="16"/>
                <w:szCs w:val="16"/>
              </w:rPr>
              <w:t xml:space="preserve">წარმოებული ფინანსური ინსტრუმენტები </w:t>
            </w:r>
          </w:p>
        </w:tc>
        <w:tc>
          <w:tcPr>
            <w:tcW w:w="681" w:type="pct"/>
            <w:tcBorders>
              <w:top w:val="nil"/>
              <w:left w:val="single" w:sz="8" w:space="0" w:color="auto"/>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r>
      <w:tr w:rsidR="000726D5" w:rsidRPr="000726D5" w:rsidTr="000726D5">
        <w:trPr>
          <w:trHeight w:val="45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400" w:firstLine="640"/>
              <w:rPr>
                <w:rFonts w:ascii="Sylfaen" w:eastAsia="Times New Roman" w:hAnsi="Sylfaen" w:cs="Calibri"/>
                <w:bCs/>
                <w:sz w:val="16"/>
                <w:szCs w:val="16"/>
              </w:rPr>
            </w:pPr>
            <w:r w:rsidRPr="000726D5">
              <w:rPr>
                <w:rFonts w:ascii="Sylfaen" w:eastAsia="Times New Roman" w:hAnsi="Sylfaen" w:cs="Calibri"/>
                <w:bCs/>
                <w:sz w:val="16"/>
                <w:szCs w:val="16"/>
              </w:rPr>
              <w:t>სხვა დებიტორული დავალიანებები</w:t>
            </w:r>
          </w:p>
        </w:tc>
        <w:tc>
          <w:tcPr>
            <w:tcW w:w="681" w:type="pct"/>
            <w:tcBorders>
              <w:top w:val="nil"/>
              <w:left w:val="single" w:sz="8" w:space="0" w:color="auto"/>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rPr>
                <w:rFonts w:ascii="Sylfaen" w:eastAsia="Times New Roman" w:hAnsi="Sylfaen" w:cs="Calibri"/>
                <w:bCs/>
                <w:sz w:val="16"/>
                <w:szCs w:val="16"/>
              </w:rPr>
            </w:pPr>
            <w:r w:rsidRPr="000726D5">
              <w:rPr>
                <w:rFonts w:ascii="Sylfaen" w:eastAsia="Times New Roman" w:hAnsi="Sylfaen" w:cs="Calibri"/>
                <w:bCs/>
                <w:sz w:val="16"/>
                <w:szCs w:val="16"/>
              </w:rPr>
              <w:t>ვალდებულებების ცვლილება</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-367.90</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-367.90</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-375.70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-375.70</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200" w:firstLine="320"/>
              <w:rPr>
                <w:rFonts w:ascii="Sylfaen" w:eastAsia="Times New Roman" w:hAnsi="Sylfaen" w:cs="Calibri"/>
                <w:bCs/>
                <w:sz w:val="16"/>
                <w:szCs w:val="16"/>
              </w:rPr>
            </w:pPr>
            <w:r w:rsidRPr="000726D5">
              <w:rPr>
                <w:rFonts w:ascii="Sylfaen" w:eastAsia="Times New Roman" w:hAnsi="Sylfaen" w:cs="Calibri"/>
                <w:bCs/>
                <w:sz w:val="16"/>
                <w:szCs w:val="16"/>
              </w:rPr>
              <w:t>ზრდა</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400" w:firstLine="640"/>
              <w:rPr>
                <w:rFonts w:ascii="Sylfaen" w:eastAsia="Times New Roman" w:hAnsi="Sylfaen" w:cs="Calibri"/>
                <w:bCs/>
                <w:sz w:val="16"/>
                <w:szCs w:val="16"/>
              </w:rPr>
            </w:pPr>
            <w:r w:rsidRPr="000726D5">
              <w:rPr>
                <w:rFonts w:ascii="Sylfaen" w:eastAsia="Times New Roman" w:hAnsi="Sylfaen" w:cs="Calibri"/>
                <w:bCs/>
                <w:sz w:val="16"/>
                <w:szCs w:val="16"/>
              </w:rPr>
              <w:t>საშინაო</w:t>
            </w:r>
          </w:p>
        </w:tc>
        <w:tc>
          <w:tcPr>
            <w:tcW w:w="681" w:type="pct"/>
            <w:tcBorders>
              <w:top w:val="nil"/>
              <w:left w:val="single" w:sz="8" w:space="0" w:color="auto"/>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400" w:firstLine="640"/>
              <w:rPr>
                <w:rFonts w:ascii="Sylfaen" w:eastAsia="Times New Roman" w:hAnsi="Sylfaen" w:cs="Calibri"/>
                <w:bCs/>
                <w:sz w:val="16"/>
                <w:szCs w:val="16"/>
              </w:rPr>
            </w:pPr>
            <w:r w:rsidRPr="000726D5">
              <w:rPr>
                <w:rFonts w:ascii="Sylfaen" w:eastAsia="Times New Roman" w:hAnsi="Sylfaen" w:cs="Calibri"/>
                <w:bCs/>
                <w:sz w:val="16"/>
                <w:szCs w:val="16"/>
              </w:rPr>
              <w:t>საგარეო</w:t>
            </w:r>
          </w:p>
        </w:tc>
        <w:tc>
          <w:tcPr>
            <w:tcW w:w="681" w:type="pct"/>
            <w:tcBorders>
              <w:top w:val="nil"/>
              <w:left w:val="single" w:sz="8" w:space="0" w:color="auto"/>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200" w:firstLine="320"/>
              <w:rPr>
                <w:rFonts w:ascii="Sylfaen" w:eastAsia="Times New Roman" w:hAnsi="Sylfaen" w:cs="Calibri"/>
                <w:bCs/>
                <w:sz w:val="16"/>
                <w:szCs w:val="16"/>
              </w:rPr>
            </w:pPr>
            <w:r w:rsidRPr="000726D5">
              <w:rPr>
                <w:rFonts w:ascii="Sylfaen" w:eastAsia="Times New Roman" w:hAnsi="Sylfaen" w:cs="Calibri"/>
                <w:bCs/>
                <w:sz w:val="16"/>
                <w:szCs w:val="16"/>
              </w:rPr>
              <w:t>კლება</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367.90</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367.90</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375.70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375.70</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400" w:firstLine="640"/>
              <w:rPr>
                <w:rFonts w:ascii="Sylfaen" w:eastAsia="Times New Roman" w:hAnsi="Sylfaen" w:cs="Calibri"/>
                <w:bCs/>
                <w:sz w:val="16"/>
                <w:szCs w:val="16"/>
              </w:rPr>
            </w:pPr>
            <w:r w:rsidRPr="000726D5">
              <w:rPr>
                <w:rFonts w:ascii="Sylfaen" w:eastAsia="Times New Roman" w:hAnsi="Sylfaen" w:cs="Calibri"/>
                <w:bCs/>
                <w:sz w:val="16"/>
                <w:szCs w:val="16"/>
              </w:rPr>
              <w:t>საშინაო</w:t>
            </w:r>
          </w:p>
        </w:tc>
        <w:tc>
          <w:tcPr>
            <w:tcW w:w="681" w:type="pct"/>
            <w:tcBorders>
              <w:top w:val="nil"/>
              <w:left w:val="single" w:sz="8" w:space="0" w:color="auto"/>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367.90</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367.90</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375.70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375.70</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ind w:firstLineChars="400" w:firstLine="640"/>
              <w:rPr>
                <w:rFonts w:ascii="Sylfaen" w:eastAsia="Times New Roman" w:hAnsi="Sylfaen" w:cs="Calibri"/>
                <w:bCs/>
                <w:sz w:val="16"/>
                <w:szCs w:val="16"/>
              </w:rPr>
            </w:pPr>
            <w:r w:rsidRPr="000726D5">
              <w:rPr>
                <w:rFonts w:ascii="Sylfaen" w:eastAsia="Times New Roman" w:hAnsi="Sylfaen" w:cs="Calibri"/>
                <w:bCs/>
                <w:sz w:val="16"/>
                <w:szCs w:val="16"/>
              </w:rPr>
              <w:t>საგარეო</w:t>
            </w:r>
          </w:p>
        </w:tc>
        <w:tc>
          <w:tcPr>
            <w:tcW w:w="681" w:type="pct"/>
            <w:tcBorders>
              <w:top w:val="nil"/>
              <w:left w:val="single" w:sz="8" w:space="0" w:color="auto"/>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r>
      <w:tr w:rsidR="000726D5" w:rsidRPr="000726D5" w:rsidTr="000726D5">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2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35"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81"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602"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r>
      <w:tr w:rsidR="000726D5" w:rsidRPr="000726D5" w:rsidTr="000726D5">
        <w:trPr>
          <w:trHeight w:val="435"/>
        </w:trPr>
        <w:tc>
          <w:tcPr>
            <w:tcW w:w="1171" w:type="pct"/>
            <w:tcBorders>
              <w:top w:val="nil"/>
              <w:left w:val="single" w:sz="8" w:space="0" w:color="auto"/>
              <w:bottom w:val="single" w:sz="8" w:space="0" w:color="auto"/>
              <w:right w:val="single" w:sz="8" w:space="0" w:color="auto"/>
            </w:tcBorders>
            <w:shd w:val="clear" w:color="auto" w:fill="auto"/>
            <w:vAlign w:val="center"/>
            <w:hideMark/>
          </w:tcPr>
          <w:p w:rsidR="000726D5" w:rsidRPr="000726D5" w:rsidRDefault="000726D5" w:rsidP="000726D5">
            <w:pPr>
              <w:spacing w:line="240" w:lineRule="auto"/>
              <w:rPr>
                <w:rFonts w:ascii="Sylfaen" w:eastAsia="Times New Roman" w:hAnsi="Sylfaen" w:cs="Calibri"/>
                <w:bCs/>
                <w:sz w:val="16"/>
                <w:szCs w:val="16"/>
              </w:rPr>
            </w:pPr>
            <w:r w:rsidRPr="000726D5">
              <w:rPr>
                <w:rFonts w:ascii="Sylfaen" w:eastAsia="Times New Roman" w:hAnsi="Sylfaen" w:cs="Calibri"/>
                <w:bCs/>
                <w:sz w:val="16"/>
                <w:szCs w:val="16"/>
              </w:rPr>
              <w:t>ბალანსი</w:t>
            </w:r>
          </w:p>
        </w:tc>
        <w:tc>
          <w:tcPr>
            <w:tcW w:w="681" w:type="pct"/>
            <w:tcBorders>
              <w:top w:val="nil"/>
              <w:left w:val="nil"/>
              <w:bottom w:val="single" w:sz="8"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22" w:type="pct"/>
            <w:tcBorders>
              <w:top w:val="nil"/>
              <w:left w:val="nil"/>
              <w:bottom w:val="single" w:sz="8"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9" w:type="pct"/>
            <w:tcBorders>
              <w:top w:val="nil"/>
              <w:left w:val="nil"/>
              <w:bottom w:val="single" w:sz="8"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35" w:type="pct"/>
            <w:tcBorders>
              <w:top w:val="nil"/>
              <w:left w:val="nil"/>
              <w:bottom w:val="single" w:sz="8"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81" w:type="pct"/>
            <w:tcBorders>
              <w:top w:val="nil"/>
              <w:left w:val="nil"/>
              <w:bottom w:val="single" w:sz="8"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c>
          <w:tcPr>
            <w:tcW w:w="602" w:type="pct"/>
            <w:tcBorders>
              <w:top w:val="nil"/>
              <w:left w:val="nil"/>
              <w:bottom w:val="single" w:sz="8"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0.00</w:t>
            </w:r>
          </w:p>
        </w:tc>
      </w:tr>
    </w:tbl>
    <w:p w:rsidR="000726D5" w:rsidRDefault="000726D5" w:rsidP="00941903">
      <w:pPr>
        <w:jc w:val="both"/>
        <w:rPr>
          <w:rFonts w:ascii="Sylfaen" w:hAnsi="Sylfaen"/>
          <w:noProof/>
          <w:sz w:val="24"/>
          <w:szCs w:val="24"/>
          <w:lang w:val="ka-GE"/>
        </w:rPr>
      </w:pPr>
    </w:p>
    <w:p w:rsidR="00941903" w:rsidRDefault="00941903" w:rsidP="00941903">
      <w:pPr>
        <w:ind w:firstLine="720"/>
        <w:jc w:val="both"/>
        <w:rPr>
          <w:rFonts w:ascii="Sylfaen" w:hAnsi="Sylfaen"/>
          <w:b/>
          <w:noProof/>
          <w:sz w:val="24"/>
          <w:szCs w:val="24"/>
          <w:lang w:val="ka-GE"/>
        </w:rPr>
      </w:pPr>
      <w:bookmarkStart w:id="0" w:name="RANGE!B2:K55"/>
      <w:bookmarkEnd w:id="0"/>
      <w:r w:rsidRPr="00941903">
        <w:rPr>
          <w:rFonts w:ascii="Sylfaen" w:hAnsi="Sylfaen"/>
          <w:b/>
          <w:noProof/>
          <w:sz w:val="24"/>
          <w:szCs w:val="24"/>
          <w:lang w:val="ka-GE"/>
        </w:rPr>
        <w:lastRenderedPageBreak/>
        <w:t xml:space="preserve">მუხლი 2. </w:t>
      </w:r>
      <w:r w:rsidRPr="00941903">
        <w:rPr>
          <w:rFonts w:ascii="Sylfaen" w:eastAsia="Sylfaen" w:hAnsi="Sylfaen"/>
          <w:b/>
          <w:noProof/>
          <w:color w:val="000000"/>
          <w:sz w:val="24"/>
          <w:szCs w:val="24"/>
        </w:rPr>
        <w:t xml:space="preserve">თელავის მუნიციპალიტეტის </w:t>
      </w:r>
      <w:r w:rsidRPr="00941903">
        <w:rPr>
          <w:rFonts w:ascii="Sylfaen" w:hAnsi="Sylfaen"/>
          <w:b/>
          <w:noProof/>
          <w:sz w:val="24"/>
          <w:szCs w:val="24"/>
          <w:lang w:val="ka-GE"/>
        </w:rPr>
        <w:t>ბიუჯეტის შემოსულობები, გადასახდელები და ნაშთის ცვლილება</w:t>
      </w:r>
    </w:p>
    <w:p w:rsidR="00275E5E" w:rsidRDefault="00941903" w:rsidP="00941903">
      <w:pPr>
        <w:ind w:firstLine="720"/>
        <w:jc w:val="both"/>
        <w:rPr>
          <w:rFonts w:ascii="Sylfaen" w:hAnsi="Sylfaen"/>
          <w:noProof/>
          <w:sz w:val="24"/>
          <w:szCs w:val="24"/>
          <w:lang w:val="ka-GE"/>
        </w:rPr>
      </w:pPr>
      <w:r w:rsidRPr="00941903">
        <w:rPr>
          <w:rFonts w:ascii="Sylfaen" w:hAnsi="Sylfaen"/>
          <w:noProof/>
          <w:sz w:val="24"/>
          <w:szCs w:val="24"/>
          <w:lang w:val="ka-GE"/>
        </w:rPr>
        <w:t xml:space="preserve">განისაზღვროს </w:t>
      </w:r>
      <w:r w:rsidRPr="00941903">
        <w:rPr>
          <w:rFonts w:ascii="Sylfaen" w:eastAsia="Sylfaen" w:hAnsi="Sylfaen"/>
          <w:noProof/>
          <w:color w:val="000000"/>
          <w:sz w:val="24"/>
          <w:szCs w:val="24"/>
        </w:rPr>
        <w:t>თელავის</w:t>
      </w:r>
      <w:r w:rsidRPr="00941903">
        <w:rPr>
          <w:rFonts w:ascii="Sylfaen" w:hAnsi="Sylfaen"/>
          <w:noProof/>
          <w:sz w:val="24"/>
          <w:szCs w:val="24"/>
          <w:lang w:val="ka-GE"/>
        </w:rPr>
        <w:t>მუნიციპალიტეტის ბიუჯეტის შემოსულობები, გადასახდელები და ნაშთის ცვლილება მოცემული ცხრილის შესაბამისად:</w:t>
      </w:r>
    </w:p>
    <w:p w:rsidR="000726D5" w:rsidRDefault="000726D5" w:rsidP="00941903">
      <w:pPr>
        <w:ind w:firstLine="720"/>
        <w:jc w:val="both"/>
        <w:rPr>
          <w:rFonts w:ascii="Sylfaen" w:hAnsi="Sylfaen"/>
          <w:noProof/>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936"/>
        <w:gridCol w:w="1395"/>
        <w:gridCol w:w="1365"/>
        <w:gridCol w:w="935"/>
        <w:gridCol w:w="1394"/>
        <w:gridCol w:w="1365"/>
      </w:tblGrid>
      <w:tr w:rsidR="000726D5" w:rsidRPr="000726D5" w:rsidTr="000726D5">
        <w:trPr>
          <w:trHeight w:val="480"/>
        </w:trPr>
        <w:tc>
          <w:tcPr>
            <w:tcW w:w="1443" w:type="pct"/>
            <w:vMerge w:val="restart"/>
            <w:shd w:val="clear" w:color="auto" w:fill="auto"/>
            <w:noWrap/>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დასახელება</w:t>
            </w:r>
          </w:p>
        </w:tc>
        <w:tc>
          <w:tcPr>
            <w:tcW w:w="1778" w:type="pct"/>
            <w:gridSpan w:val="3"/>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2018 წლის გეგმა</w:t>
            </w:r>
          </w:p>
        </w:tc>
        <w:tc>
          <w:tcPr>
            <w:tcW w:w="1778" w:type="pct"/>
            <w:gridSpan w:val="3"/>
            <w:shd w:val="clear" w:color="auto" w:fill="auto"/>
            <w:vAlign w:val="center"/>
            <w:hideMark/>
          </w:tcPr>
          <w:p w:rsidR="000726D5" w:rsidRPr="00E87207" w:rsidRDefault="000726D5" w:rsidP="00E87207">
            <w:pPr>
              <w:spacing w:line="240" w:lineRule="auto"/>
              <w:jc w:val="center"/>
              <w:rPr>
                <w:rFonts w:ascii="Sylfaen" w:eastAsia="Times New Roman" w:hAnsi="Sylfaen" w:cs="Calibri"/>
                <w:bCs/>
                <w:sz w:val="16"/>
                <w:szCs w:val="16"/>
                <w:lang w:val="ka-GE"/>
              </w:rPr>
            </w:pPr>
            <w:r w:rsidRPr="000726D5">
              <w:rPr>
                <w:rFonts w:ascii="Sylfaen" w:eastAsia="Times New Roman" w:hAnsi="Sylfaen" w:cs="Calibri"/>
                <w:bCs/>
                <w:sz w:val="16"/>
                <w:szCs w:val="16"/>
              </w:rPr>
              <w:t xml:space="preserve">2019 წლის </w:t>
            </w:r>
            <w:r w:rsidR="00E87207">
              <w:rPr>
                <w:rFonts w:ascii="Sylfaen" w:eastAsia="Times New Roman" w:hAnsi="Sylfaen" w:cs="Calibri"/>
                <w:bCs/>
                <w:sz w:val="16"/>
                <w:szCs w:val="16"/>
                <w:lang w:val="ka-GE"/>
              </w:rPr>
              <w:t>გეგმა</w:t>
            </w:r>
          </w:p>
        </w:tc>
      </w:tr>
      <w:tr w:rsidR="000726D5" w:rsidRPr="000726D5" w:rsidTr="000726D5">
        <w:trPr>
          <w:trHeight w:val="300"/>
        </w:trPr>
        <w:tc>
          <w:tcPr>
            <w:tcW w:w="1443" w:type="pct"/>
            <w:vMerge/>
            <w:vAlign w:val="center"/>
            <w:hideMark/>
          </w:tcPr>
          <w:p w:rsidR="000726D5" w:rsidRPr="000726D5" w:rsidRDefault="000726D5" w:rsidP="000726D5">
            <w:pPr>
              <w:spacing w:line="240" w:lineRule="auto"/>
              <w:rPr>
                <w:rFonts w:ascii="Sylfaen" w:eastAsia="Times New Roman" w:hAnsi="Sylfaen" w:cs="Calibri"/>
                <w:bCs/>
                <w:sz w:val="16"/>
                <w:szCs w:val="16"/>
              </w:rPr>
            </w:pPr>
          </w:p>
        </w:tc>
        <w:tc>
          <w:tcPr>
            <w:tcW w:w="450" w:type="pct"/>
            <w:vMerge w:val="restart"/>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სულ</w:t>
            </w:r>
          </w:p>
        </w:tc>
        <w:tc>
          <w:tcPr>
            <w:tcW w:w="1328" w:type="pct"/>
            <w:gridSpan w:val="2"/>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მათ შორის</w:t>
            </w:r>
          </w:p>
        </w:tc>
        <w:tc>
          <w:tcPr>
            <w:tcW w:w="450" w:type="pct"/>
            <w:vMerge w:val="restart"/>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სულ</w:t>
            </w:r>
          </w:p>
        </w:tc>
        <w:tc>
          <w:tcPr>
            <w:tcW w:w="1328" w:type="pct"/>
            <w:gridSpan w:val="2"/>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მათ შორის</w:t>
            </w:r>
          </w:p>
        </w:tc>
      </w:tr>
      <w:tr w:rsidR="000726D5" w:rsidRPr="000726D5" w:rsidTr="000726D5">
        <w:trPr>
          <w:trHeight w:val="945"/>
        </w:trPr>
        <w:tc>
          <w:tcPr>
            <w:tcW w:w="1443" w:type="pct"/>
            <w:vMerge/>
            <w:vAlign w:val="center"/>
            <w:hideMark/>
          </w:tcPr>
          <w:p w:rsidR="000726D5" w:rsidRPr="000726D5" w:rsidRDefault="000726D5" w:rsidP="000726D5">
            <w:pPr>
              <w:spacing w:line="240" w:lineRule="auto"/>
              <w:rPr>
                <w:rFonts w:ascii="Sylfaen" w:eastAsia="Times New Roman" w:hAnsi="Sylfaen" w:cs="Calibri"/>
                <w:bCs/>
                <w:sz w:val="16"/>
                <w:szCs w:val="16"/>
              </w:rPr>
            </w:pPr>
          </w:p>
        </w:tc>
        <w:tc>
          <w:tcPr>
            <w:tcW w:w="450" w:type="pct"/>
            <w:vMerge/>
            <w:vAlign w:val="center"/>
            <w:hideMark/>
          </w:tcPr>
          <w:p w:rsidR="000726D5" w:rsidRPr="000726D5" w:rsidRDefault="000726D5" w:rsidP="000726D5">
            <w:pPr>
              <w:spacing w:line="240" w:lineRule="auto"/>
              <w:rPr>
                <w:rFonts w:ascii="Sylfaen" w:eastAsia="Times New Roman" w:hAnsi="Sylfaen" w:cs="Calibri"/>
                <w:bCs/>
                <w:sz w:val="16"/>
                <w:szCs w:val="16"/>
              </w:rPr>
            </w:pPr>
          </w:p>
        </w:tc>
        <w:tc>
          <w:tcPr>
            <w:tcW w:w="671" w:type="pct"/>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სახელმწიფო ბიუჯეტის ფონდებიდან გამოყოფილი ტრანსფერები</w:t>
            </w:r>
          </w:p>
        </w:tc>
        <w:tc>
          <w:tcPr>
            <w:tcW w:w="657" w:type="pct"/>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საკუთარი შემოსავლები</w:t>
            </w:r>
          </w:p>
        </w:tc>
        <w:tc>
          <w:tcPr>
            <w:tcW w:w="450" w:type="pct"/>
            <w:vMerge/>
            <w:vAlign w:val="center"/>
            <w:hideMark/>
          </w:tcPr>
          <w:p w:rsidR="000726D5" w:rsidRPr="000726D5" w:rsidRDefault="000726D5" w:rsidP="000726D5">
            <w:pPr>
              <w:spacing w:line="240" w:lineRule="auto"/>
              <w:rPr>
                <w:rFonts w:ascii="Sylfaen" w:eastAsia="Times New Roman" w:hAnsi="Sylfaen" w:cs="Calibri"/>
                <w:bCs/>
                <w:sz w:val="16"/>
                <w:szCs w:val="16"/>
              </w:rPr>
            </w:pPr>
          </w:p>
        </w:tc>
        <w:tc>
          <w:tcPr>
            <w:tcW w:w="671" w:type="pct"/>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სახელმწიფო ბიუჯეტის ფონდებიდან გამოყოფილი ტრანსფერები</w:t>
            </w:r>
          </w:p>
        </w:tc>
        <w:tc>
          <w:tcPr>
            <w:tcW w:w="657" w:type="pct"/>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საკუთარი შემოსავლები</w:t>
            </w:r>
          </w:p>
        </w:tc>
      </w:tr>
      <w:tr w:rsidR="000726D5" w:rsidRPr="000726D5" w:rsidTr="000726D5">
        <w:trPr>
          <w:trHeight w:val="300"/>
        </w:trPr>
        <w:tc>
          <w:tcPr>
            <w:tcW w:w="1443" w:type="pct"/>
            <w:shd w:val="clear" w:color="auto" w:fill="auto"/>
            <w:vAlign w:val="bottom"/>
            <w:hideMark/>
          </w:tcPr>
          <w:p w:rsidR="000726D5" w:rsidRPr="000726D5" w:rsidRDefault="000726D5" w:rsidP="000726D5">
            <w:pPr>
              <w:spacing w:line="240" w:lineRule="auto"/>
              <w:rPr>
                <w:rFonts w:ascii="Sylfaen" w:eastAsia="Times New Roman" w:hAnsi="Sylfaen" w:cs="Calibri"/>
                <w:bCs/>
                <w:color w:val="000000"/>
                <w:sz w:val="16"/>
                <w:szCs w:val="16"/>
              </w:rPr>
            </w:pPr>
            <w:r w:rsidRPr="000726D5">
              <w:rPr>
                <w:rFonts w:ascii="Sylfaen" w:eastAsia="Times New Roman" w:hAnsi="Sylfaen" w:cs="Calibri"/>
                <w:bCs/>
                <w:color w:val="000000"/>
                <w:sz w:val="16"/>
                <w:szCs w:val="16"/>
              </w:rPr>
              <w:t>შემოსულობები</w:t>
            </w:r>
          </w:p>
        </w:tc>
        <w:tc>
          <w:tcPr>
            <w:tcW w:w="450" w:type="pct"/>
            <w:shd w:val="clear" w:color="auto" w:fill="auto"/>
            <w:vAlign w:val="center"/>
            <w:hideMark/>
          </w:tcPr>
          <w:p w:rsidR="000726D5" w:rsidRPr="000726D5" w:rsidRDefault="000726D5" w:rsidP="000726D5">
            <w:pPr>
              <w:spacing w:line="240" w:lineRule="auto"/>
              <w:jc w:val="center"/>
              <w:rPr>
                <w:rFonts w:ascii="Sylfaen" w:eastAsia="Times New Roman" w:hAnsi="Sylfaen" w:cs="Calibri"/>
                <w:bCs/>
                <w:color w:val="000000"/>
                <w:sz w:val="16"/>
                <w:szCs w:val="16"/>
              </w:rPr>
            </w:pPr>
            <w:r w:rsidRPr="000726D5">
              <w:rPr>
                <w:rFonts w:ascii="Sylfaen" w:eastAsia="Times New Roman" w:hAnsi="Sylfaen" w:cs="Calibri"/>
                <w:bCs/>
                <w:color w:val="000000"/>
                <w:sz w:val="16"/>
                <w:szCs w:val="16"/>
              </w:rPr>
              <w:t>25945.50</w:t>
            </w:r>
          </w:p>
        </w:tc>
        <w:tc>
          <w:tcPr>
            <w:tcW w:w="671" w:type="pct"/>
            <w:shd w:val="clear" w:color="auto" w:fill="auto"/>
            <w:vAlign w:val="center"/>
            <w:hideMark/>
          </w:tcPr>
          <w:p w:rsidR="000726D5" w:rsidRPr="000726D5" w:rsidRDefault="000726D5" w:rsidP="000726D5">
            <w:pPr>
              <w:spacing w:line="240" w:lineRule="auto"/>
              <w:jc w:val="center"/>
              <w:rPr>
                <w:rFonts w:ascii="Sylfaen" w:eastAsia="Times New Roman" w:hAnsi="Sylfaen" w:cs="Calibri"/>
                <w:bCs/>
                <w:color w:val="000000"/>
                <w:sz w:val="16"/>
                <w:szCs w:val="16"/>
              </w:rPr>
            </w:pPr>
            <w:r w:rsidRPr="000726D5">
              <w:rPr>
                <w:rFonts w:ascii="Sylfaen" w:eastAsia="Times New Roman" w:hAnsi="Sylfaen" w:cs="Calibri"/>
                <w:bCs/>
                <w:color w:val="000000"/>
                <w:sz w:val="16"/>
                <w:szCs w:val="16"/>
              </w:rPr>
              <w:t>7193.15</w:t>
            </w:r>
          </w:p>
        </w:tc>
        <w:tc>
          <w:tcPr>
            <w:tcW w:w="657" w:type="pct"/>
            <w:shd w:val="clear" w:color="auto" w:fill="auto"/>
            <w:vAlign w:val="center"/>
            <w:hideMark/>
          </w:tcPr>
          <w:p w:rsidR="000726D5" w:rsidRPr="000726D5" w:rsidRDefault="000726D5" w:rsidP="000726D5">
            <w:pPr>
              <w:spacing w:line="240" w:lineRule="auto"/>
              <w:jc w:val="center"/>
              <w:rPr>
                <w:rFonts w:ascii="Sylfaen" w:eastAsia="Times New Roman" w:hAnsi="Sylfaen" w:cs="Calibri"/>
                <w:bCs/>
                <w:color w:val="000000"/>
                <w:sz w:val="16"/>
                <w:szCs w:val="16"/>
              </w:rPr>
            </w:pPr>
            <w:r w:rsidRPr="000726D5">
              <w:rPr>
                <w:rFonts w:ascii="Sylfaen" w:eastAsia="Times New Roman" w:hAnsi="Sylfaen" w:cs="Calibri"/>
                <w:bCs/>
                <w:color w:val="000000"/>
                <w:sz w:val="16"/>
                <w:szCs w:val="16"/>
              </w:rPr>
              <w:t>18752.34</w:t>
            </w:r>
          </w:p>
        </w:tc>
        <w:tc>
          <w:tcPr>
            <w:tcW w:w="450" w:type="pct"/>
            <w:shd w:val="clear" w:color="auto" w:fill="auto"/>
            <w:vAlign w:val="center"/>
            <w:hideMark/>
          </w:tcPr>
          <w:p w:rsidR="000726D5" w:rsidRPr="000726D5" w:rsidRDefault="000726D5" w:rsidP="000726D5">
            <w:pPr>
              <w:spacing w:line="240" w:lineRule="auto"/>
              <w:jc w:val="center"/>
              <w:rPr>
                <w:rFonts w:ascii="Sylfaen" w:eastAsia="Times New Roman" w:hAnsi="Sylfaen" w:cs="Calibri"/>
                <w:bCs/>
                <w:color w:val="000000"/>
                <w:sz w:val="16"/>
                <w:szCs w:val="16"/>
              </w:rPr>
            </w:pPr>
            <w:r w:rsidRPr="000726D5">
              <w:rPr>
                <w:rFonts w:ascii="Sylfaen" w:eastAsia="Times New Roman" w:hAnsi="Sylfaen" w:cs="Calibri"/>
                <w:bCs/>
                <w:color w:val="000000"/>
                <w:sz w:val="16"/>
                <w:szCs w:val="16"/>
              </w:rPr>
              <w:t>21669.35</w:t>
            </w:r>
          </w:p>
        </w:tc>
        <w:tc>
          <w:tcPr>
            <w:tcW w:w="671" w:type="pct"/>
            <w:shd w:val="clear" w:color="auto" w:fill="auto"/>
            <w:vAlign w:val="center"/>
            <w:hideMark/>
          </w:tcPr>
          <w:p w:rsidR="000726D5" w:rsidRPr="000726D5" w:rsidRDefault="000726D5" w:rsidP="000726D5">
            <w:pPr>
              <w:spacing w:line="240" w:lineRule="auto"/>
              <w:jc w:val="center"/>
              <w:rPr>
                <w:rFonts w:ascii="Sylfaen" w:eastAsia="Times New Roman" w:hAnsi="Sylfaen" w:cs="Calibri"/>
                <w:bCs/>
                <w:color w:val="000000"/>
                <w:sz w:val="16"/>
                <w:szCs w:val="16"/>
              </w:rPr>
            </w:pPr>
            <w:r w:rsidRPr="000726D5">
              <w:rPr>
                <w:rFonts w:ascii="Sylfaen" w:eastAsia="Times New Roman" w:hAnsi="Sylfaen" w:cs="Calibri"/>
                <w:bCs/>
                <w:color w:val="000000"/>
                <w:sz w:val="16"/>
                <w:szCs w:val="16"/>
              </w:rPr>
              <w:t>0.00</w:t>
            </w:r>
          </w:p>
        </w:tc>
        <w:tc>
          <w:tcPr>
            <w:tcW w:w="657" w:type="pct"/>
            <w:shd w:val="clear" w:color="auto" w:fill="auto"/>
            <w:vAlign w:val="center"/>
            <w:hideMark/>
          </w:tcPr>
          <w:p w:rsidR="000726D5" w:rsidRPr="000726D5" w:rsidRDefault="000726D5" w:rsidP="000726D5">
            <w:pPr>
              <w:spacing w:line="240" w:lineRule="auto"/>
              <w:jc w:val="center"/>
              <w:rPr>
                <w:rFonts w:ascii="Sylfaen" w:eastAsia="Times New Roman" w:hAnsi="Sylfaen" w:cs="Calibri"/>
                <w:bCs/>
                <w:color w:val="000000"/>
                <w:sz w:val="16"/>
                <w:szCs w:val="16"/>
              </w:rPr>
            </w:pPr>
            <w:r w:rsidRPr="000726D5">
              <w:rPr>
                <w:rFonts w:ascii="Sylfaen" w:eastAsia="Times New Roman" w:hAnsi="Sylfaen" w:cs="Calibri"/>
                <w:bCs/>
                <w:color w:val="000000"/>
                <w:sz w:val="16"/>
                <w:szCs w:val="16"/>
              </w:rPr>
              <w:t>21669.35</w:t>
            </w:r>
          </w:p>
        </w:tc>
      </w:tr>
      <w:tr w:rsidR="000726D5" w:rsidRPr="000726D5" w:rsidTr="000726D5">
        <w:trPr>
          <w:trHeight w:val="300"/>
        </w:trPr>
        <w:tc>
          <w:tcPr>
            <w:tcW w:w="1443" w:type="pct"/>
            <w:shd w:val="clear" w:color="auto" w:fill="auto"/>
            <w:vAlign w:val="bottom"/>
            <w:hideMark/>
          </w:tcPr>
          <w:p w:rsidR="000726D5" w:rsidRPr="000726D5" w:rsidRDefault="000726D5" w:rsidP="000726D5">
            <w:pPr>
              <w:spacing w:line="240" w:lineRule="auto"/>
              <w:ind w:firstLineChars="200" w:firstLine="320"/>
              <w:rPr>
                <w:rFonts w:ascii="Sylfaen" w:eastAsia="Times New Roman" w:hAnsi="Sylfaen" w:cs="Calibri"/>
                <w:color w:val="000000"/>
                <w:sz w:val="16"/>
                <w:szCs w:val="16"/>
              </w:rPr>
            </w:pPr>
            <w:r w:rsidRPr="000726D5">
              <w:rPr>
                <w:rFonts w:ascii="Sylfaen" w:eastAsia="Times New Roman" w:hAnsi="Sylfaen" w:cs="Calibri"/>
                <w:color w:val="000000"/>
                <w:sz w:val="16"/>
                <w:szCs w:val="16"/>
              </w:rPr>
              <w:t>შემოსავლები</w:t>
            </w:r>
          </w:p>
        </w:tc>
        <w:tc>
          <w:tcPr>
            <w:tcW w:w="450" w:type="pct"/>
            <w:shd w:val="clear" w:color="auto" w:fill="auto"/>
            <w:vAlign w:val="bottom"/>
            <w:hideMark/>
          </w:tcPr>
          <w:p w:rsidR="000726D5" w:rsidRPr="000726D5" w:rsidRDefault="000726D5" w:rsidP="000726D5">
            <w:pPr>
              <w:spacing w:line="240" w:lineRule="auto"/>
              <w:jc w:val="center"/>
              <w:rPr>
                <w:rFonts w:ascii="Sylfaen" w:eastAsia="Times New Roman" w:hAnsi="Sylfaen" w:cs="Calibri"/>
                <w:color w:val="000000"/>
                <w:sz w:val="16"/>
                <w:szCs w:val="16"/>
              </w:rPr>
            </w:pPr>
            <w:r w:rsidRPr="000726D5">
              <w:rPr>
                <w:rFonts w:ascii="Sylfaen" w:eastAsia="Times New Roman" w:hAnsi="Sylfaen" w:cs="Calibri"/>
                <w:color w:val="000000"/>
                <w:sz w:val="16"/>
                <w:szCs w:val="16"/>
              </w:rPr>
              <w:t>25445.50</w:t>
            </w:r>
          </w:p>
        </w:tc>
        <w:tc>
          <w:tcPr>
            <w:tcW w:w="671" w:type="pct"/>
            <w:shd w:val="clear" w:color="auto" w:fill="auto"/>
            <w:vAlign w:val="bottom"/>
            <w:hideMark/>
          </w:tcPr>
          <w:p w:rsidR="000726D5" w:rsidRPr="000726D5" w:rsidRDefault="000726D5" w:rsidP="000726D5">
            <w:pPr>
              <w:spacing w:line="240" w:lineRule="auto"/>
              <w:jc w:val="center"/>
              <w:rPr>
                <w:rFonts w:ascii="Sylfaen" w:eastAsia="Times New Roman" w:hAnsi="Sylfaen" w:cs="Calibri"/>
                <w:color w:val="000000"/>
                <w:sz w:val="16"/>
                <w:szCs w:val="16"/>
              </w:rPr>
            </w:pPr>
            <w:r w:rsidRPr="000726D5">
              <w:rPr>
                <w:rFonts w:ascii="Sylfaen" w:eastAsia="Times New Roman" w:hAnsi="Sylfaen" w:cs="Calibri"/>
                <w:color w:val="000000"/>
                <w:sz w:val="16"/>
                <w:szCs w:val="16"/>
              </w:rPr>
              <w:t>7193.15</w:t>
            </w:r>
          </w:p>
        </w:tc>
        <w:tc>
          <w:tcPr>
            <w:tcW w:w="657" w:type="pct"/>
            <w:shd w:val="clear" w:color="auto" w:fill="auto"/>
            <w:vAlign w:val="bottom"/>
            <w:hideMark/>
          </w:tcPr>
          <w:p w:rsidR="000726D5" w:rsidRPr="000726D5" w:rsidRDefault="000726D5" w:rsidP="000726D5">
            <w:pPr>
              <w:spacing w:line="240" w:lineRule="auto"/>
              <w:jc w:val="center"/>
              <w:rPr>
                <w:rFonts w:ascii="Sylfaen" w:eastAsia="Times New Roman" w:hAnsi="Sylfaen" w:cs="Calibri"/>
                <w:color w:val="000000"/>
                <w:sz w:val="16"/>
                <w:szCs w:val="16"/>
              </w:rPr>
            </w:pPr>
            <w:r w:rsidRPr="000726D5">
              <w:rPr>
                <w:rFonts w:ascii="Sylfaen" w:eastAsia="Times New Roman" w:hAnsi="Sylfaen" w:cs="Calibri"/>
                <w:color w:val="000000"/>
                <w:sz w:val="16"/>
                <w:szCs w:val="16"/>
              </w:rPr>
              <w:t>18252.34</w:t>
            </w:r>
          </w:p>
        </w:tc>
        <w:tc>
          <w:tcPr>
            <w:tcW w:w="450" w:type="pct"/>
            <w:shd w:val="clear" w:color="auto" w:fill="auto"/>
            <w:vAlign w:val="bottom"/>
            <w:hideMark/>
          </w:tcPr>
          <w:p w:rsidR="000726D5" w:rsidRPr="000726D5" w:rsidRDefault="000726D5" w:rsidP="000726D5">
            <w:pPr>
              <w:spacing w:line="240" w:lineRule="auto"/>
              <w:jc w:val="center"/>
              <w:rPr>
                <w:rFonts w:ascii="Sylfaen" w:eastAsia="Times New Roman" w:hAnsi="Sylfaen" w:cs="Calibri"/>
                <w:color w:val="000000"/>
                <w:sz w:val="16"/>
                <w:szCs w:val="16"/>
              </w:rPr>
            </w:pPr>
            <w:r w:rsidRPr="000726D5">
              <w:rPr>
                <w:rFonts w:ascii="Sylfaen" w:eastAsia="Times New Roman" w:hAnsi="Sylfaen" w:cs="Calibri"/>
                <w:color w:val="000000"/>
                <w:sz w:val="16"/>
                <w:szCs w:val="16"/>
              </w:rPr>
              <w:t>20919.35</w:t>
            </w:r>
          </w:p>
        </w:tc>
        <w:tc>
          <w:tcPr>
            <w:tcW w:w="671" w:type="pct"/>
            <w:shd w:val="clear" w:color="auto" w:fill="auto"/>
            <w:vAlign w:val="bottom"/>
            <w:hideMark/>
          </w:tcPr>
          <w:p w:rsidR="000726D5" w:rsidRPr="000726D5" w:rsidRDefault="000726D5" w:rsidP="000726D5">
            <w:pPr>
              <w:spacing w:line="240" w:lineRule="auto"/>
              <w:jc w:val="center"/>
              <w:rPr>
                <w:rFonts w:ascii="Sylfaen" w:eastAsia="Times New Roman" w:hAnsi="Sylfaen" w:cs="Calibri"/>
                <w:color w:val="000000"/>
                <w:sz w:val="16"/>
                <w:szCs w:val="16"/>
              </w:rPr>
            </w:pPr>
            <w:r w:rsidRPr="000726D5">
              <w:rPr>
                <w:rFonts w:ascii="Sylfaen" w:eastAsia="Times New Roman" w:hAnsi="Sylfaen" w:cs="Calibri"/>
                <w:color w:val="000000"/>
                <w:sz w:val="16"/>
                <w:szCs w:val="16"/>
              </w:rPr>
              <w:t>0.00</w:t>
            </w:r>
          </w:p>
        </w:tc>
        <w:tc>
          <w:tcPr>
            <w:tcW w:w="657" w:type="pct"/>
            <w:shd w:val="clear" w:color="auto" w:fill="auto"/>
            <w:vAlign w:val="bottom"/>
            <w:hideMark/>
          </w:tcPr>
          <w:p w:rsidR="000726D5" w:rsidRPr="000726D5" w:rsidRDefault="000726D5" w:rsidP="000726D5">
            <w:pPr>
              <w:spacing w:line="240" w:lineRule="auto"/>
              <w:jc w:val="center"/>
              <w:rPr>
                <w:rFonts w:ascii="Sylfaen" w:eastAsia="Times New Roman" w:hAnsi="Sylfaen" w:cs="Calibri"/>
                <w:color w:val="000000"/>
                <w:sz w:val="16"/>
                <w:szCs w:val="16"/>
              </w:rPr>
            </w:pPr>
            <w:r w:rsidRPr="000726D5">
              <w:rPr>
                <w:rFonts w:ascii="Sylfaen" w:eastAsia="Times New Roman" w:hAnsi="Sylfaen" w:cs="Calibri"/>
                <w:color w:val="000000"/>
                <w:sz w:val="16"/>
                <w:szCs w:val="16"/>
              </w:rPr>
              <w:t>20919.35</w:t>
            </w:r>
          </w:p>
        </w:tc>
      </w:tr>
      <w:tr w:rsidR="000726D5" w:rsidRPr="000726D5" w:rsidTr="000726D5">
        <w:trPr>
          <w:trHeight w:val="465"/>
        </w:trPr>
        <w:tc>
          <w:tcPr>
            <w:tcW w:w="1443" w:type="pct"/>
            <w:shd w:val="clear" w:color="auto" w:fill="auto"/>
            <w:vAlign w:val="bottom"/>
            <w:hideMark/>
          </w:tcPr>
          <w:p w:rsidR="000726D5" w:rsidRPr="000726D5" w:rsidRDefault="000726D5" w:rsidP="000726D5">
            <w:pPr>
              <w:spacing w:line="240" w:lineRule="auto"/>
              <w:ind w:firstLineChars="200" w:firstLine="320"/>
              <w:rPr>
                <w:rFonts w:ascii="Sylfaen" w:eastAsia="Times New Roman" w:hAnsi="Sylfaen" w:cs="Calibri"/>
                <w:color w:val="000000"/>
                <w:sz w:val="16"/>
                <w:szCs w:val="16"/>
              </w:rPr>
            </w:pPr>
            <w:r w:rsidRPr="000726D5">
              <w:rPr>
                <w:rFonts w:ascii="Sylfaen" w:eastAsia="Times New Roman" w:hAnsi="Sylfaen" w:cs="Calibri"/>
                <w:color w:val="000000"/>
                <w:sz w:val="16"/>
                <w:szCs w:val="16"/>
              </w:rPr>
              <w:t>არაფინანსური აქტივების კლება</w:t>
            </w:r>
          </w:p>
        </w:tc>
        <w:tc>
          <w:tcPr>
            <w:tcW w:w="450" w:type="pct"/>
            <w:shd w:val="clear" w:color="auto" w:fill="auto"/>
            <w:vAlign w:val="bottom"/>
            <w:hideMark/>
          </w:tcPr>
          <w:p w:rsidR="000726D5" w:rsidRPr="000726D5" w:rsidRDefault="000726D5" w:rsidP="000726D5">
            <w:pPr>
              <w:spacing w:line="240" w:lineRule="auto"/>
              <w:jc w:val="center"/>
              <w:rPr>
                <w:rFonts w:ascii="Sylfaen" w:eastAsia="Times New Roman" w:hAnsi="Sylfaen" w:cs="Calibri"/>
                <w:color w:val="000000"/>
                <w:sz w:val="16"/>
                <w:szCs w:val="16"/>
              </w:rPr>
            </w:pPr>
            <w:r w:rsidRPr="000726D5">
              <w:rPr>
                <w:rFonts w:ascii="Sylfaen" w:eastAsia="Times New Roman" w:hAnsi="Sylfaen" w:cs="Calibri"/>
                <w:color w:val="000000"/>
                <w:sz w:val="16"/>
                <w:szCs w:val="16"/>
              </w:rPr>
              <w:t>500.00</w:t>
            </w:r>
          </w:p>
        </w:tc>
        <w:tc>
          <w:tcPr>
            <w:tcW w:w="671" w:type="pct"/>
            <w:shd w:val="clear" w:color="auto" w:fill="auto"/>
            <w:vAlign w:val="bottom"/>
            <w:hideMark/>
          </w:tcPr>
          <w:p w:rsidR="000726D5" w:rsidRPr="000726D5" w:rsidRDefault="000726D5" w:rsidP="000726D5">
            <w:pPr>
              <w:spacing w:line="240" w:lineRule="auto"/>
              <w:jc w:val="center"/>
              <w:rPr>
                <w:rFonts w:ascii="Sylfaen" w:eastAsia="Times New Roman" w:hAnsi="Sylfaen" w:cs="Calibri"/>
                <w:color w:val="000000"/>
                <w:sz w:val="16"/>
                <w:szCs w:val="16"/>
              </w:rPr>
            </w:pPr>
            <w:r w:rsidRPr="000726D5">
              <w:rPr>
                <w:rFonts w:ascii="Sylfaen" w:eastAsia="Times New Roman" w:hAnsi="Sylfaen" w:cs="Calibri"/>
                <w:color w:val="000000"/>
                <w:sz w:val="16"/>
                <w:szCs w:val="16"/>
              </w:rPr>
              <w:t>0.00</w:t>
            </w:r>
          </w:p>
        </w:tc>
        <w:tc>
          <w:tcPr>
            <w:tcW w:w="657" w:type="pct"/>
            <w:shd w:val="clear" w:color="auto" w:fill="auto"/>
            <w:vAlign w:val="bottom"/>
            <w:hideMark/>
          </w:tcPr>
          <w:p w:rsidR="000726D5" w:rsidRPr="000726D5" w:rsidRDefault="000726D5" w:rsidP="000726D5">
            <w:pPr>
              <w:spacing w:line="240" w:lineRule="auto"/>
              <w:jc w:val="center"/>
              <w:rPr>
                <w:rFonts w:ascii="Sylfaen" w:eastAsia="Times New Roman" w:hAnsi="Sylfaen" w:cs="Calibri"/>
                <w:color w:val="000000"/>
                <w:sz w:val="16"/>
                <w:szCs w:val="16"/>
              </w:rPr>
            </w:pPr>
            <w:r w:rsidRPr="000726D5">
              <w:rPr>
                <w:rFonts w:ascii="Sylfaen" w:eastAsia="Times New Roman" w:hAnsi="Sylfaen" w:cs="Calibri"/>
                <w:color w:val="000000"/>
                <w:sz w:val="16"/>
                <w:szCs w:val="16"/>
              </w:rPr>
              <w:t>500.00</w:t>
            </w:r>
          </w:p>
        </w:tc>
        <w:tc>
          <w:tcPr>
            <w:tcW w:w="450" w:type="pct"/>
            <w:shd w:val="clear" w:color="auto" w:fill="auto"/>
            <w:vAlign w:val="bottom"/>
            <w:hideMark/>
          </w:tcPr>
          <w:p w:rsidR="000726D5" w:rsidRPr="000726D5" w:rsidRDefault="000726D5" w:rsidP="000726D5">
            <w:pPr>
              <w:spacing w:line="240" w:lineRule="auto"/>
              <w:jc w:val="center"/>
              <w:rPr>
                <w:rFonts w:ascii="Sylfaen" w:eastAsia="Times New Roman" w:hAnsi="Sylfaen" w:cs="Calibri"/>
                <w:color w:val="000000"/>
                <w:sz w:val="16"/>
                <w:szCs w:val="16"/>
              </w:rPr>
            </w:pPr>
            <w:r w:rsidRPr="000726D5">
              <w:rPr>
                <w:rFonts w:ascii="Sylfaen" w:eastAsia="Times New Roman" w:hAnsi="Sylfaen" w:cs="Calibri"/>
                <w:color w:val="000000"/>
                <w:sz w:val="16"/>
                <w:szCs w:val="16"/>
              </w:rPr>
              <w:t>750.00</w:t>
            </w:r>
          </w:p>
        </w:tc>
        <w:tc>
          <w:tcPr>
            <w:tcW w:w="671" w:type="pct"/>
            <w:shd w:val="clear" w:color="auto" w:fill="auto"/>
            <w:vAlign w:val="bottom"/>
            <w:hideMark/>
          </w:tcPr>
          <w:p w:rsidR="000726D5" w:rsidRPr="000726D5" w:rsidRDefault="000726D5" w:rsidP="000726D5">
            <w:pPr>
              <w:spacing w:line="240" w:lineRule="auto"/>
              <w:jc w:val="center"/>
              <w:rPr>
                <w:rFonts w:ascii="Sylfaen" w:eastAsia="Times New Roman" w:hAnsi="Sylfaen" w:cs="Calibri"/>
                <w:color w:val="000000"/>
                <w:sz w:val="16"/>
                <w:szCs w:val="16"/>
              </w:rPr>
            </w:pPr>
            <w:r w:rsidRPr="000726D5">
              <w:rPr>
                <w:rFonts w:ascii="Sylfaen" w:eastAsia="Times New Roman" w:hAnsi="Sylfaen" w:cs="Calibri"/>
                <w:color w:val="000000"/>
                <w:sz w:val="16"/>
                <w:szCs w:val="16"/>
              </w:rPr>
              <w:t>0.00</w:t>
            </w:r>
          </w:p>
        </w:tc>
        <w:tc>
          <w:tcPr>
            <w:tcW w:w="657" w:type="pct"/>
            <w:shd w:val="clear" w:color="auto" w:fill="auto"/>
            <w:vAlign w:val="bottom"/>
            <w:hideMark/>
          </w:tcPr>
          <w:p w:rsidR="000726D5" w:rsidRPr="000726D5" w:rsidRDefault="000726D5" w:rsidP="000726D5">
            <w:pPr>
              <w:spacing w:line="240" w:lineRule="auto"/>
              <w:jc w:val="center"/>
              <w:rPr>
                <w:rFonts w:ascii="Sylfaen" w:eastAsia="Times New Roman" w:hAnsi="Sylfaen" w:cs="Calibri"/>
                <w:color w:val="000000"/>
                <w:sz w:val="16"/>
                <w:szCs w:val="16"/>
              </w:rPr>
            </w:pPr>
            <w:r w:rsidRPr="000726D5">
              <w:rPr>
                <w:rFonts w:ascii="Sylfaen" w:eastAsia="Times New Roman" w:hAnsi="Sylfaen" w:cs="Calibri"/>
                <w:color w:val="000000"/>
                <w:sz w:val="16"/>
                <w:szCs w:val="16"/>
              </w:rPr>
              <w:t>750.00</w:t>
            </w:r>
          </w:p>
        </w:tc>
      </w:tr>
      <w:tr w:rsidR="000726D5" w:rsidRPr="000726D5" w:rsidTr="000726D5">
        <w:trPr>
          <w:trHeight w:val="300"/>
        </w:trPr>
        <w:tc>
          <w:tcPr>
            <w:tcW w:w="1443" w:type="pct"/>
            <w:shd w:val="clear" w:color="auto" w:fill="auto"/>
            <w:vAlign w:val="bottom"/>
            <w:hideMark/>
          </w:tcPr>
          <w:p w:rsidR="000726D5" w:rsidRPr="000726D5" w:rsidRDefault="000726D5" w:rsidP="000726D5">
            <w:pPr>
              <w:spacing w:line="240" w:lineRule="auto"/>
              <w:rPr>
                <w:rFonts w:ascii="Sylfaen" w:eastAsia="Times New Roman" w:hAnsi="Sylfaen" w:cs="Calibri"/>
                <w:bCs/>
                <w:color w:val="000000"/>
                <w:sz w:val="16"/>
                <w:szCs w:val="16"/>
              </w:rPr>
            </w:pPr>
            <w:r w:rsidRPr="000726D5">
              <w:rPr>
                <w:rFonts w:ascii="Sylfaen" w:eastAsia="Times New Roman" w:hAnsi="Sylfaen" w:cs="Calibri"/>
                <w:bCs/>
                <w:color w:val="000000"/>
                <w:sz w:val="16"/>
                <w:szCs w:val="16"/>
              </w:rPr>
              <w:t>გადასახდელები</w:t>
            </w:r>
          </w:p>
        </w:tc>
        <w:tc>
          <w:tcPr>
            <w:tcW w:w="450" w:type="pct"/>
            <w:shd w:val="clear" w:color="auto" w:fill="auto"/>
            <w:vAlign w:val="center"/>
            <w:hideMark/>
          </w:tcPr>
          <w:p w:rsidR="000726D5" w:rsidRPr="000726D5" w:rsidRDefault="000726D5" w:rsidP="000726D5">
            <w:pPr>
              <w:spacing w:line="240" w:lineRule="auto"/>
              <w:jc w:val="center"/>
              <w:rPr>
                <w:rFonts w:ascii="Sylfaen" w:eastAsia="Times New Roman" w:hAnsi="Sylfaen" w:cs="Calibri"/>
                <w:bCs/>
                <w:color w:val="000000"/>
                <w:sz w:val="16"/>
                <w:szCs w:val="16"/>
              </w:rPr>
            </w:pPr>
            <w:r w:rsidRPr="000726D5">
              <w:rPr>
                <w:rFonts w:ascii="Sylfaen" w:eastAsia="Times New Roman" w:hAnsi="Sylfaen" w:cs="Calibri"/>
                <w:bCs/>
                <w:color w:val="000000"/>
                <w:sz w:val="16"/>
                <w:szCs w:val="16"/>
              </w:rPr>
              <w:t>29218.34</w:t>
            </w:r>
          </w:p>
        </w:tc>
        <w:tc>
          <w:tcPr>
            <w:tcW w:w="671" w:type="pct"/>
            <w:shd w:val="clear" w:color="auto" w:fill="auto"/>
            <w:vAlign w:val="center"/>
            <w:hideMark/>
          </w:tcPr>
          <w:p w:rsidR="000726D5" w:rsidRPr="000726D5" w:rsidRDefault="000726D5" w:rsidP="000726D5">
            <w:pPr>
              <w:spacing w:line="240" w:lineRule="auto"/>
              <w:jc w:val="center"/>
              <w:rPr>
                <w:rFonts w:ascii="Sylfaen" w:eastAsia="Times New Roman" w:hAnsi="Sylfaen" w:cs="Calibri"/>
                <w:bCs/>
                <w:color w:val="000000"/>
                <w:sz w:val="16"/>
                <w:szCs w:val="16"/>
              </w:rPr>
            </w:pPr>
            <w:r w:rsidRPr="000726D5">
              <w:rPr>
                <w:rFonts w:ascii="Sylfaen" w:eastAsia="Times New Roman" w:hAnsi="Sylfaen" w:cs="Calibri"/>
                <w:bCs/>
                <w:color w:val="000000"/>
                <w:sz w:val="16"/>
                <w:szCs w:val="16"/>
              </w:rPr>
              <w:t>8546.35</w:t>
            </w:r>
          </w:p>
        </w:tc>
        <w:tc>
          <w:tcPr>
            <w:tcW w:w="657" w:type="pct"/>
            <w:shd w:val="clear" w:color="auto" w:fill="auto"/>
            <w:vAlign w:val="center"/>
            <w:hideMark/>
          </w:tcPr>
          <w:p w:rsidR="000726D5" w:rsidRPr="000726D5" w:rsidRDefault="000726D5" w:rsidP="000726D5">
            <w:pPr>
              <w:spacing w:line="240" w:lineRule="auto"/>
              <w:jc w:val="center"/>
              <w:rPr>
                <w:rFonts w:ascii="Sylfaen" w:eastAsia="Times New Roman" w:hAnsi="Sylfaen" w:cs="Calibri"/>
                <w:bCs/>
                <w:color w:val="000000"/>
                <w:sz w:val="16"/>
                <w:szCs w:val="16"/>
              </w:rPr>
            </w:pPr>
            <w:r w:rsidRPr="000726D5">
              <w:rPr>
                <w:rFonts w:ascii="Sylfaen" w:eastAsia="Times New Roman" w:hAnsi="Sylfaen" w:cs="Calibri"/>
                <w:bCs/>
                <w:color w:val="000000"/>
                <w:sz w:val="16"/>
                <w:szCs w:val="16"/>
              </w:rPr>
              <w:t>20671.98</w:t>
            </w:r>
          </w:p>
        </w:tc>
        <w:tc>
          <w:tcPr>
            <w:tcW w:w="450" w:type="pct"/>
            <w:shd w:val="clear" w:color="auto" w:fill="auto"/>
            <w:vAlign w:val="center"/>
            <w:hideMark/>
          </w:tcPr>
          <w:p w:rsidR="000726D5" w:rsidRPr="000726D5" w:rsidRDefault="000726D5" w:rsidP="000726D5">
            <w:pPr>
              <w:spacing w:line="240" w:lineRule="auto"/>
              <w:jc w:val="center"/>
              <w:rPr>
                <w:rFonts w:ascii="Sylfaen" w:eastAsia="Times New Roman" w:hAnsi="Sylfaen" w:cs="Calibri"/>
                <w:bCs/>
                <w:color w:val="000000"/>
                <w:sz w:val="16"/>
                <w:szCs w:val="16"/>
              </w:rPr>
            </w:pPr>
            <w:r w:rsidRPr="000726D5">
              <w:rPr>
                <w:rFonts w:ascii="Sylfaen" w:eastAsia="Times New Roman" w:hAnsi="Sylfaen" w:cs="Calibri"/>
                <w:bCs/>
                <w:color w:val="000000"/>
                <w:sz w:val="16"/>
                <w:szCs w:val="16"/>
              </w:rPr>
              <w:t>21293.65</w:t>
            </w:r>
          </w:p>
        </w:tc>
        <w:tc>
          <w:tcPr>
            <w:tcW w:w="671" w:type="pct"/>
            <w:shd w:val="clear" w:color="auto" w:fill="auto"/>
            <w:vAlign w:val="center"/>
            <w:hideMark/>
          </w:tcPr>
          <w:p w:rsidR="000726D5" w:rsidRPr="000726D5" w:rsidRDefault="000726D5" w:rsidP="000726D5">
            <w:pPr>
              <w:spacing w:line="240" w:lineRule="auto"/>
              <w:jc w:val="center"/>
              <w:rPr>
                <w:rFonts w:ascii="Sylfaen" w:eastAsia="Times New Roman" w:hAnsi="Sylfaen" w:cs="Calibri"/>
                <w:bCs/>
                <w:color w:val="000000"/>
                <w:sz w:val="16"/>
                <w:szCs w:val="16"/>
              </w:rPr>
            </w:pPr>
            <w:r w:rsidRPr="000726D5">
              <w:rPr>
                <w:rFonts w:ascii="Sylfaen" w:eastAsia="Times New Roman" w:hAnsi="Sylfaen" w:cs="Calibri"/>
                <w:bCs/>
                <w:color w:val="000000"/>
                <w:sz w:val="16"/>
                <w:szCs w:val="16"/>
              </w:rPr>
              <w:t>0.00</w:t>
            </w:r>
          </w:p>
        </w:tc>
        <w:tc>
          <w:tcPr>
            <w:tcW w:w="657" w:type="pct"/>
            <w:shd w:val="clear" w:color="auto" w:fill="auto"/>
            <w:vAlign w:val="center"/>
            <w:hideMark/>
          </w:tcPr>
          <w:p w:rsidR="000726D5" w:rsidRPr="000726D5" w:rsidRDefault="000726D5" w:rsidP="000726D5">
            <w:pPr>
              <w:spacing w:line="240" w:lineRule="auto"/>
              <w:jc w:val="center"/>
              <w:rPr>
                <w:rFonts w:ascii="Sylfaen" w:eastAsia="Times New Roman" w:hAnsi="Sylfaen" w:cs="Calibri"/>
                <w:bCs/>
                <w:color w:val="000000"/>
                <w:sz w:val="16"/>
                <w:szCs w:val="16"/>
              </w:rPr>
            </w:pPr>
            <w:r w:rsidRPr="000726D5">
              <w:rPr>
                <w:rFonts w:ascii="Sylfaen" w:eastAsia="Times New Roman" w:hAnsi="Sylfaen" w:cs="Calibri"/>
                <w:bCs/>
                <w:color w:val="000000"/>
                <w:sz w:val="16"/>
                <w:szCs w:val="16"/>
              </w:rPr>
              <w:t>21293.65</w:t>
            </w:r>
          </w:p>
        </w:tc>
      </w:tr>
      <w:tr w:rsidR="000726D5" w:rsidRPr="000726D5" w:rsidTr="000726D5">
        <w:trPr>
          <w:trHeight w:val="300"/>
        </w:trPr>
        <w:tc>
          <w:tcPr>
            <w:tcW w:w="1443" w:type="pct"/>
            <w:shd w:val="clear" w:color="auto" w:fill="auto"/>
            <w:vAlign w:val="bottom"/>
            <w:hideMark/>
          </w:tcPr>
          <w:p w:rsidR="000726D5" w:rsidRPr="000726D5" w:rsidRDefault="000726D5" w:rsidP="000726D5">
            <w:pPr>
              <w:spacing w:line="240" w:lineRule="auto"/>
              <w:ind w:firstLineChars="200" w:firstLine="320"/>
              <w:rPr>
                <w:rFonts w:ascii="Sylfaen" w:eastAsia="Times New Roman" w:hAnsi="Sylfaen" w:cs="Calibri"/>
                <w:color w:val="000000"/>
                <w:sz w:val="16"/>
                <w:szCs w:val="16"/>
              </w:rPr>
            </w:pPr>
            <w:r w:rsidRPr="000726D5">
              <w:rPr>
                <w:rFonts w:ascii="Sylfaen" w:eastAsia="Times New Roman" w:hAnsi="Sylfaen" w:cs="Calibri"/>
                <w:color w:val="000000"/>
                <w:sz w:val="16"/>
                <w:szCs w:val="16"/>
              </w:rPr>
              <w:t>ხარჯები</w:t>
            </w:r>
          </w:p>
        </w:tc>
        <w:tc>
          <w:tcPr>
            <w:tcW w:w="450" w:type="pct"/>
            <w:shd w:val="clear" w:color="auto" w:fill="auto"/>
            <w:vAlign w:val="bottom"/>
            <w:hideMark/>
          </w:tcPr>
          <w:p w:rsidR="000726D5" w:rsidRPr="000726D5" w:rsidRDefault="000726D5" w:rsidP="000726D5">
            <w:pPr>
              <w:spacing w:line="240" w:lineRule="auto"/>
              <w:jc w:val="center"/>
              <w:rPr>
                <w:rFonts w:ascii="Sylfaen" w:eastAsia="Times New Roman" w:hAnsi="Sylfaen" w:cs="Calibri"/>
                <w:color w:val="000000"/>
                <w:sz w:val="16"/>
                <w:szCs w:val="16"/>
              </w:rPr>
            </w:pPr>
            <w:r w:rsidRPr="000726D5">
              <w:rPr>
                <w:rFonts w:ascii="Sylfaen" w:eastAsia="Times New Roman" w:hAnsi="Sylfaen" w:cs="Calibri"/>
                <w:color w:val="000000"/>
                <w:sz w:val="16"/>
                <w:szCs w:val="16"/>
              </w:rPr>
              <w:t>17559.23</w:t>
            </w:r>
          </w:p>
        </w:tc>
        <w:tc>
          <w:tcPr>
            <w:tcW w:w="671" w:type="pct"/>
            <w:shd w:val="clear" w:color="auto" w:fill="auto"/>
            <w:vAlign w:val="bottom"/>
            <w:hideMark/>
          </w:tcPr>
          <w:p w:rsidR="000726D5" w:rsidRPr="000726D5" w:rsidRDefault="000726D5" w:rsidP="000726D5">
            <w:pPr>
              <w:spacing w:line="240" w:lineRule="auto"/>
              <w:jc w:val="center"/>
              <w:rPr>
                <w:rFonts w:ascii="Sylfaen" w:eastAsia="Times New Roman" w:hAnsi="Sylfaen" w:cs="Calibri"/>
                <w:color w:val="000000"/>
                <w:sz w:val="16"/>
                <w:szCs w:val="16"/>
              </w:rPr>
            </w:pPr>
            <w:r w:rsidRPr="000726D5">
              <w:rPr>
                <w:rFonts w:ascii="Sylfaen" w:eastAsia="Times New Roman" w:hAnsi="Sylfaen" w:cs="Calibri"/>
                <w:color w:val="000000"/>
                <w:sz w:val="16"/>
                <w:szCs w:val="16"/>
              </w:rPr>
              <w:t>721.51</w:t>
            </w:r>
          </w:p>
        </w:tc>
        <w:tc>
          <w:tcPr>
            <w:tcW w:w="657" w:type="pct"/>
            <w:shd w:val="clear" w:color="auto" w:fill="auto"/>
            <w:vAlign w:val="bottom"/>
            <w:hideMark/>
          </w:tcPr>
          <w:p w:rsidR="000726D5" w:rsidRPr="000726D5" w:rsidRDefault="000726D5" w:rsidP="000726D5">
            <w:pPr>
              <w:spacing w:line="240" w:lineRule="auto"/>
              <w:jc w:val="center"/>
              <w:rPr>
                <w:rFonts w:ascii="Sylfaen" w:eastAsia="Times New Roman" w:hAnsi="Sylfaen" w:cs="Calibri"/>
                <w:color w:val="000000"/>
                <w:sz w:val="16"/>
                <w:szCs w:val="16"/>
              </w:rPr>
            </w:pPr>
            <w:r w:rsidRPr="000726D5">
              <w:rPr>
                <w:rFonts w:ascii="Sylfaen" w:eastAsia="Times New Roman" w:hAnsi="Sylfaen" w:cs="Calibri"/>
                <w:color w:val="000000"/>
                <w:sz w:val="16"/>
                <w:szCs w:val="16"/>
              </w:rPr>
              <w:t>16837.72</w:t>
            </w:r>
          </w:p>
        </w:tc>
        <w:tc>
          <w:tcPr>
            <w:tcW w:w="450" w:type="pct"/>
            <w:shd w:val="clear" w:color="auto" w:fill="auto"/>
            <w:vAlign w:val="bottom"/>
            <w:hideMark/>
          </w:tcPr>
          <w:p w:rsidR="000726D5" w:rsidRPr="000726D5" w:rsidRDefault="000726D5" w:rsidP="000726D5">
            <w:pPr>
              <w:spacing w:line="240" w:lineRule="auto"/>
              <w:jc w:val="center"/>
              <w:rPr>
                <w:rFonts w:ascii="Sylfaen" w:eastAsia="Times New Roman" w:hAnsi="Sylfaen" w:cs="Calibri"/>
                <w:color w:val="000000"/>
                <w:sz w:val="16"/>
                <w:szCs w:val="16"/>
              </w:rPr>
            </w:pPr>
            <w:r w:rsidRPr="000726D5">
              <w:rPr>
                <w:rFonts w:ascii="Sylfaen" w:eastAsia="Times New Roman" w:hAnsi="Sylfaen" w:cs="Calibri"/>
                <w:color w:val="000000"/>
                <w:sz w:val="16"/>
                <w:szCs w:val="16"/>
              </w:rPr>
              <w:t>17553.55</w:t>
            </w:r>
          </w:p>
        </w:tc>
        <w:tc>
          <w:tcPr>
            <w:tcW w:w="671" w:type="pct"/>
            <w:shd w:val="clear" w:color="auto" w:fill="auto"/>
            <w:vAlign w:val="bottom"/>
            <w:hideMark/>
          </w:tcPr>
          <w:p w:rsidR="000726D5" w:rsidRPr="000726D5" w:rsidRDefault="000726D5" w:rsidP="000726D5">
            <w:pPr>
              <w:spacing w:line="240" w:lineRule="auto"/>
              <w:jc w:val="center"/>
              <w:rPr>
                <w:rFonts w:ascii="Sylfaen" w:eastAsia="Times New Roman" w:hAnsi="Sylfaen" w:cs="Calibri"/>
                <w:color w:val="000000"/>
                <w:sz w:val="16"/>
                <w:szCs w:val="16"/>
              </w:rPr>
            </w:pPr>
            <w:r w:rsidRPr="000726D5">
              <w:rPr>
                <w:rFonts w:ascii="Sylfaen" w:eastAsia="Times New Roman" w:hAnsi="Sylfaen" w:cs="Calibri"/>
                <w:color w:val="000000"/>
                <w:sz w:val="16"/>
                <w:szCs w:val="16"/>
              </w:rPr>
              <w:t>0.00</w:t>
            </w:r>
          </w:p>
        </w:tc>
        <w:tc>
          <w:tcPr>
            <w:tcW w:w="657" w:type="pct"/>
            <w:shd w:val="clear" w:color="auto" w:fill="auto"/>
            <w:vAlign w:val="bottom"/>
            <w:hideMark/>
          </w:tcPr>
          <w:p w:rsidR="000726D5" w:rsidRPr="000726D5" w:rsidRDefault="000726D5" w:rsidP="000726D5">
            <w:pPr>
              <w:spacing w:line="240" w:lineRule="auto"/>
              <w:jc w:val="center"/>
              <w:rPr>
                <w:rFonts w:ascii="Sylfaen" w:eastAsia="Times New Roman" w:hAnsi="Sylfaen" w:cs="Calibri"/>
                <w:color w:val="000000"/>
                <w:sz w:val="16"/>
                <w:szCs w:val="16"/>
              </w:rPr>
            </w:pPr>
            <w:r w:rsidRPr="000726D5">
              <w:rPr>
                <w:rFonts w:ascii="Sylfaen" w:eastAsia="Times New Roman" w:hAnsi="Sylfaen" w:cs="Calibri"/>
                <w:color w:val="000000"/>
                <w:sz w:val="16"/>
                <w:szCs w:val="16"/>
              </w:rPr>
              <w:t>17553.55</w:t>
            </w:r>
          </w:p>
        </w:tc>
      </w:tr>
      <w:tr w:rsidR="000726D5" w:rsidRPr="000726D5" w:rsidTr="000726D5">
        <w:trPr>
          <w:trHeight w:val="465"/>
        </w:trPr>
        <w:tc>
          <w:tcPr>
            <w:tcW w:w="1443" w:type="pct"/>
            <w:shd w:val="clear" w:color="auto" w:fill="auto"/>
            <w:vAlign w:val="bottom"/>
            <w:hideMark/>
          </w:tcPr>
          <w:p w:rsidR="000726D5" w:rsidRPr="000726D5" w:rsidRDefault="000726D5" w:rsidP="000726D5">
            <w:pPr>
              <w:spacing w:line="240" w:lineRule="auto"/>
              <w:ind w:firstLineChars="200" w:firstLine="320"/>
              <w:rPr>
                <w:rFonts w:ascii="Sylfaen" w:eastAsia="Times New Roman" w:hAnsi="Sylfaen" w:cs="Calibri"/>
                <w:color w:val="000000"/>
                <w:sz w:val="16"/>
                <w:szCs w:val="16"/>
              </w:rPr>
            </w:pPr>
            <w:r w:rsidRPr="000726D5">
              <w:rPr>
                <w:rFonts w:ascii="Sylfaen" w:eastAsia="Times New Roman" w:hAnsi="Sylfaen" w:cs="Calibri"/>
                <w:color w:val="000000"/>
                <w:sz w:val="16"/>
                <w:szCs w:val="16"/>
              </w:rPr>
              <w:t>არაფინანსური აქტივების ზრდა</w:t>
            </w:r>
          </w:p>
        </w:tc>
        <w:tc>
          <w:tcPr>
            <w:tcW w:w="450" w:type="pct"/>
            <w:shd w:val="clear" w:color="auto" w:fill="auto"/>
            <w:vAlign w:val="bottom"/>
            <w:hideMark/>
          </w:tcPr>
          <w:p w:rsidR="000726D5" w:rsidRPr="000726D5" w:rsidRDefault="000726D5" w:rsidP="000726D5">
            <w:pPr>
              <w:spacing w:line="240" w:lineRule="auto"/>
              <w:jc w:val="center"/>
              <w:rPr>
                <w:rFonts w:ascii="Sylfaen" w:eastAsia="Times New Roman" w:hAnsi="Sylfaen" w:cs="Calibri"/>
                <w:color w:val="000000"/>
                <w:sz w:val="16"/>
                <w:szCs w:val="16"/>
              </w:rPr>
            </w:pPr>
            <w:r w:rsidRPr="000726D5">
              <w:rPr>
                <w:rFonts w:ascii="Sylfaen" w:eastAsia="Times New Roman" w:hAnsi="Sylfaen" w:cs="Calibri"/>
                <w:color w:val="000000"/>
                <w:sz w:val="16"/>
                <w:szCs w:val="16"/>
              </w:rPr>
              <w:t>11659.10</w:t>
            </w:r>
          </w:p>
        </w:tc>
        <w:tc>
          <w:tcPr>
            <w:tcW w:w="671" w:type="pct"/>
            <w:shd w:val="clear" w:color="auto" w:fill="auto"/>
            <w:vAlign w:val="bottom"/>
            <w:hideMark/>
          </w:tcPr>
          <w:p w:rsidR="000726D5" w:rsidRPr="000726D5" w:rsidRDefault="000726D5" w:rsidP="000726D5">
            <w:pPr>
              <w:spacing w:line="240" w:lineRule="auto"/>
              <w:jc w:val="center"/>
              <w:rPr>
                <w:rFonts w:ascii="Sylfaen" w:eastAsia="Times New Roman" w:hAnsi="Sylfaen" w:cs="Calibri"/>
                <w:color w:val="000000"/>
                <w:sz w:val="16"/>
                <w:szCs w:val="16"/>
              </w:rPr>
            </w:pPr>
            <w:r w:rsidRPr="000726D5">
              <w:rPr>
                <w:rFonts w:ascii="Sylfaen" w:eastAsia="Times New Roman" w:hAnsi="Sylfaen" w:cs="Calibri"/>
                <w:color w:val="000000"/>
                <w:sz w:val="16"/>
                <w:szCs w:val="16"/>
              </w:rPr>
              <w:t>7824.84</w:t>
            </w:r>
          </w:p>
        </w:tc>
        <w:tc>
          <w:tcPr>
            <w:tcW w:w="657" w:type="pct"/>
            <w:shd w:val="clear" w:color="auto" w:fill="auto"/>
            <w:vAlign w:val="bottom"/>
            <w:hideMark/>
          </w:tcPr>
          <w:p w:rsidR="000726D5" w:rsidRPr="000726D5" w:rsidRDefault="000726D5" w:rsidP="000726D5">
            <w:pPr>
              <w:spacing w:line="240" w:lineRule="auto"/>
              <w:jc w:val="center"/>
              <w:rPr>
                <w:rFonts w:ascii="Sylfaen" w:eastAsia="Times New Roman" w:hAnsi="Sylfaen" w:cs="Calibri"/>
                <w:color w:val="000000"/>
                <w:sz w:val="16"/>
                <w:szCs w:val="16"/>
              </w:rPr>
            </w:pPr>
            <w:r w:rsidRPr="000726D5">
              <w:rPr>
                <w:rFonts w:ascii="Sylfaen" w:eastAsia="Times New Roman" w:hAnsi="Sylfaen" w:cs="Calibri"/>
                <w:color w:val="000000"/>
                <w:sz w:val="16"/>
                <w:szCs w:val="16"/>
              </w:rPr>
              <w:t>3834.26</w:t>
            </w:r>
          </w:p>
        </w:tc>
        <w:tc>
          <w:tcPr>
            <w:tcW w:w="450" w:type="pct"/>
            <w:shd w:val="clear" w:color="auto" w:fill="auto"/>
            <w:vAlign w:val="bottom"/>
            <w:hideMark/>
          </w:tcPr>
          <w:p w:rsidR="000726D5" w:rsidRPr="000726D5" w:rsidRDefault="000726D5" w:rsidP="000726D5">
            <w:pPr>
              <w:spacing w:line="240" w:lineRule="auto"/>
              <w:jc w:val="center"/>
              <w:rPr>
                <w:rFonts w:ascii="Sylfaen" w:eastAsia="Times New Roman" w:hAnsi="Sylfaen" w:cs="Calibri"/>
                <w:color w:val="000000"/>
                <w:sz w:val="16"/>
                <w:szCs w:val="16"/>
              </w:rPr>
            </w:pPr>
            <w:r w:rsidRPr="000726D5">
              <w:rPr>
                <w:rFonts w:ascii="Sylfaen" w:eastAsia="Times New Roman" w:hAnsi="Sylfaen" w:cs="Calibri"/>
                <w:color w:val="000000"/>
                <w:sz w:val="16"/>
                <w:szCs w:val="16"/>
              </w:rPr>
              <w:t>3740.10</w:t>
            </w:r>
          </w:p>
        </w:tc>
        <w:tc>
          <w:tcPr>
            <w:tcW w:w="671" w:type="pct"/>
            <w:shd w:val="clear" w:color="auto" w:fill="auto"/>
            <w:vAlign w:val="bottom"/>
            <w:hideMark/>
          </w:tcPr>
          <w:p w:rsidR="000726D5" w:rsidRPr="000726D5" w:rsidRDefault="000726D5" w:rsidP="000726D5">
            <w:pPr>
              <w:spacing w:line="240" w:lineRule="auto"/>
              <w:jc w:val="center"/>
              <w:rPr>
                <w:rFonts w:ascii="Sylfaen" w:eastAsia="Times New Roman" w:hAnsi="Sylfaen" w:cs="Calibri"/>
                <w:color w:val="000000"/>
                <w:sz w:val="16"/>
                <w:szCs w:val="16"/>
              </w:rPr>
            </w:pPr>
            <w:r w:rsidRPr="000726D5">
              <w:rPr>
                <w:rFonts w:ascii="Sylfaen" w:eastAsia="Times New Roman" w:hAnsi="Sylfaen" w:cs="Calibri"/>
                <w:color w:val="000000"/>
                <w:sz w:val="16"/>
                <w:szCs w:val="16"/>
              </w:rPr>
              <w:t>0.00</w:t>
            </w:r>
          </w:p>
        </w:tc>
        <w:tc>
          <w:tcPr>
            <w:tcW w:w="657" w:type="pct"/>
            <w:shd w:val="clear" w:color="auto" w:fill="auto"/>
            <w:vAlign w:val="bottom"/>
            <w:hideMark/>
          </w:tcPr>
          <w:p w:rsidR="000726D5" w:rsidRPr="000726D5" w:rsidRDefault="000726D5" w:rsidP="000726D5">
            <w:pPr>
              <w:spacing w:line="240" w:lineRule="auto"/>
              <w:jc w:val="center"/>
              <w:rPr>
                <w:rFonts w:ascii="Sylfaen" w:eastAsia="Times New Roman" w:hAnsi="Sylfaen" w:cs="Calibri"/>
                <w:color w:val="000000"/>
                <w:sz w:val="16"/>
                <w:szCs w:val="16"/>
              </w:rPr>
            </w:pPr>
            <w:r w:rsidRPr="000726D5">
              <w:rPr>
                <w:rFonts w:ascii="Sylfaen" w:eastAsia="Times New Roman" w:hAnsi="Sylfaen" w:cs="Calibri"/>
                <w:color w:val="000000"/>
                <w:sz w:val="16"/>
                <w:szCs w:val="16"/>
              </w:rPr>
              <w:t>3740.10</w:t>
            </w:r>
          </w:p>
        </w:tc>
      </w:tr>
      <w:tr w:rsidR="000726D5" w:rsidRPr="000726D5" w:rsidTr="000726D5">
        <w:trPr>
          <w:trHeight w:val="690"/>
        </w:trPr>
        <w:tc>
          <w:tcPr>
            <w:tcW w:w="1443" w:type="pct"/>
            <w:shd w:val="clear" w:color="auto" w:fill="auto"/>
            <w:vAlign w:val="bottom"/>
            <w:hideMark/>
          </w:tcPr>
          <w:p w:rsidR="000726D5" w:rsidRPr="000726D5" w:rsidRDefault="000726D5" w:rsidP="000726D5">
            <w:pPr>
              <w:spacing w:line="240" w:lineRule="auto"/>
              <w:ind w:firstLineChars="200" w:firstLine="320"/>
              <w:rPr>
                <w:rFonts w:ascii="Sylfaen" w:eastAsia="Times New Roman" w:hAnsi="Sylfaen" w:cs="Calibri"/>
                <w:color w:val="000000"/>
                <w:sz w:val="16"/>
                <w:szCs w:val="16"/>
              </w:rPr>
            </w:pPr>
            <w:r w:rsidRPr="000726D5">
              <w:rPr>
                <w:rFonts w:ascii="Sylfaen" w:eastAsia="Times New Roman" w:hAnsi="Sylfaen" w:cs="Calibri"/>
                <w:color w:val="000000"/>
                <w:sz w:val="16"/>
                <w:szCs w:val="16"/>
              </w:rPr>
              <w:t>ფინანსური აქტივების ზრდა (ნაშთის გამოკლებით)</w:t>
            </w:r>
          </w:p>
        </w:tc>
        <w:tc>
          <w:tcPr>
            <w:tcW w:w="450" w:type="pct"/>
            <w:shd w:val="clear" w:color="auto" w:fill="auto"/>
            <w:vAlign w:val="bottom"/>
            <w:hideMark/>
          </w:tcPr>
          <w:p w:rsidR="000726D5" w:rsidRPr="000726D5" w:rsidRDefault="000726D5" w:rsidP="000726D5">
            <w:pPr>
              <w:spacing w:line="240" w:lineRule="auto"/>
              <w:jc w:val="center"/>
              <w:rPr>
                <w:rFonts w:ascii="Sylfaen" w:eastAsia="Times New Roman" w:hAnsi="Sylfaen" w:cs="Calibri"/>
                <w:color w:val="000000"/>
                <w:sz w:val="16"/>
                <w:szCs w:val="16"/>
              </w:rPr>
            </w:pPr>
            <w:r w:rsidRPr="000726D5">
              <w:rPr>
                <w:rFonts w:ascii="Sylfaen" w:eastAsia="Times New Roman" w:hAnsi="Sylfaen" w:cs="Calibri"/>
                <w:color w:val="000000"/>
                <w:sz w:val="16"/>
                <w:szCs w:val="16"/>
              </w:rPr>
              <w:t>0.00</w:t>
            </w:r>
          </w:p>
        </w:tc>
        <w:tc>
          <w:tcPr>
            <w:tcW w:w="671" w:type="pct"/>
            <w:shd w:val="clear" w:color="auto" w:fill="auto"/>
            <w:vAlign w:val="bottom"/>
            <w:hideMark/>
          </w:tcPr>
          <w:p w:rsidR="000726D5" w:rsidRPr="000726D5" w:rsidRDefault="000726D5" w:rsidP="000726D5">
            <w:pPr>
              <w:spacing w:line="240" w:lineRule="auto"/>
              <w:jc w:val="center"/>
              <w:rPr>
                <w:rFonts w:ascii="Sylfaen" w:eastAsia="Times New Roman" w:hAnsi="Sylfaen" w:cs="Calibri"/>
                <w:color w:val="000000"/>
                <w:sz w:val="16"/>
                <w:szCs w:val="16"/>
              </w:rPr>
            </w:pPr>
            <w:r w:rsidRPr="000726D5">
              <w:rPr>
                <w:rFonts w:ascii="Sylfaen" w:eastAsia="Times New Roman" w:hAnsi="Sylfaen" w:cs="Calibri"/>
                <w:color w:val="000000"/>
                <w:sz w:val="16"/>
                <w:szCs w:val="16"/>
              </w:rPr>
              <w:t>0.00</w:t>
            </w:r>
          </w:p>
        </w:tc>
        <w:tc>
          <w:tcPr>
            <w:tcW w:w="657" w:type="pct"/>
            <w:shd w:val="clear" w:color="auto" w:fill="auto"/>
            <w:vAlign w:val="bottom"/>
            <w:hideMark/>
          </w:tcPr>
          <w:p w:rsidR="000726D5" w:rsidRPr="000726D5" w:rsidRDefault="000726D5" w:rsidP="000726D5">
            <w:pPr>
              <w:spacing w:line="240" w:lineRule="auto"/>
              <w:jc w:val="center"/>
              <w:rPr>
                <w:rFonts w:ascii="Sylfaen" w:eastAsia="Times New Roman" w:hAnsi="Sylfaen" w:cs="Calibri"/>
                <w:color w:val="000000"/>
                <w:sz w:val="16"/>
                <w:szCs w:val="16"/>
              </w:rPr>
            </w:pPr>
            <w:r w:rsidRPr="000726D5">
              <w:rPr>
                <w:rFonts w:ascii="Sylfaen" w:eastAsia="Times New Roman" w:hAnsi="Sylfaen" w:cs="Calibri"/>
                <w:color w:val="000000"/>
                <w:sz w:val="16"/>
                <w:szCs w:val="16"/>
              </w:rPr>
              <w:t>0.00</w:t>
            </w:r>
          </w:p>
        </w:tc>
        <w:tc>
          <w:tcPr>
            <w:tcW w:w="450" w:type="pct"/>
            <w:shd w:val="clear" w:color="auto" w:fill="auto"/>
            <w:vAlign w:val="bottom"/>
            <w:hideMark/>
          </w:tcPr>
          <w:p w:rsidR="000726D5" w:rsidRPr="000726D5" w:rsidRDefault="000726D5" w:rsidP="000726D5">
            <w:pPr>
              <w:spacing w:line="240" w:lineRule="auto"/>
              <w:jc w:val="center"/>
              <w:rPr>
                <w:rFonts w:ascii="Sylfaen" w:eastAsia="Times New Roman" w:hAnsi="Sylfaen" w:cs="Calibri"/>
                <w:color w:val="000000"/>
                <w:sz w:val="16"/>
                <w:szCs w:val="16"/>
              </w:rPr>
            </w:pPr>
            <w:r w:rsidRPr="000726D5">
              <w:rPr>
                <w:rFonts w:ascii="Sylfaen" w:eastAsia="Times New Roman" w:hAnsi="Sylfaen" w:cs="Calibri"/>
                <w:color w:val="000000"/>
                <w:sz w:val="16"/>
                <w:szCs w:val="16"/>
              </w:rPr>
              <w:t>0.00</w:t>
            </w:r>
          </w:p>
        </w:tc>
        <w:tc>
          <w:tcPr>
            <w:tcW w:w="671" w:type="pct"/>
            <w:shd w:val="clear" w:color="auto" w:fill="auto"/>
            <w:vAlign w:val="bottom"/>
            <w:hideMark/>
          </w:tcPr>
          <w:p w:rsidR="000726D5" w:rsidRPr="000726D5" w:rsidRDefault="000726D5" w:rsidP="000726D5">
            <w:pPr>
              <w:spacing w:line="240" w:lineRule="auto"/>
              <w:jc w:val="center"/>
              <w:rPr>
                <w:rFonts w:ascii="Sylfaen" w:eastAsia="Times New Roman" w:hAnsi="Sylfaen" w:cs="Calibri"/>
                <w:color w:val="000000"/>
                <w:sz w:val="16"/>
                <w:szCs w:val="16"/>
              </w:rPr>
            </w:pPr>
            <w:r w:rsidRPr="000726D5">
              <w:rPr>
                <w:rFonts w:ascii="Sylfaen" w:eastAsia="Times New Roman" w:hAnsi="Sylfaen" w:cs="Calibri"/>
                <w:color w:val="000000"/>
                <w:sz w:val="16"/>
                <w:szCs w:val="16"/>
              </w:rPr>
              <w:t>0.00</w:t>
            </w:r>
          </w:p>
        </w:tc>
        <w:tc>
          <w:tcPr>
            <w:tcW w:w="657" w:type="pct"/>
            <w:shd w:val="clear" w:color="auto" w:fill="auto"/>
            <w:vAlign w:val="bottom"/>
            <w:hideMark/>
          </w:tcPr>
          <w:p w:rsidR="000726D5" w:rsidRPr="000726D5" w:rsidRDefault="000726D5" w:rsidP="000726D5">
            <w:pPr>
              <w:spacing w:line="240" w:lineRule="auto"/>
              <w:jc w:val="center"/>
              <w:rPr>
                <w:rFonts w:ascii="Sylfaen" w:eastAsia="Times New Roman" w:hAnsi="Sylfaen" w:cs="Calibri"/>
                <w:color w:val="000000"/>
                <w:sz w:val="16"/>
                <w:szCs w:val="16"/>
              </w:rPr>
            </w:pPr>
            <w:r w:rsidRPr="000726D5">
              <w:rPr>
                <w:rFonts w:ascii="Sylfaen" w:eastAsia="Times New Roman" w:hAnsi="Sylfaen" w:cs="Calibri"/>
                <w:color w:val="000000"/>
                <w:sz w:val="16"/>
                <w:szCs w:val="16"/>
              </w:rPr>
              <w:t>0.00</w:t>
            </w:r>
          </w:p>
        </w:tc>
      </w:tr>
      <w:tr w:rsidR="000726D5" w:rsidRPr="000726D5" w:rsidTr="000726D5">
        <w:trPr>
          <w:trHeight w:val="450"/>
        </w:trPr>
        <w:tc>
          <w:tcPr>
            <w:tcW w:w="1443" w:type="pct"/>
            <w:shd w:val="clear" w:color="auto" w:fill="auto"/>
            <w:vAlign w:val="center"/>
            <w:hideMark/>
          </w:tcPr>
          <w:p w:rsidR="000726D5" w:rsidRPr="000726D5" w:rsidRDefault="000726D5" w:rsidP="000726D5">
            <w:pPr>
              <w:spacing w:line="240" w:lineRule="auto"/>
              <w:ind w:firstLineChars="200" w:firstLine="320"/>
              <w:rPr>
                <w:rFonts w:ascii="Sylfaen" w:eastAsia="Times New Roman" w:hAnsi="Sylfaen" w:cs="Calibri"/>
                <w:bCs/>
                <w:color w:val="000000"/>
                <w:sz w:val="16"/>
                <w:szCs w:val="16"/>
              </w:rPr>
            </w:pPr>
            <w:r w:rsidRPr="000726D5">
              <w:rPr>
                <w:rFonts w:ascii="Sylfaen" w:eastAsia="Times New Roman" w:hAnsi="Sylfaen" w:cs="Calibri"/>
                <w:bCs/>
                <w:color w:val="000000"/>
                <w:sz w:val="16"/>
                <w:szCs w:val="16"/>
              </w:rPr>
              <w:t>ვალდებულებების კლება</w:t>
            </w:r>
          </w:p>
        </w:tc>
        <w:tc>
          <w:tcPr>
            <w:tcW w:w="450" w:type="pct"/>
            <w:shd w:val="clear" w:color="auto" w:fill="auto"/>
            <w:vAlign w:val="center"/>
            <w:hideMark/>
          </w:tcPr>
          <w:p w:rsidR="000726D5" w:rsidRPr="000726D5" w:rsidRDefault="000726D5" w:rsidP="000726D5">
            <w:pPr>
              <w:spacing w:line="240" w:lineRule="auto"/>
              <w:jc w:val="center"/>
              <w:rPr>
                <w:rFonts w:ascii="Sylfaen" w:eastAsia="Times New Roman" w:hAnsi="Sylfaen" w:cs="Calibri"/>
                <w:bCs/>
                <w:color w:val="000000"/>
                <w:sz w:val="16"/>
                <w:szCs w:val="16"/>
              </w:rPr>
            </w:pPr>
            <w:r w:rsidRPr="000726D5">
              <w:rPr>
                <w:rFonts w:ascii="Sylfaen" w:eastAsia="Times New Roman" w:hAnsi="Sylfaen" w:cs="Calibri"/>
                <w:bCs/>
                <w:color w:val="000000"/>
                <w:sz w:val="16"/>
                <w:szCs w:val="16"/>
              </w:rPr>
              <w:t>367.90</w:t>
            </w:r>
          </w:p>
        </w:tc>
        <w:tc>
          <w:tcPr>
            <w:tcW w:w="671" w:type="pct"/>
            <w:shd w:val="clear" w:color="auto" w:fill="auto"/>
            <w:vAlign w:val="center"/>
            <w:hideMark/>
          </w:tcPr>
          <w:p w:rsidR="000726D5" w:rsidRPr="000726D5" w:rsidRDefault="000726D5" w:rsidP="000726D5">
            <w:pPr>
              <w:spacing w:line="240" w:lineRule="auto"/>
              <w:jc w:val="center"/>
              <w:rPr>
                <w:rFonts w:ascii="Sylfaen" w:eastAsia="Times New Roman" w:hAnsi="Sylfaen" w:cs="Calibri"/>
                <w:bCs/>
                <w:color w:val="000000"/>
                <w:sz w:val="16"/>
                <w:szCs w:val="16"/>
              </w:rPr>
            </w:pPr>
            <w:r w:rsidRPr="000726D5">
              <w:rPr>
                <w:rFonts w:ascii="Sylfaen" w:eastAsia="Times New Roman" w:hAnsi="Sylfaen" w:cs="Calibri"/>
                <w:bCs/>
                <w:color w:val="000000"/>
                <w:sz w:val="16"/>
                <w:szCs w:val="16"/>
              </w:rPr>
              <w:t>0.00</w:t>
            </w:r>
          </w:p>
        </w:tc>
        <w:tc>
          <w:tcPr>
            <w:tcW w:w="657" w:type="pct"/>
            <w:shd w:val="clear" w:color="auto" w:fill="auto"/>
            <w:vAlign w:val="center"/>
            <w:hideMark/>
          </w:tcPr>
          <w:p w:rsidR="000726D5" w:rsidRPr="000726D5" w:rsidRDefault="000726D5" w:rsidP="000726D5">
            <w:pPr>
              <w:spacing w:line="240" w:lineRule="auto"/>
              <w:jc w:val="center"/>
              <w:rPr>
                <w:rFonts w:ascii="Sylfaen" w:eastAsia="Times New Roman" w:hAnsi="Sylfaen" w:cs="Calibri"/>
                <w:bCs/>
                <w:color w:val="000000"/>
                <w:sz w:val="16"/>
                <w:szCs w:val="16"/>
              </w:rPr>
            </w:pPr>
            <w:r w:rsidRPr="000726D5">
              <w:rPr>
                <w:rFonts w:ascii="Sylfaen" w:eastAsia="Times New Roman" w:hAnsi="Sylfaen" w:cs="Calibri"/>
                <w:bCs/>
                <w:color w:val="000000"/>
                <w:sz w:val="16"/>
                <w:szCs w:val="16"/>
              </w:rPr>
              <w:t>367.90</w:t>
            </w:r>
          </w:p>
        </w:tc>
        <w:tc>
          <w:tcPr>
            <w:tcW w:w="450" w:type="pct"/>
            <w:shd w:val="clear" w:color="auto" w:fill="auto"/>
            <w:vAlign w:val="center"/>
            <w:hideMark/>
          </w:tcPr>
          <w:p w:rsidR="000726D5" w:rsidRPr="000726D5" w:rsidRDefault="000726D5" w:rsidP="000726D5">
            <w:pPr>
              <w:spacing w:line="240" w:lineRule="auto"/>
              <w:jc w:val="center"/>
              <w:rPr>
                <w:rFonts w:ascii="Sylfaen" w:eastAsia="Times New Roman" w:hAnsi="Sylfaen" w:cs="Calibri"/>
                <w:bCs/>
                <w:color w:val="000000"/>
                <w:sz w:val="16"/>
                <w:szCs w:val="16"/>
              </w:rPr>
            </w:pPr>
            <w:r w:rsidRPr="000726D5">
              <w:rPr>
                <w:rFonts w:ascii="Sylfaen" w:eastAsia="Times New Roman" w:hAnsi="Sylfaen" w:cs="Calibri"/>
                <w:bCs/>
                <w:color w:val="000000"/>
                <w:sz w:val="16"/>
                <w:szCs w:val="16"/>
              </w:rPr>
              <w:t>375.70</w:t>
            </w:r>
          </w:p>
        </w:tc>
        <w:tc>
          <w:tcPr>
            <w:tcW w:w="671" w:type="pct"/>
            <w:shd w:val="clear" w:color="auto" w:fill="auto"/>
            <w:vAlign w:val="center"/>
            <w:hideMark/>
          </w:tcPr>
          <w:p w:rsidR="000726D5" w:rsidRPr="000726D5" w:rsidRDefault="000726D5" w:rsidP="000726D5">
            <w:pPr>
              <w:spacing w:line="240" w:lineRule="auto"/>
              <w:jc w:val="center"/>
              <w:rPr>
                <w:rFonts w:ascii="Sylfaen" w:eastAsia="Times New Roman" w:hAnsi="Sylfaen" w:cs="Calibri"/>
                <w:bCs/>
                <w:color w:val="000000"/>
                <w:sz w:val="16"/>
                <w:szCs w:val="16"/>
              </w:rPr>
            </w:pPr>
            <w:r w:rsidRPr="000726D5">
              <w:rPr>
                <w:rFonts w:ascii="Sylfaen" w:eastAsia="Times New Roman" w:hAnsi="Sylfaen" w:cs="Calibri"/>
                <w:bCs/>
                <w:color w:val="000000"/>
                <w:sz w:val="16"/>
                <w:szCs w:val="16"/>
              </w:rPr>
              <w:t>0.00</w:t>
            </w:r>
          </w:p>
        </w:tc>
        <w:tc>
          <w:tcPr>
            <w:tcW w:w="657" w:type="pct"/>
            <w:shd w:val="clear" w:color="auto" w:fill="auto"/>
            <w:vAlign w:val="center"/>
            <w:hideMark/>
          </w:tcPr>
          <w:p w:rsidR="000726D5" w:rsidRPr="000726D5" w:rsidRDefault="000726D5" w:rsidP="000726D5">
            <w:pPr>
              <w:spacing w:line="240" w:lineRule="auto"/>
              <w:jc w:val="center"/>
              <w:rPr>
                <w:rFonts w:ascii="Sylfaen" w:eastAsia="Times New Roman" w:hAnsi="Sylfaen" w:cs="Calibri"/>
                <w:bCs/>
                <w:color w:val="000000"/>
                <w:sz w:val="16"/>
                <w:szCs w:val="16"/>
              </w:rPr>
            </w:pPr>
            <w:r w:rsidRPr="000726D5">
              <w:rPr>
                <w:rFonts w:ascii="Sylfaen" w:eastAsia="Times New Roman" w:hAnsi="Sylfaen" w:cs="Calibri"/>
                <w:bCs/>
                <w:color w:val="000000"/>
                <w:sz w:val="16"/>
                <w:szCs w:val="16"/>
              </w:rPr>
              <w:t>375.70</w:t>
            </w:r>
          </w:p>
        </w:tc>
      </w:tr>
      <w:tr w:rsidR="000726D5" w:rsidRPr="000726D5" w:rsidTr="000726D5">
        <w:trPr>
          <w:trHeight w:val="300"/>
        </w:trPr>
        <w:tc>
          <w:tcPr>
            <w:tcW w:w="1443" w:type="pct"/>
            <w:shd w:val="clear" w:color="auto" w:fill="auto"/>
            <w:vAlign w:val="bottom"/>
            <w:hideMark/>
          </w:tcPr>
          <w:p w:rsidR="000726D5" w:rsidRPr="000726D5" w:rsidRDefault="000726D5" w:rsidP="000726D5">
            <w:pPr>
              <w:spacing w:line="240" w:lineRule="auto"/>
              <w:rPr>
                <w:rFonts w:ascii="Sylfaen" w:eastAsia="Times New Roman" w:hAnsi="Sylfaen" w:cs="Calibri"/>
                <w:bCs/>
                <w:color w:val="000000"/>
                <w:sz w:val="16"/>
                <w:szCs w:val="16"/>
              </w:rPr>
            </w:pPr>
            <w:r w:rsidRPr="000726D5">
              <w:rPr>
                <w:rFonts w:ascii="Sylfaen" w:eastAsia="Times New Roman" w:hAnsi="Sylfaen" w:cs="Calibri"/>
                <w:bCs/>
                <w:color w:val="000000"/>
                <w:sz w:val="16"/>
                <w:szCs w:val="16"/>
              </w:rPr>
              <w:t>ნაშთის ცვლილება</w:t>
            </w:r>
          </w:p>
        </w:tc>
        <w:tc>
          <w:tcPr>
            <w:tcW w:w="450" w:type="pct"/>
            <w:shd w:val="clear" w:color="auto" w:fill="auto"/>
            <w:vAlign w:val="center"/>
            <w:hideMark/>
          </w:tcPr>
          <w:p w:rsidR="000726D5" w:rsidRPr="000726D5" w:rsidRDefault="000726D5" w:rsidP="000726D5">
            <w:pPr>
              <w:spacing w:line="240" w:lineRule="auto"/>
              <w:jc w:val="center"/>
              <w:rPr>
                <w:rFonts w:ascii="Sylfaen" w:eastAsia="Times New Roman" w:hAnsi="Sylfaen" w:cs="Calibri"/>
                <w:bCs/>
                <w:color w:val="000000"/>
                <w:sz w:val="16"/>
                <w:szCs w:val="16"/>
              </w:rPr>
            </w:pPr>
            <w:r w:rsidRPr="000726D5">
              <w:rPr>
                <w:rFonts w:ascii="Sylfaen" w:eastAsia="Times New Roman" w:hAnsi="Sylfaen" w:cs="Calibri"/>
                <w:bCs/>
                <w:color w:val="000000"/>
                <w:sz w:val="16"/>
                <w:szCs w:val="16"/>
              </w:rPr>
              <w:t>-3640.74</w:t>
            </w:r>
          </w:p>
        </w:tc>
        <w:tc>
          <w:tcPr>
            <w:tcW w:w="671" w:type="pct"/>
            <w:shd w:val="clear" w:color="auto" w:fill="auto"/>
            <w:vAlign w:val="center"/>
            <w:hideMark/>
          </w:tcPr>
          <w:p w:rsidR="000726D5" w:rsidRPr="000726D5" w:rsidRDefault="000726D5" w:rsidP="000726D5">
            <w:pPr>
              <w:spacing w:line="240" w:lineRule="auto"/>
              <w:jc w:val="center"/>
              <w:rPr>
                <w:rFonts w:ascii="Sylfaen" w:eastAsia="Times New Roman" w:hAnsi="Sylfaen" w:cs="Calibri"/>
                <w:bCs/>
                <w:color w:val="000000"/>
                <w:sz w:val="16"/>
                <w:szCs w:val="16"/>
              </w:rPr>
            </w:pPr>
            <w:r w:rsidRPr="000726D5">
              <w:rPr>
                <w:rFonts w:ascii="Sylfaen" w:eastAsia="Times New Roman" w:hAnsi="Sylfaen" w:cs="Calibri"/>
                <w:bCs/>
                <w:color w:val="000000"/>
                <w:sz w:val="16"/>
                <w:szCs w:val="16"/>
              </w:rPr>
              <w:t>-1353.20</w:t>
            </w:r>
          </w:p>
        </w:tc>
        <w:tc>
          <w:tcPr>
            <w:tcW w:w="657" w:type="pct"/>
            <w:shd w:val="clear" w:color="auto" w:fill="auto"/>
            <w:vAlign w:val="center"/>
            <w:hideMark/>
          </w:tcPr>
          <w:p w:rsidR="000726D5" w:rsidRPr="000726D5" w:rsidRDefault="000726D5" w:rsidP="000726D5">
            <w:pPr>
              <w:spacing w:line="240" w:lineRule="auto"/>
              <w:jc w:val="center"/>
              <w:rPr>
                <w:rFonts w:ascii="Sylfaen" w:eastAsia="Times New Roman" w:hAnsi="Sylfaen" w:cs="Calibri"/>
                <w:bCs/>
                <w:color w:val="000000"/>
                <w:sz w:val="16"/>
                <w:szCs w:val="16"/>
              </w:rPr>
            </w:pPr>
            <w:r w:rsidRPr="000726D5">
              <w:rPr>
                <w:rFonts w:ascii="Sylfaen" w:eastAsia="Times New Roman" w:hAnsi="Sylfaen" w:cs="Calibri"/>
                <w:bCs/>
                <w:color w:val="000000"/>
                <w:sz w:val="16"/>
                <w:szCs w:val="16"/>
              </w:rPr>
              <w:t>-2287.54</w:t>
            </w:r>
          </w:p>
        </w:tc>
        <w:tc>
          <w:tcPr>
            <w:tcW w:w="450" w:type="pct"/>
            <w:shd w:val="clear" w:color="auto" w:fill="auto"/>
            <w:vAlign w:val="center"/>
            <w:hideMark/>
          </w:tcPr>
          <w:p w:rsidR="000726D5" w:rsidRPr="000726D5" w:rsidRDefault="000726D5" w:rsidP="000726D5">
            <w:pPr>
              <w:spacing w:line="240" w:lineRule="auto"/>
              <w:jc w:val="center"/>
              <w:rPr>
                <w:rFonts w:ascii="Sylfaen" w:eastAsia="Times New Roman" w:hAnsi="Sylfaen" w:cs="Calibri"/>
                <w:bCs/>
                <w:color w:val="000000"/>
                <w:sz w:val="16"/>
                <w:szCs w:val="16"/>
              </w:rPr>
            </w:pPr>
            <w:r w:rsidRPr="000726D5">
              <w:rPr>
                <w:rFonts w:ascii="Sylfaen" w:eastAsia="Times New Roman" w:hAnsi="Sylfaen" w:cs="Calibri"/>
                <w:bCs/>
                <w:color w:val="000000"/>
                <w:sz w:val="16"/>
                <w:szCs w:val="16"/>
              </w:rPr>
              <w:t>0.00</w:t>
            </w:r>
          </w:p>
        </w:tc>
        <w:tc>
          <w:tcPr>
            <w:tcW w:w="671" w:type="pct"/>
            <w:shd w:val="clear" w:color="auto" w:fill="auto"/>
            <w:vAlign w:val="center"/>
            <w:hideMark/>
          </w:tcPr>
          <w:p w:rsidR="000726D5" w:rsidRPr="000726D5" w:rsidRDefault="000726D5" w:rsidP="000726D5">
            <w:pPr>
              <w:spacing w:line="240" w:lineRule="auto"/>
              <w:jc w:val="center"/>
              <w:rPr>
                <w:rFonts w:ascii="Sylfaen" w:eastAsia="Times New Roman" w:hAnsi="Sylfaen" w:cs="Calibri"/>
                <w:bCs/>
                <w:color w:val="000000"/>
                <w:sz w:val="16"/>
                <w:szCs w:val="16"/>
              </w:rPr>
            </w:pPr>
            <w:r w:rsidRPr="000726D5">
              <w:rPr>
                <w:rFonts w:ascii="Sylfaen" w:eastAsia="Times New Roman" w:hAnsi="Sylfaen" w:cs="Calibri"/>
                <w:bCs/>
                <w:color w:val="000000"/>
                <w:sz w:val="16"/>
                <w:szCs w:val="16"/>
              </w:rPr>
              <w:t>0.00</w:t>
            </w:r>
          </w:p>
        </w:tc>
        <w:tc>
          <w:tcPr>
            <w:tcW w:w="657" w:type="pct"/>
            <w:shd w:val="clear" w:color="auto" w:fill="auto"/>
            <w:vAlign w:val="center"/>
            <w:hideMark/>
          </w:tcPr>
          <w:p w:rsidR="000726D5" w:rsidRPr="000726D5" w:rsidRDefault="000726D5" w:rsidP="000726D5">
            <w:pPr>
              <w:spacing w:line="240" w:lineRule="auto"/>
              <w:jc w:val="center"/>
              <w:rPr>
                <w:rFonts w:ascii="Sylfaen" w:eastAsia="Times New Roman" w:hAnsi="Sylfaen" w:cs="Calibri"/>
                <w:bCs/>
                <w:color w:val="000000"/>
                <w:sz w:val="16"/>
                <w:szCs w:val="16"/>
              </w:rPr>
            </w:pPr>
            <w:r w:rsidRPr="000726D5">
              <w:rPr>
                <w:rFonts w:ascii="Sylfaen" w:eastAsia="Times New Roman" w:hAnsi="Sylfaen" w:cs="Calibri"/>
                <w:bCs/>
                <w:color w:val="000000"/>
                <w:sz w:val="16"/>
                <w:szCs w:val="16"/>
              </w:rPr>
              <w:t>0.00</w:t>
            </w:r>
          </w:p>
        </w:tc>
      </w:tr>
    </w:tbl>
    <w:p w:rsidR="000726D5" w:rsidRDefault="000726D5" w:rsidP="00941903">
      <w:pPr>
        <w:ind w:firstLine="720"/>
        <w:jc w:val="both"/>
        <w:rPr>
          <w:rFonts w:ascii="Sylfaen" w:hAnsi="Sylfaen"/>
          <w:noProof/>
          <w:sz w:val="24"/>
          <w:szCs w:val="24"/>
          <w:lang w:val="ka-GE"/>
        </w:rPr>
      </w:pPr>
    </w:p>
    <w:p w:rsidR="00A65967" w:rsidRDefault="00A65967" w:rsidP="00941903">
      <w:pPr>
        <w:ind w:firstLine="720"/>
        <w:jc w:val="both"/>
        <w:rPr>
          <w:rFonts w:ascii="Sylfaen" w:hAnsi="Sylfaen"/>
          <w:noProof/>
          <w:sz w:val="24"/>
          <w:szCs w:val="24"/>
        </w:rPr>
      </w:pPr>
    </w:p>
    <w:p w:rsidR="00941903" w:rsidRPr="00941903" w:rsidRDefault="00941903" w:rsidP="00941903">
      <w:pPr>
        <w:jc w:val="both"/>
        <w:rPr>
          <w:rFonts w:ascii="Sylfaen" w:hAnsi="Sylfaen"/>
          <w:b/>
          <w:noProof/>
          <w:sz w:val="24"/>
          <w:szCs w:val="24"/>
          <w:lang w:val="ka-GE"/>
        </w:rPr>
      </w:pPr>
      <w:r w:rsidRPr="00941903">
        <w:rPr>
          <w:rFonts w:ascii="Sylfaen" w:hAnsi="Sylfaen"/>
          <w:b/>
          <w:noProof/>
          <w:sz w:val="24"/>
          <w:szCs w:val="24"/>
          <w:lang w:val="ka-GE"/>
        </w:rPr>
        <w:t xml:space="preserve">მუხლი 3. </w:t>
      </w:r>
      <w:r w:rsidRPr="00941903">
        <w:rPr>
          <w:rFonts w:ascii="Sylfaen" w:eastAsia="Sylfaen" w:hAnsi="Sylfaen"/>
          <w:b/>
          <w:noProof/>
          <w:color w:val="000000"/>
          <w:sz w:val="24"/>
          <w:szCs w:val="24"/>
        </w:rPr>
        <w:t xml:space="preserve">თელავის მუნიციპალიტეტის </w:t>
      </w:r>
      <w:r w:rsidRPr="00941903">
        <w:rPr>
          <w:rFonts w:ascii="Sylfaen" w:hAnsi="Sylfaen"/>
          <w:b/>
          <w:noProof/>
          <w:sz w:val="24"/>
          <w:szCs w:val="24"/>
          <w:lang w:val="ka-GE"/>
        </w:rPr>
        <w:t>ბიუჯეტის შემოსავლები</w:t>
      </w:r>
    </w:p>
    <w:p w:rsidR="00941903" w:rsidRDefault="00941903" w:rsidP="00941903">
      <w:pPr>
        <w:jc w:val="both"/>
        <w:rPr>
          <w:rFonts w:ascii="Sylfaen" w:hAnsi="Sylfaen"/>
          <w:noProof/>
          <w:sz w:val="24"/>
          <w:szCs w:val="24"/>
        </w:rPr>
      </w:pPr>
      <w:r w:rsidRPr="00941903">
        <w:rPr>
          <w:rFonts w:ascii="Sylfaen" w:hAnsi="Sylfaen"/>
          <w:noProof/>
          <w:sz w:val="24"/>
          <w:szCs w:val="24"/>
          <w:lang w:val="ka-GE"/>
        </w:rPr>
        <w:t xml:space="preserve">განისაზღვროს თელავის მუნიციპალიტეტის ბიუჯეტის შემოსავლები </w:t>
      </w:r>
      <w:r w:rsidR="00837FC3">
        <w:rPr>
          <w:rFonts w:ascii="Sylfaen" w:hAnsi="Sylfaen"/>
          <w:noProof/>
          <w:sz w:val="24"/>
          <w:szCs w:val="24"/>
        </w:rPr>
        <w:t>20919.35</w:t>
      </w:r>
      <w:r w:rsidRPr="00941903">
        <w:rPr>
          <w:rFonts w:ascii="Sylfaen" w:hAnsi="Sylfaen"/>
          <w:noProof/>
          <w:sz w:val="24"/>
          <w:szCs w:val="24"/>
          <w:lang w:val="ka-GE"/>
        </w:rPr>
        <w:t xml:space="preserve"> ათასი ლარის ოდენობით</w:t>
      </w:r>
      <w:r w:rsidRPr="00941903">
        <w:rPr>
          <w:rFonts w:ascii="Sylfaen" w:hAnsi="Sylfaen"/>
          <w:noProof/>
          <w:sz w:val="24"/>
          <w:szCs w:val="24"/>
        </w:rPr>
        <w:t>:</w:t>
      </w:r>
    </w:p>
    <w:p w:rsidR="00837FC3" w:rsidRDefault="00837FC3" w:rsidP="00941903">
      <w:pPr>
        <w:jc w:val="both"/>
        <w:rPr>
          <w:rFonts w:ascii="Sylfaen" w:hAnsi="Sylfaen"/>
          <w:noProof/>
          <w:sz w:val="24"/>
          <w:szCs w:val="24"/>
        </w:rPr>
      </w:pPr>
    </w:p>
    <w:tbl>
      <w:tblPr>
        <w:tblW w:w="5000" w:type="pct"/>
        <w:tblLook w:val="04A0" w:firstRow="1" w:lastRow="0" w:firstColumn="1" w:lastColumn="0" w:noHBand="0" w:noVBand="1"/>
      </w:tblPr>
      <w:tblGrid>
        <w:gridCol w:w="2434"/>
        <w:gridCol w:w="1415"/>
        <w:gridCol w:w="1292"/>
        <w:gridCol w:w="1265"/>
        <w:gridCol w:w="1319"/>
        <w:gridCol w:w="1415"/>
        <w:gridCol w:w="1249"/>
      </w:tblGrid>
      <w:tr w:rsidR="00837FC3" w:rsidRPr="00837FC3" w:rsidTr="00837FC3">
        <w:trPr>
          <w:trHeight w:val="375"/>
        </w:trPr>
        <w:tc>
          <w:tcPr>
            <w:tcW w:w="117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37FC3" w:rsidRPr="00837FC3" w:rsidRDefault="00837FC3" w:rsidP="00837FC3">
            <w:pPr>
              <w:spacing w:line="240" w:lineRule="auto"/>
              <w:jc w:val="center"/>
              <w:rPr>
                <w:rFonts w:ascii="LitNusx" w:eastAsia="Times New Roman" w:hAnsi="LitNusx" w:cs="Calibri"/>
                <w:bCs/>
                <w:sz w:val="16"/>
                <w:szCs w:val="16"/>
              </w:rPr>
            </w:pPr>
            <w:r w:rsidRPr="00837FC3">
              <w:rPr>
                <w:rFonts w:ascii="Sylfaen" w:eastAsia="Times New Roman" w:hAnsi="Sylfaen" w:cs="Sylfaen"/>
                <w:bCs/>
                <w:sz w:val="16"/>
                <w:szCs w:val="16"/>
              </w:rPr>
              <w:t>დასახელება</w:t>
            </w:r>
          </w:p>
        </w:tc>
        <w:tc>
          <w:tcPr>
            <w:tcW w:w="1911" w:type="pct"/>
            <w:gridSpan w:val="3"/>
            <w:tcBorders>
              <w:top w:val="single" w:sz="8" w:space="0" w:color="auto"/>
              <w:left w:val="nil"/>
              <w:bottom w:val="single" w:sz="8"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2018 წლის გეგმა</w:t>
            </w:r>
          </w:p>
        </w:tc>
        <w:tc>
          <w:tcPr>
            <w:tcW w:w="1918" w:type="pct"/>
            <w:gridSpan w:val="3"/>
            <w:tcBorders>
              <w:top w:val="single" w:sz="8" w:space="0" w:color="auto"/>
              <w:left w:val="nil"/>
              <w:bottom w:val="single" w:sz="8" w:space="0" w:color="auto"/>
              <w:right w:val="single" w:sz="8" w:space="0" w:color="auto"/>
            </w:tcBorders>
            <w:shd w:val="clear" w:color="auto" w:fill="auto"/>
            <w:vAlign w:val="center"/>
            <w:hideMark/>
          </w:tcPr>
          <w:p w:rsidR="00837FC3" w:rsidRPr="00837FC3" w:rsidRDefault="00E87207" w:rsidP="00837FC3">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 xml:space="preserve">2019 წლის </w:t>
            </w:r>
            <w:r>
              <w:rPr>
                <w:rFonts w:ascii="Sylfaen" w:eastAsia="Times New Roman" w:hAnsi="Sylfaen" w:cs="Calibri"/>
                <w:bCs/>
                <w:sz w:val="16"/>
                <w:szCs w:val="16"/>
                <w:lang w:val="ka-GE"/>
              </w:rPr>
              <w:t>გეგმა</w:t>
            </w:r>
          </w:p>
        </w:tc>
      </w:tr>
      <w:tr w:rsidR="00837FC3" w:rsidRPr="00837FC3" w:rsidTr="00837FC3">
        <w:trPr>
          <w:trHeight w:val="345"/>
        </w:trPr>
        <w:tc>
          <w:tcPr>
            <w:tcW w:w="1171" w:type="pct"/>
            <w:vMerge/>
            <w:tcBorders>
              <w:top w:val="single" w:sz="8" w:space="0" w:color="auto"/>
              <w:left w:val="single" w:sz="8" w:space="0" w:color="auto"/>
              <w:bottom w:val="single" w:sz="8" w:space="0" w:color="000000"/>
              <w:right w:val="single" w:sz="8" w:space="0" w:color="auto"/>
            </w:tcBorders>
            <w:vAlign w:val="center"/>
            <w:hideMark/>
          </w:tcPr>
          <w:p w:rsidR="00837FC3" w:rsidRPr="00837FC3" w:rsidRDefault="00837FC3" w:rsidP="00837FC3">
            <w:pPr>
              <w:spacing w:line="240" w:lineRule="auto"/>
              <w:rPr>
                <w:rFonts w:ascii="LitNusx" w:eastAsia="Times New Roman" w:hAnsi="LitNusx" w:cs="Calibri"/>
                <w:bCs/>
                <w:sz w:val="16"/>
                <w:szCs w:val="16"/>
              </w:rPr>
            </w:pPr>
          </w:p>
        </w:tc>
        <w:tc>
          <w:tcPr>
            <w:tcW w:w="681" w:type="pct"/>
            <w:vMerge w:val="restart"/>
            <w:tcBorders>
              <w:top w:val="nil"/>
              <w:left w:val="single" w:sz="8" w:space="0" w:color="auto"/>
              <w:bottom w:val="single" w:sz="8" w:space="0" w:color="000000"/>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სულ</w:t>
            </w:r>
          </w:p>
        </w:tc>
        <w:tc>
          <w:tcPr>
            <w:tcW w:w="1230" w:type="pct"/>
            <w:gridSpan w:val="2"/>
            <w:tcBorders>
              <w:top w:val="single" w:sz="8" w:space="0" w:color="auto"/>
              <w:left w:val="nil"/>
              <w:bottom w:val="single" w:sz="4" w:space="0" w:color="auto"/>
              <w:right w:val="single" w:sz="8" w:space="0" w:color="000000"/>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მათ შორის</w:t>
            </w:r>
          </w:p>
        </w:tc>
        <w:tc>
          <w:tcPr>
            <w:tcW w:w="635" w:type="pct"/>
            <w:vMerge w:val="restart"/>
            <w:tcBorders>
              <w:top w:val="nil"/>
              <w:left w:val="single" w:sz="8" w:space="0" w:color="auto"/>
              <w:bottom w:val="single" w:sz="8" w:space="0" w:color="000000"/>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სულ</w:t>
            </w:r>
          </w:p>
        </w:tc>
        <w:tc>
          <w:tcPr>
            <w:tcW w:w="1283" w:type="pct"/>
            <w:gridSpan w:val="2"/>
            <w:tcBorders>
              <w:top w:val="single" w:sz="8" w:space="0" w:color="auto"/>
              <w:left w:val="nil"/>
              <w:bottom w:val="single" w:sz="4" w:space="0" w:color="auto"/>
              <w:right w:val="single" w:sz="8" w:space="0" w:color="000000"/>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მათ შორის</w:t>
            </w:r>
          </w:p>
        </w:tc>
      </w:tr>
      <w:tr w:rsidR="00837FC3" w:rsidRPr="00837FC3" w:rsidTr="00837FC3">
        <w:trPr>
          <w:trHeight w:val="1140"/>
        </w:trPr>
        <w:tc>
          <w:tcPr>
            <w:tcW w:w="1171" w:type="pct"/>
            <w:vMerge/>
            <w:tcBorders>
              <w:top w:val="single" w:sz="8" w:space="0" w:color="auto"/>
              <w:left w:val="single" w:sz="8" w:space="0" w:color="auto"/>
              <w:bottom w:val="single" w:sz="8" w:space="0" w:color="000000"/>
              <w:right w:val="single" w:sz="8" w:space="0" w:color="auto"/>
            </w:tcBorders>
            <w:vAlign w:val="center"/>
            <w:hideMark/>
          </w:tcPr>
          <w:p w:rsidR="00837FC3" w:rsidRPr="00837FC3" w:rsidRDefault="00837FC3" w:rsidP="00837FC3">
            <w:pPr>
              <w:spacing w:line="240" w:lineRule="auto"/>
              <w:rPr>
                <w:rFonts w:ascii="LitNusx" w:eastAsia="Times New Roman" w:hAnsi="LitNusx" w:cs="Calibri"/>
                <w:bCs/>
                <w:sz w:val="16"/>
                <w:szCs w:val="16"/>
              </w:rPr>
            </w:pPr>
          </w:p>
        </w:tc>
        <w:tc>
          <w:tcPr>
            <w:tcW w:w="681" w:type="pct"/>
            <w:vMerge/>
            <w:tcBorders>
              <w:top w:val="nil"/>
              <w:left w:val="single" w:sz="8" w:space="0" w:color="auto"/>
              <w:bottom w:val="single" w:sz="8" w:space="0" w:color="000000"/>
              <w:right w:val="single" w:sz="4" w:space="0" w:color="auto"/>
            </w:tcBorders>
            <w:vAlign w:val="center"/>
            <w:hideMark/>
          </w:tcPr>
          <w:p w:rsidR="00837FC3" w:rsidRPr="00837FC3" w:rsidRDefault="00837FC3" w:rsidP="00837FC3">
            <w:pPr>
              <w:spacing w:line="240" w:lineRule="auto"/>
              <w:rPr>
                <w:rFonts w:ascii="Sylfaen" w:eastAsia="Times New Roman" w:hAnsi="Sylfaen" w:cs="Calibri"/>
                <w:bCs/>
                <w:sz w:val="16"/>
                <w:szCs w:val="16"/>
              </w:rPr>
            </w:pPr>
          </w:p>
        </w:tc>
        <w:tc>
          <w:tcPr>
            <w:tcW w:w="622" w:type="pct"/>
            <w:tcBorders>
              <w:top w:val="nil"/>
              <w:left w:val="nil"/>
              <w:bottom w:val="single" w:sz="8"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სახელმწიფო ბიუჯეტის ფონდებიდან გამოყოფილი ტრანსფერები</w:t>
            </w:r>
          </w:p>
        </w:tc>
        <w:tc>
          <w:tcPr>
            <w:tcW w:w="609" w:type="pct"/>
            <w:tcBorders>
              <w:top w:val="nil"/>
              <w:left w:val="nil"/>
              <w:bottom w:val="single" w:sz="8"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საკუთარი შემოსავლები</w:t>
            </w:r>
          </w:p>
        </w:tc>
        <w:tc>
          <w:tcPr>
            <w:tcW w:w="635" w:type="pct"/>
            <w:vMerge/>
            <w:tcBorders>
              <w:top w:val="nil"/>
              <w:left w:val="single" w:sz="8" w:space="0" w:color="auto"/>
              <w:bottom w:val="single" w:sz="8" w:space="0" w:color="000000"/>
              <w:right w:val="single" w:sz="4" w:space="0" w:color="auto"/>
            </w:tcBorders>
            <w:vAlign w:val="center"/>
            <w:hideMark/>
          </w:tcPr>
          <w:p w:rsidR="00837FC3" w:rsidRPr="00837FC3" w:rsidRDefault="00837FC3" w:rsidP="00837FC3">
            <w:pPr>
              <w:spacing w:line="240" w:lineRule="auto"/>
              <w:rPr>
                <w:rFonts w:ascii="Sylfaen" w:eastAsia="Times New Roman" w:hAnsi="Sylfaen" w:cs="Calibri"/>
                <w:bCs/>
                <w:sz w:val="16"/>
                <w:szCs w:val="16"/>
              </w:rPr>
            </w:pPr>
          </w:p>
        </w:tc>
        <w:tc>
          <w:tcPr>
            <w:tcW w:w="681" w:type="pct"/>
            <w:tcBorders>
              <w:top w:val="nil"/>
              <w:left w:val="nil"/>
              <w:bottom w:val="single" w:sz="8"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სახელმწიფო ბიუჯეტის ფონდებიდან გამოყოფილი ტრანსფერები</w:t>
            </w:r>
          </w:p>
        </w:tc>
        <w:tc>
          <w:tcPr>
            <w:tcW w:w="602" w:type="pct"/>
            <w:tcBorders>
              <w:top w:val="nil"/>
              <w:left w:val="nil"/>
              <w:bottom w:val="single" w:sz="8"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საკუთარი შემოსავლები</w:t>
            </w:r>
          </w:p>
        </w:tc>
      </w:tr>
      <w:tr w:rsidR="00837FC3" w:rsidRPr="00837FC3" w:rsidTr="00837FC3">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837FC3" w:rsidRPr="00837FC3" w:rsidRDefault="00837FC3" w:rsidP="00837FC3">
            <w:pPr>
              <w:spacing w:line="240" w:lineRule="auto"/>
              <w:rPr>
                <w:rFonts w:ascii="Sylfaen" w:eastAsia="Times New Roman" w:hAnsi="Sylfaen" w:cs="Calibri"/>
                <w:bCs/>
                <w:sz w:val="16"/>
                <w:szCs w:val="16"/>
              </w:rPr>
            </w:pPr>
            <w:r w:rsidRPr="00837FC3">
              <w:rPr>
                <w:rFonts w:ascii="Sylfaen" w:eastAsia="Times New Roman" w:hAnsi="Sylfaen" w:cs="Calibri"/>
                <w:bCs/>
                <w:sz w:val="16"/>
                <w:szCs w:val="16"/>
              </w:rPr>
              <w:t>შემოსავლები</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25,445.50</w:t>
            </w:r>
          </w:p>
        </w:tc>
        <w:tc>
          <w:tcPr>
            <w:tcW w:w="622" w:type="pct"/>
            <w:tcBorders>
              <w:top w:val="single" w:sz="4" w:space="0" w:color="auto"/>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7,193.15</w:t>
            </w:r>
          </w:p>
        </w:tc>
        <w:tc>
          <w:tcPr>
            <w:tcW w:w="609" w:type="pct"/>
            <w:tcBorders>
              <w:top w:val="single" w:sz="4" w:space="0" w:color="auto"/>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18,252.34</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20,919.35</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20,919.35</w:t>
            </w:r>
          </w:p>
        </w:tc>
      </w:tr>
      <w:tr w:rsidR="00837FC3" w:rsidRPr="00837FC3" w:rsidTr="00837FC3">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837FC3" w:rsidRPr="00837FC3" w:rsidRDefault="00837FC3" w:rsidP="00837FC3">
            <w:pPr>
              <w:spacing w:line="240" w:lineRule="auto"/>
              <w:ind w:firstLineChars="200" w:firstLine="320"/>
              <w:rPr>
                <w:rFonts w:ascii="Sylfaen" w:eastAsia="Times New Roman" w:hAnsi="Sylfaen" w:cs="Calibri"/>
                <w:bCs/>
                <w:sz w:val="16"/>
                <w:szCs w:val="16"/>
              </w:rPr>
            </w:pPr>
            <w:r w:rsidRPr="00837FC3">
              <w:rPr>
                <w:rFonts w:ascii="Sylfaen" w:eastAsia="Times New Roman" w:hAnsi="Sylfaen" w:cs="Calibri"/>
                <w:bCs/>
                <w:sz w:val="16"/>
                <w:szCs w:val="16"/>
              </w:rPr>
              <w:t>გადასახადები</w:t>
            </w:r>
          </w:p>
        </w:tc>
        <w:tc>
          <w:tcPr>
            <w:tcW w:w="681"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5,500.00</w:t>
            </w:r>
          </w:p>
        </w:tc>
        <w:tc>
          <w:tcPr>
            <w:tcW w:w="622"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5,500.00</w:t>
            </w:r>
          </w:p>
        </w:tc>
        <w:tc>
          <w:tcPr>
            <w:tcW w:w="635"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17,835.30</w:t>
            </w:r>
          </w:p>
        </w:tc>
        <w:tc>
          <w:tcPr>
            <w:tcW w:w="681"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17,835.30</w:t>
            </w:r>
          </w:p>
        </w:tc>
      </w:tr>
      <w:tr w:rsidR="00837FC3" w:rsidRPr="00837FC3" w:rsidTr="00837FC3">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837FC3" w:rsidRPr="00837FC3" w:rsidRDefault="00837FC3" w:rsidP="00837FC3">
            <w:pPr>
              <w:spacing w:line="240" w:lineRule="auto"/>
              <w:ind w:firstLineChars="200" w:firstLine="320"/>
              <w:rPr>
                <w:rFonts w:ascii="Sylfaen" w:eastAsia="Times New Roman" w:hAnsi="Sylfaen" w:cs="Calibri"/>
                <w:bCs/>
                <w:sz w:val="16"/>
                <w:szCs w:val="16"/>
              </w:rPr>
            </w:pPr>
            <w:r w:rsidRPr="00837FC3">
              <w:rPr>
                <w:rFonts w:ascii="Sylfaen" w:eastAsia="Times New Roman" w:hAnsi="Sylfaen" w:cs="Calibri"/>
                <w:bCs/>
                <w:sz w:val="16"/>
                <w:szCs w:val="16"/>
              </w:rPr>
              <w:t>გრანტები</w:t>
            </w:r>
          </w:p>
        </w:tc>
        <w:tc>
          <w:tcPr>
            <w:tcW w:w="681"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17,049.40</w:t>
            </w:r>
          </w:p>
        </w:tc>
        <w:tc>
          <w:tcPr>
            <w:tcW w:w="622"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7,193.15</w:t>
            </w:r>
          </w:p>
        </w:tc>
        <w:tc>
          <w:tcPr>
            <w:tcW w:w="609"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9,856.24</w:t>
            </w:r>
          </w:p>
        </w:tc>
        <w:tc>
          <w:tcPr>
            <w:tcW w:w="635"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285.00</w:t>
            </w:r>
          </w:p>
        </w:tc>
        <w:tc>
          <w:tcPr>
            <w:tcW w:w="681"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285.00</w:t>
            </w:r>
          </w:p>
        </w:tc>
      </w:tr>
      <w:tr w:rsidR="00837FC3" w:rsidRPr="00837FC3" w:rsidTr="00837FC3">
        <w:trPr>
          <w:trHeight w:val="420"/>
        </w:trPr>
        <w:tc>
          <w:tcPr>
            <w:tcW w:w="1171" w:type="pct"/>
            <w:tcBorders>
              <w:top w:val="nil"/>
              <w:left w:val="single" w:sz="8" w:space="0" w:color="auto"/>
              <w:bottom w:val="single" w:sz="4" w:space="0" w:color="auto"/>
              <w:right w:val="single" w:sz="8" w:space="0" w:color="auto"/>
            </w:tcBorders>
            <w:shd w:val="clear" w:color="auto" w:fill="auto"/>
            <w:vAlign w:val="center"/>
            <w:hideMark/>
          </w:tcPr>
          <w:p w:rsidR="00837FC3" w:rsidRPr="00837FC3" w:rsidRDefault="00837FC3" w:rsidP="00837FC3">
            <w:pPr>
              <w:spacing w:line="240" w:lineRule="auto"/>
              <w:ind w:firstLineChars="200" w:firstLine="320"/>
              <w:rPr>
                <w:rFonts w:ascii="Sylfaen" w:eastAsia="Times New Roman" w:hAnsi="Sylfaen" w:cs="Calibri"/>
                <w:bCs/>
                <w:sz w:val="16"/>
                <w:szCs w:val="16"/>
              </w:rPr>
            </w:pPr>
            <w:r w:rsidRPr="00837FC3">
              <w:rPr>
                <w:rFonts w:ascii="Sylfaen" w:eastAsia="Times New Roman" w:hAnsi="Sylfaen" w:cs="Calibri"/>
                <w:bCs/>
                <w:sz w:val="16"/>
                <w:szCs w:val="16"/>
              </w:rPr>
              <w:t>სხვა შემოსავლები</w:t>
            </w:r>
          </w:p>
        </w:tc>
        <w:tc>
          <w:tcPr>
            <w:tcW w:w="681"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2,896.10</w:t>
            </w:r>
          </w:p>
        </w:tc>
        <w:tc>
          <w:tcPr>
            <w:tcW w:w="622"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2,896.10</w:t>
            </w:r>
          </w:p>
        </w:tc>
        <w:tc>
          <w:tcPr>
            <w:tcW w:w="635"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2,799.05</w:t>
            </w:r>
          </w:p>
        </w:tc>
        <w:tc>
          <w:tcPr>
            <w:tcW w:w="681"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0.00</w:t>
            </w:r>
          </w:p>
        </w:tc>
        <w:tc>
          <w:tcPr>
            <w:tcW w:w="602"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2,799.05</w:t>
            </w:r>
          </w:p>
        </w:tc>
      </w:tr>
    </w:tbl>
    <w:p w:rsidR="00837FC3" w:rsidRDefault="00837FC3" w:rsidP="00941903">
      <w:pPr>
        <w:jc w:val="both"/>
        <w:rPr>
          <w:rFonts w:ascii="Sylfaen" w:hAnsi="Sylfaen"/>
          <w:noProof/>
          <w:sz w:val="24"/>
          <w:szCs w:val="24"/>
        </w:rPr>
      </w:pPr>
    </w:p>
    <w:p w:rsidR="00941903" w:rsidRPr="00941903" w:rsidRDefault="00941903" w:rsidP="00941903">
      <w:pPr>
        <w:jc w:val="both"/>
        <w:rPr>
          <w:rFonts w:ascii="Sylfaen" w:hAnsi="Sylfaen"/>
          <w:b/>
          <w:noProof/>
          <w:sz w:val="24"/>
          <w:szCs w:val="24"/>
          <w:lang w:val="ka-GE"/>
        </w:rPr>
      </w:pPr>
      <w:r w:rsidRPr="00941903">
        <w:rPr>
          <w:rFonts w:ascii="Sylfaen" w:hAnsi="Sylfaen"/>
          <w:b/>
          <w:noProof/>
          <w:sz w:val="24"/>
          <w:szCs w:val="24"/>
          <w:lang w:val="ka-GE"/>
        </w:rPr>
        <w:t xml:space="preserve">მუხლი 4. </w:t>
      </w:r>
      <w:r w:rsidRPr="00941903">
        <w:rPr>
          <w:rFonts w:ascii="Sylfaen" w:eastAsia="Sylfaen" w:hAnsi="Sylfaen"/>
          <w:b/>
          <w:noProof/>
          <w:color w:val="000000"/>
          <w:sz w:val="24"/>
          <w:szCs w:val="24"/>
        </w:rPr>
        <w:t xml:space="preserve">თელავის მუნიციპალიტეტის </w:t>
      </w:r>
      <w:r w:rsidRPr="00941903">
        <w:rPr>
          <w:rFonts w:ascii="Sylfaen" w:hAnsi="Sylfaen"/>
          <w:b/>
          <w:noProof/>
          <w:sz w:val="24"/>
          <w:szCs w:val="24"/>
          <w:lang w:val="ka-GE"/>
        </w:rPr>
        <w:t>ბიუჯეტის გადასახადები</w:t>
      </w:r>
    </w:p>
    <w:p w:rsidR="00857F41" w:rsidRDefault="00941903" w:rsidP="00941903">
      <w:pPr>
        <w:jc w:val="both"/>
        <w:rPr>
          <w:rFonts w:ascii="Sylfaen" w:hAnsi="Sylfaen"/>
          <w:sz w:val="24"/>
          <w:szCs w:val="24"/>
          <w:lang w:val="ka-GE"/>
        </w:rPr>
      </w:pPr>
      <w:r w:rsidRPr="00941903">
        <w:rPr>
          <w:rFonts w:ascii="Sylfaen" w:hAnsi="Sylfaen"/>
          <w:sz w:val="24"/>
          <w:szCs w:val="24"/>
          <w:lang w:val="ka-GE"/>
        </w:rPr>
        <w:t xml:space="preserve">განისაზღვროს თელავის მუნიციპალიტეტის ბიუჯეტის გადასახადები </w:t>
      </w:r>
      <w:r w:rsidR="00837FC3">
        <w:rPr>
          <w:rFonts w:ascii="Sylfaen" w:hAnsi="Sylfaen"/>
          <w:sz w:val="24"/>
          <w:szCs w:val="24"/>
        </w:rPr>
        <w:t>17835.3</w:t>
      </w:r>
      <w:r w:rsidRPr="00941903">
        <w:rPr>
          <w:rFonts w:ascii="Sylfaen" w:hAnsi="Sylfaen"/>
          <w:sz w:val="24"/>
          <w:szCs w:val="24"/>
          <w:lang w:val="ka-GE"/>
        </w:rPr>
        <w:t xml:space="preserve"> ათასი ლარის ოდენობით: </w:t>
      </w:r>
    </w:p>
    <w:p w:rsidR="008108C3" w:rsidRDefault="008108C3" w:rsidP="00941903">
      <w:pPr>
        <w:jc w:val="both"/>
        <w:rPr>
          <w:rFonts w:ascii="Sylfaen" w:hAnsi="Sylfaen"/>
          <w:sz w:val="24"/>
          <w:szCs w:val="24"/>
          <w:lang w:val="ka-GE"/>
        </w:rPr>
      </w:pPr>
    </w:p>
    <w:p w:rsidR="00837FC3" w:rsidRDefault="00837FC3" w:rsidP="00941903">
      <w:pPr>
        <w:jc w:val="both"/>
        <w:rPr>
          <w:rFonts w:ascii="Sylfaen" w:hAnsi="Sylfaen"/>
          <w:sz w:val="24"/>
          <w:szCs w:val="24"/>
          <w:lang w:val="ka-GE"/>
        </w:rPr>
      </w:pPr>
    </w:p>
    <w:tbl>
      <w:tblPr>
        <w:tblW w:w="5002" w:type="pct"/>
        <w:tblLook w:val="04A0" w:firstRow="1" w:lastRow="0" w:firstColumn="1" w:lastColumn="0" w:noHBand="0" w:noVBand="1"/>
      </w:tblPr>
      <w:tblGrid>
        <w:gridCol w:w="2845"/>
        <w:gridCol w:w="1004"/>
        <w:gridCol w:w="1293"/>
        <w:gridCol w:w="1268"/>
        <w:gridCol w:w="1318"/>
        <w:gridCol w:w="1347"/>
        <w:gridCol w:w="1318"/>
      </w:tblGrid>
      <w:tr w:rsidR="00837FC3" w:rsidRPr="00837FC3" w:rsidTr="00837FC3">
        <w:trPr>
          <w:trHeight w:val="375"/>
        </w:trPr>
        <w:tc>
          <w:tcPr>
            <w:tcW w:w="136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37FC3" w:rsidRPr="00837FC3" w:rsidRDefault="00837FC3" w:rsidP="00837FC3">
            <w:pPr>
              <w:spacing w:line="240" w:lineRule="auto"/>
              <w:jc w:val="center"/>
              <w:rPr>
                <w:rFonts w:ascii="LitNusx" w:eastAsia="Times New Roman" w:hAnsi="LitNusx" w:cs="Calibri"/>
                <w:bCs/>
                <w:sz w:val="16"/>
                <w:szCs w:val="16"/>
              </w:rPr>
            </w:pPr>
            <w:r w:rsidRPr="00837FC3">
              <w:rPr>
                <w:rFonts w:ascii="Sylfaen" w:eastAsia="Times New Roman" w:hAnsi="Sylfaen" w:cs="Sylfaen"/>
                <w:bCs/>
                <w:sz w:val="16"/>
                <w:szCs w:val="16"/>
              </w:rPr>
              <w:lastRenderedPageBreak/>
              <w:t>დასახელება</w:t>
            </w:r>
          </w:p>
        </w:tc>
        <w:tc>
          <w:tcPr>
            <w:tcW w:w="1715" w:type="pct"/>
            <w:gridSpan w:val="3"/>
            <w:tcBorders>
              <w:top w:val="single" w:sz="8" w:space="0" w:color="auto"/>
              <w:left w:val="nil"/>
              <w:bottom w:val="single" w:sz="8"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2018 წლის გეგმა</w:t>
            </w:r>
          </w:p>
        </w:tc>
        <w:tc>
          <w:tcPr>
            <w:tcW w:w="1916" w:type="pct"/>
            <w:gridSpan w:val="3"/>
            <w:tcBorders>
              <w:top w:val="single" w:sz="8" w:space="0" w:color="auto"/>
              <w:left w:val="nil"/>
              <w:bottom w:val="single" w:sz="8" w:space="0" w:color="auto"/>
              <w:right w:val="single" w:sz="8" w:space="0" w:color="auto"/>
            </w:tcBorders>
            <w:shd w:val="clear" w:color="auto" w:fill="auto"/>
            <w:vAlign w:val="center"/>
            <w:hideMark/>
          </w:tcPr>
          <w:p w:rsidR="00837FC3" w:rsidRPr="00837FC3" w:rsidRDefault="00E87207" w:rsidP="00837FC3">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 xml:space="preserve">2019 წლის </w:t>
            </w:r>
            <w:r>
              <w:rPr>
                <w:rFonts w:ascii="Sylfaen" w:eastAsia="Times New Roman" w:hAnsi="Sylfaen" w:cs="Calibri"/>
                <w:bCs/>
                <w:sz w:val="16"/>
                <w:szCs w:val="16"/>
                <w:lang w:val="ka-GE"/>
              </w:rPr>
              <w:t>გეგმა</w:t>
            </w:r>
          </w:p>
        </w:tc>
      </w:tr>
      <w:tr w:rsidR="00837FC3" w:rsidRPr="00837FC3" w:rsidTr="00837FC3">
        <w:trPr>
          <w:trHeight w:val="345"/>
        </w:trPr>
        <w:tc>
          <w:tcPr>
            <w:tcW w:w="1369" w:type="pct"/>
            <w:vMerge/>
            <w:tcBorders>
              <w:top w:val="single" w:sz="8" w:space="0" w:color="auto"/>
              <w:left w:val="single" w:sz="8" w:space="0" w:color="auto"/>
              <w:bottom w:val="single" w:sz="8" w:space="0" w:color="000000"/>
              <w:right w:val="single" w:sz="8" w:space="0" w:color="auto"/>
            </w:tcBorders>
            <w:vAlign w:val="center"/>
            <w:hideMark/>
          </w:tcPr>
          <w:p w:rsidR="00837FC3" w:rsidRPr="00837FC3" w:rsidRDefault="00837FC3" w:rsidP="00837FC3">
            <w:pPr>
              <w:spacing w:line="240" w:lineRule="auto"/>
              <w:rPr>
                <w:rFonts w:ascii="LitNusx" w:eastAsia="Times New Roman" w:hAnsi="LitNusx" w:cs="Calibri"/>
                <w:bCs/>
                <w:sz w:val="16"/>
                <w:szCs w:val="16"/>
              </w:rPr>
            </w:pPr>
          </w:p>
        </w:tc>
        <w:tc>
          <w:tcPr>
            <w:tcW w:w="483" w:type="pct"/>
            <w:vMerge w:val="restart"/>
            <w:tcBorders>
              <w:top w:val="nil"/>
              <w:left w:val="single" w:sz="8" w:space="0" w:color="auto"/>
              <w:bottom w:val="single" w:sz="8" w:space="0" w:color="000000"/>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სულ</w:t>
            </w:r>
          </w:p>
        </w:tc>
        <w:tc>
          <w:tcPr>
            <w:tcW w:w="1232" w:type="pct"/>
            <w:gridSpan w:val="2"/>
            <w:tcBorders>
              <w:top w:val="single" w:sz="8" w:space="0" w:color="auto"/>
              <w:left w:val="nil"/>
              <w:bottom w:val="single" w:sz="4" w:space="0" w:color="auto"/>
              <w:right w:val="single" w:sz="8" w:space="0" w:color="000000"/>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მათ შორის</w:t>
            </w:r>
          </w:p>
        </w:tc>
        <w:tc>
          <w:tcPr>
            <w:tcW w:w="634" w:type="pct"/>
            <w:vMerge w:val="restart"/>
            <w:tcBorders>
              <w:top w:val="nil"/>
              <w:left w:val="single" w:sz="8" w:space="0" w:color="auto"/>
              <w:bottom w:val="single" w:sz="8" w:space="0" w:color="000000"/>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სულ</w:t>
            </w:r>
          </w:p>
        </w:tc>
        <w:tc>
          <w:tcPr>
            <w:tcW w:w="1282" w:type="pct"/>
            <w:gridSpan w:val="2"/>
            <w:tcBorders>
              <w:top w:val="single" w:sz="8" w:space="0" w:color="auto"/>
              <w:left w:val="nil"/>
              <w:bottom w:val="single" w:sz="4" w:space="0" w:color="auto"/>
              <w:right w:val="single" w:sz="8" w:space="0" w:color="000000"/>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მათ შორის</w:t>
            </w:r>
          </w:p>
        </w:tc>
      </w:tr>
      <w:tr w:rsidR="00837FC3" w:rsidRPr="00837FC3" w:rsidTr="00837FC3">
        <w:trPr>
          <w:trHeight w:val="1140"/>
        </w:trPr>
        <w:tc>
          <w:tcPr>
            <w:tcW w:w="1369" w:type="pct"/>
            <w:vMerge/>
            <w:tcBorders>
              <w:top w:val="single" w:sz="8" w:space="0" w:color="auto"/>
              <w:left w:val="single" w:sz="8" w:space="0" w:color="auto"/>
              <w:bottom w:val="single" w:sz="8" w:space="0" w:color="000000"/>
              <w:right w:val="single" w:sz="8" w:space="0" w:color="auto"/>
            </w:tcBorders>
            <w:vAlign w:val="center"/>
            <w:hideMark/>
          </w:tcPr>
          <w:p w:rsidR="00837FC3" w:rsidRPr="00837FC3" w:rsidRDefault="00837FC3" w:rsidP="00837FC3">
            <w:pPr>
              <w:spacing w:line="240" w:lineRule="auto"/>
              <w:rPr>
                <w:rFonts w:ascii="LitNusx" w:eastAsia="Times New Roman" w:hAnsi="LitNusx" w:cs="Calibri"/>
                <w:bCs/>
                <w:sz w:val="16"/>
                <w:szCs w:val="16"/>
              </w:rPr>
            </w:pPr>
          </w:p>
        </w:tc>
        <w:tc>
          <w:tcPr>
            <w:tcW w:w="483" w:type="pct"/>
            <w:vMerge/>
            <w:tcBorders>
              <w:top w:val="nil"/>
              <w:left w:val="single" w:sz="8" w:space="0" w:color="auto"/>
              <w:bottom w:val="single" w:sz="8" w:space="0" w:color="000000"/>
              <w:right w:val="single" w:sz="4" w:space="0" w:color="auto"/>
            </w:tcBorders>
            <w:vAlign w:val="center"/>
            <w:hideMark/>
          </w:tcPr>
          <w:p w:rsidR="00837FC3" w:rsidRPr="00837FC3" w:rsidRDefault="00837FC3" w:rsidP="00837FC3">
            <w:pPr>
              <w:spacing w:line="240" w:lineRule="auto"/>
              <w:rPr>
                <w:rFonts w:ascii="Sylfaen" w:eastAsia="Times New Roman" w:hAnsi="Sylfaen" w:cs="Calibri"/>
                <w:bCs/>
                <w:sz w:val="16"/>
                <w:szCs w:val="16"/>
              </w:rPr>
            </w:pPr>
          </w:p>
        </w:tc>
        <w:tc>
          <w:tcPr>
            <w:tcW w:w="622" w:type="pct"/>
            <w:tcBorders>
              <w:top w:val="nil"/>
              <w:left w:val="nil"/>
              <w:bottom w:val="single" w:sz="8"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სახელმწიფო ბიუჯეტის ფონდებიდან გამოყოფილი ტრანსფერები</w:t>
            </w:r>
          </w:p>
        </w:tc>
        <w:tc>
          <w:tcPr>
            <w:tcW w:w="610" w:type="pct"/>
            <w:tcBorders>
              <w:top w:val="nil"/>
              <w:left w:val="nil"/>
              <w:bottom w:val="single" w:sz="8"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საკუთარი შემოსავლები</w:t>
            </w:r>
          </w:p>
        </w:tc>
        <w:tc>
          <w:tcPr>
            <w:tcW w:w="634" w:type="pct"/>
            <w:vMerge/>
            <w:tcBorders>
              <w:top w:val="nil"/>
              <w:left w:val="single" w:sz="8" w:space="0" w:color="auto"/>
              <w:bottom w:val="single" w:sz="8" w:space="0" w:color="000000"/>
              <w:right w:val="single" w:sz="4" w:space="0" w:color="auto"/>
            </w:tcBorders>
            <w:vAlign w:val="center"/>
            <w:hideMark/>
          </w:tcPr>
          <w:p w:rsidR="00837FC3" w:rsidRPr="00837FC3" w:rsidRDefault="00837FC3" w:rsidP="00837FC3">
            <w:pPr>
              <w:spacing w:line="240" w:lineRule="auto"/>
              <w:rPr>
                <w:rFonts w:ascii="Sylfaen" w:eastAsia="Times New Roman" w:hAnsi="Sylfaen" w:cs="Calibri"/>
                <w:bCs/>
                <w:sz w:val="16"/>
                <w:szCs w:val="16"/>
              </w:rPr>
            </w:pPr>
          </w:p>
        </w:tc>
        <w:tc>
          <w:tcPr>
            <w:tcW w:w="648" w:type="pct"/>
            <w:tcBorders>
              <w:top w:val="nil"/>
              <w:left w:val="nil"/>
              <w:bottom w:val="single" w:sz="8"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სახელმწიფო ბიუჯეტის ფონდებიდან გამოყოფილი ტრანსფერები</w:t>
            </w:r>
          </w:p>
        </w:tc>
        <w:tc>
          <w:tcPr>
            <w:tcW w:w="634" w:type="pct"/>
            <w:tcBorders>
              <w:top w:val="nil"/>
              <w:left w:val="nil"/>
              <w:bottom w:val="single" w:sz="8"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საკუთარი შემოსავლები</w:t>
            </w:r>
          </w:p>
        </w:tc>
      </w:tr>
      <w:tr w:rsidR="00837FC3" w:rsidRPr="00837FC3" w:rsidTr="00837FC3">
        <w:trPr>
          <w:trHeight w:val="390"/>
        </w:trPr>
        <w:tc>
          <w:tcPr>
            <w:tcW w:w="1369"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837FC3" w:rsidRPr="00837FC3" w:rsidRDefault="00837FC3" w:rsidP="00837FC3">
            <w:pPr>
              <w:spacing w:line="240" w:lineRule="auto"/>
              <w:ind w:firstLineChars="100" w:firstLine="160"/>
              <w:rPr>
                <w:rFonts w:ascii="Sylfaen" w:eastAsia="Times New Roman" w:hAnsi="Sylfaen" w:cs="Calibri"/>
                <w:bCs/>
                <w:sz w:val="16"/>
                <w:szCs w:val="16"/>
              </w:rPr>
            </w:pPr>
            <w:r w:rsidRPr="00837FC3">
              <w:rPr>
                <w:rFonts w:ascii="Sylfaen" w:eastAsia="Times New Roman" w:hAnsi="Sylfaen" w:cs="Calibri"/>
                <w:bCs/>
                <w:sz w:val="16"/>
                <w:szCs w:val="16"/>
              </w:rPr>
              <w:t>გადასახადები</w:t>
            </w:r>
          </w:p>
        </w:tc>
        <w:tc>
          <w:tcPr>
            <w:tcW w:w="483"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5,500.0</w:t>
            </w:r>
          </w:p>
        </w:tc>
        <w:tc>
          <w:tcPr>
            <w:tcW w:w="622" w:type="pct"/>
            <w:tcBorders>
              <w:top w:val="single" w:sz="4" w:space="0" w:color="auto"/>
              <w:left w:val="nil"/>
              <w:bottom w:val="single" w:sz="4" w:space="0" w:color="auto"/>
              <w:right w:val="single" w:sz="4" w:space="0" w:color="auto"/>
            </w:tcBorders>
            <w:shd w:val="clear" w:color="000000" w:fill="FFFFFF"/>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0.0</w:t>
            </w:r>
          </w:p>
        </w:tc>
        <w:tc>
          <w:tcPr>
            <w:tcW w:w="610" w:type="pct"/>
            <w:tcBorders>
              <w:top w:val="single" w:sz="4" w:space="0" w:color="auto"/>
              <w:left w:val="nil"/>
              <w:bottom w:val="single" w:sz="4" w:space="0" w:color="auto"/>
              <w:right w:val="single" w:sz="4" w:space="0" w:color="auto"/>
            </w:tcBorders>
            <w:shd w:val="clear" w:color="000000" w:fill="FFFFFF"/>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5,500.0</w:t>
            </w:r>
          </w:p>
        </w:tc>
        <w:tc>
          <w:tcPr>
            <w:tcW w:w="63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17,835.3</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0.0</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17,835.3</w:t>
            </w:r>
          </w:p>
        </w:tc>
      </w:tr>
      <w:tr w:rsidR="00837FC3" w:rsidRPr="00837FC3" w:rsidTr="00837FC3">
        <w:trPr>
          <w:trHeight w:val="396"/>
        </w:trPr>
        <w:tc>
          <w:tcPr>
            <w:tcW w:w="1369" w:type="pct"/>
            <w:tcBorders>
              <w:top w:val="nil"/>
              <w:left w:val="single" w:sz="8" w:space="0" w:color="auto"/>
              <w:bottom w:val="single" w:sz="4" w:space="0" w:color="auto"/>
              <w:right w:val="single" w:sz="8" w:space="0" w:color="auto"/>
            </w:tcBorders>
            <w:shd w:val="clear" w:color="000000" w:fill="FFFFFF"/>
            <w:vAlign w:val="center"/>
            <w:hideMark/>
          </w:tcPr>
          <w:p w:rsidR="00837FC3" w:rsidRPr="00837FC3" w:rsidRDefault="00837FC3" w:rsidP="00837FC3">
            <w:pPr>
              <w:spacing w:line="240" w:lineRule="auto"/>
              <w:ind w:firstLineChars="200" w:firstLine="320"/>
              <w:rPr>
                <w:rFonts w:ascii="Sylfaen" w:eastAsia="Times New Roman" w:hAnsi="Sylfaen" w:cs="Calibri"/>
                <w:bCs/>
                <w:sz w:val="16"/>
                <w:szCs w:val="16"/>
              </w:rPr>
            </w:pPr>
            <w:r w:rsidRPr="00837FC3">
              <w:rPr>
                <w:rFonts w:ascii="Sylfaen" w:eastAsia="Times New Roman" w:hAnsi="Sylfaen" w:cs="Calibri"/>
                <w:bCs/>
                <w:sz w:val="16"/>
                <w:szCs w:val="16"/>
              </w:rPr>
              <w:t>საშემოსავლო გადასახადი</w:t>
            </w:r>
          </w:p>
        </w:tc>
        <w:tc>
          <w:tcPr>
            <w:tcW w:w="483" w:type="pct"/>
            <w:tcBorders>
              <w:top w:val="nil"/>
              <w:left w:val="nil"/>
              <w:bottom w:val="single" w:sz="4" w:space="0" w:color="auto"/>
              <w:right w:val="single" w:sz="4" w:space="0" w:color="auto"/>
            </w:tcBorders>
            <w:shd w:val="clear" w:color="000000" w:fill="FFFFFF"/>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1,700.0</w:t>
            </w:r>
          </w:p>
        </w:tc>
        <w:tc>
          <w:tcPr>
            <w:tcW w:w="622" w:type="pct"/>
            <w:tcBorders>
              <w:top w:val="nil"/>
              <w:left w:val="nil"/>
              <w:bottom w:val="single" w:sz="4" w:space="0" w:color="auto"/>
              <w:right w:val="single" w:sz="4" w:space="0" w:color="auto"/>
            </w:tcBorders>
            <w:shd w:val="clear" w:color="000000" w:fill="FFFFFF"/>
            <w:vAlign w:val="center"/>
            <w:hideMark/>
          </w:tcPr>
          <w:p w:rsidR="00837FC3" w:rsidRPr="00837FC3" w:rsidRDefault="00837FC3" w:rsidP="00837FC3">
            <w:pPr>
              <w:spacing w:line="240" w:lineRule="auto"/>
              <w:jc w:val="center"/>
              <w:rPr>
                <w:rFonts w:ascii="Sylfaen" w:eastAsia="Times New Roman" w:hAnsi="Sylfaen" w:cs="Calibri"/>
                <w:bCs/>
                <w:sz w:val="16"/>
                <w:szCs w:val="16"/>
              </w:rPr>
            </w:pPr>
          </w:p>
        </w:tc>
        <w:tc>
          <w:tcPr>
            <w:tcW w:w="610" w:type="pct"/>
            <w:tcBorders>
              <w:top w:val="nil"/>
              <w:left w:val="nil"/>
              <w:bottom w:val="single" w:sz="4" w:space="0" w:color="auto"/>
              <w:right w:val="single" w:sz="8" w:space="0" w:color="auto"/>
            </w:tcBorders>
            <w:shd w:val="clear" w:color="000000" w:fill="FFFFFF"/>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1,700.0</w:t>
            </w:r>
          </w:p>
        </w:tc>
        <w:tc>
          <w:tcPr>
            <w:tcW w:w="634" w:type="pct"/>
            <w:tcBorders>
              <w:top w:val="nil"/>
              <w:left w:val="nil"/>
              <w:bottom w:val="single" w:sz="4" w:space="0" w:color="auto"/>
              <w:right w:val="single" w:sz="4" w:space="0" w:color="auto"/>
            </w:tcBorders>
            <w:shd w:val="clear" w:color="000000" w:fill="FFFFFF"/>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0.0</w:t>
            </w:r>
          </w:p>
        </w:tc>
        <w:tc>
          <w:tcPr>
            <w:tcW w:w="648" w:type="pct"/>
            <w:tcBorders>
              <w:top w:val="nil"/>
              <w:left w:val="nil"/>
              <w:bottom w:val="single" w:sz="4" w:space="0" w:color="auto"/>
              <w:right w:val="single" w:sz="4" w:space="0" w:color="auto"/>
            </w:tcBorders>
            <w:shd w:val="clear" w:color="000000" w:fill="FFFFFF"/>
            <w:vAlign w:val="center"/>
            <w:hideMark/>
          </w:tcPr>
          <w:p w:rsidR="00837FC3" w:rsidRPr="00837FC3" w:rsidRDefault="00837FC3" w:rsidP="00837FC3">
            <w:pPr>
              <w:spacing w:line="240" w:lineRule="auto"/>
              <w:jc w:val="center"/>
              <w:rPr>
                <w:rFonts w:ascii="Sylfaen" w:eastAsia="Times New Roman" w:hAnsi="Sylfaen" w:cs="Calibri"/>
                <w:bCs/>
                <w:sz w:val="16"/>
                <w:szCs w:val="16"/>
              </w:rPr>
            </w:pPr>
          </w:p>
        </w:tc>
        <w:tc>
          <w:tcPr>
            <w:tcW w:w="634" w:type="pct"/>
            <w:tcBorders>
              <w:top w:val="nil"/>
              <w:left w:val="nil"/>
              <w:bottom w:val="single" w:sz="4" w:space="0" w:color="auto"/>
              <w:right w:val="single" w:sz="8" w:space="0" w:color="auto"/>
            </w:tcBorders>
            <w:shd w:val="clear" w:color="000000" w:fill="FFFFFF"/>
            <w:vAlign w:val="center"/>
            <w:hideMark/>
          </w:tcPr>
          <w:p w:rsidR="00837FC3" w:rsidRPr="00837FC3" w:rsidRDefault="00837FC3" w:rsidP="00837FC3">
            <w:pPr>
              <w:spacing w:line="240" w:lineRule="auto"/>
              <w:jc w:val="center"/>
              <w:rPr>
                <w:rFonts w:ascii="Sylfaen" w:eastAsia="Times New Roman" w:hAnsi="Sylfaen" w:cs="Calibri"/>
                <w:bCs/>
                <w:sz w:val="16"/>
                <w:szCs w:val="16"/>
              </w:rPr>
            </w:pPr>
          </w:p>
        </w:tc>
      </w:tr>
      <w:tr w:rsidR="00837FC3" w:rsidRPr="00837FC3" w:rsidTr="00837FC3">
        <w:trPr>
          <w:trHeight w:val="504"/>
        </w:trPr>
        <w:tc>
          <w:tcPr>
            <w:tcW w:w="1369" w:type="pct"/>
            <w:tcBorders>
              <w:top w:val="nil"/>
              <w:left w:val="single" w:sz="8" w:space="0" w:color="auto"/>
              <w:bottom w:val="single" w:sz="4" w:space="0" w:color="auto"/>
              <w:right w:val="single" w:sz="8" w:space="0" w:color="auto"/>
            </w:tcBorders>
            <w:shd w:val="clear" w:color="000000" w:fill="FFFFFF"/>
            <w:vAlign w:val="center"/>
            <w:hideMark/>
          </w:tcPr>
          <w:p w:rsidR="00837FC3" w:rsidRPr="00837FC3" w:rsidRDefault="00837FC3" w:rsidP="00837FC3">
            <w:pPr>
              <w:spacing w:line="240" w:lineRule="auto"/>
              <w:ind w:firstLineChars="200" w:firstLine="320"/>
              <w:rPr>
                <w:rFonts w:ascii="Sylfaen" w:eastAsia="Times New Roman" w:hAnsi="Sylfaen" w:cs="Calibri"/>
                <w:bCs/>
                <w:sz w:val="16"/>
                <w:szCs w:val="16"/>
              </w:rPr>
            </w:pPr>
            <w:r w:rsidRPr="00837FC3">
              <w:rPr>
                <w:rFonts w:ascii="Sylfaen" w:eastAsia="Times New Roman" w:hAnsi="Sylfaen" w:cs="Calibri"/>
                <w:bCs/>
                <w:sz w:val="16"/>
                <w:szCs w:val="16"/>
              </w:rPr>
              <w:t>დამატებული ღირებულების გადასახადი</w:t>
            </w:r>
          </w:p>
        </w:tc>
        <w:tc>
          <w:tcPr>
            <w:tcW w:w="483" w:type="pct"/>
            <w:tcBorders>
              <w:top w:val="nil"/>
              <w:left w:val="nil"/>
              <w:bottom w:val="single" w:sz="4" w:space="0" w:color="auto"/>
              <w:right w:val="single" w:sz="4" w:space="0" w:color="auto"/>
            </w:tcBorders>
            <w:shd w:val="clear" w:color="000000" w:fill="FFFFFF"/>
            <w:vAlign w:val="center"/>
            <w:hideMark/>
          </w:tcPr>
          <w:p w:rsidR="00837FC3" w:rsidRPr="00837FC3" w:rsidRDefault="00837FC3" w:rsidP="00837FC3">
            <w:pPr>
              <w:spacing w:line="240" w:lineRule="auto"/>
              <w:jc w:val="center"/>
              <w:rPr>
                <w:rFonts w:ascii="Sylfaen" w:eastAsia="Times New Roman" w:hAnsi="Sylfaen" w:cs="Calibri"/>
                <w:bCs/>
                <w:sz w:val="16"/>
                <w:szCs w:val="16"/>
              </w:rPr>
            </w:pPr>
          </w:p>
        </w:tc>
        <w:tc>
          <w:tcPr>
            <w:tcW w:w="622" w:type="pct"/>
            <w:tcBorders>
              <w:top w:val="nil"/>
              <w:left w:val="nil"/>
              <w:bottom w:val="single" w:sz="4" w:space="0" w:color="auto"/>
              <w:right w:val="single" w:sz="4" w:space="0" w:color="auto"/>
            </w:tcBorders>
            <w:shd w:val="clear" w:color="000000" w:fill="FFFFFF"/>
            <w:vAlign w:val="center"/>
            <w:hideMark/>
          </w:tcPr>
          <w:p w:rsidR="00837FC3" w:rsidRPr="00837FC3" w:rsidRDefault="00837FC3" w:rsidP="00837FC3">
            <w:pPr>
              <w:spacing w:line="240" w:lineRule="auto"/>
              <w:jc w:val="center"/>
              <w:rPr>
                <w:rFonts w:ascii="Sylfaen" w:eastAsia="Times New Roman" w:hAnsi="Sylfaen" w:cs="Calibri"/>
                <w:bCs/>
                <w:sz w:val="16"/>
                <w:szCs w:val="16"/>
              </w:rPr>
            </w:pPr>
          </w:p>
        </w:tc>
        <w:tc>
          <w:tcPr>
            <w:tcW w:w="610" w:type="pct"/>
            <w:tcBorders>
              <w:top w:val="nil"/>
              <w:left w:val="nil"/>
              <w:bottom w:val="single" w:sz="4" w:space="0" w:color="auto"/>
              <w:right w:val="single" w:sz="8" w:space="0" w:color="auto"/>
            </w:tcBorders>
            <w:shd w:val="clear" w:color="000000" w:fill="FFFFFF"/>
            <w:vAlign w:val="center"/>
            <w:hideMark/>
          </w:tcPr>
          <w:p w:rsidR="00837FC3" w:rsidRPr="00837FC3" w:rsidRDefault="00837FC3" w:rsidP="00837FC3">
            <w:pPr>
              <w:spacing w:line="240" w:lineRule="auto"/>
              <w:jc w:val="center"/>
              <w:rPr>
                <w:rFonts w:ascii="Sylfaen" w:eastAsia="Times New Roman" w:hAnsi="Sylfaen" w:cs="Calibri"/>
                <w:bCs/>
                <w:sz w:val="16"/>
                <w:szCs w:val="16"/>
              </w:rPr>
            </w:pPr>
          </w:p>
        </w:tc>
        <w:tc>
          <w:tcPr>
            <w:tcW w:w="634" w:type="pct"/>
            <w:tcBorders>
              <w:top w:val="nil"/>
              <w:left w:val="nil"/>
              <w:bottom w:val="single" w:sz="4" w:space="0" w:color="auto"/>
              <w:right w:val="single" w:sz="4" w:space="0" w:color="auto"/>
            </w:tcBorders>
            <w:shd w:val="clear" w:color="000000" w:fill="FFFFFF"/>
            <w:vAlign w:val="center"/>
            <w:hideMark/>
          </w:tcPr>
          <w:p w:rsidR="00837FC3" w:rsidRPr="00837FC3" w:rsidRDefault="00FD0756"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13,435.3</w:t>
            </w:r>
          </w:p>
        </w:tc>
        <w:tc>
          <w:tcPr>
            <w:tcW w:w="648" w:type="pct"/>
            <w:tcBorders>
              <w:top w:val="nil"/>
              <w:left w:val="nil"/>
              <w:bottom w:val="single" w:sz="4" w:space="0" w:color="auto"/>
              <w:right w:val="single" w:sz="4" w:space="0" w:color="auto"/>
            </w:tcBorders>
            <w:shd w:val="clear" w:color="000000" w:fill="FFFFFF"/>
            <w:vAlign w:val="center"/>
            <w:hideMark/>
          </w:tcPr>
          <w:p w:rsidR="00837FC3" w:rsidRPr="00837FC3" w:rsidRDefault="00837FC3" w:rsidP="00837FC3">
            <w:pPr>
              <w:spacing w:line="240" w:lineRule="auto"/>
              <w:jc w:val="center"/>
              <w:rPr>
                <w:rFonts w:ascii="Sylfaen" w:eastAsia="Times New Roman" w:hAnsi="Sylfaen" w:cs="Calibri"/>
                <w:bCs/>
                <w:sz w:val="16"/>
                <w:szCs w:val="16"/>
              </w:rPr>
            </w:pPr>
          </w:p>
        </w:tc>
        <w:tc>
          <w:tcPr>
            <w:tcW w:w="634" w:type="pct"/>
            <w:tcBorders>
              <w:top w:val="nil"/>
              <w:left w:val="nil"/>
              <w:bottom w:val="single" w:sz="4" w:space="0" w:color="auto"/>
              <w:right w:val="single" w:sz="8" w:space="0" w:color="auto"/>
            </w:tcBorders>
            <w:shd w:val="clear" w:color="000000" w:fill="FFFFFF"/>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13,435.3</w:t>
            </w:r>
          </w:p>
        </w:tc>
      </w:tr>
      <w:tr w:rsidR="00837FC3" w:rsidRPr="00837FC3" w:rsidTr="00837FC3">
        <w:trPr>
          <w:trHeight w:val="390"/>
        </w:trPr>
        <w:tc>
          <w:tcPr>
            <w:tcW w:w="1369" w:type="pct"/>
            <w:tcBorders>
              <w:top w:val="nil"/>
              <w:left w:val="single" w:sz="8" w:space="0" w:color="auto"/>
              <w:bottom w:val="single" w:sz="4" w:space="0" w:color="auto"/>
              <w:right w:val="single" w:sz="8" w:space="0" w:color="auto"/>
            </w:tcBorders>
            <w:shd w:val="clear" w:color="000000" w:fill="FFFFFF"/>
            <w:vAlign w:val="center"/>
            <w:hideMark/>
          </w:tcPr>
          <w:p w:rsidR="00837FC3" w:rsidRPr="00837FC3" w:rsidRDefault="00837FC3" w:rsidP="00837FC3">
            <w:pPr>
              <w:spacing w:line="240" w:lineRule="auto"/>
              <w:ind w:firstLineChars="200" w:firstLine="320"/>
              <w:rPr>
                <w:rFonts w:ascii="Sylfaen" w:eastAsia="Times New Roman" w:hAnsi="Sylfaen" w:cs="Calibri"/>
                <w:bCs/>
                <w:sz w:val="16"/>
                <w:szCs w:val="16"/>
              </w:rPr>
            </w:pPr>
            <w:r w:rsidRPr="00837FC3">
              <w:rPr>
                <w:rFonts w:ascii="Sylfaen" w:eastAsia="Times New Roman" w:hAnsi="Sylfaen" w:cs="Calibri"/>
                <w:bCs/>
                <w:sz w:val="16"/>
                <w:szCs w:val="16"/>
              </w:rPr>
              <w:t>ქონების გადასახადი</w:t>
            </w:r>
          </w:p>
        </w:tc>
        <w:tc>
          <w:tcPr>
            <w:tcW w:w="483" w:type="pct"/>
            <w:tcBorders>
              <w:top w:val="nil"/>
              <w:left w:val="nil"/>
              <w:bottom w:val="single" w:sz="4" w:space="0" w:color="auto"/>
              <w:right w:val="single" w:sz="4" w:space="0" w:color="auto"/>
            </w:tcBorders>
            <w:shd w:val="clear" w:color="000000" w:fill="FFFFFF"/>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3,800.0</w:t>
            </w:r>
          </w:p>
        </w:tc>
        <w:tc>
          <w:tcPr>
            <w:tcW w:w="622" w:type="pct"/>
            <w:tcBorders>
              <w:top w:val="nil"/>
              <w:left w:val="nil"/>
              <w:bottom w:val="single" w:sz="4" w:space="0" w:color="auto"/>
              <w:right w:val="single" w:sz="4" w:space="0" w:color="auto"/>
            </w:tcBorders>
            <w:shd w:val="clear" w:color="000000" w:fill="FFFFFF"/>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0.0</w:t>
            </w:r>
          </w:p>
        </w:tc>
        <w:tc>
          <w:tcPr>
            <w:tcW w:w="610" w:type="pct"/>
            <w:tcBorders>
              <w:top w:val="nil"/>
              <w:left w:val="nil"/>
              <w:bottom w:val="single" w:sz="4" w:space="0" w:color="auto"/>
              <w:right w:val="single" w:sz="8" w:space="0" w:color="auto"/>
            </w:tcBorders>
            <w:shd w:val="clear" w:color="000000" w:fill="FFFFFF"/>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3,800.0</w:t>
            </w:r>
          </w:p>
        </w:tc>
        <w:tc>
          <w:tcPr>
            <w:tcW w:w="634" w:type="pct"/>
            <w:tcBorders>
              <w:top w:val="nil"/>
              <w:left w:val="nil"/>
              <w:bottom w:val="single" w:sz="4" w:space="0" w:color="auto"/>
              <w:right w:val="single" w:sz="4" w:space="0" w:color="auto"/>
            </w:tcBorders>
            <w:shd w:val="clear" w:color="000000" w:fill="FFFFFF"/>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4,400.0</w:t>
            </w:r>
          </w:p>
        </w:tc>
        <w:tc>
          <w:tcPr>
            <w:tcW w:w="648" w:type="pct"/>
            <w:tcBorders>
              <w:top w:val="nil"/>
              <w:left w:val="nil"/>
              <w:bottom w:val="single" w:sz="4" w:space="0" w:color="auto"/>
              <w:right w:val="single" w:sz="4" w:space="0" w:color="auto"/>
            </w:tcBorders>
            <w:shd w:val="clear" w:color="000000" w:fill="FFFFFF"/>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0.0</w:t>
            </w:r>
          </w:p>
        </w:tc>
        <w:tc>
          <w:tcPr>
            <w:tcW w:w="634" w:type="pct"/>
            <w:tcBorders>
              <w:top w:val="nil"/>
              <w:left w:val="nil"/>
              <w:bottom w:val="single" w:sz="4" w:space="0" w:color="auto"/>
              <w:right w:val="single" w:sz="8" w:space="0" w:color="auto"/>
            </w:tcBorders>
            <w:shd w:val="clear" w:color="000000" w:fill="FFFFFF"/>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4,400.0</w:t>
            </w:r>
          </w:p>
        </w:tc>
      </w:tr>
      <w:tr w:rsidR="00837FC3" w:rsidRPr="00837FC3" w:rsidTr="00837FC3">
        <w:trPr>
          <w:trHeight w:val="720"/>
        </w:trPr>
        <w:tc>
          <w:tcPr>
            <w:tcW w:w="1369" w:type="pct"/>
            <w:tcBorders>
              <w:top w:val="nil"/>
              <w:left w:val="single" w:sz="8" w:space="0" w:color="auto"/>
              <w:bottom w:val="single" w:sz="4" w:space="0" w:color="auto"/>
              <w:right w:val="single" w:sz="8" w:space="0" w:color="auto"/>
            </w:tcBorders>
            <w:shd w:val="clear" w:color="000000" w:fill="FFFFFF"/>
            <w:vAlign w:val="center"/>
            <w:hideMark/>
          </w:tcPr>
          <w:p w:rsidR="00837FC3" w:rsidRPr="00837FC3" w:rsidRDefault="00837FC3" w:rsidP="00837FC3">
            <w:pPr>
              <w:spacing w:line="240" w:lineRule="auto"/>
              <w:ind w:firstLineChars="400" w:firstLine="640"/>
              <w:rPr>
                <w:rFonts w:ascii="Sylfaen" w:eastAsia="Times New Roman" w:hAnsi="Sylfaen" w:cs="Calibri"/>
                <w:bCs/>
                <w:sz w:val="16"/>
                <w:szCs w:val="16"/>
              </w:rPr>
            </w:pPr>
            <w:r w:rsidRPr="00837FC3">
              <w:rPr>
                <w:rFonts w:ascii="Sylfaen" w:eastAsia="Times New Roman" w:hAnsi="Sylfaen" w:cs="Calibri"/>
                <w:bCs/>
                <w:sz w:val="16"/>
                <w:szCs w:val="16"/>
              </w:rPr>
              <w:t xml:space="preserve">საქართველოს საწარმოთა ქონებაზე (გარდა მიწისა)        </w:t>
            </w:r>
          </w:p>
        </w:tc>
        <w:tc>
          <w:tcPr>
            <w:tcW w:w="483" w:type="pct"/>
            <w:tcBorders>
              <w:top w:val="nil"/>
              <w:left w:val="nil"/>
              <w:bottom w:val="single" w:sz="4" w:space="0" w:color="auto"/>
              <w:right w:val="single" w:sz="4"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2,100.0</w:t>
            </w:r>
          </w:p>
        </w:tc>
        <w:tc>
          <w:tcPr>
            <w:tcW w:w="622" w:type="pct"/>
            <w:tcBorders>
              <w:top w:val="nil"/>
              <w:left w:val="nil"/>
              <w:bottom w:val="single" w:sz="4" w:space="0" w:color="auto"/>
              <w:right w:val="single" w:sz="4"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bCs/>
                <w:sz w:val="16"/>
                <w:szCs w:val="16"/>
              </w:rPr>
            </w:pPr>
          </w:p>
        </w:tc>
        <w:tc>
          <w:tcPr>
            <w:tcW w:w="610" w:type="pct"/>
            <w:tcBorders>
              <w:top w:val="nil"/>
              <w:left w:val="nil"/>
              <w:bottom w:val="single" w:sz="4" w:space="0" w:color="auto"/>
              <w:right w:val="single" w:sz="8"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2,100.0</w:t>
            </w:r>
          </w:p>
        </w:tc>
        <w:tc>
          <w:tcPr>
            <w:tcW w:w="634" w:type="pct"/>
            <w:tcBorders>
              <w:top w:val="nil"/>
              <w:left w:val="nil"/>
              <w:bottom w:val="single" w:sz="4" w:space="0" w:color="auto"/>
              <w:right w:val="single" w:sz="4"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2,600.0</w:t>
            </w:r>
          </w:p>
        </w:tc>
        <w:tc>
          <w:tcPr>
            <w:tcW w:w="648" w:type="pct"/>
            <w:tcBorders>
              <w:top w:val="nil"/>
              <w:left w:val="nil"/>
              <w:bottom w:val="single" w:sz="4" w:space="0" w:color="auto"/>
              <w:right w:val="single" w:sz="4"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bCs/>
                <w:sz w:val="16"/>
                <w:szCs w:val="16"/>
              </w:rPr>
            </w:pPr>
          </w:p>
        </w:tc>
        <w:tc>
          <w:tcPr>
            <w:tcW w:w="634" w:type="pct"/>
            <w:tcBorders>
              <w:top w:val="nil"/>
              <w:left w:val="nil"/>
              <w:bottom w:val="single" w:sz="4" w:space="0" w:color="auto"/>
              <w:right w:val="single" w:sz="8"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2,600.0</w:t>
            </w:r>
          </w:p>
        </w:tc>
      </w:tr>
      <w:tr w:rsidR="00837FC3" w:rsidRPr="00837FC3" w:rsidTr="00837FC3">
        <w:trPr>
          <w:trHeight w:val="375"/>
        </w:trPr>
        <w:tc>
          <w:tcPr>
            <w:tcW w:w="1369" w:type="pct"/>
            <w:tcBorders>
              <w:top w:val="nil"/>
              <w:left w:val="single" w:sz="8" w:space="0" w:color="auto"/>
              <w:bottom w:val="single" w:sz="4" w:space="0" w:color="auto"/>
              <w:right w:val="single" w:sz="8" w:space="0" w:color="auto"/>
            </w:tcBorders>
            <w:shd w:val="clear" w:color="000000" w:fill="FFFFFF"/>
            <w:vAlign w:val="center"/>
            <w:hideMark/>
          </w:tcPr>
          <w:p w:rsidR="00837FC3" w:rsidRPr="00837FC3" w:rsidRDefault="00837FC3" w:rsidP="00837FC3">
            <w:pPr>
              <w:spacing w:line="240" w:lineRule="auto"/>
              <w:ind w:firstLineChars="400" w:firstLine="640"/>
              <w:rPr>
                <w:rFonts w:ascii="Sylfaen" w:eastAsia="Times New Roman" w:hAnsi="Sylfaen" w:cs="Calibri"/>
                <w:bCs/>
                <w:sz w:val="16"/>
                <w:szCs w:val="16"/>
              </w:rPr>
            </w:pPr>
            <w:r w:rsidRPr="00837FC3">
              <w:rPr>
                <w:rFonts w:ascii="Sylfaen" w:eastAsia="Times New Roman" w:hAnsi="Sylfaen" w:cs="Calibri"/>
                <w:bCs/>
                <w:sz w:val="16"/>
                <w:szCs w:val="16"/>
              </w:rPr>
              <w:t>ფიზიკურ პირთა ქონებაზე (გარდა მიწისა)</w:t>
            </w:r>
          </w:p>
        </w:tc>
        <w:tc>
          <w:tcPr>
            <w:tcW w:w="483" w:type="pct"/>
            <w:tcBorders>
              <w:top w:val="nil"/>
              <w:left w:val="nil"/>
              <w:bottom w:val="single" w:sz="4" w:space="0" w:color="auto"/>
              <w:right w:val="single" w:sz="4"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40.0</w:t>
            </w:r>
          </w:p>
        </w:tc>
        <w:tc>
          <w:tcPr>
            <w:tcW w:w="622" w:type="pct"/>
            <w:tcBorders>
              <w:top w:val="nil"/>
              <w:left w:val="nil"/>
              <w:bottom w:val="single" w:sz="4" w:space="0" w:color="auto"/>
              <w:right w:val="single" w:sz="4"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0.0</w:t>
            </w:r>
          </w:p>
        </w:tc>
        <w:tc>
          <w:tcPr>
            <w:tcW w:w="610" w:type="pct"/>
            <w:tcBorders>
              <w:top w:val="nil"/>
              <w:left w:val="nil"/>
              <w:bottom w:val="single" w:sz="4" w:space="0" w:color="auto"/>
              <w:right w:val="single" w:sz="8"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40.0</w:t>
            </w:r>
          </w:p>
        </w:tc>
        <w:tc>
          <w:tcPr>
            <w:tcW w:w="634" w:type="pct"/>
            <w:tcBorders>
              <w:top w:val="nil"/>
              <w:left w:val="nil"/>
              <w:bottom w:val="single" w:sz="4" w:space="0" w:color="auto"/>
              <w:right w:val="single" w:sz="4"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40.0</w:t>
            </w:r>
          </w:p>
        </w:tc>
        <w:tc>
          <w:tcPr>
            <w:tcW w:w="648" w:type="pct"/>
            <w:tcBorders>
              <w:top w:val="nil"/>
              <w:left w:val="nil"/>
              <w:bottom w:val="single" w:sz="4" w:space="0" w:color="auto"/>
              <w:right w:val="single" w:sz="4"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0.0</w:t>
            </w:r>
          </w:p>
        </w:tc>
        <w:tc>
          <w:tcPr>
            <w:tcW w:w="634" w:type="pct"/>
            <w:tcBorders>
              <w:top w:val="nil"/>
              <w:left w:val="nil"/>
              <w:bottom w:val="single" w:sz="4" w:space="0" w:color="auto"/>
              <w:right w:val="single" w:sz="8"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40.0</w:t>
            </w:r>
          </w:p>
        </w:tc>
      </w:tr>
      <w:tr w:rsidR="00837FC3" w:rsidRPr="00837FC3" w:rsidTr="00837FC3">
        <w:trPr>
          <w:trHeight w:val="603"/>
        </w:trPr>
        <w:tc>
          <w:tcPr>
            <w:tcW w:w="1369" w:type="pct"/>
            <w:tcBorders>
              <w:top w:val="nil"/>
              <w:left w:val="single" w:sz="8" w:space="0" w:color="auto"/>
              <w:bottom w:val="single" w:sz="4" w:space="0" w:color="auto"/>
              <w:right w:val="single" w:sz="8" w:space="0" w:color="auto"/>
            </w:tcBorders>
            <w:shd w:val="clear" w:color="000000" w:fill="FFFFFF"/>
            <w:vAlign w:val="center"/>
            <w:hideMark/>
          </w:tcPr>
          <w:p w:rsidR="00837FC3" w:rsidRPr="00837FC3" w:rsidRDefault="00837FC3" w:rsidP="00837FC3">
            <w:pPr>
              <w:spacing w:line="240" w:lineRule="auto"/>
              <w:ind w:firstLineChars="400" w:firstLine="640"/>
              <w:rPr>
                <w:rFonts w:ascii="Sylfaen" w:eastAsia="Times New Roman" w:hAnsi="Sylfaen" w:cs="Calibri"/>
                <w:bCs/>
                <w:sz w:val="16"/>
                <w:szCs w:val="16"/>
              </w:rPr>
            </w:pPr>
            <w:r w:rsidRPr="00837FC3">
              <w:rPr>
                <w:rFonts w:ascii="Sylfaen" w:eastAsia="Times New Roman" w:hAnsi="Sylfaen" w:cs="Calibri"/>
                <w:bCs/>
                <w:sz w:val="16"/>
                <w:szCs w:val="16"/>
              </w:rPr>
              <w:t xml:space="preserve">სასოფლო-სამეურნეო დანიშნულების მიწაზე                               </w:t>
            </w:r>
          </w:p>
        </w:tc>
        <w:tc>
          <w:tcPr>
            <w:tcW w:w="483" w:type="pct"/>
            <w:tcBorders>
              <w:top w:val="nil"/>
              <w:left w:val="nil"/>
              <w:bottom w:val="single" w:sz="4" w:space="0" w:color="auto"/>
              <w:right w:val="single" w:sz="4"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800.0</w:t>
            </w:r>
          </w:p>
        </w:tc>
        <w:tc>
          <w:tcPr>
            <w:tcW w:w="622" w:type="pct"/>
            <w:tcBorders>
              <w:top w:val="nil"/>
              <w:left w:val="nil"/>
              <w:bottom w:val="single" w:sz="4" w:space="0" w:color="auto"/>
              <w:right w:val="single" w:sz="4"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0.0</w:t>
            </w:r>
          </w:p>
        </w:tc>
        <w:tc>
          <w:tcPr>
            <w:tcW w:w="610" w:type="pct"/>
            <w:tcBorders>
              <w:top w:val="nil"/>
              <w:left w:val="nil"/>
              <w:bottom w:val="single" w:sz="4" w:space="0" w:color="auto"/>
              <w:right w:val="single" w:sz="8"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800.0</w:t>
            </w:r>
          </w:p>
        </w:tc>
        <w:tc>
          <w:tcPr>
            <w:tcW w:w="634" w:type="pct"/>
            <w:tcBorders>
              <w:top w:val="nil"/>
              <w:left w:val="nil"/>
              <w:bottom w:val="single" w:sz="4" w:space="0" w:color="auto"/>
              <w:right w:val="single" w:sz="4"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880.0</w:t>
            </w:r>
          </w:p>
        </w:tc>
        <w:tc>
          <w:tcPr>
            <w:tcW w:w="648" w:type="pct"/>
            <w:tcBorders>
              <w:top w:val="nil"/>
              <w:left w:val="nil"/>
              <w:bottom w:val="single" w:sz="4" w:space="0" w:color="auto"/>
              <w:right w:val="single" w:sz="4"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0.0</w:t>
            </w:r>
          </w:p>
        </w:tc>
        <w:tc>
          <w:tcPr>
            <w:tcW w:w="634" w:type="pct"/>
            <w:tcBorders>
              <w:top w:val="nil"/>
              <w:left w:val="nil"/>
              <w:bottom w:val="single" w:sz="4" w:space="0" w:color="auto"/>
              <w:right w:val="single" w:sz="8"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880.0</w:t>
            </w:r>
          </w:p>
        </w:tc>
      </w:tr>
      <w:tr w:rsidR="00837FC3" w:rsidRPr="00837FC3" w:rsidTr="00837FC3">
        <w:trPr>
          <w:trHeight w:val="375"/>
        </w:trPr>
        <w:tc>
          <w:tcPr>
            <w:tcW w:w="1369" w:type="pct"/>
            <w:tcBorders>
              <w:top w:val="nil"/>
              <w:left w:val="single" w:sz="8" w:space="0" w:color="auto"/>
              <w:bottom w:val="single" w:sz="4" w:space="0" w:color="auto"/>
              <w:right w:val="single" w:sz="8" w:space="0" w:color="auto"/>
            </w:tcBorders>
            <w:shd w:val="clear" w:color="000000" w:fill="FFFFFF"/>
            <w:vAlign w:val="center"/>
            <w:hideMark/>
          </w:tcPr>
          <w:p w:rsidR="00837FC3" w:rsidRPr="00837FC3" w:rsidRDefault="00837FC3" w:rsidP="00837FC3">
            <w:pPr>
              <w:spacing w:line="240" w:lineRule="auto"/>
              <w:ind w:firstLineChars="600" w:firstLine="960"/>
              <w:rPr>
                <w:rFonts w:ascii="Sylfaen" w:eastAsia="Times New Roman" w:hAnsi="Sylfaen" w:cs="Calibri"/>
                <w:bCs/>
                <w:sz w:val="16"/>
                <w:szCs w:val="16"/>
              </w:rPr>
            </w:pPr>
            <w:r w:rsidRPr="00837FC3">
              <w:rPr>
                <w:rFonts w:ascii="Sylfaen" w:eastAsia="Times New Roman" w:hAnsi="Sylfaen" w:cs="Calibri"/>
                <w:bCs/>
                <w:sz w:val="16"/>
                <w:szCs w:val="16"/>
              </w:rPr>
              <w:t>ფიზიკურ პირებიდან</w:t>
            </w:r>
          </w:p>
        </w:tc>
        <w:tc>
          <w:tcPr>
            <w:tcW w:w="483" w:type="pct"/>
            <w:tcBorders>
              <w:top w:val="nil"/>
              <w:left w:val="nil"/>
              <w:bottom w:val="single" w:sz="4" w:space="0" w:color="auto"/>
              <w:right w:val="single" w:sz="4"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550.0</w:t>
            </w:r>
          </w:p>
        </w:tc>
        <w:tc>
          <w:tcPr>
            <w:tcW w:w="622" w:type="pct"/>
            <w:tcBorders>
              <w:top w:val="nil"/>
              <w:left w:val="nil"/>
              <w:bottom w:val="single" w:sz="4" w:space="0" w:color="auto"/>
              <w:right w:val="single" w:sz="4"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sz w:val="16"/>
                <w:szCs w:val="16"/>
              </w:rPr>
            </w:pPr>
          </w:p>
        </w:tc>
        <w:tc>
          <w:tcPr>
            <w:tcW w:w="610" w:type="pct"/>
            <w:tcBorders>
              <w:top w:val="nil"/>
              <w:left w:val="nil"/>
              <w:bottom w:val="single" w:sz="4" w:space="0" w:color="auto"/>
              <w:right w:val="single" w:sz="8"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550.0</w:t>
            </w:r>
          </w:p>
        </w:tc>
        <w:tc>
          <w:tcPr>
            <w:tcW w:w="634" w:type="pct"/>
            <w:tcBorders>
              <w:top w:val="nil"/>
              <w:left w:val="nil"/>
              <w:bottom w:val="single" w:sz="4" w:space="0" w:color="auto"/>
              <w:right w:val="single" w:sz="4"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580.0</w:t>
            </w:r>
          </w:p>
        </w:tc>
        <w:tc>
          <w:tcPr>
            <w:tcW w:w="648" w:type="pct"/>
            <w:tcBorders>
              <w:top w:val="nil"/>
              <w:left w:val="nil"/>
              <w:bottom w:val="single" w:sz="4" w:space="0" w:color="auto"/>
              <w:right w:val="single" w:sz="4"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sz w:val="16"/>
                <w:szCs w:val="16"/>
              </w:rPr>
            </w:pPr>
          </w:p>
        </w:tc>
        <w:tc>
          <w:tcPr>
            <w:tcW w:w="634" w:type="pct"/>
            <w:tcBorders>
              <w:top w:val="nil"/>
              <w:left w:val="nil"/>
              <w:bottom w:val="single" w:sz="4" w:space="0" w:color="auto"/>
              <w:right w:val="single" w:sz="8"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580.0</w:t>
            </w:r>
          </w:p>
        </w:tc>
      </w:tr>
      <w:tr w:rsidR="00837FC3" w:rsidRPr="00837FC3" w:rsidTr="00837FC3">
        <w:trPr>
          <w:trHeight w:val="375"/>
        </w:trPr>
        <w:tc>
          <w:tcPr>
            <w:tcW w:w="1369" w:type="pct"/>
            <w:tcBorders>
              <w:top w:val="nil"/>
              <w:left w:val="single" w:sz="8" w:space="0" w:color="auto"/>
              <w:bottom w:val="single" w:sz="4" w:space="0" w:color="auto"/>
              <w:right w:val="single" w:sz="8" w:space="0" w:color="auto"/>
            </w:tcBorders>
            <w:shd w:val="clear" w:color="000000" w:fill="FFFFFF"/>
            <w:vAlign w:val="center"/>
            <w:hideMark/>
          </w:tcPr>
          <w:p w:rsidR="00837FC3" w:rsidRPr="00837FC3" w:rsidRDefault="00837FC3" w:rsidP="00837FC3">
            <w:pPr>
              <w:spacing w:line="240" w:lineRule="auto"/>
              <w:ind w:firstLineChars="600" w:firstLine="960"/>
              <w:rPr>
                <w:rFonts w:ascii="Sylfaen" w:eastAsia="Times New Roman" w:hAnsi="Sylfaen" w:cs="Calibri"/>
                <w:bCs/>
                <w:sz w:val="16"/>
                <w:szCs w:val="16"/>
              </w:rPr>
            </w:pPr>
            <w:r w:rsidRPr="00837FC3">
              <w:rPr>
                <w:rFonts w:ascii="Sylfaen" w:eastAsia="Times New Roman" w:hAnsi="Sylfaen" w:cs="Calibri"/>
                <w:bCs/>
                <w:sz w:val="16"/>
                <w:szCs w:val="16"/>
              </w:rPr>
              <w:t>იურიდიულ პირებიდან</w:t>
            </w:r>
          </w:p>
        </w:tc>
        <w:tc>
          <w:tcPr>
            <w:tcW w:w="483" w:type="pct"/>
            <w:tcBorders>
              <w:top w:val="nil"/>
              <w:left w:val="nil"/>
              <w:bottom w:val="single" w:sz="4" w:space="0" w:color="auto"/>
              <w:right w:val="single" w:sz="4"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250.0</w:t>
            </w:r>
          </w:p>
        </w:tc>
        <w:tc>
          <w:tcPr>
            <w:tcW w:w="622" w:type="pct"/>
            <w:tcBorders>
              <w:top w:val="nil"/>
              <w:left w:val="nil"/>
              <w:bottom w:val="single" w:sz="4" w:space="0" w:color="auto"/>
              <w:right w:val="single" w:sz="4"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sz w:val="16"/>
                <w:szCs w:val="16"/>
              </w:rPr>
            </w:pPr>
          </w:p>
        </w:tc>
        <w:tc>
          <w:tcPr>
            <w:tcW w:w="610" w:type="pct"/>
            <w:tcBorders>
              <w:top w:val="nil"/>
              <w:left w:val="nil"/>
              <w:bottom w:val="single" w:sz="4" w:space="0" w:color="auto"/>
              <w:right w:val="single" w:sz="8"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250.0</w:t>
            </w:r>
          </w:p>
        </w:tc>
        <w:tc>
          <w:tcPr>
            <w:tcW w:w="634" w:type="pct"/>
            <w:tcBorders>
              <w:top w:val="nil"/>
              <w:left w:val="nil"/>
              <w:bottom w:val="single" w:sz="4" w:space="0" w:color="auto"/>
              <w:right w:val="single" w:sz="4"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300.0</w:t>
            </w:r>
          </w:p>
        </w:tc>
        <w:tc>
          <w:tcPr>
            <w:tcW w:w="648" w:type="pct"/>
            <w:tcBorders>
              <w:top w:val="nil"/>
              <w:left w:val="nil"/>
              <w:bottom w:val="single" w:sz="4" w:space="0" w:color="auto"/>
              <w:right w:val="single" w:sz="4"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sz w:val="16"/>
                <w:szCs w:val="16"/>
              </w:rPr>
            </w:pPr>
          </w:p>
        </w:tc>
        <w:tc>
          <w:tcPr>
            <w:tcW w:w="634" w:type="pct"/>
            <w:tcBorders>
              <w:top w:val="nil"/>
              <w:left w:val="nil"/>
              <w:bottom w:val="single" w:sz="4" w:space="0" w:color="auto"/>
              <w:right w:val="single" w:sz="8"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300.0</w:t>
            </w:r>
          </w:p>
        </w:tc>
      </w:tr>
      <w:tr w:rsidR="00837FC3" w:rsidRPr="00837FC3" w:rsidTr="00837FC3">
        <w:trPr>
          <w:trHeight w:val="567"/>
        </w:trPr>
        <w:tc>
          <w:tcPr>
            <w:tcW w:w="1369" w:type="pct"/>
            <w:tcBorders>
              <w:top w:val="nil"/>
              <w:left w:val="single" w:sz="8" w:space="0" w:color="auto"/>
              <w:bottom w:val="single" w:sz="4" w:space="0" w:color="auto"/>
              <w:right w:val="single" w:sz="8" w:space="0" w:color="auto"/>
            </w:tcBorders>
            <w:shd w:val="clear" w:color="000000" w:fill="FFFFFF"/>
            <w:vAlign w:val="center"/>
            <w:hideMark/>
          </w:tcPr>
          <w:p w:rsidR="00837FC3" w:rsidRPr="00837FC3" w:rsidRDefault="00837FC3" w:rsidP="00837FC3">
            <w:pPr>
              <w:spacing w:line="240" w:lineRule="auto"/>
              <w:ind w:firstLineChars="400" w:firstLine="640"/>
              <w:rPr>
                <w:rFonts w:ascii="Sylfaen" w:eastAsia="Times New Roman" w:hAnsi="Sylfaen" w:cs="Calibri"/>
                <w:bCs/>
                <w:sz w:val="16"/>
                <w:szCs w:val="16"/>
              </w:rPr>
            </w:pPr>
            <w:r w:rsidRPr="00837FC3">
              <w:rPr>
                <w:rFonts w:ascii="Sylfaen" w:eastAsia="Times New Roman" w:hAnsi="Sylfaen" w:cs="Calibri"/>
                <w:bCs/>
                <w:sz w:val="16"/>
                <w:szCs w:val="16"/>
              </w:rPr>
              <w:t xml:space="preserve">არასასოფლო-სამეურნეო დანიშნულების მიწაზე                                           </w:t>
            </w:r>
          </w:p>
        </w:tc>
        <w:tc>
          <w:tcPr>
            <w:tcW w:w="483" w:type="pct"/>
            <w:tcBorders>
              <w:top w:val="nil"/>
              <w:left w:val="nil"/>
              <w:bottom w:val="single" w:sz="4" w:space="0" w:color="auto"/>
              <w:right w:val="single" w:sz="4"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860.0</w:t>
            </w:r>
          </w:p>
        </w:tc>
        <w:tc>
          <w:tcPr>
            <w:tcW w:w="622" w:type="pct"/>
            <w:tcBorders>
              <w:top w:val="nil"/>
              <w:left w:val="nil"/>
              <w:bottom w:val="single" w:sz="4" w:space="0" w:color="auto"/>
              <w:right w:val="single" w:sz="4"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0.0</w:t>
            </w:r>
          </w:p>
        </w:tc>
        <w:tc>
          <w:tcPr>
            <w:tcW w:w="610" w:type="pct"/>
            <w:tcBorders>
              <w:top w:val="nil"/>
              <w:left w:val="nil"/>
              <w:bottom w:val="single" w:sz="4" w:space="0" w:color="auto"/>
              <w:right w:val="single" w:sz="8"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860.0</w:t>
            </w:r>
          </w:p>
        </w:tc>
        <w:tc>
          <w:tcPr>
            <w:tcW w:w="634" w:type="pct"/>
            <w:tcBorders>
              <w:top w:val="nil"/>
              <w:left w:val="nil"/>
              <w:bottom w:val="single" w:sz="4" w:space="0" w:color="auto"/>
              <w:right w:val="single" w:sz="4"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880.0</w:t>
            </w:r>
          </w:p>
        </w:tc>
        <w:tc>
          <w:tcPr>
            <w:tcW w:w="648" w:type="pct"/>
            <w:tcBorders>
              <w:top w:val="nil"/>
              <w:left w:val="nil"/>
              <w:bottom w:val="single" w:sz="4" w:space="0" w:color="auto"/>
              <w:right w:val="single" w:sz="4"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0.0</w:t>
            </w:r>
          </w:p>
        </w:tc>
        <w:tc>
          <w:tcPr>
            <w:tcW w:w="634" w:type="pct"/>
            <w:tcBorders>
              <w:top w:val="nil"/>
              <w:left w:val="nil"/>
              <w:bottom w:val="single" w:sz="4" w:space="0" w:color="auto"/>
              <w:right w:val="single" w:sz="8"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880.0</w:t>
            </w:r>
          </w:p>
        </w:tc>
      </w:tr>
      <w:tr w:rsidR="00837FC3" w:rsidRPr="00837FC3" w:rsidTr="00837FC3">
        <w:trPr>
          <w:trHeight w:val="375"/>
        </w:trPr>
        <w:tc>
          <w:tcPr>
            <w:tcW w:w="1369" w:type="pct"/>
            <w:tcBorders>
              <w:top w:val="nil"/>
              <w:left w:val="single" w:sz="8" w:space="0" w:color="auto"/>
              <w:bottom w:val="single" w:sz="4" w:space="0" w:color="auto"/>
              <w:right w:val="single" w:sz="8" w:space="0" w:color="auto"/>
            </w:tcBorders>
            <w:shd w:val="clear" w:color="000000" w:fill="FFFFFF"/>
            <w:vAlign w:val="center"/>
            <w:hideMark/>
          </w:tcPr>
          <w:p w:rsidR="00837FC3" w:rsidRPr="00837FC3" w:rsidRDefault="00837FC3" w:rsidP="00837FC3">
            <w:pPr>
              <w:spacing w:line="240" w:lineRule="auto"/>
              <w:ind w:firstLineChars="600" w:firstLine="960"/>
              <w:rPr>
                <w:rFonts w:ascii="Sylfaen" w:eastAsia="Times New Roman" w:hAnsi="Sylfaen" w:cs="Calibri"/>
                <w:bCs/>
                <w:sz w:val="16"/>
                <w:szCs w:val="16"/>
              </w:rPr>
            </w:pPr>
            <w:r w:rsidRPr="00837FC3">
              <w:rPr>
                <w:rFonts w:ascii="Sylfaen" w:eastAsia="Times New Roman" w:hAnsi="Sylfaen" w:cs="Calibri"/>
                <w:bCs/>
                <w:sz w:val="16"/>
                <w:szCs w:val="16"/>
              </w:rPr>
              <w:t>ფიზიკურ პირებიდან</w:t>
            </w:r>
          </w:p>
        </w:tc>
        <w:tc>
          <w:tcPr>
            <w:tcW w:w="483" w:type="pct"/>
            <w:tcBorders>
              <w:top w:val="nil"/>
              <w:left w:val="nil"/>
              <w:bottom w:val="single" w:sz="4" w:space="0" w:color="auto"/>
              <w:right w:val="single" w:sz="4"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200.0</w:t>
            </w:r>
          </w:p>
        </w:tc>
        <w:tc>
          <w:tcPr>
            <w:tcW w:w="622" w:type="pct"/>
            <w:tcBorders>
              <w:top w:val="nil"/>
              <w:left w:val="nil"/>
              <w:bottom w:val="single" w:sz="4" w:space="0" w:color="auto"/>
              <w:right w:val="single" w:sz="4"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sz w:val="16"/>
                <w:szCs w:val="16"/>
              </w:rPr>
            </w:pPr>
          </w:p>
        </w:tc>
        <w:tc>
          <w:tcPr>
            <w:tcW w:w="610" w:type="pct"/>
            <w:tcBorders>
              <w:top w:val="nil"/>
              <w:left w:val="nil"/>
              <w:bottom w:val="single" w:sz="4" w:space="0" w:color="auto"/>
              <w:right w:val="single" w:sz="8"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200.0</w:t>
            </w:r>
          </w:p>
        </w:tc>
        <w:tc>
          <w:tcPr>
            <w:tcW w:w="634" w:type="pct"/>
            <w:tcBorders>
              <w:top w:val="nil"/>
              <w:left w:val="nil"/>
              <w:bottom w:val="single" w:sz="4" w:space="0" w:color="auto"/>
              <w:right w:val="single" w:sz="4"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230.0</w:t>
            </w:r>
          </w:p>
        </w:tc>
        <w:tc>
          <w:tcPr>
            <w:tcW w:w="648" w:type="pct"/>
            <w:tcBorders>
              <w:top w:val="nil"/>
              <w:left w:val="nil"/>
              <w:bottom w:val="single" w:sz="4" w:space="0" w:color="auto"/>
              <w:right w:val="single" w:sz="4"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sz w:val="16"/>
                <w:szCs w:val="16"/>
              </w:rPr>
            </w:pPr>
          </w:p>
        </w:tc>
        <w:tc>
          <w:tcPr>
            <w:tcW w:w="634" w:type="pct"/>
            <w:tcBorders>
              <w:top w:val="nil"/>
              <w:left w:val="nil"/>
              <w:bottom w:val="single" w:sz="4" w:space="0" w:color="auto"/>
              <w:right w:val="single" w:sz="8" w:space="0" w:color="auto"/>
            </w:tcBorders>
            <w:shd w:val="clear" w:color="000000" w:fill="FFFFFF"/>
            <w:vAlign w:val="bottom"/>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230.0</w:t>
            </w:r>
          </w:p>
        </w:tc>
      </w:tr>
      <w:tr w:rsidR="00837FC3" w:rsidRPr="00837FC3" w:rsidTr="00837FC3">
        <w:trPr>
          <w:trHeight w:val="375"/>
        </w:trPr>
        <w:tc>
          <w:tcPr>
            <w:tcW w:w="1369" w:type="pct"/>
            <w:tcBorders>
              <w:top w:val="nil"/>
              <w:left w:val="single" w:sz="8" w:space="0" w:color="auto"/>
              <w:bottom w:val="single" w:sz="4" w:space="0" w:color="auto"/>
              <w:right w:val="single" w:sz="8" w:space="0" w:color="auto"/>
            </w:tcBorders>
            <w:shd w:val="clear" w:color="auto" w:fill="auto"/>
            <w:vAlign w:val="center"/>
            <w:hideMark/>
          </w:tcPr>
          <w:p w:rsidR="00837FC3" w:rsidRPr="00837FC3" w:rsidRDefault="00837FC3" w:rsidP="00837FC3">
            <w:pPr>
              <w:spacing w:line="240" w:lineRule="auto"/>
              <w:ind w:firstLineChars="600" w:firstLine="960"/>
              <w:rPr>
                <w:rFonts w:ascii="Sylfaen" w:eastAsia="Times New Roman" w:hAnsi="Sylfaen" w:cs="Calibri"/>
                <w:bCs/>
                <w:sz w:val="16"/>
                <w:szCs w:val="16"/>
              </w:rPr>
            </w:pPr>
            <w:r w:rsidRPr="00837FC3">
              <w:rPr>
                <w:rFonts w:ascii="Sylfaen" w:eastAsia="Times New Roman" w:hAnsi="Sylfaen" w:cs="Calibri"/>
                <w:bCs/>
                <w:sz w:val="16"/>
                <w:szCs w:val="16"/>
              </w:rPr>
              <w:t>იურიდიულ პირებიდან</w:t>
            </w:r>
          </w:p>
        </w:tc>
        <w:tc>
          <w:tcPr>
            <w:tcW w:w="483" w:type="pct"/>
            <w:tcBorders>
              <w:top w:val="nil"/>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660.0</w:t>
            </w:r>
          </w:p>
        </w:tc>
        <w:tc>
          <w:tcPr>
            <w:tcW w:w="622" w:type="pct"/>
            <w:tcBorders>
              <w:top w:val="nil"/>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sz w:val="16"/>
                <w:szCs w:val="16"/>
              </w:rPr>
            </w:pPr>
          </w:p>
        </w:tc>
        <w:tc>
          <w:tcPr>
            <w:tcW w:w="610" w:type="pct"/>
            <w:tcBorders>
              <w:top w:val="nil"/>
              <w:left w:val="nil"/>
              <w:bottom w:val="single" w:sz="4" w:space="0" w:color="auto"/>
              <w:right w:val="single" w:sz="8"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660.0</w:t>
            </w:r>
          </w:p>
        </w:tc>
        <w:tc>
          <w:tcPr>
            <w:tcW w:w="634" w:type="pct"/>
            <w:tcBorders>
              <w:top w:val="nil"/>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650.0</w:t>
            </w:r>
          </w:p>
        </w:tc>
        <w:tc>
          <w:tcPr>
            <w:tcW w:w="648" w:type="pct"/>
            <w:tcBorders>
              <w:top w:val="nil"/>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sz w:val="16"/>
                <w:szCs w:val="16"/>
              </w:rPr>
            </w:pPr>
          </w:p>
        </w:tc>
        <w:tc>
          <w:tcPr>
            <w:tcW w:w="634" w:type="pct"/>
            <w:tcBorders>
              <w:top w:val="nil"/>
              <w:left w:val="nil"/>
              <w:bottom w:val="single" w:sz="4" w:space="0" w:color="auto"/>
              <w:right w:val="single" w:sz="8"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650.0</w:t>
            </w:r>
          </w:p>
        </w:tc>
      </w:tr>
    </w:tbl>
    <w:p w:rsidR="00175665" w:rsidRDefault="00175665" w:rsidP="00941903">
      <w:pPr>
        <w:jc w:val="both"/>
        <w:rPr>
          <w:rFonts w:ascii="Sylfaen" w:hAnsi="Sylfaen"/>
          <w:sz w:val="24"/>
          <w:szCs w:val="24"/>
          <w:lang w:val="ka-GE"/>
        </w:rPr>
      </w:pPr>
    </w:p>
    <w:p w:rsidR="00175665" w:rsidRDefault="00175665" w:rsidP="00941903">
      <w:pPr>
        <w:jc w:val="both"/>
        <w:rPr>
          <w:rFonts w:ascii="Sylfaen" w:hAnsi="Sylfaen"/>
          <w:sz w:val="24"/>
          <w:szCs w:val="24"/>
          <w:lang w:val="ka-GE"/>
        </w:rPr>
      </w:pPr>
    </w:p>
    <w:p w:rsidR="00941903" w:rsidRDefault="00941903" w:rsidP="00941903">
      <w:pPr>
        <w:jc w:val="both"/>
        <w:rPr>
          <w:rFonts w:ascii="Sylfaen" w:hAnsi="Sylfaen"/>
          <w:b/>
          <w:sz w:val="24"/>
          <w:szCs w:val="24"/>
          <w:lang w:val="ka-GE"/>
        </w:rPr>
      </w:pPr>
      <w:r w:rsidRPr="00941903">
        <w:rPr>
          <w:rFonts w:ascii="Sylfaen" w:hAnsi="Sylfaen"/>
          <w:b/>
          <w:sz w:val="24"/>
          <w:szCs w:val="24"/>
          <w:lang w:val="ka-GE"/>
        </w:rPr>
        <w:t xml:space="preserve">მუხლი 5. </w:t>
      </w:r>
      <w:r w:rsidRPr="00941903">
        <w:rPr>
          <w:rFonts w:ascii="Sylfaen" w:eastAsia="Sylfaen" w:hAnsi="Sylfaen"/>
          <w:b/>
          <w:noProof/>
          <w:color w:val="000000"/>
          <w:sz w:val="24"/>
          <w:szCs w:val="24"/>
        </w:rPr>
        <w:t xml:space="preserve">თელავის მუნიციპალიტეტის </w:t>
      </w:r>
      <w:r w:rsidRPr="00941903">
        <w:rPr>
          <w:rFonts w:ascii="Sylfaen" w:hAnsi="Sylfaen"/>
          <w:b/>
          <w:sz w:val="24"/>
          <w:szCs w:val="24"/>
          <w:lang w:val="ka-GE"/>
        </w:rPr>
        <w:t>ბიუჯეტის გრანტები</w:t>
      </w:r>
    </w:p>
    <w:p w:rsidR="004E6FB0" w:rsidRDefault="004E6FB0" w:rsidP="00941903">
      <w:pPr>
        <w:jc w:val="both"/>
        <w:rPr>
          <w:rFonts w:ascii="Sylfaen" w:hAnsi="Sylfaen"/>
          <w:b/>
          <w:sz w:val="10"/>
          <w:szCs w:val="24"/>
        </w:rPr>
      </w:pPr>
    </w:p>
    <w:p w:rsidR="00941903" w:rsidRDefault="00941903" w:rsidP="00941903">
      <w:pPr>
        <w:jc w:val="both"/>
        <w:rPr>
          <w:rFonts w:ascii="Sylfaen" w:hAnsi="Sylfaen"/>
          <w:sz w:val="24"/>
          <w:szCs w:val="24"/>
          <w:lang w:val="ka-GE"/>
        </w:rPr>
      </w:pPr>
      <w:r w:rsidRPr="00941903">
        <w:rPr>
          <w:rFonts w:ascii="Sylfaen" w:hAnsi="Sylfaen"/>
          <w:sz w:val="24"/>
          <w:szCs w:val="24"/>
          <w:lang w:val="ka-GE"/>
        </w:rPr>
        <w:t xml:space="preserve">განისაზღვროს თელავის მუნიციპალიტეტის ბიუჯეტის გრანტები </w:t>
      </w:r>
      <w:r w:rsidR="00837FC3">
        <w:rPr>
          <w:rFonts w:ascii="Sylfaen" w:hAnsi="Sylfaen"/>
          <w:sz w:val="24"/>
          <w:szCs w:val="24"/>
        </w:rPr>
        <w:t>285.0</w:t>
      </w:r>
      <w:r w:rsidR="00FD0756">
        <w:rPr>
          <w:rFonts w:ascii="Sylfaen" w:hAnsi="Sylfaen"/>
          <w:sz w:val="24"/>
          <w:szCs w:val="24"/>
        </w:rPr>
        <w:t xml:space="preserve"> </w:t>
      </w:r>
      <w:r w:rsidRPr="00941903">
        <w:rPr>
          <w:rFonts w:ascii="Sylfaen" w:hAnsi="Sylfaen"/>
          <w:sz w:val="24"/>
          <w:szCs w:val="24"/>
          <w:lang w:val="ka-GE"/>
        </w:rPr>
        <w:t>ათასი ლარის</w:t>
      </w:r>
      <w:r w:rsidR="00FD0756">
        <w:rPr>
          <w:rFonts w:ascii="Sylfaen" w:hAnsi="Sylfaen"/>
          <w:sz w:val="24"/>
          <w:szCs w:val="24"/>
        </w:rPr>
        <w:t xml:space="preserve"> </w:t>
      </w:r>
      <w:r w:rsidRPr="00941903">
        <w:rPr>
          <w:rFonts w:ascii="Sylfaen" w:hAnsi="Sylfaen"/>
          <w:sz w:val="24"/>
          <w:szCs w:val="24"/>
          <w:lang w:val="ka-GE"/>
        </w:rPr>
        <w:t>ოდენობით:</w:t>
      </w:r>
    </w:p>
    <w:p w:rsidR="00837FC3" w:rsidRDefault="00837FC3" w:rsidP="00941903">
      <w:pPr>
        <w:jc w:val="both"/>
        <w:rPr>
          <w:rFonts w:ascii="Sylfaen" w:hAnsi="Sylfaen"/>
          <w:sz w:val="24"/>
          <w:szCs w:val="24"/>
          <w:lang w:val="ka-GE"/>
        </w:rPr>
      </w:pPr>
    </w:p>
    <w:tbl>
      <w:tblPr>
        <w:tblW w:w="5002" w:type="pct"/>
        <w:tblLook w:val="04A0" w:firstRow="1" w:lastRow="0" w:firstColumn="1" w:lastColumn="0" w:noHBand="0" w:noVBand="1"/>
      </w:tblPr>
      <w:tblGrid>
        <w:gridCol w:w="2936"/>
        <w:gridCol w:w="913"/>
        <w:gridCol w:w="1293"/>
        <w:gridCol w:w="1270"/>
        <w:gridCol w:w="1318"/>
        <w:gridCol w:w="1347"/>
        <w:gridCol w:w="1316"/>
      </w:tblGrid>
      <w:tr w:rsidR="00837FC3" w:rsidRPr="00837FC3" w:rsidTr="00837FC3">
        <w:trPr>
          <w:trHeight w:val="375"/>
          <w:tblHeader/>
        </w:trPr>
        <w:tc>
          <w:tcPr>
            <w:tcW w:w="141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37FC3" w:rsidRPr="00837FC3" w:rsidRDefault="00837FC3" w:rsidP="00837FC3">
            <w:pPr>
              <w:spacing w:line="240" w:lineRule="auto"/>
              <w:jc w:val="center"/>
              <w:rPr>
                <w:rFonts w:ascii="LitNusx" w:eastAsia="Times New Roman" w:hAnsi="LitNusx" w:cs="Calibri"/>
                <w:bCs/>
                <w:sz w:val="16"/>
                <w:szCs w:val="16"/>
              </w:rPr>
            </w:pPr>
            <w:r w:rsidRPr="00837FC3">
              <w:rPr>
                <w:rFonts w:ascii="Sylfaen" w:eastAsia="Times New Roman" w:hAnsi="Sylfaen" w:cs="Sylfaen"/>
                <w:bCs/>
                <w:sz w:val="16"/>
                <w:szCs w:val="16"/>
              </w:rPr>
              <w:t>დასახელება</w:t>
            </w:r>
          </w:p>
        </w:tc>
        <w:tc>
          <w:tcPr>
            <w:tcW w:w="1672" w:type="pct"/>
            <w:gridSpan w:val="3"/>
            <w:tcBorders>
              <w:top w:val="single" w:sz="8" w:space="0" w:color="auto"/>
              <w:left w:val="nil"/>
              <w:bottom w:val="single" w:sz="8"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2018 წლის გეგმა</w:t>
            </w:r>
          </w:p>
        </w:tc>
        <w:tc>
          <w:tcPr>
            <w:tcW w:w="1915" w:type="pct"/>
            <w:gridSpan w:val="3"/>
            <w:tcBorders>
              <w:top w:val="single" w:sz="8" w:space="0" w:color="auto"/>
              <w:left w:val="nil"/>
              <w:bottom w:val="single" w:sz="8" w:space="0" w:color="auto"/>
              <w:right w:val="single" w:sz="8" w:space="0" w:color="auto"/>
            </w:tcBorders>
            <w:shd w:val="clear" w:color="auto" w:fill="auto"/>
            <w:vAlign w:val="center"/>
            <w:hideMark/>
          </w:tcPr>
          <w:p w:rsidR="00837FC3" w:rsidRPr="00837FC3" w:rsidRDefault="00E87207" w:rsidP="00837FC3">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 xml:space="preserve">2019 წლის </w:t>
            </w:r>
            <w:r>
              <w:rPr>
                <w:rFonts w:ascii="Sylfaen" w:eastAsia="Times New Roman" w:hAnsi="Sylfaen" w:cs="Calibri"/>
                <w:bCs/>
                <w:sz w:val="16"/>
                <w:szCs w:val="16"/>
                <w:lang w:val="ka-GE"/>
              </w:rPr>
              <w:t>გეგმა</w:t>
            </w:r>
          </w:p>
        </w:tc>
      </w:tr>
      <w:tr w:rsidR="00837FC3" w:rsidRPr="00837FC3" w:rsidTr="00837FC3">
        <w:trPr>
          <w:trHeight w:val="345"/>
          <w:tblHeader/>
        </w:trPr>
        <w:tc>
          <w:tcPr>
            <w:tcW w:w="1413" w:type="pct"/>
            <w:vMerge/>
            <w:tcBorders>
              <w:top w:val="single" w:sz="8" w:space="0" w:color="auto"/>
              <w:left w:val="single" w:sz="8" w:space="0" w:color="auto"/>
              <w:bottom w:val="single" w:sz="8" w:space="0" w:color="000000"/>
              <w:right w:val="single" w:sz="8" w:space="0" w:color="auto"/>
            </w:tcBorders>
            <w:vAlign w:val="center"/>
            <w:hideMark/>
          </w:tcPr>
          <w:p w:rsidR="00837FC3" w:rsidRPr="00837FC3" w:rsidRDefault="00837FC3" w:rsidP="00837FC3">
            <w:pPr>
              <w:spacing w:line="240" w:lineRule="auto"/>
              <w:rPr>
                <w:rFonts w:ascii="LitNusx" w:eastAsia="Times New Roman" w:hAnsi="LitNusx" w:cs="Calibri"/>
                <w:bCs/>
                <w:sz w:val="16"/>
                <w:szCs w:val="16"/>
              </w:rPr>
            </w:pPr>
          </w:p>
        </w:tc>
        <w:tc>
          <w:tcPr>
            <w:tcW w:w="439" w:type="pct"/>
            <w:vMerge w:val="restart"/>
            <w:tcBorders>
              <w:top w:val="nil"/>
              <w:left w:val="single" w:sz="8" w:space="0" w:color="auto"/>
              <w:bottom w:val="single" w:sz="8" w:space="0" w:color="000000"/>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სულ</w:t>
            </w:r>
          </w:p>
        </w:tc>
        <w:tc>
          <w:tcPr>
            <w:tcW w:w="1233" w:type="pct"/>
            <w:gridSpan w:val="2"/>
            <w:tcBorders>
              <w:top w:val="single" w:sz="8" w:space="0" w:color="auto"/>
              <w:left w:val="nil"/>
              <w:bottom w:val="single" w:sz="4" w:space="0" w:color="auto"/>
              <w:right w:val="single" w:sz="8" w:space="0" w:color="000000"/>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მათ შორის</w:t>
            </w:r>
          </w:p>
        </w:tc>
        <w:tc>
          <w:tcPr>
            <w:tcW w:w="634" w:type="pct"/>
            <w:vMerge w:val="restart"/>
            <w:tcBorders>
              <w:top w:val="nil"/>
              <w:left w:val="single" w:sz="8" w:space="0" w:color="auto"/>
              <w:bottom w:val="single" w:sz="8" w:space="0" w:color="000000"/>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სულ</w:t>
            </w:r>
          </w:p>
        </w:tc>
        <w:tc>
          <w:tcPr>
            <w:tcW w:w="1281" w:type="pct"/>
            <w:gridSpan w:val="2"/>
            <w:tcBorders>
              <w:top w:val="single" w:sz="8" w:space="0" w:color="auto"/>
              <w:left w:val="nil"/>
              <w:bottom w:val="single" w:sz="4" w:space="0" w:color="auto"/>
              <w:right w:val="single" w:sz="8" w:space="0" w:color="000000"/>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მათ შორის</w:t>
            </w:r>
          </w:p>
        </w:tc>
      </w:tr>
      <w:tr w:rsidR="00837FC3" w:rsidRPr="00837FC3" w:rsidTr="00837FC3">
        <w:trPr>
          <w:trHeight w:val="1140"/>
          <w:tblHeader/>
        </w:trPr>
        <w:tc>
          <w:tcPr>
            <w:tcW w:w="1413" w:type="pct"/>
            <w:vMerge/>
            <w:tcBorders>
              <w:top w:val="single" w:sz="8" w:space="0" w:color="auto"/>
              <w:left w:val="single" w:sz="8" w:space="0" w:color="auto"/>
              <w:bottom w:val="single" w:sz="8" w:space="0" w:color="000000"/>
              <w:right w:val="single" w:sz="8" w:space="0" w:color="auto"/>
            </w:tcBorders>
            <w:vAlign w:val="center"/>
            <w:hideMark/>
          </w:tcPr>
          <w:p w:rsidR="00837FC3" w:rsidRPr="00837FC3" w:rsidRDefault="00837FC3" w:rsidP="00837FC3">
            <w:pPr>
              <w:spacing w:line="240" w:lineRule="auto"/>
              <w:rPr>
                <w:rFonts w:ascii="LitNusx" w:eastAsia="Times New Roman" w:hAnsi="LitNusx" w:cs="Calibri"/>
                <w:bCs/>
                <w:sz w:val="16"/>
                <w:szCs w:val="16"/>
              </w:rPr>
            </w:pPr>
          </w:p>
        </w:tc>
        <w:tc>
          <w:tcPr>
            <w:tcW w:w="439" w:type="pct"/>
            <w:vMerge/>
            <w:tcBorders>
              <w:top w:val="nil"/>
              <w:left w:val="single" w:sz="8" w:space="0" w:color="auto"/>
              <w:bottom w:val="single" w:sz="8" w:space="0" w:color="000000"/>
              <w:right w:val="single" w:sz="4" w:space="0" w:color="auto"/>
            </w:tcBorders>
            <w:vAlign w:val="center"/>
            <w:hideMark/>
          </w:tcPr>
          <w:p w:rsidR="00837FC3" w:rsidRPr="00837FC3" w:rsidRDefault="00837FC3" w:rsidP="00837FC3">
            <w:pPr>
              <w:spacing w:line="240" w:lineRule="auto"/>
              <w:rPr>
                <w:rFonts w:ascii="Sylfaen" w:eastAsia="Times New Roman" w:hAnsi="Sylfaen" w:cs="Calibri"/>
                <w:bCs/>
                <w:sz w:val="16"/>
                <w:szCs w:val="16"/>
              </w:rPr>
            </w:pPr>
          </w:p>
        </w:tc>
        <w:tc>
          <w:tcPr>
            <w:tcW w:w="622" w:type="pct"/>
            <w:tcBorders>
              <w:top w:val="nil"/>
              <w:left w:val="nil"/>
              <w:bottom w:val="single" w:sz="8"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სახელმწიფო ბიუჯეტის ფონდებიდან გამოყოფილი ტრანსფერები</w:t>
            </w:r>
          </w:p>
        </w:tc>
        <w:tc>
          <w:tcPr>
            <w:tcW w:w="611" w:type="pct"/>
            <w:tcBorders>
              <w:top w:val="nil"/>
              <w:left w:val="nil"/>
              <w:bottom w:val="single" w:sz="8"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საკუთარი შემოსავლები</w:t>
            </w:r>
          </w:p>
        </w:tc>
        <w:tc>
          <w:tcPr>
            <w:tcW w:w="634" w:type="pct"/>
            <w:vMerge/>
            <w:tcBorders>
              <w:top w:val="nil"/>
              <w:left w:val="single" w:sz="8" w:space="0" w:color="auto"/>
              <w:bottom w:val="single" w:sz="8" w:space="0" w:color="000000"/>
              <w:right w:val="single" w:sz="4" w:space="0" w:color="auto"/>
            </w:tcBorders>
            <w:vAlign w:val="center"/>
            <w:hideMark/>
          </w:tcPr>
          <w:p w:rsidR="00837FC3" w:rsidRPr="00837FC3" w:rsidRDefault="00837FC3" w:rsidP="00837FC3">
            <w:pPr>
              <w:spacing w:line="240" w:lineRule="auto"/>
              <w:rPr>
                <w:rFonts w:ascii="Sylfaen" w:eastAsia="Times New Roman" w:hAnsi="Sylfaen" w:cs="Calibri"/>
                <w:bCs/>
                <w:sz w:val="16"/>
                <w:szCs w:val="16"/>
              </w:rPr>
            </w:pPr>
          </w:p>
        </w:tc>
        <w:tc>
          <w:tcPr>
            <w:tcW w:w="648" w:type="pct"/>
            <w:tcBorders>
              <w:top w:val="nil"/>
              <w:left w:val="nil"/>
              <w:bottom w:val="single" w:sz="8"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სახელმწიფო ბიუჯეტის ფონდებიდან გამოყოფილი ტრანსფერები</w:t>
            </w:r>
          </w:p>
        </w:tc>
        <w:tc>
          <w:tcPr>
            <w:tcW w:w="633" w:type="pct"/>
            <w:tcBorders>
              <w:top w:val="nil"/>
              <w:left w:val="nil"/>
              <w:bottom w:val="single" w:sz="8"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საკუთარი შემოსავლები</w:t>
            </w:r>
          </w:p>
        </w:tc>
      </w:tr>
      <w:tr w:rsidR="00837FC3" w:rsidRPr="00837FC3" w:rsidTr="00837FC3">
        <w:trPr>
          <w:trHeight w:val="390"/>
        </w:trPr>
        <w:tc>
          <w:tcPr>
            <w:tcW w:w="1413"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837FC3" w:rsidRPr="00837FC3" w:rsidRDefault="00837FC3" w:rsidP="00837FC3">
            <w:pPr>
              <w:spacing w:line="240" w:lineRule="auto"/>
              <w:ind w:firstLineChars="100" w:firstLine="160"/>
              <w:rPr>
                <w:rFonts w:ascii="Sylfaen" w:eastAsia="Times New Roman" w:hAnsi="Sylfaen" w:cs="Calibri"/>
                <w:bCs/>
                <w:sz w:val="16"/>
                <w:szCs w:val="16"/>
              </w:rPr>
            </w:pPr>
            <w:r w:rsidRPr="00837FC3">
              <w:rPr>
                <w:rFonts w:ascii="Sylfaen" w:eastAsia="Times New Roman" w:hAnsi="Sylfaen" w:cs="Calibri"/>
                <w:bCs/>
                <w:sz w:val="16"/>
                <w:szCs w:val="16"/>
              </w:rPr>
              <w:t>გრანტები</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17,049.40</w:t>
            </w:r>
          </w:p>
        </w:tc>
        <w:tc>
          <w:tcPr>
            <w:tcW w:w="622" w:type="pct"/>
            <w:tcBorders>
              <w:top w:val="single" w:sz="4" w:space="0" w:color="auto"/>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7,193.15</w:t>
            </w:r>
          </w:p>
        </w:tc>
        <w:tc>
          <w:tcPr>
            <w:tcW w:w="611" w:type="pct"/>
            <w:tcBorders>
              <w:top w:val="single" w:sz="4" w:space="0" w:color="auto"/>
              <w:left w:val="nil"/>
              <w:bottom w:val="single" w:sz="4" w:space="0" w:color="auto"/>
              <w:right w:val="single" w:sz="8"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9,856.24</w:t>
            </w:r>
          </w:p>
        </w:tc>
        <w:tc>
          <w:tcPr>
            <w:tcW w:w="634" w:type="pct"/>
            <w:tcBorders>
              <w:top w:val="single" w:sz="4" w:space="0" w:color="auto"/>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285.00</w:t>
            </w:r>
          </w:p>
        </w:tc>
        <w:tc>
          <w:tcPr>
            <w:tcW w:w="648" w:type="pct"/>
            <w:tcBorders>
              <w:top w:val="single" w:sz="4" w:space="0" w:color="auto"/>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0.00</w:t>
            </w:r>
          </w:p>
        </w:tc>
        <w:tc>
          <w:tcPr>
            <w:tcW w:w="633" w:type="pct"/>
            <w:tcBorders>
              <w:top w:val="single" w:sz="4" w:space="0" w:color="auto"/>
              <w:left w:val="nil"/>
              <w:bottom w:val="single" w:sz="4" w:space="0" w:color="auto"/>
              <w:right w:val="single" w:sz="8"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285.00</w:t>
            </w:r>
          </w:p>
        </w:tc>
      </w:tr>
      <w:tr w:rsidR="00837FC3" w:rsidRPr="00837FC3" w:rsidTr="00837FC3">
        <w:trPr>
          <w:trHeight w:val="711"/>
        </w:trPr>
        <w:tc>
          <w:tcPr>
            <w:tcW w:w="1413" w:type="pct"/>
            <w:tcBorders>
              <w:top w:val="nil"/>
              <w:left w:val="single" w:sz="8" w:space="0" w:color="auto"/>
              <w:bottom w:val="single" w:sz="4" w:space="0" w:color="auto"/>
              <w:right w:val="single" w:sz="8" w:space="0" w:color="auto"/>
            </w:tcBorders>
            <w:shd w:val="clear" w:color="auto" w:fill="auto"/>
            <w:vAlign w:val="center"/>
            <w:hideMark/>
          </w:tcPr>
          <w:p w:rsidR="00837FC3" w:rsidRPr="00837FC3" w:rsidRDefault="00837FC3" w:rsidP="00837FC3">
            <w:pPr>
              <w:spacing w:line="240" w:lineRule="auto"/>
              <w:ind w:firstLineChars="200" w:firstLine="320"/>
              <w:rPr>
                <w:rFonts w:ascii="Sylfaen" w:eastAsia="Times New Roman" w:hAnsi="Sylfaen" w:cs="Calibri"/>
                <w:bCs/>
                <w:sz w:val="16"/>
                <w:szCs w:val="16"/>
              </w:rPr>
            </w:pPr>
            <w:r w:rsidRPr="00837FC3">
              <w:rPr>
                <w:rFonts w:ascii="Sylfaen" w:eastAsia="Times New Roman" w:hAnsi="Sylfaen" w:cs="Calibri"/>
                <w:bCs/>
                <w:sz w:val="16"/>
                <w:szCs w:val="16"/>
              </w:rPr>
              <w:t>საერთაშორისო ორგანიზაციებიდან და სხვა ქვეყნის მთავრობიდან მიღებული გრანტები</w:t>
            </w:r>
          </w:p>
        </w:tc>
        <w:tc>
          <w:tcPr>
            <w:tcW w:w="439"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10.54</w:t>
            </w:r>
          </w:p>
        </w:tc>
        <w:tc>
          <w:tcPr>
            <w:tcW w:w="622"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0.00</w:t>
            </w:r>
          </w:p>
        </w:tc>
        <w:tc>
          <w:tcPr>
            <w:tcW w:w="611"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10.54</w:t>
            </w:r>
          </w:p>
        </w:tc>
        <w:tc>
          <w:tcPr>
            <w:tcW w:w="634"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0.00</w:t>
            </w:r>
          </w:p>
        </w:tc>
        <w:tc>
          <w:tcPr>
            <w:tcW w:w="648"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0.00</w:t>
            </w:r>
          </w:p>
        </w:tc>
        <w:tc>
          <w:tcPr>
            <w:tcW w:w="633"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 </w:t>
            </w:r>
          </w:p>
        </w:tc>
      </w:tr>
      <w:tr w:rsidR="00837FC3" w:rsidRPr="00837FC3" w:rsidTr="00837FC3">
        <w:trPr>
          <w:trHeight w:val="60"/>
        </w:trPr>
        <w:tc>
          <w:tcPr>
            <w:tcW w:w="1413" w:type="pct"/>
            <w:tcBorders>
              <w:top w:val="nil"/>
              <w:left w:val="single" w:sz="8" w:space="0" w:color="auto"/>
              <w:bottom w:val="single" w:sz="4" w:space="0" w:color="auto"/>
              <w:right w:val="single" w:sz="8" w:space="0" w:color="auto"/>
            </w:tcBorders>
            <w:shd w:val="clear" w:color="auto" w:fill="auto"/>
            <w:vAlign w:val="center"/>
            <w:hideMark/>
          </w:tcPr>
          <w:p w:rsidR="00837FC3" w:rsidRPr="00837FC3" w:rsidRDefault="00837FC3" w:rsidP="00837FC3">
            <w:pPr>
              <w:spacing w:line="240" w:lineRule="auto"/>
              <w:ind w:firstLineChars="200" w:firstLine="320"/>
              <w:rPr>
                <w:rFonts w:ascii="Sylfaen" w:eastAsia="Times New Roman" w:hAnsi="Sylfaen" w:cs="Calibri"/>
                <w:bCs/>
                <w:sz w:val="16"/>
                <w:szCs w:val="16"/>
              </w:rPr>
            </w:pPr>
            <w:r w:rsidRPr="00837FC3">
              <w:rPr>
                <w:rFonts w:ascii="Sylfaen" w:eastAsia="Times New Roman" w:hAnsi="Sylfaen" w:cs="Calibri"/>
                <w:bCs/>
                <w:sz w:val="16"/>
                <w:szCs w:val="16"/>
              </w:rPr>
              <w:t>სახელმწიფო ბიუჯეტიდან გამოყოფილი ტრანსფერი</w:t>
            </w:r>
          </w:p>
        </w:tc>
        <w:tc>
          <w:tcPr>
            <w:tcW w:w="439"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17,038.85</w:t>
            </w:r>
          </w:p>
        </w:tc>
        <w:tc>
          <w:tcPr>
            <w:tcW w:w="622"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7,193.15</w:t>
            </w:r>
          </w:p>
        </w:tc>
        <w:tc>
          <w:tcPr>
            <w:tcW w:w="611"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9,845.70</w:t>
            </w:r>
          </w:p>
        </w:tc>
        <w:tc>
          <w:tcPr>
            <w:tcW w:w="634"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285.00</w:t>
            </w:r>
          </w:p>
        </w:tc>
        <w:tc>
          <w:tcPr>
            <w:tcW w:w="648"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0.00</w:t>
            </w:r>
          </w:p>
        </w:tc>
        <w:tc>
          <w:tcPr>
            <w:tcW w:w="633"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285.00</w:t>
            </w:r>
          </w:p>
        </w:tc>
      </w:tr>
      <w:tr w:rsidR="00837FC3" w:rsidRPr="00837FC3" w:rsidTr="00837FC3">
        <w:trPr>
          <w:trHeight w:val="549"/>
        </w:trPr>
        <w:tc>
          <w:tcPr>
            <w:tcW w:w="1413" w:type="pct"/>
            <w:tcBorders>
              <w:top w:val="nil"/>
              <w:left w:val="single" w:sz="8" w:space="0" w:color="auto"/>
              <w:bottom w:val="single" w:sz="4" w:space="0" w:color="auto"/>
              <w:right w:val="single" w:sz="8" w:space="0" w:color="auto"/>
            </w:tcBorders>
            <w:shd w:val="clear" w:color="auto" w:fill="auto"/>
            <w:vAlign w:val="center"/>
            <w:hideMark/>
          </w:tcPr>
          <w:p w:rsidR="00837FC3" w:rsidRPr="00837FC3" w:rsidRDefault="00837FC3" w:rsidP="00837FC3">
            <w:pPr>
              <w:spacing w:line="240" w:lineRule="auto"/>
              <w:ind w:firstLineChars="400" w:firstLine="640"/>
              <w:rPr>
                <w:rFonts w:ascii="Sylfaen" w:eastAsia="Times New Roman" w:hAnsi="Sylfaen" w:cs="Calibri"/>
                <w:bCs/>
                <w:sz w:val="16"/>
                <w:szCs w:val="16"/>
              </w:rPr>
            </w:pPr>
            <w:r w:rsidRPr="00837FC3">
              <w:rPr>
                <w:rFonts w:ascii="Sylfaen" w:eastAsia="Times New Roman" w:hAnsi="Sylfaen" w:cs="Calibri"/>
                <w:bCs/>
                <w:sz w:val="16"/>
                <w:szCs w:val="16"/>
              </w:rPr>
              <w:t>ბიუჯეტით გათვალისწინებული ტრანსფერები</w:t>
            </w:r>
          </w:p>
        </w:tc>
        <w:tc>
          <w:tcPr>
            <w:tcW w:w="439" w:type="pct"/>
            <w:tcBorders>
              <w:top w:val="nil"/>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9,845.70</w:t>
            </w:r>
          </w:p>
        </w:tc>
        <w:tc>
          <w:tcPr>
            <w:tcW w:w="622" w:type="pct"/>
            <w:tcBorders>
              <w:top w:val="nil"/>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0.00</w:t>
            </w:r>
          </w:p>
        </w:tc>
        <w:tc>
          <w:tcPr>
            <w:tcW w:w="611" w:type="pct"/>
            <w:tcBorders>
              <w:top w:val="nil"/>
              <w:left w:val="nil"/>
              <w:bottom w:val="single" w:sz="4" w:space="0" w:color="auto"/>
              <w:right w:val="single" w:sz="8"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9,845.70</w:t>
            </w:r>
          </w:p>
        </w:tc>
        <w:tc>
          <w:tcPr>
            <w:tcW w:w="634" w:type="pct"/>
            <w:tcBorders>
              <w:top w:val="nil"/>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285.00</w:t>
            </w:r>
          </w:p>
        </w:tc>
        <w:tc>
          <w:tcPr>
            <w:tcW w:w="648" w:type="pct"/>
            <w:tcBorders>
              <w:top w:val="nil"/>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0.00</w:t>
            </w:r>
          </w:p>
        </w:tc>
        <w:tc>
          <w:tcPr>
            <w:tcW w:w="633" w:type="pct"/>
            <w:tcBorders>
              <w:top w:val="nil"/>
              <w:left w:val="nil"/>
              <w:bottom w:val="single" w:sz="4" w:space="0" w:color="auto"/>
              <w:right w:val="single" w:sz="8"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285.00</w:t>
            </w:r>
          </w:p>
        </w:tc>
      </w:tr>
      <w:tr w:rsidR="00837FC3" w:rsidRPr="00837FC3" w:rsidTr="00837FC3">
        <w:trPr>
          <w:trHeight w:val="390"/>
        </w:trPr>
        <w:tc>
          <w:tcPr>
            <w:tcW w:w="1413" w:type="pct"/>
            <w:tcBorders>
              <w:top w:val="nil"/>
              <w:left w:val="single" w:sz="8" w:space="0" w:color="auto"/>
              <w:bottom w:val="single" w:sz="4" w:space="0" w:color="auto"/>
              <w:right w:val="single" w:sz="8" w:space="0" w:color="auto"/>
            </w:tcBorders>
            <w:shd w:val="clear" w:color="auto" w:fill="auto"/>
            <w:vAlign w:val="center"/>
            <w:hideMark/>
          </w:tcPr>
          <w:p w:rsidR="00837FC3" w:rsidRPr="00837FC3" w:rsidRDefault="00837FC3" w:rsidP="00837FC3">
            <w:pPr>
              <w:spacing w:line="240" w:lineRule="auto"/>
              <w:ind w:firstLineChars="500" w:firstLine="800"/>
              <w:rPr>
                <w:rFonts w:ascii="Sylfaen" w:eastAsia="Times New Roman" w:hAnsi="Sylfaen" w:cs="Calibri"/>
                <w:sz w:val="16"/>
                <w:szCs w:val="16"/>
              </w:rPr>
            </w:pPr>
            <w:r w:rsidRPr="00837FC3">
              <w:rPr>
                <w:rFonts w:ascii="Sylfaen" w:eastAsia="Times New Roman" w:hAnsi="Sylfaen" w:cs="Calibri"/>
                <w:sz w:val="16"/>
                <w:szCs w:val="16"/>
              </w:rPr>
              <w:t>გათანაბრებითი ტრანსფერი</w:t>
            </w:r>
          </w:p>
        </w:tc>
        <w:tc>
          <w:tcPr>
            <w:tcW w:w="439" w:type="pct"/>
            <w:tcBorders>
              <w:top w:val="nil"/>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9,560.70</w:t>
            </w:r>
          </w:p>
        </w:tc>
        <w:tc>
          <w:tcPr>
            <w:tcW w:w="622" w:type="pct"/>
            <w:tcBorders>
              <w:top w:val="nil"/>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 </w:t>
            </w:r>
          </w:p>
        </w:tc>
        <w:tc>
          <w:tcPr>
            <w:tcW w:w="611" w:type="pct"/>
            <w:tcBorders>
              <w:top w:val="nil"/>
              <w:left w:val="nil"/>
              <w:bottom w:val="single" w:sz="4" w:space="0" w:color="auto"/>
              <w:right w:val="single" w:sz="8"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9,560.70</w:t>
            </w:r>
          </w:p>
        </w:tc>
        <w:tc>
          <w:tcPr>
            <w:tcW w:w="634" w:type="pct"/>
            <w:tcBorders>
              <w:top w:val="nil"/>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0.00</w:t>
            </w:r>
          </w:p>
        </w:tc>
        <w:tc>
          <w:tcPr>
            <w:tcW w:w="648" w:type="pct"/>
            <w:tcBorders>
              <w:top w:val="nil"/>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 </w:t>
            </w:r>
          </w:p>
        </w:tc>
        <w:tc>
          <w:tcPr>
            <w:tcW w:w="633" w:type="pct"/>
            <w:tcBorders>
              <w:top w:val="nil"/>
              <w:left w:val="nil"/>
              <w:bottom w:val="single" w:sz="4" w:space="0" w:color="auto"/>
              <w:right w:val="single" w:sz="8"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 </w:t>
            </w:r>
          </w:p>
        </w:tc>
      </w:tr>
      <w:tr w:rsidR="00837FC3" w:rsidRPr="00837FC3" w:rsidTr="00837FC3">
        <w:trPr>
          <w:trHeight w:val="711"/>
        </w:trPr>
        <w:tc>
          <w:tcPr>
            <w:tcW w:w="1413" w:type="pct"/>
            <w:tcBorders>
              <w:top w:val="nil"/>
              <w:left w:val="single" w:sz="8" w:space="0" w:color="auto"/>
              <w:bottom w:val="single" w:sz="4" w:space="0" w:color="auto"/>
              <w:right w:val="single" w:sz="8" w:space="0" w:color="auto"/>
            </w:tcBorders>
            <w:shd w:val="clear" w:color="auto" w:fill="auto"/>
            <w:vAlign w:val="center"/>
            <w:hideMark/>
          </w:tcPr>
          <w:p w:rsidR="00837FC3" w:rsidRPr="00837FC3" w:rsidRDefault="00837FC3" w:rsidP="00837FC3">
            <w:pPr>
              <w:spacing w:line="240" w:lineRule="auto"/>
              <w:ind w:firstLineChars="500" w:firstLine="800"/>
              <w:rPr>
                <w:rFonts w:ascii="Sylfaen" w:eastAsia="Times New Roman" w:hAnsi="Sylfaen" w:cs="Calibri"/>
                <w:sz w:val="16"/>
                <w:szCs w:val="16"/>
              </w:rPr>
            </w:pPr>
            <w:r w:rsidRPr="00837FC3">
              <w:rPr>
                <w:rFonts w:ascii="Sylfaen" w:eastAsia="Times New Roman" w:hAnsi="Sylfaen" w:cs="Calibri"/>
                <w:sz w:val="16"/>
                <w:szCs w:val="16"/>
              </w:rPr>
              <w:lastRenderedPageBreak/>
              <w:t>მიზნობრივი ტრანსფერი დელეგირებული უფლებამოსილების განსახორციელებლად</w:t>
            </w:r>
          </w:p>
        </w:tc>
        <w:tc>
          <w:tcPr>
            <w:tcW w:w="439" w:type="pct"/>
            <w:tcBorders>
              <w:top w:val="nil"/>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285.00</w:t>
            </w:r>
          </w:p>
        </w:tc>
        <w:tc>
          <w:tcPr>
            <w:tcW w:w="622" w:type="pct"/>
            <w:tcBorders>
              <w:top w:val="nil"/>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 </w:t>
            </w:r>
          </w:p>
        </w:tc>
        <w:tc>
          <w:tcPr>
            <w:tcW w:w="611" w:type="pct"/>
            <w:tcBorders>
              <w:top w:val="nil"/>
              <w:left w:val="nil"/>
              <w:bottom w:val="single" w:sz="4" w:space="0" w:color="auto"/>
              <w:right w:val="single" w:sz="8"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285.00</w:t>
            </w:r>
          </w:p>
        </w:tc>
        <w:tc>
          <w:tcPr>
            <w:tcW w:w="634" w:type="pct"/>
            <w:tcBorders>
              <w:top w:val="nil"/>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285.00</w:t>
            </w:r>
          </w:p>
        </w:tc>
        <w:tc>
          <w:tcPr>
            <w:tcW w:w="648" w:type="pct"/>
            <w:tcBorders>
              <w:top w:val="nil"/>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 </w:t>
            </w:r>
          </w:p>
        </w:tc>
        <w:tc>
          <w:tcPr>
            <w:tcW w:w="633" w:type="pct"/>
            <w:tcBorders>
              <w:top w:val="nil"/>
              <w:left w:val="nil"/>
              <w:bottom w:val="single" w:sz="4" w:space="0" w:color="auto"/>
              <w:right w:val="single" w:sz="8"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285.00</w:t>
            </w:r>
          </w:p>
        </w:tc>
      </w:tr>
      <w:tr w:rsidR="00837FC3" w:rsidRPr="00837FC3" w:rsidTr="00837FC3">
        <w:trPr>
          <w:trHeight w:val="261"/>
        </w:trPr>
        <w:tc>
          <w:tcPr>
            <w:tcW w:w="1413" w:type="pct"/>
            <w:tcBorders>
              <w:top w:val="nil"/>
              <w:left w:val="single" w:sz="8" w:space="0" w:color="auto"/>
              <w:bottom w:val="single" w:sz="4" w:space="0" w:color="auto"/>
              <w:right w:val="single" w:sz="8" w:space="0" w:color="auto"/>
            </w:tcBorders>
            <w:shd w:val="clear" w:color="auto" w:fill="auto"/>
            <w:vAlign w:val="center"/>
            <w:hideMark/>
          </w:tcPr>
          <w:p w:rsidR="00837FC3" w:rsidRPr="00837FC3" w:rsidRDefault="00837FC3" w:rsidP="00837FC3">
            <w:pPr>
              <w:spacing w:line="240" w:lineRule="auto"/>
              <w:ind w:firstLineChars="400" w:firstLine="640"/>
              <w:rPr>
                <w:rFonts w:ascii="Sylfaen" w:eastAsia="Times New Roman" w:hAnsi="Sylfaen" w:cs="Calibri"/>
                <w:bCs/>
                <w:sz w:val="16"/>
                <w:szCs w:val="16"/>
              </w:rPr>
            </w:pPr>
            <w:r w:rsidRPr="00837FC3">
              <w:rPr>
                <w:rFonts w:ascii="Sylfaen" w:eastAsia="Times New Roman" w:hAnsi="Sylfaen" w:cs="Calibri"/>
                <w:bCs/>
                <w:sz w:val="16"/>
                <w:szCs w:val="16"/>
              </w:rPr>
              <w:t>ფონდებიდან გამოყოფილი ტრანსფერები</w:t>
            </w:r>
          </w:p>
        </w:tc>
        <w:tc>
          <w:tcPr>
            <w:tcW w:w="439" w:type="pct"/>
            <w:tcBorders>
              <w:top w:val="nil"/>
              <w:left w:val="single" w:sz="8" w:space="0" w:color="auto"/>
              <w:bottom w:val="single" w:sz="4" w:space="0" w:color="auto"/>
              <w:right w:val="nil"/>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7,193.15</w:t>
            </w:r>
          </w:p>
        </w:tc>
        <w:tc>
          <w:tcPr>
            <w:tcW w:w="622" w:type="pct"/>
            <w:tcBorders>
              <w:top w:val="nil"/>
              <w:left w:val="single" w:sz="4" w:space="0" w:color="auto"/>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7,193.15</w:t>
            </w:r>
          </w:p>
        </w:tc>
        <w:tc>
          <w:tcPr>
            <w:tcW w:w="611" w:type="pct"/>
            <w:tcBorders>
              <w:top w:val="nil"/>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0.00</w:t>
            </w:r>
          </w:p>
        </w:tc>
        <w:tc>
          <w:tcPr>
            <w:tcW w:w="634" w:type="pct"/>
            <w:tcBorders>
              <w:top w:val="nil"/>
              <w:left w:val="single" w:sz="8" w:space="0" w:color="auto"/>
              <w:bottom w:val="single" w:sz="4" w:space="0" w:color="auto"/>
              <w:right w:val="nil"/>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0.00</w:t>
            </w:r>
          </w:p>
        </w:tc>
        <w:tc>
          <w:tcPr>
            <w:tcW w:w="648" w:type="pct"/>
            <w:tcBorders>
              <w:top w:val="nil"/>
              <w:left w:val="single" w:sz="4" w:space="0" w:color="auto"/>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0.00</w:t>
            </w:r>
          </w:p>
        </w:tc>
        <w:tc>
          <w:tcPr>
            <w:tcW w:w="633" w:type="pct"/>
            <w:tcBorders>
              <w:top w:val="nil"/>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0.00</w:t>
            </w:r>
          </w:p>
        </w:tc>
      </w:tr>
      <w:tr w:rsidR="00837FC3" w:rsidRPr="00837FC3" w:rsidTr="00837FC3">
        <w:trPr>
          <w:trHeight w:val="441"/>
        </w:trPr>
        <w:tc>
          <w:tcPr>
            <w:tcW w:w="1413" w:type="pct"/>
            <w:tcBorders>
              <w:top w:val="nil"/>
              <w:left w:val="single" w:sz="8" w:space="0" w:color="auto"/>
              <w:bottom w:val="single" w:sz="4" w:space="0" w:color="auto"/>
              <w:right w:val="single" w:sz="8" w:space="0" w:color="auto"/>
            </w:tcBorders>
            <w:shd w:val="clear" w:color="auto" w:fill="auto"/>
            <w:vAlign w:val="center"/>
            <w:hideMark/>
          </w:tcPr>
          <w:p w:rsidR="00837FC3" w:rsidRPr="00837FC3" w:rsidRDefault="00837FC3" w:rsidP="00837FC3">
            <w:pPr>
              <w:spacing w:line="240" w:lineRule="auto"/>
              <w:ind w:firstLineChars="500" w:firstLine="800"/>
              <w:rPr>
                <w:rFonts w:ascii="Sylfaen" w:eastAsia="Times New Roman" w:hAnsi="Sylfaen" w:cs="Calibri"/>
                <w:bCs/>
                <w:sz w:val="16"/>
                <w:szCs w:val="16"/>
              </w:rPr>
            </w:pPr>
            <w:r w:rsidRPr="00837FC3">
              <w:rPr>
                <w:rFonts w:ascii="Sylfaen" w:eastAsia="Times New Roman" w:hAnsi="Sylfaen" w:cs="Calibri"/>
                <w:bCs/>
                <w:sz w:val="16"/>
                <w:szCs w:val="16"/>
              </w:rPr>
              <w:t xml:space="preserve">რეგიონებში განსახორციელებელი პროექტების ფონდი </w:t>
            </w:r>
          </w:p>
        </w:tc>
        <w:tc>
          <w:tcPr>
            <w:tcW w:w="439" w:type="pct"/>
            <w:tcBorders>
              <w:top w:val="nil"/>
              <w:left w:val="single" w:sz="8" w:space="0" w:color="auto"/>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7,193.15</w:t>
            </w:r>
          </w:p>
        </w:tc>
        <w:tc>
          <w:tcPr>
            <w:tcW w:w="622" w:type="pct"/>
            <w:tcBorders>
              <w:top w:val="nil"/>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7,193.15</w:t>
            </w:r>
          </w:p>
        </w:tc>
        <w:tc>
          <w:tcPr>
            <w:tcW w:w="611" w:type="pct"/>
            <w:tcBorders>
              <w:top w:val="nil"/>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0.00</w:t>
            </w:r>
          </w:p>
        </w:tc>
        <w:tc>
          <w:tcPr>
            <w:tcW w:w="634" w:type="pct"/>
            <w:tcBorders>
              <w:top w:val="nil"/>
              <w:left w:val="single" w:sz="8" w:space="0" w:color="auto"/>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0.00</w:t>
            </w:r>
          </w:p>
        </w:tc>
        <w:tc>
          <w:tcPr>
            <w:tcW w:w="648" w:type="pct"/>
            <w:tcBorders>
              <w:top w:val="nil"/>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 </w:t>
            </w:r>
          </w:p>
        </w:tc>
        <w:tc>
          <w:tcPr>
            <w:tcW w:w="633" w:type="pct"/>
            <w:tcBorders>
              <w:top w:val="nil"/>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0.00</w:t>
            </w:r>
          </w:p>
        </w:tc>
      </w:tr>
    </w:tbl>
    <w:p w:rsidR="00837FC3" w:rsidRDefault="00837FC3" w:rsidP="00941903">
      <w:pPr>
        <w:jc w:val="both"/>
        <w:rPr>
          <w:rFonts w:ascii="Sylfaen" w:hAnsi="Sylfaen"/>
          <w:sz w:val="24"/>
          <w:szCs w:val="24"/>
          <w:lang w:val="ka-GE"/>
        </w:rPr>
      </w:pPr>
    </w:p>
    <w:p w:rsidR="00617185" w:rsidRDefault="00617185" w:rsidP="00941903">
      <w:pPr>
        <w:jc w:val="both"/>
        <w:rPr>
          <w:rFonts w:ascii="Sylfaen" w:hAnsi="Sylfaen"/>
          <w:sz w:val="24"/>
          <w:szCs w:val="24"/>
          <w:lang w:val="ka-GE"/>
        </w:rPr>
      </w:pPr>
    </w:p>
    <w:p w:rsidR="00941903" w:rsidRDefault="00941903" w:rsidP="00941903">
      <w:pPr>
        <w:jc w:val="both"/>
        <w:rPr>
          <w:rFonts w:ascii="Sylfaen" w:hAnsi="Sylfaen"/>
          <w:b/>
          <w:sz w:val="24"/>
          <w:szCs w:val="24"/>
          <w:lang w:val="ka-GE"/>
        </w:rPr>
      </w:pPr>
      <w:r w:rsidRPr="00941903">
        <w:rPr>
          <w:rFonts w:ascii="Sylfaen" w:hAnsi="Sylfaen"/>
          <w:b/>
          <w:sz w:val="24"/>
          <w:szCs w:val="24"/>
          <w:lang w:val="ka-GE"/>
        </w:rPr>
        <w:t xml:space="preserve">მუხლი 6. </w:t>
      </w:r>
      <w:r w:rsidRPr="00941903">
        <w:rPr>
          <w:rFonts w:ascii="Sylfaen" w:eastAsia="Sylfaen" w:hAnsi="Sylfaen"/>
          <w:b/>
          <w:noProof/>
          <w:color w:val="000000"/>
          <w:sz w:val="24"/>
          <w:szCs w:val="24"/>
        </w:rPr>
        <w:t xml:space="preserve">თელავის მუნიციპალიტეტის </w:t>
      </w:r>
      <w:r w:rsidRPr="00941903">
        <w:rPr>
          <w:rFonts w:ascii="Sylfaen" w:hAnsi="Sylfaen"/>
          <w:b/>
          <w:sz w:val="24"/>
          <w:szCs w:val="24"/>
          <w:lang w:val="ka-GE"/>
        </w:rPr>
        <w:t>ბიუჯეტის სხვა შემოსავლები</w:t>
      </w:r>
    </w:p>
    <w:p w:rsidR="00941903" w:rsidRDefault="00941903" w:rsidP="00941903">
      <w:pPr>
        <w:jc w:val="both"/>
        <w:rPr>
          <w:rFonts w:ascii="Sylfaen" w:hAnsi="Sylfaen"/>
          <w:sz w:val="24"/>
          <w:szCs w:val="24"/>
          <w:lang w:val="ka-GE"/>
        </w:rPr>
      </w:pPr>
      <w:r w:rsidRPr="00941903">
        <w:rPr>
          <w:rFonts w:ascii="Sylfaen" w:hAnsi="Sylfaen"/>
          <w:sz w:val="24"/>
          <w:szCs w:val="24"/>
          <w:lang w:val="ka-GE"/>
        </w:rPr>
        <w:t xml:space="preserve">განისაზღვროს თელავის მუნიციპალიტეტის ბიუჯეტის სხვა შემოსავლები </w:t>
      </w:r>
      <w:r w:rsidR="00837FC3">
        <w:rPr>
          <w:rFonts w:ascii="Sylfaen" w:hAnsi="Sylfaen"/>
          <w:sz w:val="24"/>
          <w:szCs w:val="24"/>
        </w:rPr>
        <w:t>2799.1</w:t>
      </w:r>
      <w:r w:rsidRPr="00941903">
        <w:rPr>
          <w:rFonts w:ascii="Sylfaen" w:hAnsi="Sylfaen"/>
          <w:sz w:val="24"/>
          <w:szCs w:val="24"/>
          <w:lang w:val="ka-GE"/>
        </w:rPr>
        <w:t xml:space="preserve">ათასი ლარის ოდენობით: </w:t>
      </w:r>
    </w:p>
    <w:p w:rsidR="00B00045" w:rsidRDefault="00B00045" w:rsidP="00941903">
      <w:pPr>
        <w:jc w:val="both"/>
        <w:rPr>
          <w:rFonts w:ascii="Sylfaen" w:hAnsi="Sylfaen"/>
          <w:sz w:val="24"/>
          <w:szCs w:val="24"/>
          <w:lang w:val="ka-GE"/>
        </w:rPr>
      </w:pPr>
    </w:p>
    <w:tbl>
      <w:tblPr>
        <w:tblW w:w="5002" w:type="pct"/>
        <w:tblLayout w:type="fixed"/>
        <w:tblLook w:val="04A0" w:firstRow="1" w:lastRow="0" w:firstColumn="1" w:lastColumn="0" w:noHBand="0" w:noVBand="1"/>
      </w:tblPr>
      <w:tblGrid>
        <w:gridCol w:w="3038"/>
        <w:gridCol w:w="915"/>
        <w:gridCol w:w="1285"/>
        <w:gridCol w:w="1291"/>
        <w:gridCol w:w="1195"/>
        <w:gridCol w:w="1382"/>
        <w:gridCol w:w="1287"/>
      </w:tblGrid>
      <w:tr w:rsidR="00837FC3" w:rsidRPr="00837FC3" w:rsidTr="00837FC3">
        <w:trPr>
          <w:trHeight w:val="375"/>
          <w:tblHeader/>
        </w:trPr>
        <w:tc>
          <w:tcPr>
            <w:tcW w:w="146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37FC3" w:rsidRPr="00837FC3" w:rsidRDefault="00837FC3" w:rsidP="00837FC3">
            <w:pPr>
              <w:spacing w:line="240" w:lineRule="auto"/>
              <w:jc w:val="center"/>
              <w:rPr>
                <w:rFonts w:ascii="LitNusx" w:eastAsia="Times New Roman" w:hAnsi="LitNusx" w:cs="Calibri"/>
                <w:bCs/>
                <w:sz w:val="16"/>
                <w:szCs w:val="16"/>
              </w:rPr>
            </w:pPr>
            <w:r w:rsidRPr="00837FC3">
              <w:rPr>
                <w:rFonts w:ascii="Sylfaen" w:eastAsia="Times New Roman" w:hAnsi="Sylfaen" w:cs="Sylfaen"/>
                <w:bCs/>
                <w:sz w:val="16"/>
                <w:szCs w:val="16"/>
              </w:rPr>
              <w:t>დასახელება</w:t>
            </w:r>
          </w:p>
        </w:tc>
        <w:tc>
          <w:tcPr>
            <w:tcW w:w="1679" w:type="pct"/>
            <w:gridSpan w:val="3"/>
            <w:tcBorders>
              <w:top w:val="single" w:sz="8" w:space="0" w:color="auto"/>
              <w:left w:val="nil"/>
              <w:bottom w:val="single" w:sz="8"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2018 წლის გეგმა</w:t>
            </w:r>
          </w:p>
        </w:tc>
        <w:tc>
          <w:tcPr>
            <w:tcW w:w="1859" w:type="pct"/>
            <w:gridSpan w:val="3"/>
            <w:tcBorders>
              <w:top w:val="single" w:sz="8" w:space="0" w:color="auto"/>
              <w:left w:val="nil"/>
              <w:bottom w:val="single" w:sz="8" w:space="0" w:color="auto"/>
              <w:right w:val="single" w:sz="8" w:space="0" w:color="auto"/>
            </w:tcBorders>
            <w:shd w:val="clear" w:color="auto" w:fill="auto"/>
            <w:vAlign w:val="center"/>
            <w:hideMark/>
          </w:tcPr>
          <w:p w:rsidR="00837FC3" w:rsidRPr="00837FC3" w:rsidRDefault="00E87207" w:rsidP="00837FC3">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 xml:space="preserve">2019 წლის </w:t>
            </w:r>
            <w:r>
              <w:rPr>
                <w:rFonts w:ascii="Sylfaen" w:eastAsia="Times New Roman" w:hAnsi="Sylfaen" w:cs="Calibri"/>
                <w:bCs/>
                <w:sz w:val="16"/>
                <w:szCs w:val="16"/>
                <w:lang w:val="ka-GE"/>
              </w:rPr>
              <w:t>გეგმა</w:t>
            </w:r>
          </w:p>
        </w:tc>
      </w:tr>
      <w:tr w:rsidR="00837FC3" w:rsidRPr="00837FC3" w:rsidTr="00837FC3">
        <w:trPr>
          <w:trHeight w:val="345"/>
          <w:tblHeader/>
        </w:trPr>
        <w:tc>
          <w:tcPr>
            <w:tcW w:w="1462" w:type="pct"/>
            <w:vMerge/>
            <w:tcBorders>
              <w:top w:val="single" w:sz="8" w:space="0" w:color="auto"/>
              <w:left w:val="single" w:sz="8" w:space="0" w:color="auto"/>
              <w:bottom w:val="single" w:sz="8" w:space="0" w:color="000000"/>
              <w:right w:val="single" w:sz="8" w:space="0" w:color="auto"/>
            </w:tcBorders>
            <w:vAlign w:val="center"/>
            <w:hideMark/>
          </w:tcPr>
          <w:p w:rsidR="00837FC3" w:rsidRPr="00837FC3" w:rsidRDefault="00837FC3" w:rsidP="00837FC3">
            <w:pPr>
              <w:spacing w:line="240" w:lineRule="auto"/>
              <w:rPr>
                <w:rFonts w:ascii="LitNusx" w:eastAsia="Times New Roman" w:hAnsi="LitNusx" w:cs="Calibri"/>
                <w:bCs/>
                <w:sz w:val="16"/>
                <w:szCs w:val="16"/>
              </w:rPr>
            </w:pPr>
          </w:p>
        </w:tc>
        <w:tc>
          <w:tcPr>
            <w:tcW w:w="440" w:type="pct"/>
            <w:vMerge w:val="restart"/>
            <w:tcBorders>
              <w:top w:val="nil"/>
              <w:left w:val="single" w:sz="8" w:space="0" w:color="auto"/>
              <w:bottom w:val="single" w:sz="8" w:space="0" w:color="000000"/>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სულ</w:t>
            </w:r>
          </w:p>
        </w:tc>
        <w:tc>
          <w:tcPr>
            <w:tcW w:w="1239" w:type="pct"/>
            <w:gridSpan w:val="2"/>
            <w:tcBorders>
              <w:top w:val="single" w:sz="8" w:space="0" w:color="auto"/>
              <w:left w:val="nil"/>
              <w:bottom w:val="single" w:sz="4" w:space="0" w:color="auto"/>
              <w:right w:val="single" w:sz="8" w:space="0" w:color="000000"/>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მათ შორის</w:t>
            </w:r>
          </w:p>
        </w:tc>
        <w:tc>
          <w:tcPr>
            <w:tcW w:w="575" w:type="pct"/>
            <w:vMerge w:val="restart"/>
            <w:tcBorders>
              <w:top w:val="nil"/>
              <w:left w:val="single" w:sz="8" w:space="0" w:color="auto"/>
              <w:bottom w:val="single" w:sz="8" w:space="0" w:color="000000"/>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სულ</w:t>
            </w:r>
          </w:p>
        </w:tc>
        <w:tc>
          <w:tcPr>
            <w:tcW w:w="1284" w:type="pct"/>
            <w:gridSpan w:val="2"/>
            <w:tcBorders>
              <w:top w:val="single" w:sz="8" w:space="0" w:color="auto"/>
              <w:left w:val="nil"/>
              <w:bottom w:val="single" w:sz="4" w:space="0" w:color="auto"/>
              <w:right w:val="single" w:sz="8" w:space="0" w:color="000000"/>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მათ შორის</w:t>
            </w:r>
          </w:p>
        </w:tc>
      </w:tr>
      <w:tr w:rsidR="00837FC3" w:rsidRPr="00837FC3" w:rsidTr="000A1B1D">
        <w:trPr>
          <w:trHeight w:val="1140"/>
          <w:tblHeader/>
        </w:trPr>
        <w:tc>
          <w:tcPr>
            <w:tcW w:w="1462" w:type="pct"/>
            <w:vMerge/>
            <w:tcBorders>
              <w:top w:val="single" w:sz="8" w:space="0" w:color="auto"/>
              <w:left w:val="single" w:sz="8" w:space="0" w:color="auto"/>
              <w:bottom w:val="single" w:sz="8" w:space="0" w:color="000000"/>
              <w:right w:val="single" w:sz="8" w:space="0" w:color="auto"/>
            </w:tcBorders>
            <w:vAlign w:val="center"/>
            <w:hideMark/>
          </w:tcPr>
          <w:p w:rsidR="00837FC3" w:rsidRPr="00837FC3" w:rsidRDefault="00837FC3" w:rsidP="00837FC3">
            <w:pPr>
              <w:spacing w:line="240" w:lineRule="auto"/>
              <w:rPr>
                <w:rFonts w:ascii="LitNusx" w:eastAsia="Times New Roman" w:hAnsi="LitNusx" w:cs="Calibri"/>
                <w:bCs/>
                <w:sz w:val="16"/>
                <w:szCs w:val="16"/>
              </w:rPr>
            </w:pPr>
          </w:p>
        </w:tc>
        <w:tc>
          <w:tcPr>
            <w:tcW w:w="440" w:type="pct"/>
            <w:vMerge/>
            <w:tcBorders>
              <w:top w:val="nil"/>
              <w:left w:val="single" w:sz="8" w:space="0" w:color="auto"/>
              <w:bottom w:val="single" w:sz="8" w:space="0" w:color="000000"/>
              <w:right w:val="single" w:sz="4" w:space="0" w:color="auto"/>
            </w:tcBorders>
            <w:vAlign w:val="center"/>
            <w:hideMark/>
          </w:tcPr>
          <w:p w:rsidR="00837FC3" w:rsidRPr="00837FC3" w:rsidRDefault="00837FC3" w:rsidP="00837FC3">
            <w:pPr>
              <w:spacing w:line="240" w:lineRule="auto"/>
              <w:rPr>
                <w:rFonts w:ascii="Sylfaen" w:eastAsia="Times New Roman" w:hAnsi="Sylfaen" w:cs="Calibri"/>
                <w:bCs/>
                <w:sz w:val="16"/>
                <w:szCs w:val="16"/>
              </w:rPr>
            </w:pPr>
          </w:p>
        </w:tc>
        <w:tc>
          <w:tcPr>
            <w:tcW w:w="618" w:type="pct"/>
            <w:tcBorders>
              <w:top w:val="nil"/>
              <w:left w:val="nil"/>
              <w:bottom w:val="single" w:sz="8"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სახელმწიფო ბიუჯეტის ფონდებიდან გამოყოფილი ტრანსფერები</w:t>
            </w:r>
          </w:p>
        </w:tc>
        <w:tc>
          <w:tcPr>
            <w:tcW w:w="621" w:type="pct"/>
            <w:tcBorders>
              <w:top w:val="nil"/>
              <w:left w:val="nil"/>
              <w:bottom w:val="single" w:sz="8"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საკუთარი შემოსავლები</w:t>
            </w:r>
          </w:p>
        </w:tc>
        <w:tc>
          <w:tcPr>
            <w:tcW w:w="575" w:type="pct"/>
            <w:vMerge/>
            <w:tcBorders>
              <w:top w:val="nil"/>
              <w:left w:val="single" w:sz="8" w:space="0" w:color="auto"/>
              <w:bottom w:val="single" w:sz="8" w:space="0" w:color="000000"/>
              <w:right w:val="single" w:sz="4" w:space="0" w:color="auto"/>
            </w:tcBorders>
            <w:vAlign w:val="center"/>
            <w:hideMark/>
          </w:tcPr>
          <w:p w:rsidR="00837FC3" w:rsidRPr="00837FC3" w:rsidRDefault="00837FC3" w:rsidP="00837FC3">
            <w:pPr>
              <w:spacing w:line="240" w:lineRule="auto"/>
              <w:rPr>
                <w:rFonts w:ascii="Sylfaen" w:eastAsia="Times New Roman" w:hAnsi="Sylfaen" w:cs="Calibri"/>
                <w:bCs/>
                <w:sz w:val="16"/>
                <w:szCs w:val="16"/>
              </w:rPr>
            </w:pPr>
          </w:p>
        </w:tc>
        <w:tc>
          <w:tcPr>
            <w:tcW w:w="665" w:type="pct"/>
            <w:tcBorders>
              <w:top w:val="nil"/>
              <w:left w:val="nil"/>
              <w:bottom w:val="single" w:sz="8"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სახელმწიფო ბიუჯეტის ფონდებიდან გამოყოფილი ტრანსფერები</w:t>
            </w:r>
          </w:p>
        </w:tc>
        <w:tc>
          <w:tcPr>
            <w:tcW w:w="619" w:type="pct"/>
            <w:tcBorders>
              <w:top w:val="nil"/>
              <w:left w:val="nil"/>
              <w:bottom w:val="single" w:sz="8"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საკუთარი შემოსავლები</w:t>
            </w:r>
          </w:p>
        </w:tc>
      </w:tr>
      <w:tr w:rsidR="00837FC3" w:rsidRPr="00837FC3" w:rsidTr="000A1B1D">
        <w:trPr>
          <w:trHeight w:val="390"/>
        </w:trPr>
        <w:tc>
          <w:tcPr>
            <w:tcW w:w="1462"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837FC3" w:rsidRPr="00837FC3" w:rsidRDefault="00837FC3" w:rsidP="00837FC3">
            <w:pPr>
              <w:spacing w:line="240" w:lineRule="auto"/>
              <w:ind w:firstLineChars="100" w:firstLine="161"/>
              <w:rPr>
                <w:rFonts w:ascii="Sylfaen" w:eastAsia="Times New Roman" w:hAnsi="Sylfaen" w:cs="Calibri"/>
                <w:b/>
                <w:bCs/>
                <w:sz w:val="16"/>
                <w:szCs w:val="16"/>
              </w:rPr>
            </w:pPr>
            <w:r w:rsidRPr="00837FC3">
              <w:rPr>
                <w:rFonts w:ascii="Sylfaen" w:eastAsia="Times New Roman" w:hAnsi="Sylfaen" w:cs="Calibri"/>
                <w:b/>
                <w:bCs/>
                <w:sz w:val="16"/>
                <w:szCs w:val="16"/>
              </w:rPr>
              <w:t>სხვა შემოსავლები</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2,896.1</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0.0</w:t>
            </w:r>
          </w:p>
        </w:tc>
        <w:tc>
          <w:tcPr>
            <w:tcW w:w="621" w:type="pct"/>
            <w:tcBorders>
              <w:top w:val="single" w:sz="4" w:space="0" w:color="auto"/>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2,896.1</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2,799.1</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0.0</w:t>
            </w:r>
          </w:p>
        </w:tc>
        <w:tc>
          <w:tcPr>
            <w:tcW w:w="619" w:type="pct"/>
            <w:tcBorders>
              <w:top w:val="single" w:sz="4" w:space="0" w:color="auto"/>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2,799.1</w:t>
            </w:r>
          </w:p>
        </w:tc>
      </w:tr>
      <w:tr w:rsidR="00837FC3" w:rsidRPr="00837FC3" w:rsidTr="000A1B1D">
        <w:trPr>
          <w:trHeight w:val="780"/>
        </w:trPr>
        <w:tc>
          <w:tcPr>
            <w:tcW w:w="1462" w:type="pct"/>
            <w:tcBorders>
              <w:top w:val="nil"/>
              <w:left w:val="single" w:sz="8" w:space="0" w:color="auto"/>
              <w:bottom w:val="single" w:sz="4" w:space="0" w:color="auto"/>
              <w:right w:val="single" w:sz="8" w:space="0" w:color="auto"/>
            </w:tcBorders>
            <w:shd w:val="clear" w:color="auto" w:fill="auto"/>
            <w:vAlign w:val="center"/>
            <w:hideMark/>
          </w:tcPr>
          <w:p w:rsidR="00837FC3" w:rsidRPr="00837FC3" w:rsidRDefault="00837FC3" w:rsidP="00837FC3">
            <w:pPr>
              <w:spacing w:line="240" w:lineRule="auto"/>
              <w:ind w:firstLineChars="200" w:firstLine="321"/>
              <w:rPr>
                <w:rFonts w:ascii="Sylfaen" w:eastAsia="Times New Roman" w:hAnsi="Sylfaen" w:cs="Calibri"/>
                <w:b/>
                <w:bCs/>
                <w:sz w:val="16"/>
                <w:szCs w:val="16"/>
              </w:rPr>
            </w:pPr>
            <w:r w:rsidRPr="00837FC3">
              <w:rPr>
                <w:rFonts w:ascii="Sylfaen" w:eastAsia="Times New Roman" w:hAnsi="Sylfaen" w:cs="Calibri"/>
                <w:b/>
                <w:bCs/>
                <w:sz w:val="16"/>
                <w:szCs w:val="16"/>
              </w:rPr>
              <w:t>შემოსავლები საკუთრებიდან</w:t>
            </w:r>
          </w:p>
        </w:tc>
        <w:tc>
          <w:tcPr>
            <w:tcW w:w="440"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692.0</w:t>
            </w:r>
          </w:p>
        </w:tc>
        <w:tc>
          <w:tcPr>
            <w:tcW w:w="618"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0.0</w:t>
            </w:r>
          </w:p>
        </w:tc>
        <w:tc>
          <w:tcPr>
            <w:tcW w:w="621"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692.0</w:t>
            </w:r>
          </w:p>
        </w:tc>
        <w:tc>
          <w:tcPr>
            <w:tcW w:w="575"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560.0</w:t>
            </w:r>
          </w:p>
        </w:tc>
        <w:tc>
          <w:tcPr>
            <w:tcW w:w="665"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0.0</w:t>
            </w:r>
          </w:p>
        </w:tc>
        <w:tc>
          <w:tcPr>
            <w:tcW w:w="619"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560.0</w:t>
            </w:r>
          </w:p>
        </w:tc>
      </w:tr>
      <w:tr w:rsidR="00837FC3" w:rsidRPr="00837FC3" w:rsidTr="000A1B1D">
        <w:trPr>
          <w:trHeight w:val="390"/>
        </w:trPr>
        <w:tc>
          <w:tcPr>
            <w:tcW w:w="1462" w:type="pct"/>
            <w:tcBorders>
              <w:top w:val="nil"/>
              <w:left w:val="single" w:sz="8" w:space="0" w:color="auto"/>
              <w:bottom w:val="single" w:sz="4" w:space="0" w:color="auto"/>
              <w:right w:val="single" w:sz="8" w:space="0" w:color="auto"/>
            </w:tcBorders>
            <w:shd w:val="clear" w:color="auto" w:fill="auto"/>
            <w:vAlign w:val="center"/>
            <w:hideMark/>
          </w:tcPr>
          <w:p w:rsidR="00837FC3" w:rsidRPr="00837FC3" w:rsidRDefault="00837FC3" w:rsidP="00837FC3">
            <w:pPr>
              <w:spacing w:line="240" w:lineRule="auto"/>
              <w:ind w:firstLineChars="300" w:firstLine="482"/>
              <w:rPr>
                <w:rFonts w:ascii="Sylfaen" w:eastAsia="Times New Roman" w:hAnsi="Sylfaen" w:cs="Calibri"/>
                <w:b/>
                <w:bCs/>
                <w:sz w:val="16"/>
                <w:szCs w:val="16"/>
              </w:rPr>
            </w:pPr>
            <w:r w:rsidRPr="00837FC3">
              <w:rPr>
                <w:rFonts w:ascii="Sylfaen" w:eastAsia="Times New Roman" w:hAnsi="Sylfaen" w:cs="Calibri"/>
                <w:b/>
                <w:bCs/>
                <w:sz w:val="16"/>
                <w:szCs w:val="16"/>
              </w:rPr>
              <w:t>პროცენტები</w:t>
            </w:r>
          </w:p>
        </w:tc>
        <w:tc>
          <w:tcPr>
            <w:tcW w:w="440"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sz w:val="16"/>
                <w:szCs w:val="16"/>
              </w:rPr>
            </w:pPr>
            <w:r w:rsidRPr="00837FC3">
              <w:rPr>
                <w:rFonts w:ascii="Sylfaen" w:eastAsia="Times New Roman" w:hAnsi="Sylfaen" w:cs="Calibri"/>
                <w:b/>
                <w:sz w:val="16"/>
                <w:szCs w:val="16"/>
              </w:rPr>
              <w:t>180.0</w:t>
            </w:r>
          </w:p>
        </w:tc>
        <w:tc>
          <w:tcPr>
            <w:tcW w:w="618"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sz w:val="16"/>
                <w:szCs w:val="16"/>
              </w:rPr>
            </w:pPr>
            <w:r w:rsidRPr="00837FC3">
              <w:rPr>
                <w:rFonts w:ascii="Sylfaen" w:eastAsia="Times New Roman" w:hAnsi="Sylfaen" w:cs="Calibri"/>
                <w:b/>
                <w:sz w:val="16"/>
                <w:szCs w:val="16"/>
              </w:rPr>
              <w:t> </w:t>
            </w:r>
          </w:p>
        </w:tc>
        <w:tc>
          <w:tcPr>
            <w:tcW w:w="621"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sz w:val="16"/>
                <w:szCs w:val="16"/>
              </w:rPr>
            </w:pPr>
            <w:r w:rsidRPr="00837FC3">
              <w:rPr>
                <w:rFonts w:ascii="Sylfaen" w:eastAsia="Times New Roman" w:hAnsi="Sylfaen" w:cs="Calibri"/>
                <w:b/>
                <w:sz w:val="16"/>
                <w:szCs w:val="16"/>
              </w:rPr>
              <w:t>180.0</w:t>
            </w:r>
          </w:p>
        </w:tc>
        <w:tc>
          <w:tcPr>
            <w:tcW w:w="575"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sz w:val="16"/>
                <w:szCs w:val="16"/>
              </w:rPr>
            </w:pPr>
            <w:r w:rsidRPr="00837FC3">
              <w:rPr>
                <w:rFonts w:ascii="Sylfaen" w:eastAsia="Times New Roman" w:hAnsi="Sylfaen" w:cs="Calibri"/>
                <w:b/>
                <w:sz w:val="16"/>
                <w:szCs w:val="16"/>
              </w:rPr>
              <w:t>230.0</w:t>
            </w:r>
          </w:p>
        </w:tc>
        <w:tc>
          <w:tcPr>
            <w:tcW w:w="665"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sz w:val="16"/>
                <w:szCs w:val="16"/>
              </w:rPr>
            </w:pPr>
            <w:r w:rsidRPr="00837FC3">
              <w:rPr>
                <w:rFonts w:ascii="Sylfaen" w:eastAsia="Times New Roman" w:hAnsi="Sylfaen" w:cs="Calibri"/>
                <w:b/>
                <w:sz w:val="16"/>
                <w:szCs w:val="16"/>
              </w:rPr>
              <w:t> </w:t>
            </w:r>
          </w:p>
        </w:tc>
        <w:tc>
          <w:tcPr>
            <w:tcW w:w="619"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sz w:val="16"/>
                <w:szCs w:val="16"/>
              </w:rPr>
            </w:pPr>
            <w:r w:rsidRPr="00837FC3">
              <w:rPr>
                <w:rFonts w:ascii="Sylfaen" w:eastAsia="Times New Roman" w:hAnsi="Sylfaen" w:cs="Calibri"/>
                <w:b/>
                <w:sz w:val="16"/>
                <w:szCs w:val="16"/>
              </w:rPr>
              <w:t>230.0</w:t>
            </w:r>
          </w:p>
        </w:tc>
      </w:tr>
      <w:tr w:rsidR="00837FC3" w:rsidRPr="00837FC3" w:rsidTr="000A1B1D">
        <w:trPr>
          <w:trHeight w:val="390"/>
        </w:trPr>
        <w:tc>
          <w:tcPr>
            <w:tcW w:w="1462" w:type="pct"/>
            <w:tcBorders>
              <w:top w:val="nil"/>
              <w:left w:val="single" w:sz="8" w:space="0" w:color="auto"/>
              <w:bottom w:val="single" w:sz="4" w:space="0" w:color="auto"/>
              <w:right w:val="single" w:sz="8" w:space="0" w:color="auto"/>
            </w:tcBorders>
            <w:shd w:val="clear" w:color="auto" w:fill="auto"/>
            <w:vAlign w:val="center"/>
            <w:hideMark/>
          </w:tcPr>
          <w:p w:rsidR="00837FC3" w:rsidRPr="00837FC3" w:rsidRDefault="00837FC3" w:rsidP="00837FC3">
            <w:pPr>
              <w:spacing w:line="240" w:lineRule="auto"/>
              <w:ind w:firstLineChars="300" w:firstLine="482"/>
              <w:rPr>
                <w:rFonts w:ascii="Sylfaen" w:eastAsia="Times New Roman" w:hAnsi="Sylfaen" w:cs="Calibri"/>
                <w:b/>
                <w:bCs/>
                <w:sz w:val="16"/>
                <w:szCs w:val="16"/>
              </w:rPr>
            </w:pPr>
            <w:r w:rsidRPr="00837FC3">
              <w:rPr>
                <w:rFonts w:ascii="Sylfaen" w:eastAsia="Times New Roman" w:hAnsi="Sylfaen" w:cs="Calibri"/>
                <w:b/>
                <w:bCs/>
                <w:sz w:val="16"/>
                <w:szCs w:val="16"/>
              </w:rPr>
              <w:t>რენტა</w:t>
            </w:r>
          </w:p>
        </w:tc>
        <w:tc>
          <w:tcPr>
            <w:tcW w:w="440"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512.0</w:t>
            </w:r>
          </w:p>
        </w:tc>
        <w:tc>
          <w:tcPr>
            <w:tcW w:w="618"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0.0</w:t>
            </w:r>
          </w:p>
        </w:tc>
        <w:tc>
          <w:tcPr>
            <w:tcW w:w="621"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512.0</w:t>
            </w:r>
          </w:p>
        </w:tc>
        <w:tc>
          <w:tcPr>
            <w:tcW w:w="575"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330.0</w:t>
            </w:r>
          </w:p>
        </w:tc>
        <w:tc>
          <w:tcPr>
            <w:tcW w:w="665"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0.0</w:t>
            </w:r>
          </w:p>
        </w:tc>
        <w:tc>
          <w:tcPr>
            <w:tcW w:w="619"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330.0</w:t>
            </w:r>
          </w:p>
        </w:tc>
      </w:tr>
      <w:tr w:rsidR="00837FC3" w:rsidRPr="00837FC3" w:rsidTr="000A1B1D">
        <w:trPr>
          <w:trHeight w:val="621"/>
        </w:trPr>
        <w:tc>
          <w:tcPr>
            <w:tcW w:w="1462" w:type="pct"/>
            <w:tcBorders>
              <w:top w:val="nil"/>
              <w:left w:val="single" w:sz="8" w:space="0" w:color="auto"/>
              <w:bottom w:val="single" w:sz="4" w:space="0" w:color="auto"/>
              <w:right w:val="single" w:sz="8" w:space="0" w:color="auto"/>
            </w:tcBorders>
            <w:shd w:val="clear" w:color="auto" w:fill="auto"/>
            <w:vAlign w:val="center"/>
            <w:hideMark/>
          </w:tcPr>
          <w:p w:rsidR="00837FC3" w:rsidRPr="00837FC3" w:rsidRDefault="00837FC3" w:rsidP="00837FC3">
            <w:pPr>
              <w:spacing w:line="240" w:lineRule="auto"/>
              <w:ind w:firstLineChars="400" w:firstLine="640"/>
              <w:rPr>
                <w:rFonts w:ascii="Sylfaen" w:eastAsia="Times New Roman" w:hAnsi="Sylfaen" w:cs="Calibri"/>
                <w:sz w:val="16"/>
                <w:szCs w:val="16"/>
              </w:rPr>
            </w:pPr>
            <w:r w:rsidRPr="00837FC3">
              <w:rPr>
                <w:rFonts w:ascii="Sylfaen" w:eastAsia="Times New Roman" w:hAnsi="Sylfaen" w:cs="Calibri"/>
                <w:sz w:val="16"/>
                <w:szCs w:val="16"/>
              </w:rPr>
              <w:t xml:space="preserve">მოსაკრებელი ბუნებრივი რესურსებით სარგებლობისათვის                     </w:t>
            </w:r>
          </w:p>
        </w:tc>
        <w:tc>
          <w:tcPr>
            <w:tcW w:w="440"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430.0</w:t>
            </w:r>
          </w:p>
        </w:tc>
        <w:tc>
          <w:tcPr>
            <w:tcW w:w="618"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 </w:t>
            </w:r>
          </w:p>
        </w:tc>
        <w:tc>
          <w:tcPr>
            <w:tcW w:w="621"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430.0</w:t>
            </w:r>
          </w:p>
        </w:tc>
        <w:tc>
          <w:tcPr>
            <w:tcW w:w="575"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250.0</w:t>
            </w:r>
          </w:p>
        </w:tc>
        <w:tc>
          <w:tcPr>
            <w:tcW w:w="665"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 </w:t>
            </w:r>
          </w:p>
        </w:tc>
        <w:tc>
          <w:tcPr>
            <w:tcW w:w="619"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250.0</w:t>
            </w:r>
          </w:p>
        </w:tc>
      </w:tr>
      <w:tr w:rsidR="00837FC3" w:rsidRPr="00837FC3" w:rsidTr="000A1B1D">
        <w:trPr>
          <w:trHeight w:val="801"/>
        </w:trPr>
        <w:tc>
          <w:tcPr>
            <w:tcW w:w="1462" w:type="pct"/>
            <w:tcBorders>
              <w:top w:val="nil"/>
              <w:left w:val="single" w:sz="8" w:space="0" w:color="auto"/>
              <w:bottom w:val="single" w:sz="4" w:space="0" w:color="auto"/>
              <w:right w:val="single" w:sz="8" w:space="0" w:color="auto"/>
            </w:tcBorders>
            <w:shd w:val="clear" w:color="auto" w:fill="auto"/>
            <w:vAlign w:val="center"/>
            <w:hideMark/>
          </w:tcPr>
          <w:p w:rsidR="00837FC3" w:rsidRPr="00837FC3" w:rsidRDefault="00837FC3" w:rsidP="00837FC3">
            <w:pPr>
              <w:spacing w:line="240" w:lineRule="auto"/>
              <w:ind w:firstLineChars="400" w:firstLine="640"/>
              <w:rPr>
                <w:rFonts w:ascii="Sylfaen" w:eastAsia="Times New Roman" w:hAnsi="Sylfaen" w:cs="Calibri"/>
                <w:sz w:val="16"/>
                <w:szCs w:val="16"/>
              </w:rPr>
            </w:pPr>
            <w:r w:rsidRPr="00837FC3">
              <w:rPr>
                <w:rFonts w:ascii="Sylfaen" w:eastAsia="Times New Roman" w:hAnsi="Sylfaen" w:cs="Calibri"/>
                <w:sz w:val="16"/>
                <w:szCs w:val="16"/>
              </w:rPr>
              <w:t>შემოსავალი მიწის იჯარიდან და მართვაში (უზურფრუქტი, ქირავნობა და სხვა) გადაცემიდან</w:t>
            </w:r>
          </w:p>
        </w:tc>
        <w:tc>
          <w:tcPr>
            <w:tcW w:w="440"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82.0</w:t>
            </w:r>
          </w:p>
        </w:tc>
        <w:tc>
          <w:tcPr>
            <w:tcW w:w="618"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 </w:t>
            </w:r>
          </w:p>
        </w:tc>
        <w:tc>
          <w:tcPr>
            <w:tcW w:w="621"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82.0</w:t>
            </w:r>
          </w:p>
        </w:tc>
        <w:tc>
          <w:tcPr>
            <w:tcW w:w="575"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80.0</w:t>
            </w:r>
          </w:p>
        </w:tc>
        <w:tc>
          <w:tcPr>
            <w:tcW w:w="665"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 </w:t>
            </w:r>
          </w:p>
        </w:tc>
        <w:tc>
          <w:tcPr>
            <w:tcW w:w="619"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80.0</w:t>
            </w:r>
          </w:p>
        </w:tc>
      </w:tr>
      <w:tr w:rsidR="00837FC3" w:rsidRPr="00837FC3" w:rsidTr="000A1B1D">
        <w:trPr>
          <w:trHeight w:val="531"/>
        </w:trPr>
        <w:tc>
          <w:tcPr>
            <w:tcW w:w="1462" w:type="pct"/>
            <w:tcBorders>
              <w:top w:val="nil"/>
              <w:left w:val="single" w:sz="8" w:space="0" w:color="auto"/>
              <w:bottom w:val="single" w:sz="4" w:space="0" w:color="auto"/>
              <w:right w:val="single" w:sz="8" w:space="0" w:color="auto"/>
            </w:tcBorders>
            <w:shd w:val="clear" w:color="auto" w:fill="auto"/>
            <w:vAlign w:val="center"/>
            <w:hideMark/>
          </w:tcPr>
          <w:p w:rsidR="00837FC3" w:rsidRPr="00837FC3" w:rsidRDefault="00837FC3" w:rsidP="00837FC3">
            <w:pPr>
              <w:spacing w:line="240" w:lineRule="auto"/>
              <w:ind w:firstLineChars="200" w:firstLine="321"/>
              <w:rPr>
                <w:rFonts w:ascii="Sylfaen" w:eastAsia="Times New Roman" w:hAnsi="Sylfaen" w:cs="Calibri"/>
                <w:b/>
                <w:bCs/>
                <w:sz w:val="16"/>
                <w:szCs w:val="16"/>
              </w:rPr>
            </w:pPr>
            <w:r w:rsidRPr="00837FC3">
              <w:rPr>
                <w:rFonts w:ascii="Sylfaen" w:eastAsia="Times New Roman" w:hAnsi="Sylfaen" w:cs="Calibri"/>
                <w:b/>
                <w:bCs/>
                <w:sz w:val="16"/>
                <w:szCs w:val="16"/>
              </w:rPr>
              <w:t>საქონლისა და მომსახურების რეალიზაცია</w:t>
            </w:r>
          </w:p>
        </w:tc>
        <w:tc>
          <w:tcPr>
            <w:tcW w:w="440"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1,548.1</w:t>
            </w:r>
          </w:p>
        </w:tc>
        <w:tc>
          <w:tcPr>
            <w:tcW w:w="618"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0.0</w:t>
            </w:r>
          </w:p>
        </w:tc>
        <w:tc>
          <w:tcPr>
            <w:tcW w:w="621"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1,548.1</w:t>
            </w:r>
          </w:p>
        </w:tc>
        <w:tc>
          <w:tcPr>
            <w:tcW w:w="575"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1,583.1</w:t>
            </w:r>
          </w:p>
        </w:tc>
        <w:tc>
          <w:tcPr>
            <w:tcW w:w="665"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0.0</w:t>
            </w:r>
          </w:p>
        </w:tc>
        <w:tc>
          <w:tcPr>
            <w:tcW w:w="619"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1,583.1</w:t>
            </w:r>
          </w:p>
        </w:tc>
      </w:tr>
      <w:tr w:rsidR="00837FC3" w:rsidRPr="00837FC3" w:rsidTr="000A1B1D">
        <w:trPr>
          <w:trHeight w:val="531"/>
        </w:trPr>
        <w:tc>
          <w:tcPr>
            <w:tcW w:w="1462" w:type="pct"/>
            <w:tcBorders>
              <w:top w:val="nil"/>
              <w:left w:val="single" w:sz="8" w:space="0" w:color="auto"/>
              <w:bottom w:val="single" w:sz="4" w:space="0" w:color="auto"/>
              <w:right w:val="single" w:sz="8" w:space="0" w:color="auto"/>
            </w:tcBorders>
            <w:shd w:val="clear" w:color="auto" w:fill="auto"/>
            <w:vAlign w:val="center"/>
            <w:hideMark/>
          </w:tcPr>
          <w:p w:rsidR="00837FC3" w:rsidRPr="00837FC3" w:rsidRDefault="00837FC3" w:rsidP="00837FC3">
            <w:pPr>
              <w:spacing w:line="240" w:lineRule="auto"/>
              <w:ind w:firstLineChars="300" w:firstLine="482"/>
              <w:rPr>
                <w:rFonts w:ascii="Sylfaen" w:eastAsia="Times New Roman" w:hAnsi="Sylfaen" w:cs="Calibri"/>
                <w:b/>
                <w:bCs/>
                <w:sz w:val="16"/>
                <w:szCs w:val="16"/>
              </w:rPr>
            </w:pPr>
            <w:r w:rsidRPr="00837FC3">
              <w:rPr>
                <w:rFonts w:ascii="Sylfaen" w:eastAsia="Times New Roman" w:hAnsi="Sylfaen" w:cs="Calibri"/>
                <w:b/>
                <w:bCs/>
                <w:sz w:val="16"/>
                <w:szCs w:val="16"/>
              </w:rPr>
              <w:t>ადმინისტრაციული მოსაკრებლები და გადასახდელები</w:t>
            </w:r>
          </w:p>
        </w:tc>
        <w:tc>
          <w:tcPr>
            <w:tcW w:w="440" w:type="pct"/>
            <w:tcBorders>
              <w:top w:val="nil"/>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1,522.1</w:t>
            </w:r>
          </w:p>
        </w:tc>
        <w:tc>
          <w:tcPr>
            <w:tcW w:w="618" w:type="pct"/>
            <w:tcBorders>
              <w:top w:val="nil"/>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0.0</w:t>
            </w:r>
          </w:p>
        </w:tc>
        <w:tc>
          <w:tcPr>
            <w:tcW w:w="621" w:type="pct"/>
            <w:tcBorders>
              <w:top w:val="nil"/>
              <w:left w:val="nil"/>
              <w:bottom w:val="single" w:sz="4" w:space="0" w:color="auto"/>
              <w:right w:val="single" w:sz="8"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1,522.1</w:t>
            </w:r>
          </w:p>
        </w:tc>
        <w:tc>
          <w:tcPr>
            <w:tcW w:w="575" w:type="pct"/>
            <w:tcBorders>
              <w:top w:val="nil"/>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1,548.1</w:t>
            </w:r>
          </w:p>
        </w:tc>
        <w:tc>
          <w:tcPr>
            <w:tcW w:w="665" w:type="pct"/>
            <w:tcBorders>
              <w:top w:val="nil"/>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0.0</w:t>
            </w:r>
          </w:p>
        </w:tc>
        <w:tc>
          <w:tcPr>
            <w:tcW w:w="619" w:type="pct"/>
            <w:tcBorders>
              <w:top w:val="nil"/>
              <w:left w:val="nil"/>
              <w:bottom w:val="single" w:sz="4" w:space="0" w:color="auto"/>
              <w:right w:val="single" w:sz="8"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1,548.1</w:t>
            </w:r>
          </w:p>
        </w:tc>
      </w:tr>
      <w:tr w:rsidR="00837FC3" w:rsidRPr="00837FC3" w:rsidTr="000A1B1D">
        <w:trPr>
          <w:trHeight w:val="360"/>
        </w:trPr>
        <w:tc>
          <w:tcPr>
            <w:tcW w:w="1462" w:type="pct"/>
            <w:tcBorders>
              <w:top w:val="nil"/>
              <w:left w:val="single" w:sz="8" w:space="0" w:color="auto"/>
              <w:bottom w:val="single" w:sz="4" w:space="0" w:color="auto"/>
              <w:right w:val="single" w:sz="8" w:space="0" w:color="auto"/>
            </w:tcBorders>
            <w:shd w:val="clear" w:color="auto" w:fill="auto"/>
            <w:vAlign w:val="center"/>
            <w:hideMark/>
          </w:tcPr>
          <w:p w:rsidR="00837FC3" w:rsidRPr="00837FC3" w:rsidRDefault="00837FC3" w:rsidP="00837FC3">
            <w:pPr>
              <w:spacing w:line="240" w:lineRule="auto"/>
              <w:ind w:firstLineChars="400" w:firstLine="640"/>
              <w:rPr>
                <w:rFonts w:ascii="Sylfaen" w:eastAsia="Times New Roman" w:hAnsi="Sylfaen" w:cs="Calibri"/>
                <w:sz w:val="16"/>
                <w:szCs w:val="16"/>
              </w:rPr>
            </w:pPr>
            <w:r w:rsidRPr="00837FC3">
              <w:rPr>
                <w:rFonts w:ascii="Sylfaen" w:eastAsia="Times New Roman" w:hAnsi="Sylfaen" w:cs="Calibri"/>
                <w:sz w:val="16"/>
                <w:szCs w:val="16"/>
              </w:rPr>
              <w:t>სანებართვო მოსაკრებელი</w:t>
            </w:r>
          </w:p>
        </w:tc>
        <w:tc>
          <w:tcPr>
            <w:tcW w:w="440"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25.0</w:t>
            </w:r>
          </w:p>
        </w:tc>
        <w:tc>
          <w:tcPr>
            <w:tcW w:w="618"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 </w:t>
            </w:r>
          </w:p>
        </w:tc>
        <w:tc>
          <w:tcPr>
            <w:tcW w:w="621"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25.0</w:t>
            </w:r>
          </w:p>
        </w:tc>
        <w:tc>
          <w:tcPr>
            <w:tcW w:w="575"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50.0</w:t>
            </w:r>
          </w:p>
        </w:tc>
        <w:tc>
          <w:tcPr>
            <w:tcW w:w="665"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 </w:t>
            </w:r>
          </w:p>
        </w:tc>
        <w:tc>
          <w:tcPr>
            <w:tcW w:w="619"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50.0</w:t>
            </w:r>
          </w:p>
        </w:tc>
      </w:tr>
      <w:tr w:rsidR="00837FC3" w:rsidRPr="00837FC3" w:rsidTr="000A1B1D">
        <w:trPr>
          <w:trHeight w:val="360"/>
        </w:trPr>
        <w:tc>
          <w:tcPr>
            <w:tcW w:w="1462" w:type="pct"/>
            <w:tcBorders>
              <w:top w:val="nil"/>
              <w:left w:val="single" w:sz="8" w:space="0" w:color="auto"/>
              <w:bottom w:val="single" w:sz="4" w:space="0" w:color="auto"/>
              <w:right w:val="single" w:sz="8" w:space="0" w:color="auto"/>
            </w:tcBorders>
            <w:shd w:val="clear" w:color="auto" w:fill="auto"/>
            <w:vAlign w:val="center"/>
            <w:hideMark/>
          </w:tcPr>
          <w:p w:rsidR="00837FC3" w:rsidRPr="00837FC3" w:rsidRDefault="00837FC3" w:rsidP="00837FC3">
            <w:pPr>
              <w:spacing w:line="240" w:lineRule="auto"/>
              <w:ind w:firstLineChars="400" w:firstLine="640"/>
              <w:rPr>
                <w:rFonts w:ascii="Sylfaen" w:eastAsia="Times New Roman" w:hAnsi="Sylfaen" w:cs="Calibri"/>
                <w:sz w:val="16"/>
                <w:szCs w:val="16"/>
              </w:rPr>
            </w:pPr>
            <w:r w:rsidRPr="00837FC3">
              <w:rPr>
                <w:rFonts w:ascii="Sylfaen" w:eastAsia="Times New Roman" w:hAnsi="Sylfaen" w:cs="Calibri"/>
                <w:sz w:val="16"/>
                <w:szCs w:val="16"/>
              </w:rPr>
              <w:t>სახელმწიფო ბაჟი</w:t>
            </w:r>
          </w:p>
        </w:tc>
        <w:tc>
          <w:tcPr>
            <w:tcW w:w="440"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0.050</w:t>
            </w:r>
          </w:p>
        </w:tc>
        <w:tc>
          <w:tcPr>
            <w:tcW w:w="618"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 </w:t>
            </w:r>
          </w:p>
        </w:tc>
        <w:tc>
          <w:tcPr>
            <w:tcW w:w="621"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C4E56">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0.05</w:t>
            </w:r>
          </w:p>
        </w:tc>
        <w:tc>
          <w:tcPr>
            <w:tcW w:w="575"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C4E56">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0.0</w:t>
            </w:r>
          </w:p>
        </w:tc>
        <w:tc>
          <w:tcPr>
            <w:tcW w:w="665"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 </w:t>
            </w:r>
          </w:p>
        </w:tc>
        <w:tc>
          <w:tcPr>
            <w:tcW w:w="619"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 </w:t>
            </w:r>
          </w:p>
        </w:tc>
      </w:tr>
      <w:tr w:rsidR="00837FC3" w:rsidRPr="00837FC3" w:rsidTr="000A1B1D">
        <w:trPr>
          <w:trHeight w:val="720"/>
        </w:trPr>
        <w:tc>
          <w:tcPr>
            <w:tcW w:w="1462" w:type="pct"/>
            <w:tcBorders>
              <w:top w:val="nil"/>
              <w:left w:val="single" w:sz="8" w:space="0" w:color="auto"/>
              <w:bottom w:val="single" w:sz="4" w:space="0" w:color="auto"/>
              <w:right w:val="single" w:sz="8" w:space="0" w:color="auto"/>
            </w:tcBorders>
            <w:shd w:val="clear" w:color="auto" w:fill="auto"/>
            <w:vAlign w:val="center"/>
            <w:hideMark/>
          </w:tcPr>
          <w:p w:rsidR="00837FC3" w:rsidRPr="00837FC3" w:rsidRDefault="00837FC3" w:rsidP="00837FC3">
            <w:pPr>
              <w:spacing w:line="240" w:lineRule="auto"/>
              <w:ind w:firstLineChars="400" w:firstLine="640"/>
              <w:rPr>
                <w:rFonts w:ascii="Sylfaen" w:eastAsia="Times New Roman" w:hAnsi="Sylfaen" w:cs="Calibri"/>
                <w:sz w:val="16"/>
                <w:szCs w:val="16"/>
              </w:rPr>
            </w:pPr>
            <w:r w:rsidRPr="00837FC3">
              <w:rPr>
                <w:rFonts w:ascii="Sylfaen" w:eastAsia="Times New Roman" w:hAnsi="Sylfaen" w:cs="Calibri"/>
                <w:sz w:val="16"/>
                <w:szCs w:val="16"/>
              </w:rPr>
              <w:t xml:space="preserve">საჯარო ინფორმაციის ასლის გადაღების მოსაკრებელი  </w:t>
            </w:r>
          </w:p>
        </w:tc>
        <w:tc>
          <w:tcPr>
            <w:tcW w:w="440"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0.050</w:t>
            </w:r>
          </w:p>
        </w:tc>
        <w:tc>
          <w:tcPr>
            <w:tcW w:w="618"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 </w:t>
            </w:r>
          </w:p>
        </w:tc>
        <w:tc>
          <w:tcPr>
            <w:tcW w:w="621"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C4E56">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0.05</w:t>
            </w:r>
          </w:p>
        </w:tc>
        <w:tc>
          <w:tcPr>
            <w:tcW w:w="575"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C4E56">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0.05</w:t>
            </w:r>
          </w:p>
        </w:tc>
        <w:tc>
          <w:tcPr>
            <w:tcW w:w="665"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 </w:t>
            </w:r>
          </w:p>
        </w:tc>
        <w:tc>
          <w:tcPr>
            <w:tcW w:w="619"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C4E56">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0.05</w:t>
            </w:r>
          </w:p>
        </w:tc>
      </w:tr>
      <w:tr w:rsidR="00837FC3" w:rsidRPr="00837FC3" w:rsidTr="000A1B1D">
        <w:trPr>
          <w:trHeight w:val="495"/>
        </w:trPr>
        <w:tc>
          <w:tcPr>
            <w:tcW w:w="1462" w:type="pct"/>
            <w:tcBorders>
              <w:top w:val="nil"/>
              <w:left w:val="single" w:sz="8" w:space="0" w:color="auto"/>
              <w:bottom w:val="single" w:sz="4" w:space="0" w:color="auto"/>
              <w:right w:val="single" w:sz="8" w:space="0" w:color="auto"/>
            </w:tcBorders>
            <w:shd w:val="clear" w:color="auto" w:fill="auto"/>
            <w:vAlign w:val="center"/>
            <w:hideMark/>
          </w:tcPr>
          <w:p w:rsidR="00837FC3" w:rsidRPr="00837FC3" w:rsidRDefault="00837FC3" w:rsidP="00837FC3">
            <w:pPr>
              <w:spacing w:line="240" w:lineRule="auto"/>
              <w:ind w:firstLineChars="400" w:firstLine="640"/>
              <w:rPr>
                <w:rFonts w:ascii="Sylfaen" w:eastAsia="Times New Roman" w:hAnsi="Sylfaen" w:cs="Calibri"/>
                <w:sz w:val="16"/>
                <w:szCs w:val="16"/>
              </w:rPr>
            </w:pPr>
            <w:r w:rsidRPr="00837FC3">
              <w:rPr>
                <w:rFonts w:ascii="Sylfaen" w:eastAsia="Times New Roman" w:hAnsi="Sylfaen" w:cs="Calibri"/>
                <w:sz w:val="16"/>
                <w:szCs w:val="16"/>
              </w:rPr>
              <w:t>სამხედრო სავალდებულო სამსახურის გადავადების მოსაკრებელი</w:t>
            </w:r>
          </w:p>
        </w:tc>
        <w:tc>
          <w:tcPr>
            <w:tcW w:w="440"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3.0</w:t>
            </w:r>
          </w:p>
        </w:tc>
        <w:tc>
          <w:tcPr>
            <w:tcW w:w="618"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 </w:t>
            </w:r>
          </w:p>
        </w:tc>
        <w:tc>
          <w:tcPr>
            <w:tcW w:w="621"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3.0</w:t>
            </w:r>
          </w:p>
        </w:tc>
        <w:tc>
          <w:tcPr>
            <w:tcW w:w="575"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4.0</w:t>
            </w:r>
          </w:p>
        </w:tc>
        <w:tc>
          <w:tcPr>
            <w:tcW w:w="665"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 </w:t>
            </w:r>
          </w:p>
        </w:tc>
        <w:tc>
          <w:tcPr>
            <w:tcW w:w="619"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4.0</w:t>
            </w:r>
          </w:p>
        </w:tc>
      </w:tr>
      <w:tr w:rsidR="00837FC3" w:rsidRPr="00837FC3" w:rsidTr="000A1B1D">
        <w:trPr>
          <w:trHeight w:val="720"/>
        </w:trPr>
        <w:tc>
          <w:tcPr>
            <w:tcW w:w="1462" w:type="pct"/>
            <w:tcBorders>
              <w:top w:val="nil"/>
              <w:left w:val="single" w:sz="8" w:space="0" w:color="auto"/>
              <w:bottom w:val="single" w:sz="4" w:space="0" w:color="auto"/>
              <w:right w:val="single" w:sz="8" w:space="0" w:color="auto"/>
            </w:tcBorders>
            <w:shd w:val="clear" w:color="auto" w:fill="auto"/>
            <w:vAlign w:val="center"/>
            <w:hideMark/>
          </w:tcPr>
          <w:p w:rsidR="00837FC3" w:rsidRPr="00837FC3" w:rsidRDefault="00837FC3" w:rsidP="00837FC3">
            <w:pPr>
              <w:spacing w:line="240" w:lineRule="auto"/>
              <w:ind w:firstLineChars="400" w:firstLine="640"/>
              <w:rPr>
                <w:rFonts w:ascii="Sylfaen" w:eastAsia="Times New Roman" w:hAnsi="Sylfaen" w:cs="Calibri"/>
                <w:sz w:val="16"/>
                <w:szCs w:val="16"/>
              </w:rPr>
            </w:pPr>
            <w:r w:rsidRPr="00837FC3">
              <w:rPr>
                <w:rFonts w:ascii="Sylfaen" w:eastAsia="Times New Roman" w:hAnsi="Sylfaen" w:cs="Calibri"/>
                <w:sz w:val="16"/>
                <w:szCs w:val="16"/>
              </w:rPr>
              <w:lastRenderedPageBreak/>
              <w:t>სათამაშო ბიზნესის მოსაკრებელი</w:t>
            </w:r>
          </w:p>
        </w:tc>
        <w:tc>
          <w:tcPr>
            <w:tcW w:w="440"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1,294.0</w:t>
            </w:r>
          </w:p>
        </w:tc>
        <w:tc>
          <w:tcPr>
            <w:tcW w:w="618"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 </w:t>
            </w:r>
          </w:p>
        </w:tc>
        <w:tc>
          <w:tcPr>
            <w:tcW w:w="621"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1,294.0</w:t>
            </w:r>
          </w:p>
        </w:tc>
        <w:tc>
          <w:tcPr>
            <w:tcW w:w="575"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1,294.0</w:t>
            </w:r>
          </w:p>
        </w:tc>
        <w:tc>
          <w:tcPr>
            <w:tcW w:w="665"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 </w:t>
            </w:r>
          </w:p>
        </w:tc>
        <w:tc>
          <w:tcPr>
            <w:tcW w:w="619"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1,294.0</w:t>
            </w:r>
          </w:p>
        </w:tc>
      </w:tr>
      <w:tr w:rsidR="00837FC3" w:rsidRPr="00837FC3" w:rsidTr="000A1B1D">
        <w:trPr>
          <w:trHeight w:val="441"/>
        </w:trPr>
        <w:tc>
          <w:tcPr>
            <w:tcW w:w="1462" w:type="pct"/>
            <w:tcBorders>
              <w:top w:val="nil"/>
              <w:left w:val="single" w:sz="8" w:space="0" w:color="auto"/>
              <w:bottom w:val="single" w:sz="4" w:space="0" w:color="auto"/>
              <w:right w:val="single" w:sz="8" w:space="0" w:color="auto"/>
            </w:tcBorders>
            <w:shd w:val="clear" w:color="auto" w:fill="auto"/>
            <w:vAlign w:val="center"/>
            <w:hideMark/>
          </w:tcPr>
          <w:p w:rsidR="00837FC3" w:rsidRPr="00837FC3" w:rsidRDefault="00837FC3" w:rsidP="00837FC3">
            <w:pPr>
              <w:spacing w:line="240" w:lineRule="auto"/>
              <w:ind w:firstLineChars="400" w:firstLine="640"/>
              <w:rPr>
                <w:rFonts w:ascii="Sylfaen" w:eastAsia="Times New Roman" w:hAnsi="Sylfaen" w:cs="Calibri"/>
                <w:sz w:val="16"/>
                <w:szCs w:val="16"/>
              </w:rPr>
            </w:pPr>
            <w:r w:rsidRPr="00837FC3">
              <w:rPr>
                <w:rFonts w:ascii="Sylfaen" w:eastAsia="Times New Roman" w:hAnsi="Sylfaen" w:cs="Calibri"/>
                <w:sz w:val="16"/>
                <w:szCs w:val="16"/>
              </w:rPr>
              <w:t xml:space="preserve">ადგილობრივი მოსაკრებელი დასახლებული ტერიტორიის დასუფთავებისათვის </w:t>
            </w:r>
          </w:p>
        </w:tc>
        <w:tc>
          <w:tcPr>
            <w:tcW w:w="440"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200.0</w:t>
            </w:r>
          </w:p>
        </w:tc>
        <w:tc>
          <w:tcPr>
            <w:tcW w:w="618"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 </w:t>
            </w:r>
          </w:p>
        </w:tc>
        <w:tc>
          <w:tcPr>
            <w:tcW w:w="621"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200.0</w:t>
            </w:r>
          </w:p>
        </w:tc>
        <w:tc>
          <w:tcPr>
            <w:tcW w:w="575"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200.0</w:t>
            </w:r>
          </w:p>
        </w:tc>
        <w:tc>
          <w:tcPr>
            <w:tcW w:w="665"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 </w:t>
            </w:r>
          </w:p>
        </w:tc>
        <w:tc>
          <w:tcPr>
            <w:tcW w:w="619"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200.0</w:t>
            </w:r>
          </w:p>
        </w:tc>
      </w:tr>
      <w:tr w:rsidR="00837FC3" w:rsidRPr="00837FC3" w:rsidTr="000A1B1D">
        <w:trPr>
          <w:trHeight w:val="531"/>
        </w:trPr>
        <w:tc>
          <w:tcPr>
            <w:tcW w:w="1462" w:type="pct"/>
            <w:tcBorders>
              <w:top w:val="nil"/>
              <w:left w:val="single" w:sz="8" w:space="0" w:color="auto"/>
              <w:bottom w:val="single" w:sz="4" w:space="0" w:color="auto"/>
              <w:right w:val="single" w:sz="8" w:space="0" w:color="auto"/>
            </w:tcBorders>
            <w:shd w:val="clear" w:color="auto" w:fill="auto"/>
            <w:vAlign w:val="center"/>
            <w:hideMark/>
          </w:tcPr>
          <w:p w:rsidR="00837FC3" w:rsidRPr="00837FC3" w:rsidRDefault="00837FC3" w:rsidP="00837FC3">
            <w:pPr>
              <w:spacing w:line="240" w:lineRule="auto"/>
              <w:ind w:firstLineChars="300" w:firstLine="482"/>
              <w:rPr>
                <w:rFonts w:ascii="Sylfaen" w:eastAsia="Times New Roman" w:hAnsi="Sylfaen" w:cs="Calibri"/>
                <w:b/>
                <w:bCs/>
                <w:sz w:val="16"/>
                <w:szCs w:val="16"/>
              </w:rPr>
            </w:pPr>
            <w:r w:rsidRPr="00837FC3">
              <w:rPr>
                <w:rFonts w:ascii="Sylfaen" w:eastAsia="Times New Roman" w:hAnsi="Sylfaen" w:cs="Calibri"/>
                <w:b/>
                <w:bCs/>
                <w:sz w:val="16"/>
                <w:szCs w:val="16"/>
              </w:rPr>
              <w:t>არასაბაზრო წესით გაყიდული საქონელი და მომსახურება</w:t>
            </w:r>
          </w:p>
        </w:tc>
        <w:tc>
          <w:tcPr>
            <w:tcW w:w="440" w:type="pct"/>
            <w:tcBorders>
              <w:top w:val="nil"/>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26.0</w:t>
            </w:r>
          </w:p>
        </w:tc>
        <w:tc>
          <w:tcPr>
            <w:tcW w:w="618" w:type="pct"/>
            <w:tcBorders>
              <w:top w:val="nil"/>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0.0</w:t>
            </w:r>
          </w:p>
        </w:tc>
        <w:tc>
          <w:tcPr>
            <w:tcW w:w="621" w:type="pct"/>
            <w:tcBorders>
              <w:top w:val="nil"/>
              <w:left w:val="nil"/>
              <w:bottom w:val="single" w:sz="4" w:space="0" w:color="auto"/>
              <w:right w:val="single" w:sz="8"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26.0</w:t>
            </w:r>
          </w:p>
        </w:tc>
        <w:tc>
          <w:tcPr>
            <w:tcW w:w="575" w:type="pct"/>
            <w:tcBorders>
              <w:top w:val="nil"/>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35.0</w:t>
            </w:r>
          </w:p>
        </w:tc>
        <w:tc>
          <w:tcPr>
            <w:tcW w:w="665" w:type="pct"/>
            <w:tcBorders>
              <w:top w:val="nil"/>
              <w:left w:val="nil"/>
              <w:bottom w:val="single" w:sz="4" w:space="0" w:color="auto"/>
              <w:right w:val="single" w:sz="4"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0.0</w:t>
            </w:r>
          </w:p>
        </w:tc>
        <w:tc>
          <w:tcPr>
            <w:tcW w:w="619" w:type="pct"/>
            <w:tcBorders>
              <w:top w:val="nil"/>
              <w:left w:val="nil"/>
              <w:bottom w:val="single" w:sz="4" w:space="0" w:color="auto"/>
              <w:right w:val="single" w:sz="8" w:space="0" w:color="auto"/>
            </w:tcBorders>
            <w:shd w:val="clear" w:color="auto" w:fill="auto"/>
            <w:vAlign w:val="bottom"/>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35.0</w:t>
            </w:r>
          </w:p>
        </w:tc>
      </w:tr>
      <w:tr w:rsidR="00837FC3" w:rsidRPr="00837FC3" w:rsidTr="000A1B1D">
        <w:trPr>
          <w:trHeight w:val="342"/>
        </w:trPr>
        <w:tc>
          <w:tcPr>
            <w:tcW w:w="1462" w:type="pct"/>
            <w:tcBorders>
              <w:top w:val="nil"/>
              <w:left w:val="single" w:sz="8" w:space="0" w:color="auto"/>
              <w:bottom w:val="single" w:sz="4" w:space="0" w:color="auto"/>
              <w:right w:val="single" w:sz="8" w:space="0" w:color="auto"/>
            </w:tcBorders>
            <w:shd w:val="clear" w:color="auto" w:fill="auto"/>
            <w:vAlign w:val="center"/>
            <w:hideMark/>
          </w:tcPr>
          <w:p w:rsidR="00837FC3" w:rsidRPr="00837FC3" w:rsidRDefault="00837FC3" w:rsidP="00837FC3">
            <w:pPr>
              <w:spacing w:line="240" w:lineRule="auto"/>
              <w:ind w:firstLineChars="400" w:firstLine="640"/>
              <w:rPr>
                <w:rFonts w:ascii="Sylfaen" w:eastAsia="Times New Roman" w:hAnsi="Sylfaen" w:cs="Calibri"/>
                <w:sz w:val="16"/>
                <w:szCs w:val="16"/>
              </w:rPr>
            </w:pPr>
            <w:r w:rsidRPr="00837FC3">
              <w:rPr>
                <w:rFonts w:ascii="Sylfaen" w:eastAsia="Times New Roman" w:hAnsi="Sylfaen" w:cs="Calibri"/>
                <w:sz w:val="16"/>
                <w:szCs w:val="16"/>
              </w:rPr>
              <w:t>შემოსავლები მომსახურების გაწევიდან</w:t>
            </w:r>
          </w:p>
        </w:tc>
        <w:tc>
          <w:tcPr>
            <w:tcW w:w="440"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26.0</w:t>
            </w:r>
          </w:p>
        </w:tc>
        <w:tc>
          <w:tcPr>
            <w:tcW w:w="618"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 </w:t>
            </w:r>
          </w:p>
        </w:tc>
        <w:tc>
          <w:tcPr>
            <w:tcW w:w="621"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26.0</w:t>
            </w:r>
          </w:p>
        </w:tc>
        <w:tc>
          <w:tcPr>
            <w:tcW w:w="575"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35.0</w:t>
            </w:r>
          </w:p>
        </w:tc>
        <w:tc>
          <w:tcPr>
            <w:tcW w:w="665"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 </w:t>
            </w:r>
          </w:p>
        </w:tc>
        <w:tc>
          <w:tcPr>
            <w:tcW w:w="619"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sz w:val="16"/>
                <w:szCs w:val="16"/>
              </w:rPr>
            </w:pPr>
            <w:r w:rsidRPr="00837FC3">
              <w:rPr>
                <w:rFonts w:ascii="Sylfaen" w:eastAsia="Times New Roman" w:hAnsi="Sylfaen" w:cs="Calibri"/>
                <w:sz w:val="16"/>
                <w:szCs w:val="16"/>
              </w:rPr>
              <w:t>35.0</w:t>
            </w:r>
          </w:p>
        </w:tc>
      </w:tr>
      <w:tr w:rsidR="00837FC3" w:rsidRPr="00837FC3" w:rsidTr="000A1B1D">
        <w:trPr>
          <w:trHeight w:val="369"/>
        </w:trPr>
        <w:tc>
          <w:tcPr>
            <w:tcW w:w="1462" w:type="pct"/>
            <w:tcBorders>
              <w:top w:val="nil"/>
              <w:left w:val="single" w:sz="8" w:space="0" w:color="auto"/>
              <w:bottom w:val="single" w:sz="4" w:space="0" w:color="auto"/>
              <w:right w:val="single" w:sz="8" w:space="0" w:color="auto"/>
            </w:tcBorders>
            <w:shd w:val="clear" w:color="auto" w:fill="auto"/>
            <w:vAlign w:val="center"/>
            <w:hideMark/>
          </w:tcPr>
          <w:p w:rsidR="00837FC3" w:rsidRPr="00837FC3" w:rsidRDefault="00837FC3" w:rsidP="00837FC3">
            <w:pPr>
              <w:spacing w:line="240" w:lineRule="auto"/>
              <w:ind w:firstLineChars="200" w:firstLine="321"/>
              <w:rPr>
                <w:rFonts w:ascii="Sylfaen" w:eastAsia="Times New Roman" w:hAnsi="Sylfaen" w:cs="Calibri"/>
                <w:b/>
                <w:bCs/>
                <w:sz w:val="16"/>
                <w:szCs w:val="16"/>
              </w:rPr>
            </w:pPr>
            <w:r w:rsidRPr="00837FC3">
              <w:rPr>
                <w:rFonts w:ascii="Sylfaen" w:eastAsia="Times New Roman" w:hAnsi="Sylfaen" w:cs="Calibri"/>
                <w:b/>
                <w:bCs/>
                <w:sz w:val="16"/>
                <w:szCs w:val="16"/>
              </w:rPr>
              <w:t xml:space="preserve">ჯარიმები, სანქციები და საურავები </w:t>
            </w:r>
          </w:p>
        </w:tc>
        <w:tc>
          <w:tcPr>
            <w:tcW w:w="440"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650.0</w:t>
            </w:r>
          </w:p>
        </w:tc>
        <w:tc>
          <w:tcPr>
            <w:tcW w:w="618"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 </w:t>
            </w:r>
          </w:p>
        </w:tc>
        <w:tc>
          <w:tcPr>
            <w:tcW w:w="621"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650.0</w:t>
            </w:r>
          </w:p>
        </w:tc>
        <w:tc>
          <w:tcPr>
            <w:tcW w:w="575"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650.0</w:t>
            </w:r>
          </w:p>
        </w:tc>
        <w:tc>
          <w:tcPr>
            <w:tcW w:w="665"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 </w:t>
            </w:r>
          </w:p>
        </w:tc>
        <w:tc>
          <w:tcPr>
            <w:tcW w:w="619"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650.0</w:t>
            </w:r>
          </w:p>
        </w:tc>
      </w:tr>
      <w:tr w:rsidR="00837FC3" w:rsidRPr="00837FC3" w:rsidTr="000A1B1D">
        <w:trPr>
          <w:trHeight w:val="468"/>
        </w:trPr>
        <w:tc>
          <w:tcPr>
            <w:tcW w:w="1462" w:type="pct"/>
            <w:tcBorders>
              <w:top w:val="nil"/>
              <w:left w:val="single" w:sz="8" w:space="0" w:color="auto"/>
              <w:bottom w:val="single" w:sz="4" w:space="0" w:color="auto"/>
              <w:right w:val="single" w:sz="8" w:space="0" w:color="auto"/>
            </w:tcBorders>
            <w:shd w:val="clear" w:color="auto" w:fill="auto"/>
            <w:vAlign w:val="center"/>
            <w:hideMark/>
          </w:tcPr>
          <w:p w:rsidR="00837FC3" w:rsidRPr="00837FC3" w:rsidRDefault="00837FC3" w:rsidP="00837FC3">
            <w:pPr>
              <w:spacing w:line="240" w:lineRule="auto"/>
              <w:ind w:firstLineChars="200" w:firstLine="321"/>
              <w:rPr>
                <w:rFonts w:ascii="Sylfaen" w:eastAsia="Times New Roman" w:hAnsi="Sylfaen" w:cs="Calibri"/>
                <w:b/>
                <w:bCs/>
                <w:sz w:val="16"/>
                <w:szCs w:val="16"/>
              </w:rPr>
            </w:pPr>
            <w:r w:rsidRPr="00837FC3">
              <w:rPr>
                <w:rFonts w:ascii="Sylfaen" w:eastAsia="Times New Roman" w:hAnsi="Sylfaen" w:cs="Calibri"/>
                <w:b/>
                <w:bCs/>
                <w:sz w:val="16"/>
                <w:szCs w:val="16"/>
              </w:rPr>
              <w:t>შერეული და სხვა არაკლასიფიცირებული შემოსავლები</w:t>
            </w:r>
          </w:p>
        </w:tc>
        <w:tc>
          <w:tcPr>
            <w:tcW w:w="440"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6.000</w:t>
            </w:r>
          </w:p>
        </w:tc>
        <w:tc>
          <w:tcPr>
            <w:tcW w:w="618"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 </w:t>
            </w:r>
          </w:p>
        </w:tc>
        <w:tc>
          <w:tcPr>
            <w:tcW w:w="621"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6.000</w:t>
            </w:r>
          </w:p>
        </w:tc>
        <w:tc>
          <w:tcPr>
            <w:tcW w:w="575"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6.000</w:t>
            </w:r>
          </w:p>
        </w:tc>
        <w:tc>
          <w:tcPr>
            <w:tcW w:w="665" w:type="pct"/>
            <w:tcBorders>
              <w:top w:val="nil"/>
              <w:left w:val="nil"/>
              <w:bottom w:val="single" w:sz="4" w:space="0" w:color="auto"/>
              <w:right w:val="single" w:sz="4"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 </w:t>
            </w:r>
          </w:p>
        </w:tc>
        <w:tc>
          <w:tcPr>
            <w:tcW w:w="619" w:type="pct"/>
            <w:tcBorders>
              <w:top w:val="nil"/>
              <w:left w:val="nil"/>
              <w:bottom w:val="single" w:sz="4" w:space="0" w:color="auto"/>
              <w:right w:val="single" w:sz="8" w:space="0" w:color="auto"/>
            </w:tcBorders>
            <w:shd w:val="clear" w:color="auto" w:fill="auto"/>
            <w:vAlign w:val="center"/>
            <w:hideMark/>
          </w:tcPr>
          <w:p w:rsidR="00837FC3" w:rsidRPr="00837FC3" w:rsidRDefault="00837FC3" w:rsidP="00837FC3">
            <w:pPr>
              <w:spacing w:line="240" w:lineRule="auto"/>
              <w:jc w:val="center"/>
              <w:rPr>
                <w:rFonts w:ascii="Sylfaen" w:eastAsia="Times New Roman" w:hAnsi="Sylfaen" w:cs="Calibri"/>
                <w:b/>
                <w:bCs/>
                <w:sz w:val="16"/>
                <w:szCs w:val="16"/>
              </w:rPr>
            </w:pPr>
            <w:r w:rsidRPr="00837FC3">
              <w:rPr>
                <w:rFonts w:ascii="Sylfaen" w:eastAsia="Times New Roman" w:hAnsi="Sylfaen" w:cs="Calibri"/>
                <w:b/>
                <w:bCs/>
                <w:sz w:val="16"/>
                <w:szCs w:val="16"/>
              </w:rPr>
              <w:t>6.000</w:t>
            </w:r>
          </w:p>
        </w:tc>
      </w:tr>
    </w:tbl>
    <w:p w:rsidR="00837FC3" w:rsidRDefault="00837FC3" w:rsidP="00941903">
      <w:pPr>
        <w:jc w:val="both"/>
        <w:rPr>
          <w:rFonts w:ascii="Sylfaen" w:hAnsi="Sylfaen"/>
          <w:sz w:val="24"/>
          <w:szCs w:val="24"/>
          <w:lang w:val="ka-GE"/>
        </w:rPr>
      </w:pPr>
    </w:p>
    <w:p w:rsidR="00941903" w:rsidRDefault="00941903" w:rsidP="00941903">
      <w:pPr>
        <w:jc w:val="both"/>
        <w:rPr>
          <w:rFonts w:ascii="Sylfaen" w:hAnsi="Sylfaen"/>
          <w:b/>
          <w:sz w:val="24"/>
          <w:szCs w:val="24"/>
          <w:lang w:val="ka-GE"/>
        </w:rPr>
      </w:pPr>
      <w:r w:rsidRPr="00941903">
        <w:rPr>
          <w:rFonts w:ascii="Sylfaen" w:hAnsi="Sylfaen"/>
          <w:b/>
          <w:sz w:val="24"/>
          <w:szCs w:val="24"/>
          <w:lang w:val="ka-GE"/>
        </w:rPr>
        <w:t xml:space="preserve">მუხლი 7. </w:t>
      </w:r>
      <w:r w:rsidRPr="00941903">
        <w:rPr>
          <w:rFonts w:ascii="Sylfaen" w:eastAsia="Sylfaen" w:hAnsi="Sylfaen"/>
          <w:b/>
          <w:noProof/>
          <w:color w:val="000000"/>
          <w:sz w:val="24"/>
          <w:szCs w:val="24"/>
        </w:rPr>
        <w:t xml:space="preserve">თელავის მუნიციპალიტეტის </w:t>
      </w:r>
      <w:r w:rsidRPr="00941903">
        <w:rPr>
          <w:rFonts w:ascii="Sylfaen" w:hAnsi="Sylfaen"/>
          <w:b/>
          <w:sz w:val="24"/>
          <w:szCs w:val="24"/>
          <w:lang w:val="ka-GE"/>
        </w:rPr>
        <w:t>ბიუჯეტის ხარჯები</w:t>
      </w:r>
    </w:p>
    <w:p w:rsidR="00BF59B1" w:rsidRDefault="00941903" w:rsidP="00941903">
      <w:pPr>
        <w:jc w:val="both"/>
        <w:rPr>
          <w:rFonts w:ascii="Sylfaen" w:hAnsi="Sylfaen"/>
          <w:sz w:val="24"/>
          <w:szCs w:val="24"/>
          <w:lang w:val="ka-GE"/>
        </w:rPr>
      </w:pPr>
      <w:r w:rsidRPr="00941903">
        <w:rPr>
          <w:rFonts w:ascii="Sylfaen" w:hAnsi="Sylfaen"/>
          <w:sz w:val="24"/>
          <w:szCs w:val="24"/>
          <w:lang w:val="ka-GE"/>
        </w:rPr>
        <w:t xml:space="preserve">განისაზღვროს თელავის მუნიციპალიტეტის ბიუჯეტის ხარჯები </w:t>
      </w:r>
      <w:r w:rsidR="000726D5">
        <w:rPr>
          <w:rFonts w:ascii="Sylfaen" w:hAnsi="Sylfaen"/>
          <w:sz w:val="24"/>
          <w:szCs w:val="24"/>
          <w:lang w:val="ka-GE"/>
        </w:rPr>
        <w:t>17553,55</w:t>
      </w:r>
      <w:r w:rsidRPr="00941903">
        <w:rPr>
          <w:rFonts w:ascii="Sylfaen" w:hAnsi="Sylfaen"/>
          <w:sz w:val="24"/>
          <w:szCs w:val="24"/>
          <w:lang w:val="ka-GE"/>
        </w:rPr>
        <w:t xml:space="preserve"> ათასი ლარის ოდენობით.</w:t>
      </w:r>
    </w:p>
    <w:tbl>
      <w:tblPr>
        <w:tblW w:w="5005" w:type="pct"/>
        <w:tblInd w:w="-5" w:type="dxa"/>
        <w:tblLook w:val="04A0" w:firstRow="1" w:lastRow="0" w:firstColumn="1" w:lastColumn="0" w:noHBand="0" w:noVBand="1"/>
      </w:tblPr>
      <w:tblGrid>
        <w:gridCol w:w="3126"/>
        <w:gridCol w:w="1021"/>
        <w:gridCol w:w="1248"/>
        <w:gridCol w:w="1323"/>
        <w:gridCol w:w="1198"/>
        <w:gridCol w:w="1287"/>
        <w:gridCol w:w="1196"/>
      </w:tblGrid>
      <w:tr w:rsidR="000726D5" w:rsidRPr="00837FC3" w:rsidTr="000726D5">
        <w:trPr>
          <w:trHeight w:val="375"/>
          <w:tblHeader/>
        </w:trPr>
        <w:tc>
          <w:tcPr>
            <w:tcW w:w="150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26D5" w:rsidRPr="00837FC3" w:rsidRDefault="000726D5" w:rsidP="00686AED">
            <w:pPr>
              <w:spacing w:line="240" w:lineRule="auto"/>
              <w:jc w:val="center"/>
              <w:rPr>
                <w:rFonts w:ascii="LitNusx" w:eastAsia="Times New Roman" w:hAnsi="LitNusx" w:cs="Calibri"/>
                <w:bCs/>
                <w:sz w:val="16"/>
                <w:szCs w:val="16"/>
              </w:rPr>
            </w:pPr>
            <w:r w:rsidRPr="00837FC3">
              <w:rPr>
                <w:rFonts w:ascii="Sylfaen" w:eastAsia="Times New Roman" w:hAnsi="Sylfaen" w:cs="Sylfaen"/>
                <w:bCs/>
                <w:sz w:val="16"/>
                <w:szCs w:val="16"/>
              </w:rPr>
              <w:t>დასახელება</w:t>
            </w:r>
          </w:p>
        </w:tc>
        <w:tc>
          <w:tcPr>
            <w:tcW w:w="1727" w:type="pct"/>
            <w:gridSpan w:val="3"/>
            <w:tcBorders>
              <w:top w:val="single" w:sz="8" w:space="0" w:color="auto"/>
              <w:left w:val="nil"/>
              <w:bottom w:val="single" w:sz="8" w:space="0" w:color="auto"/>
              <w:right w:val="single" w:sz="8" w:space="0" w:color="auto"/>
            </w:tcBorders>
            <w:shd w:val="clear" w:color="auto" w:fill="auto"/>
            <w:vAlign w:val="center"/>
            <w:hideMark/>
          </w:tcPr>
          <w:p w:rsidR="000726D5" w:rsidRPr="00837FC3" w:rsidRDefault="000726D5" w:rsidP="00686AED">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2018 წლის გეგმა</w:t>
            </w:r>
          </w:p>
        </w:tc>
        <w:tc>
          <w:tcPr>
            <w:tcW w:w="1770" w:type="pct"/>
            <w:gridSpan w:val="3"/>
            <w:tcBorders>
              <w:top w:val="single" w:sz="8" w:space="0" w:color="auto"/>
              <w:left w:val="nil"/>
              <w:bottom w:val="single" w:sz="8" w:space="0" w:color="auto"/>
              <w:right w:val="single" w:sz="8" w:space="0" w:color="auto"/>
            </w:tcBorders>
            <w:shd w:val="clear" w:color="auto" w:fill="auto"/>
            <w:vAlign w:val="center"/>
            <w:hideMark/>
          </w:tcPr>
          <w:p w:rsidR="000726D5" w:rsidRPr="00837FC3" w:rsidRDefault="00E87207" w:rsidP="00686AED">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 xml:space="preserve">2019 წლის </w:t>
            </w:r>
            <w:r>
              <w:rPr>
                <w:rFonts w:ascii="Sylfaen" w:eastAsia="Times New Roman" w:hAnsi="Sylfaen" w:cs="Calibri"/>
                <w:bCs/>
                <w:sz w:val="16"/>
                <w:szCs w:val="16"/>
                <w:lang w:val="ka-GE"/>
              </w:rPr>
              <w:t>გეგმა</w:t>
            </w:r>
          </w:p>
        </w:tc>
      </w:tr>
      <w:tr w:rsidR="000726D5" w:rsidRPr="00837FC3" w:rsidTr="000726D5">
        <w:trPr>
          <w:trHeight w:val="345"/>
          <w:tblHeader/>
        </w:trPr>
        <w:tc>
          <w:tcPr>
            <w:tcW w:w="150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726D5" w:rsidRPr="00837FC3" w:rsidRDefault="000726D5" w:rsidP="00686AED">
            <w:pPr>
              <w:spacing w:line="240" w:lineRule="auto"/>
              <w:rPr>
                <w:rFonts w:ascii="LitNusx" w:eastAsia="Times New Roman" w:hAnsi="LitNusx" w:cs="Calibri"/>
                <w:bCs/>
                <w:sz w:val="16"/>
                <w:szCs w:val="16"/>
              </w:rPr>
            </w:pPr>
          </w:p>
        </w:tc>
        <w:tc>
          <w:tcPr>
            <w:tcW w:w="491" w:type="pct"/>
            <w:vMerge w:val="restart"/>
            <w:tcBorders>
              <w:top w:val="nil"/>
              <w:left w:val="single" w:sz="8" w:space="0" w:color="auto"/>
              <w:bottom w:val="single" w:sz="8" w:space="0" w:color="000000"/>
              <w:right w:val="single" w:sz="4" w:space="0" w:color="auto"/>
            </w:tcBorders>
            <w:shd w:val="clear" w:color="auto" w:fill="auto"/>
            <w:vAlign w:val="center"/>
            <w:hideMark/>
          </w:tcPr>
          <w:p w:rsidR="000726D5" w:rsidRPr="00837FC3" w:rsidRDefault="000726D5" w:rsidP="00686AED">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სულ</w:t>
            </w:r>
          </w:p>
        </w:tc>
        <w:tc>
          <w:tcPr>
            <w:tcW w:w="1236" w:type="pct"/>
            <w:gridSpan w:val="2"/>
            <w:tcBorders>
              <w:top w:val="single" w:sz="8" w:space="0" w:color="auto"/>
              <w:left w:val="nil"/>
              <w:bottom w:val="single" w:sz="4" w:space="0" w:color="auto"/>
              <w:right w:val="single" w:sz="8" w:space="0" w:color="000000"/>
            </w:tcBorders>
            <w:shd w:val="clear" w:color="auto" w:fill="auto"/>
            <w:vAlign w:val="center"/>
            <w:hideMark/>
          </w:tcPr>
          <w:p w:rsidR="000726D5" w:rsidRPr="00837FC3" w:rsidRDefault="000726D5" w:rsidP="00686AED">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მათ შორის</w:t>
            </w:r>
          </w:p>
        </w:tc>
        <w:tc>
          <w:tcPr>
            <w:tcW w:w="576" w:type="pct"/>
            <w:vMerge w:val="restart"/>
            <w:tcBorders>
              <w:top w:val="nil"/>
              <w:left w:val="single" w:sz="8" w:space="0" w:color="auto"/>
              <w:bottom w:val="single" w:sz="8" w:space="0" w:color="000000"/>
              <w:right w:val="single" w:sz="4" w:space="0" w:color="auto"/>
            </w:tcBorders>
            <w:shd w:val="clear" w:color="auto" w:fill="auto"/>
            <w:vAlign w:val="center"/>
            <w:hideMark/>
          </w:tcPr>
          <w:p w:rsidR="000726D5" w:rsidRPr="00837FC3" w:rsidRDefault="000726D5" w:rsidP="00686AED">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სულ</w:t>
            </w:r>
          </w:p>
        </w:tc>
        <w:tc>
          <w:tcPr>
            <w:tcW w:w="1194" w:type="pct"/>
            <w:gridSpan w:val="2"/>
            <w:tcBorders>
              <w:top w:val="single" w:sz="8" w:space="0" w:color="auto"/>
              <w:left w:val="nil"/>
              <w:bottom w:val="single" w:sz="4" w:space="0" w:color="auto"/>
              <w:right w:val="single" w:sz="8" w:space="0" w:color="000000"/>
            </w:tcBorders>
            <w:shd w:val="clear" w:color="auto" w:fill="auto"/>
            <w:vAlign w:val="center"/>
            <w:hideMark/>
          </w:tcPr>
          <w:p w:rsidR="000726D5" w:rsidRPr="00837FC3" w:rsidRDefault="000726D5" w:rsidP="00686AED">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მათ შორის</w:t>
            </w:r>
          </w:p>
        </w:tc>
      </w:tr>
      <w:tr w:rsidR="000726D5" w:rsidRPr="00837FC3" w:rsidTr="000726D5">
        <w:trPr>
          <w:trHeight w:val="1140"/>
          <w:tblHeader/>
        </w:trPr>
        <w:tc>
          <w:tcPr>
            <w:tcW w:w="150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726D5" w:rsidRPr="00837FC3" w:rsidRDefault="000726D5" w:rsidP="00686AED">
            <w:pPr>
              <w:spacing w:line="240" w:lineRule="auto"/>
              <w:rPr>
                <w:rFonts w:ascii="LitNusx" w:eastAsia="Times New Roman" w:hAnsi="LitNusx" w:cs="Calibri"/>
                <w:bCs/>
                <w:sz w:val="16"/>
                <w:szCs w:val="16"/>
              </w:rPr>
            </w:pPr>
          </w:p>
        </w:tc>
        <w:tc>
          <w:tcPr>
            <w:tcW w:w="491" w:type="pct"/>
            <w:vMerge/>
            <w:tcBorders>
              <w:top w:val="nil"/>
              <w:left w:val="single" w:sz="8" w:space="0" w:color="auto"/>
              <w:bottom w:val="single" w:sz="8" w:space="0" w:color="000000"/>
              <w:right w:val="single" w:sz="4" w:space="0" w:color="auto"/>
            </w:tcBorders>
            <w:shd w:val="clear" w:color="auto" w:fill="auto"/>
            <w:vAlign w:val="center"/>
            <w:hideMark/>
          </w:tcPr>
          <w:p w:rsidR="000726D5" w:rsidRPr="00837FC3" w:rsidRDefault="000726D5" w:rsidP="00686AED">
            <w:pPr>
              <w:spacing w:line="240" w:lineRule="auto"/>
              <w:rPr>
                <w:rFonts w:ascii="Sylfaen" w:eastAsia="Times New Roman" w:hAnsi="Sylfaen" w:cs="Calibri"/>
                <w:bCs/>
                <w:sz w:val="16"/>
                <w:szCs w:val="16"/>
              </w:rPr>
            </w:pPr>
          </w:p>
        </w:tc>
        <w:tc>
          <w:tcPr>
            <w:tcW w:w="600" w:type="pct"/>
            <w:tcBorders>
              <w:top w:val="nil"/>
              <w:left w:val="nil"/>
              <w:bottom w:val="single" w:sz="8" w:space="0" w:color="auto"/>
              <w:right w:val="single" w:sz="4" w:space="0" w:color="auto"/>
            </w:tcBorders>
            <w:shd w:val="clear" w:color="auto" w:fill="auto"/>
            <w:vAlign w:val="center"/>
            <w:hideMark/>
          </w:tcPr>
          <w:p w:rsidR="000726D5" w:rsidRPr="00837FC3" w:rsidRDefault="000726D5" w:rsidP="00686AED">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სახელმწიფო ბიუჯეტის ფონდებიდან გამოყოფილი ტრანსფერები</w:t>
            </w:r>
          </w:p>
        </w:tc>
        <w:tc>
          <w:tcPr>
            <w:tcW w:w="636" w:type="pct"/>
            <w:tcBorders>
              <w:top w:val="nil"/>
              <w:left w:val="nil"/>
              <w:bottom w:val="single" w:sz="8" w:space="0" w:color="auto"/>
              <w:right w:val="single" w:sz="8" w:space="0" w:color="auto"/>
            </w:tcBorders>
            <w:shd w:val="clear" w:color="auto" w:fill="auto"/>
            <w:vAlign w:val="center"/>
            <w:hideMark/>
          </w:tcPr>
          <w:p w:rsidR="000726D5" w:rsidRPr="00837FC3" w:rsidRDefault="000726D5" w:rsidP="00686AED">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საკუთარი შემოსავლები</w:t>
            </w:r>
          </w:p>
        </w:tc>
        <w:tc>
          <w:tcPr>
            <w:tcW w:w="576" w:type="pct"/>
            <w:vMerge/>
            <w:tcBorders>
              <w:top w:val="nil"/>
              <w:left w:val="single" w:sz="8" w:space="0" w:color="auto"/>
              <w:bottom w:val="single" w:sz="8" w:space="0" w:color="000000"/>
              <w:right w:val="single" w:sz="4" w:space="0" w:color="auto"/>
            </w:tcBorders>
            <w:shd w:val="clear" w:color="auto" w:fill="auto"/>
            <w:vAlign w:val="center"/>
            <w:hideMark/>
          </w:tcPr>
          <w:p w:rsidR="000726D5" w:rsidRPr="00837FC3" w:rsidRDefault="000726D5" w:rsidP="00686AED">
            <w:pPr>
              <w:spacing w:line="240" w:lineRule="auto"/>
              <w:rPr>
                <w:rFonts w:ascii="Sylfaen" w:eastAsia="Times New Roman" w:hAnsi="Sylfaen" w:cs="Calibri"/>
                <w:bCs/>
                <w:sz w:val="16"/>
                <w:szCs w:val="16"/>
              </w:rPr>
            </w:pPr>
          </w:p>
        </w:tc>
        <w:tc>
          <w:tcPr>
            <w:tcW w:w="619" w:type="pct"/>
            <w:tcBorders>
              <w:top w:val="nil"/>
              <w:left w:val="nil"/>
              <w:bottom w:val="single" w:sz="8" w:space="0" w:color="auto"/>
              <w:right w:val="single" w:sz="4" w:space="0" w:color="auto"/>
            </w:tcBorders>
            <w:shd w:val="clear" w:color="auto" w:fill="auto"/>
            <w:vAlign w:val="center"/>
            <w:hideMark/>
          </w:tcPr>
          <w:p w:rsidR="000726D5" w:rsidRPr="00837FC3" w:rsidRDefault="000726D5" w:rsidP="00686AED">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სახელმწიფო ბიუჯეტის ფონდებიდან გამოყოფილი ტრანსფერები</w:t>
            </w:r>
          </w:p>
        </w:tc>
        <w:tc>
          <w:tcPr>
            <w:tcW w:w="574" w:type="pct"/>
            <w:tcBorders>
              <w:top w:val="nil"/>
              <w:left w:val="nil"/>
              <w:bottom w:val="single" w:sz="8" w:space="0" w:color="auto"/>
              <w:right w:val="single" w:sz="8" w:space="0" w:color="auto"/>
            </w:tcBorders>
            <w:shd w:val="clear" w:color="auto" w:fill="auto"/>
            <w:vAlign w:val="center"/>
            <w:hideMark/>
          </w:tcPr>
          <w:p w:rsidR="000726D5" w:rsidRPr="00837FC3" w:rsidRDefault="000726D5" w:rsidP="00686AED">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საკუთარი შემოსავლები</w:t>
            </w:r>
          </w:p>
        </w:tc>
      </w:tr>
      <w:tr w:rsidR="000726D5" w:rsidRPr="000726D5" w:rsidTr="00072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503" w:type="pct"/>
            <w:shd w:val="clear" w:color="auto" w:fill="auto"/>
            <w:vAlign w:val="center"/>
            <w:hideMark/>
          </w:tcPr>
          <w:p w:rsidR="000726D5" w:rsidRPr="000726D5" w:rsidRDefault="000726D5" w:rsidP="000726D5">
            <w:pPr>
              <w:spacing w:line="240" w:lineRule="auto"/>
              <w:ind w:firstLineChars="100" w:firstLine="160"/>
              <w:rPr>
                <w:rFonts w:ascii="Sylfaen" w:eastAsia="Times New Roman" w:hAnsi="Sylfaen" w:cs="Calibri"/>
                <w:bCs/>
                <w:sz w:val="16"/>
                <w:szCs w:val="16"/>
              </w:rPr>
            </w:pPr>
            <w:r w:rsidRPr="000726D5">
              <w:rPr>
                <w:rFonts w:ascii="Sylfaen" w:eastAsia="Times New Roman" w:hAnsi="Sylfaen" w:cs="Calibri"/>
                <w:bCs/>
                <w:sz w:val="16"/>
                <w:szCs w:val="16"/>
              </w:rPr>
              <w:t>ხარჯები</w:t>
            </w:r>
          </w:p>
        </w:tc>
        <w:tc>
          <w:tcPr>
            <w:tcW w:w="491"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17,559.23</w:t>
            </w:r>
          </w:p>
        </w:tc>
        <w:tc>
          <w:tcPr>
            <w:tcW w:w="600"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721.51</w:t>
            </w:r>
          </w:p>
        </w:tc>
        <w:tc>
          <w:tcPr>
            <w:tcW w:w="636"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16,837.72</w:t>
            </w:r>
          </w:p>
        </w:tc>
        <w:tc>
          <w:tcPr>
            <w:tcW w:w="576"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17,553.55</w:t>
            </w:r>
          </w:p>
        </w:tc>
        <w:tc>
          <w:tcPr>
            <w:tcW w:w="619"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0.00</w:t>
            </w:r>
          </w:p>
        </w:tc>
        <w:tc>
          <w:tcPr>
            <w:tcW w:w="574"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17,553.55</w:t>
            </w:r>
          </w:p>
        </w:tc>
      </w:tr>
      <w:tr w:rsidR="000726D5" w:rsidRPr="000726D5" w:rsidTr="00072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503" w:type="pct"/>
            <w:shd w:val="clear" w:color="auto" w:fill="auto"/>
            <w:vAlign w:val="center"/>
            <w:hideMark/>
          </w:tcPr>
          <w:p w:rsidR="000726D5" w:rsidRPr="000726D5" w:rsidRDefault="000726D5" w:rsidP="000726D5">
            <w:pPr>
              <w:spacing w:line="240" w:lineRule="auto"/>
              <w:ind w:firstLineChars="200" w:firstLine="320"/>
              <w:rPr>
                <w:rFonts w:ascii="Sylfaen" w:eastAsia="Times New Roman" w:hAnsi="Sylfaen" w:cs="Calibri"/>
                <w:bCs/>
                <w:sz w:val="16"/>
                <w:szCs w:val="16"/>
              </w:rPr>
            </w:pPr>
            <w:r w:rsidRPr="000726D5">
              <w:rPr>
                <w:rFonts w:ascii="Sylfaen" w:eastAsia="Times New Roman" w:hAnsi="Sylfaen" w:cs="Calibri"/>
                <w:bCs/>
                <w:sz w:val="16"/>
                <w:szCs w:val="16"/>
              </w:rPr>
              <w:t>შრომის ანაზღაურება</w:t>
            </w:r>
          </w:p>
        </w:tc>
        <w:tc>
          <w:tcPr>
            <w:tcW w:w="491"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2,793.50</w:t>
            </w:r>
          </w:p>
        </w:tc>
        <w:tc>
          <w:tcPr>
            <w:tcW w:w="600"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0.00</w:t>
            </w:r>
          </w:p>
        </w:tc>
        <w:tc>
          <w:tcPr>
            <w:tcW w:w="636"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2,793.50</w:t>
            </w:r>
          </w:p>
        </w:tc>
        <w:tc>
          <w:tcPr>
            <w:tcW w:w="576"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2,739.80</w:t>
            </w:r>
          </w:p>
        </w:tc>
        <w:tc>
          <w:tcPr>
            <w:tcW w:w="619"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0.00</w:t>
            </w:r>
          </w:p>
        </w:tc>
        <w:tc>
          <w:tcPr>
            <w:tcW w:w="574"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2,739.80</w:t>
            </w:r>
          </w:p>
        </w:tc>
      </w:tr>
      <w:tr w:rsidR="000726D5" w:rsidRPr="000726D5" w:rsidTr="00072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503" w:type="pct"/>
            <w:shd w:val="clear" w:color="auto" w:fill="auto"/>
            <w:vAlign w:val="center"/>
            <w:hideMark/>
          </w:tcPr>
          <w:p w:rsidR="000726D5" w:rsidRPr="000726D5" w:rsidRDefault="000726D5" w:rsidP="000726D5">
            <w:pPr>
              <w:spacing w:line="240" w:lineRule="auto"/>
              <w:ind w:firstLineChars="200" w:firstLine="320"/>
              <w:rPr>
                <w:rFonts w:ascii="Sylfaen" w:eastAsia="Times New Roman" w:hAnsi="Sylfaen" w:cs="Calibri"/>
                <w:bCs/>
                <w:sz w:val="16"/>
                <w:szCs w:val="16"/>
              </w:rPr>
            </w:pPr>
            <w:r w:rsidRPr="000726D5">
              <w:rPr>
                <w:rFonts w:ascii="Sylfaen" w:eastAsia="Times New Roman" w:hAnsi="Sylfaen" w:cs="Calibri"/>
                <w:bCs/>
                <w:sz w:val="16"/>
                <w:szCs w:val="16"/>
              </w:rPr>
              <w:t>საქონელი და მომსახურება</w:t>
            </w:r>
          </w:p>
        </w:tc>
        <w:tc>
          <w:tcPr>
            <w:tcW w:w="491"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4,410.61</w:t>
            </w:r>
          </w:p>
        </w:tc>
        <w:tc>
          <w:tcPr>
            <w:tcW w:w="600"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303.60</w:t>
            </w:r>
          </w:p>
        </w:tc>
        <w:tc>
          <w:tcPr>
            <w:tcW w:w="636"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4,107.01</w:t>
            </w:r>
          </w:p>
        </w:tc>
        <w:tc>
          <w:tcPr>
            <w:tcW w:w="576"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4,594.30</w:t>
            </w:r>
          </w:p>
        </w:tc>
        <w:tc>
          <w:tcPr>
            <w:tcW w:w="619"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0.00</w:t>
            </w:r>
          </w:p>
        </w:tc>
        <w:tc>
          <w:tcPr>
            <w:tcW w:w="574"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4,594.30</w:t>
            </w:r>
          </w:p>
        </w:tc>
      </w:tr>
      <w:tr w:rsidR="000726D5" w:rsidRPr="000726D5" w:rsidTr="00072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503" w:type="pct"/>
            <w:shd w:val="clear" w:color="auto" w:fill="auto"/>
            <w:vAlign w:val="center"/>
            <w:hideMark/>
          </w:tcPr>
          <w:p w:rsidR="000726D5" w:rsidRPr="000726D5" w:rsidRDefault="000726D5" w:rsidP="000726D5">
            <w:pPr>
              <w:spacing w:line="240" w:lineRule="auto"/>
              <w:ind w:firstLineChars="200" w:firstLine="320"/>
              <w:rPr>
                <w:rFonts w:ascii="Sylfaen" w:eastAsia="Times New Roman" w:hAnsi="Sylfaen" w:cs="Calibri"/>
                <w:bCs/>
                <w:sz w:val="16"/>
                <w:szCs w:val="16"/>
              </w:rPr>
            </w:pPr>
            <w:r w:rsidRPr="000726D5">
              <w:rPr>
                <w:rFonts w:ascii="Sylfaen" w:eastAsia="Times New Roman" w:hAnsi="Sylfaen" w:cs="Calibri"/>
                <w:bCs/>
                <w:sz w:val="16"/>
                <w:szCs w:val="16"/>
              </w:rPr>
              <w:t>პროცენტი</w:t>
            </w:r>
          </w:p>
        </w:tc>
        <w:tc>
          <w:tcPr>
            <w:tcW w:w="491"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204.02</w:t>
            </w:r>
          </w:p>
        </w:tc>
        <w:tc>
          <w:tcPr>
            <w:tcW w:w="600"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0.00</w:t>
            </w:r>
          </w:p>
        </w:tc>
        <w:tc>
          <w:tcPr>
            <w:tcW w:w="636"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204.02</w:t>
            </w:r>
          </w:p>
        </w:tc>
        <w:tc>
          <w:tcPr>
            <w:tcW w:w="576"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110.50</w:t>
            </w:r>
          </w:p>
        </w:tc>
        <w:tc>
          <w:tcPr>
            <w:tcW w:w="619"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0.00</w:t>
            </w:r>
          </w:p>
        </w:tc>
        <w:tc>
          <w:tcPr>
            <w:tcW w:w="574"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110.50</w:t>
            </w:r>
          </w:p>
        </w:tc>
      </w:tr>
      <w:tr w:rsidR="000726D5" w:rsidRPr="000726D5" w:rsidTr="00072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503" w:type="pct"/>
            <w:shd w:val="clear" w:color="auto" w:fill="auto"/>
            <w:vAlign w:val="center"/>
            <w:hideMark/>
          </w:tcPr>
          <w:p w:rsidR="000726D5" w:rsidRPr="000726D5" w:rsidRDefault="000726D5" w:rsidP="000726D5">
            <w:pPr>
              <w:spacing w:line="240" w:lineRule="auto"/>
              <w:ind w:firstLineChars="200" w:firstLine="320"/>
              <w:rPr>
                <w:rFonts w:ascii="Sylfaen" w:eastAsia="Times New Roman" w:hAnsi="Sylfaen" w:cs="Calibri"/>
                <w:bCs/>
                <w:sz w:val="16"/>
                <w:szCs w:val="16"/>
              </w:rPr>
            </w:pPr>
            <w:r w:rsidRPr="000726D5">
              <w:rPr>
                <w:rFonts w:ascii="Sylfaen" w:eastAsia="Times New Roman" w:hAnsi="Sylfaen" w:cs="Calibri"/>
                <w:bCs/>
                <w:sz w:val="16"/>
                <w:szCs w:val="16"/>
              </w:rPr>
              <w:t>სუბსიდიები</w:t>
            </w:r>
          </w:p>
        </w:tc>
        <w:tc>
          <w:tcPr>
            <w:tcW w:w="491"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7,334.85</w:t>
            </w:r>
          </w:p>
        </w:tc>
        <w:tc>
          <w:tcPr>
            <w:tcW w:w="600"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0.00</w:t>
            </w:r>
          </w:p>
        </w:tc>
        <w:tc>
          <w:tcPr>
            <w:tcW w:w="636"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7,334.85</w:t>
            </w:r>
          </w:p>
        </w:tc>
        <w:tc>
          <w:tcPr>
            <w:tcW w:w="576"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8,213.50</w:t>
            </w:r>
          </w:p>
        </w:tc>
        <w:tc>
          <w:tcPr>
            <w:tcW w:w="619"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0.00</w:t>
            </w:r>
          </w:p>
        </w:tc>
        <w:tc>
          <w:tcPr>
            <w:tcW w:w="574"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8,213.50</w:t>
            </w:r>
          </w:p>
        </w:tc>
      </w:tr>
      <w:tr w:rsidR="000726D5" w:rsidRPr="000726D5" w:rsidTr="00072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503" w:type="pct"/>
            <w:shd w:val="clear" w:color="auto" w:fill="auto"/>
            <w:vAlign w:val="center"/>
            <w:hideMark/>
          </w:tcPr>
          <w:p w:rsidR="000726D5" w:rsidRPr="000726D5" w:rsidRDefault="000726D5" w:rsidP="000726D5">
            <w:pPr>
              <w:spacing w:line="240" w:lineRule="auto"/>
              <w:ind w:firstLineChars="200" w:firstLine="320"/>
              <w:rPr>
                <w:rFonts w:ascii="Sylfaen" w:eastAsia="Times New Roman" w:hAnsi="Sylfaen" w:cs="Calibri"/>
                <w:bCs/>
                <w:sz w:val="16"/>
                <w:szCs w:val="16"/>
              </w:rPr>
            </w:pPr>
            <w:r w:rsidRPr="000726D5">
              <w:rPr>
                <w:rFonts w:ascii="Sylfaen" w:eastAsia="Times New Roman" w:hAnsi="Sylfaen" w:cs="Calibri"/>
                <w:bCs/>
                <w:sz w:val="16"/>
                <w:szCs w:val="16"/>
              </w:rPr>
              <w:t>გრანტები</w:t>
            </w:r>
          </w:p>
        </w:tc>
        <w:tc>
          <w:tcPr>
            <w:tcW w:w="491"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23.00</w:t>
            </w:r>
          </w:p>
        </w:tc>
        <w:tc>
          <w:tcPr>
            <w:tcW w:w="600"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0.00</w:t>
            </w:r>
          </w:p>
        </w:tc>
        <w:tc>
          <w:tcPr>
            <w:tcW w:w="636"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23.00</w:t>
            </w:r>
          </w:p>
        </w:tc>
        <w:tc>
          <w:tcPr>
            <w:tcW w:w="576"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12.00</w:t>
            </w:r>
          </w:p>
        </w:tc>
        <w:tc>
          <w:tcPr>
            <w:tcW w:w="619"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0.00</w:t>
            </w:r>
          </w:p>
        </w:tc>
        <w:tc>
          <w:tcPr>
            <w:tcW w:w="574"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12.00</w:t>
            </w:r>
          </w:p>
        </w:tc>
      </w:tr>
      <w:tr w:rsidR="000726D5" w:rsidRPr="000726D5" w:rsidTr="00072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503" w:type="pct"/>
            <w:shd w:val="clear" w:color="auto" w:fill="auto"/>
            <w:vAlign w:val="center"/>
            <w:hideMark/>
          </w:tcPr>
          <w:p w:rsidR="000726D5" w:rsidRPr="000726D5" w:rsidRDefault="000726D5" w:rsidP="000726D5">
            <w:pPr>
              <w:spacing w:line="240" w:lineRule="auto"/>
              <w:ind w:firstLineChars="200" w:firstLine="320"/>
              <w:rPr>
                <w:rFonts w:ascii="Sylfaen" w:eastAsia="Times New Roman" w:hAnsi="Sylfaen" w:cs="Calibri"/>
                <w:bCs/>
                <w:sz w:val="16"/>
                <w:szCs w:val="16"/>
              </w:rPr>
            </w:pPr>
            <w:r w:rsidRPr="000726D5">
              <w:rPr>
                <w:rFonts w:ascii="Sylfaen" w:eastAsia="Times New Roman" w:hAnsi="Sylfaen" w:cs="Calibri"/>
                <w:bCs/>
                <w:sz w:val="16"/>
                <w:szCs w:val="16"/>
              </w:rPr>
              <w:t>სოციალური უზრუნველყოფა</w:t>
            </w:r>
          </w:p>
        </w:tc>
        <w:tc>
          <w:tcPr>
            <w:tcW w:w="491"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1,403.45</w:t>
            </w:r>
          </w:p>
        </w:tc>
        <w:tc>
          <w:tcPr>
            <w:tcW w:w="600"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0.00</w:t>
            </w:r>
          </w:p>
        </w:tc>
        <w:tc>
          <w:tcPr>
            <w:tcW w:w="636"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1,403.45</w:t>
            </w:r>
          </w:p>
        </w:tc>
        <w:tc>
          <w:tcPr>
            <w:tcW w:w="576"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1,239.40</w:t>
            </w:r>
          </w:p>
        </w:tc>
        <w:tc>
          <w:tcPr>
            <w:tcW w:w="619"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0.00</w:t>
            </w:r>
          </w:p>
        </w:tc>
        <w:tc>
          <w:tcPr>
            <w:tcW w:w="574"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1,239.40</w:t>
            </w:r>
          </w:p>
        </w:tc>
      </w:tr>
      <w:tr w:rsidR="000726D5" w:rsidRPr="000726D5" w:rsidTr="00072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503" w:type="pct"/>
            <w:shd w:val="clear" w:color="auto" w:fill="auto"/>
            <w:vAlign w:val="center"/>
            <w:hideMark/>
          </w:tcPr>
          <w:p w:rsidR="000726D5" w:rsidRPr="000726D5" w:rsidRDefault="000726D5" w:rsidP="000726D5">
            <w:pPr>
              <w:spacing w:line="240" w:lineRule="auto"/>
              <w:ind w:firstLineChars="200" w:firstLine="320"/>
              <w:rPr>
                <w:rFonts w:ascii="Sylfaen" w:eastAsia="Times New Roman" w:hAnsi="Sylfaen" w:cs="Calibri"/>
                <w:bCs/>
                <w:sz w:val="16"/>
                <w:szCs w:val="16"/>
              </w:rPr>
            </w:pPr>
            <w:r w:rsidRPr="000726D5">
              <w:rPr>
                <w:rFonts w:ascii="Sylfaen" w:eastAsia="Times New Roman" w:hAnsi="Sylfaen" w:cs="Calibri"/>
                <w:bCs/>
                <w:sz w:val="16"/>
                <w:szCs w:val="16"/>
              </w:rPr>
              <w:t>სხვა ხარჯები</w:t>
            </w:r>
          </w:p>
        </w:tc>
        <w:tc>
          <w:tcPr>
            <w:tcW w:w="491"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1,389.79</w:t>
            </w:r>
          </w:p>
        </w:tc>
        <w:tc>
          <w:tcPr>
            <w:tcW w:w="600"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417.91</w:t>
            </w:r>
          </w:p>
        </w:tc>
        <w:tc>
          <w:tcPr>
            <w:tcW w:w="636"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971.88</w:t>
            </w:r>
          </w:p>
        </w:tc>
        <w:tc>
          <w:tcPr>
            <w:tcW w:w="576"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644.05</w:t>
            </w:r>
          </w:p>
        </w:tc>
        <w:tc>
          <w:tcPr>
            <w:tcW w:w="619"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0.00</w:t>
            </w:r>
          </w:p>
        </w:tc>
        <w:tc>
          <w:tcPr>
            <w:tcW w:w="574" w:type="pct"/>
            <w:shd w:val="clear" w:color="auto" w:fill="auto"/>
            <w:vAlign w:val="center"/>
            <w:hideMark/>
          </w:tcPr>
          <w:p w:rsidR="000726D5" w:rsidRPr="000726D5" w:rsidRDefault="000726D5" w:rsidP="000726D5">
            <w:pPr>
              <w:spacing w:line="240" w:lineRule="auto"/>
              <w:jc w:val="right"/>
              <w:rPr>
                <w:rFonts w:ascii="Sylfaen" w:eastAsia="Times New Roman" w:hAnsi="Sylfaen" w:cs="Calibri"/>
                <w:sz w:val="16"/>
                <w:szCs w:val="16"/>
              </w:rPr>
            </w:pPr>
            <w:r w:rsidRPr="000726D5">
              <w:rPr>
                <w:rFonts w:ascii="Sylfaen" w:eastAsia="Times New Roman" w:hAnsi="Sylfaen" w:cs="Calibri"/>
                <w:sz w:val="16"/>
                <w:szCs w:val="16"/>
              </w:rPr>
              <w:t>644.05</w:t>
            </w:r>
          </w:p>
        </w:tc>
      </w:tr>
    </w:tbl>
    <w:p w:rsidR="000726D5" w:rsidRDefault="000726D5" w:rsidP="00941903">
      <w:pPr>
        <w:jc w:val="both"/>
        <w:rPr>
          <w:rFonts w:ascii="Sylfaen" w:hAnsi="Sylfaen"/>
          <w:sz w:val="24"/>
          <w:szCs w:val="24"/>
          <w:lang w:val="ka-GE"/>
        </w:rPr>
      </w:pPr>
    </w:p>
    <w:p w:rsidR="000726D5" w:rsidRDefault="000726D5" w:rsidP="00941903">
      <w:pPr>
        <w:jc w:val="both"/>
        <w:rPr>
          <w:rFonts w:ascii="Sylfaen" w:hAnsi="Sylfaen"/>
          <w:sz w:val="24"/>
          <w:szCs w:val="24"/>
          <w:lang w:val="ka-GE"/>
        </w:rPr>
      </w:pPr>
    </w:p>
    <w:p w:rsidR="005431D1" w:rsidRDefault="005431D1" w:rsidP="00941903">
      <w:pPr>
        <w:jc w:val="both"/>
        <w:rPr>
          <w:rFonts w:ascii="Sylfaen" w:hAnsi="Sylfaen"/>
          <w:sz w:val="24"/>
          <w:szCs w:val="24"/>
          <w:lang w:val="ka-GE"/>
        </w:rPr>
      </w:pPr>
    </w:p>
    <w:p w:rsidR="00C85E64" w:rsidRDefault="00941903" w:rsidP="00C85E64">
      <w:pPr>
        <w:ind w:firstLine="720"/>
        <w:jc w:val="both"/>
        <w:rPr>
          <w:rFonts w:ascii="Sylfaen" w:hAnsi="Sylfaen"/>
          <w:b/>
          <w:sz w:val="24"/>
          <w:szCs w:val="24"/>
          <w:lang w:val="ka-GE"/>
        </w:rPr>
      </w:pPr>
      <w:r w:rsidRPr="00941903">
        <w:rPr>
          <w:rFonts w:ascii="Sylfaen" w:hAnsi="Sylfaen"/>
          <w:b/>
          <w:sz w:val="24"/>
          <w:szCs w:val="24"/>
          <w:lang w:val="ka-GE"/>
        </w:rPr>
        <w:t xml:space="preserve">მუხლი 8. </w:t>
      </w:r>
      <w:r w:rsidRPr="00941903">
        <w:rPr>
          <w:rFonts w:ascii="Sylfaen" w:eastAsia="Sylfaen" w:hAnsi="Sylfaen"/>
          <w:b/>
          <w:noProof/>
          <w:color w:val="000000"/>
          <w:sz w:val="24"/>
          <w:szCs w:val="24"/>
        </w:rPr>
        <w:t xml:space="preserve">თელავის მუნიციპალიტეტის </w:t>
      </w:r>
      <w:r w:rsidRPr="00941903">
        <w:rPr>
          <w:rFonts w:ascii="Sylfaen" w:hAnsi="Sylfaen"/>
          <w:b/>
          <w:sz w:val="24"/>
          <w:szCs w:val="24"/>
          <w:lang w:val="ka-GE"/>
        </w:rPr>
        <w:t>ბიუჯეტის არაფინანსური აქტივების ცვლილება</w:t>
      </w:r>
    </w:p>
    <w:p w:rsidR="006845C2" w:rsidRPr="006845C2" w:rsidRDefault="006845C2" w:rsidP="00C85E64">
      <w:pPr>
        <w:ind w:firstLine="720"/>
        <w:jc w:val="both"/>
        <w:rPr>
          <w:rFonts w:ascii="Sylfaen" w:hAnsi="Sylfaen"/>
          <w:b/>
          <w:sz w:val="16"/>
          <w:szCs w:val="24"/>
          <w:lang w:val="ka-GE"/>
        </w:rPr>
      </w:pPr>
    </w:p>
    <w:p w:rsidR="00941903" w:rsidRDefault="00941903" w:rsidP="00941903">
      <w:pPr>
        <w:jc w:val="both"/>
        <w:rPr>
          <w:rFonts w:ascii="Sylfaen" w:hAnsi="Sylfaen"/>
          <w:sz w:val="24"/>
          <w:szCs w:val="24"/>
        </w:rPr>
      </w:pPr>
      <w:r w:rsidRPr="00941903">
        <w:rPr>
          <w:rFonts w:ascii="Sylfaen" w:hAnsi="Sylfaen"/>
          <w:sz w:val="24"/>
          <w:szCs w:val="24"/>
          <w:lang w:val="ka-GE"/>
        </w:rPr>
        <w:t xml:space="preserve">განისაზღვროს თელავის მუნიციპალიტეტის ბიუჯეტის არაფინანსური აქტივების ცვლილება   </w:t>
      </w:r>
      <w:r w:rsidR="000726D5">
        <w:rPr>
          <w:rFonts w:ascii="Sylfaen" w:hAnsi="Sylfaen"/>
          <w:sz w:val="24"/>
          <w:szCs w:val="24"/>
          <w:lang w:val="ka-GE"/>
        </w:rPr>
        <w:t>2990,10</w:t>
      </w:r>
      <w:r w:rsidRPr="00941903">
        <w:rPr>
          <w:rFonts w:ascii="Sylfaen" w:hAnsi="Sylfaen"/>
          <w:sz w:val="24"/>
          <w:szCs w:val="24"/>
          <w:lang w:val="ka-GE"/>
        </w:rPr>
        <w:t>ათასი ლარის ოდენობით, მათ შორის:</w:t>
      </w:r>
    </w:p>
    <w:p w:rsidR="00941903" w:rsidRDefault="00941903" w:rsidP="00941903">
      <w:pPr>
        <w:jc w:val="both"/>
        <w:rPr>
          <w:rFonts w:ascii="Sylfaen" w:hAnsi="Sylfaen"/>
          <w:sz w:val="24"/>
          <w:szCs w:val="24"/>
          <w:lang w:val="ka-GE"/>
        </w:rPr>
      </w:pPr>
      <w:r w:rsidRPr="00941903">
        <w:rPr>
          <w:rFonts w:ascii="Sylfaen" w:hAnsi="Sylfaen"/>
          <w:sz w:val="24"/>
          <w:szCs w:val="24"/>
          <w:lang w:val="ka-GE"/>
        </w:rPr>
        <w:tab/>
        <w:t xml:space="preserve">ა) განისაზღვროს თელავის მუნიციპალიტეტის ბიუჯეტის არაფინანსური აქტივების ზრდა </w:t>
      </w:r>
      <w:r w:rsidR="000726D5">
        <w:rPr>
          <w:rFonts w:ascii="Sylfaen" w:hAnsi="Sylfaen"/>
          <w:sz w:val="24"/>
          <w:szCs w:val="24"/>
          <w:lang w:val="ka-GE"/>
        </w:rPr>
        <w:t>3740</w:t>
      </w:r>
      <w:r w:rsidR="00AE7B12">
        <w:rPr>
          <w:rFonts w:ascii="Sylfaen" w:hAnsi="Sylfaen"/>
          <w:sz w:val="24"/>
          <w:szCs w:val="24"/>
          <w:lang w:val="ka-GE"/>
        </w:rPr>
        <w:t>,10</w:t>
      </w:r>
      <w:r w:rsidRPr="00941903">
        <w:rPr>
          <w:rFonts w:ascii="Sylfaen" w:hAnsi="Sylfaen"/>
          <w:sz w:val="24"/>
          <w:szCs w:val="24"/>
          <w:lang w:val="ka-GE"/>
        </w:rPr>
        <w:t xml:space="preserve">ათასი ლარის ოდენობით, </w:t>
      </w:r>
      <w:r w:rsidR="00C51713">
        <w:rPr>
          <w:rFonts w:ascii="Sylfaen" w:hAnsi="Sylfaen"/>
          <w:sz w:val="24"/>
          <w:szCs w:val="24"/>
          <w:lang w:val="ka-GE"/>
        </w:rPr>
        <w:t>მოცემული ცხრილის შესაბამისად:</w:t>
      </w:r>
    </w:p>
    <w:p w:rsidR="000726D5" w:rsidRDefault="000726D5" w:rsidP="00941903">
      <w:pPr>
        <w:jc w:val="both"/>
        <w:rPr>
          <w:rFonts w:ascii="Sylfaen" w:hAnsi="Sylfaen"/>
          <w:sz w:val="24"/>
          <w:szCs w:val="24"/>
          <w:lang w:val="ka-GE"/>
        </w:rPr>
      </w:pPr>
    </w:p>
    <w:tbl>
      <w:tblPr>
        <w:tblW w:w="5000" w:type="pct"/>
        <w:tblLook w:val="04A0" w:firstRow="1" w:lastRow="0" w:firstColumn="1" w:lastColumn="0" w:noHBand="0" w:noVBand="1"/>
      </w:tblPr>
      <w:tblGrid>
        <w:gridCol w:w="558"/>
        <w:gridCol w:w="4363"/>
        <w:gridCol w:w="655"/>
        <w:gridCol w:w="1050"/>
        <w:gridCol w:w="1029"/>
        <w:gridCol w:w="655"/>
        <w:gridCol w:w="1050"/>
        <w:gridCol w:w="1029"/>
      </w:tblGrid>
      <w:tr w:rsidR="000726D5" w:rsidRPr="000726D5" w:rsidTr="000726D5">
        <w:trPr>
          <w:trHeight w:val="350"/>
        </w:trPr>
        <w:tc>
          <w:tcPr>
            <w:tcW w:w="44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კოდი</w:t>
            </w:r>
          </w:p>
        </w:tc>
        <w:tc>
          <w:tcPr>
            <w:tcW w:w="11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დასახელება</w:t>
            </w:r>
          </w:p>
        </w:tc>
        <w:tc>
          <w:tcPr>
            <w:tcW w:w="1664"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2018 წლის გეგმა</w:t>
            </w:r>
          </w:p>
        </w:tc>
        <w:tc>
          <w:tcPr>
            <w:tcW w:w="1769" w:type="pct"/>
            <w:gridSpan w:val="3"/>
            <w:tcBorders>
              <w:top w:val="single" w:sz="8" w:space="0" w:color="auto"/>
              <w:left w:val="nil"/>
              <w:bottom w:val="single" w:sz="4" w:space="0" w:color="auto"/>
              <w:right w:val="single" w:sz="8" w:space="0" w:color="000000"/>
            </w:tcBorders>
            <w:shd w:val="clear" w:color="auto" w:fill="auto"/>
            <w:vAlign w:val="center"/>
            <w:hideMark/>
          </w:tcPr>
          <w:p w:rsidR="000726D5" w:rsidRPr="000726D5" w:rsidRDefault="00E87207"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 xml:space="preserve">2019 წლის </w:t>
            </w:r>
            <w:r>
              <w:rPr>
                <w:rFonts w:ascii="Sylfaen" w:eastAsia="Times New Roman" w:hAnsi="Sylfaen" w:cs="Calibri"/>
                <w:bCs/>
                <w:sz w:val="16"/>
                <w:szCs w:val="16"/>
                <w:lang w:val="ka-GE"/>
              </w:rPr>
              <w:t>გეგმა</w:t>
            </w:r>
          </w:p>
        </w:tc>
      </w:tr>
      <w:tr w:rsidR="000726D5" w:rsidRPr="000726D5" w:rsidTr="000726D5">
        <w:trPr>
          <w:trHeight w:val="300"/>
        </w:trPr>
        <w:tc>
          <w:tcPr>
            <w:tcW w:w="440" w:type="pct"/>
            <w:vMerge/>
            <w:tcBorders>
              <w:top w:val="single" w:sz="4" w:space="0" w:color="auto"/>
              <w:left w:val="single" w:sz="4" w:space="0" w:color="auto"/>
              <w:bottom w:val="single" w:sz="4" w:space="0" w:color="000000"/>
              <w:right w:val="single" w:sz="4" w:space="0" w:color="auto"/>
            </w:tcBorders>
            <w:vAlign w:val="center"/>
            <w:hideMark/>
          </w:tcPr>
          <w:p w:rsidR="000726D5" w:rsidRPr="000726D5" w:rsidRDefault="000726D5" w:rsidP="000726D5">
            <w:pPr>
              <w:spacing w:line="240" w:lineRule="auto"/>
              <w:rPr>
                <w:rFonts w:ascii="Sylfaen" w:eastAsia="Times New Roman" w:hAnsi="Sylfaen" w:cs="Calibri"/>
                <w:sz w:val="16"/>
                <w:szCs w:val="16"/>
              </w:rPr>
            </w:pPr>
          </w:p>
        </w:tc>
        <w:tc>
          <w:tcPr>
            <w:tcW w:w="1127" w:type="pct"/>
            <w:vMerge/>
            <w:tcBorders>
              <w:top w:val="single" w:sz="4" w:space="0" w:color="auto"/>
              <w:left w:val="single" w:sz="4" w:space="0" w:color="auto"/>
              <w:bottom w:val="single" w:sz="4" w:space="0" w:color="auto"/>
              <w:right w:val="single" w:sz="4" w:space="0" w:color="auto"/>
            </w:tcBorders>
            <w:vAlign w:val="center"/>
            <w:hideMark/>
          </w:tcPr>
          <w:p w:rsidR="000726D5" w:rsidRPr="000726D5" w:rsidRDefault="000726D5" w:rsidP="000726D5">
            <w:pPr>
              <w:spacing w:line="240" w:lineRule="auto"/>
              <w:rPr>
                <w:rFonts w:ascii="Sylfaen" w:eastAsia="Times New Roman" w:hAnsi="Sylfaen" w:cs="Calibri"/>
                <w:sz w:val="16"/>
                <w:szCs w:val="16"/>
              </w:rPr>
            </w:pPr>
          </w:p>
        </w:tc>
        <w:tc>
          <w:tcPr>
            <w:tcW w:w="458" w:type="pct"/>
            <w:vMerge w:val="restart"/>
            <w:tcBorders>
              <w:top w:val="nil"/>
              <w:left w:val="single" w:sz="4" w:space="0" w:color="auto"/>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სულ</w:t>
            </w:r>
          </w:p>
        </w:tc>
        <w:tc>
          <w:tcPr>
            <w:tcW w:w="1206" w:type="pct"/>
            <w:gridSpan w:val="2"/>
            <w:tcBorders>
              <w:top w:val="single" w:sz="4" w:space="0" w:color="auto"/>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მათ შორის</w:t>
            </w:r>
          </w:p>
        </w:tc>
        <w:tc>
          <w:tcPr>
            <w:tcW w:w="458" w:type="pct"/>
            <w:vMerge w:val="restart"/>
            <w:tcBorders>
              <w:top w:val="nil"/>
              <w:left w:val="single" w:sz="4" w:space="0" w:color="auto"/>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სულ</w:t>
            </w:r>
          </w:p>
        </w:tc>
        <w:tc>
          <w:tcPr>
            <w:tcW w:w="1310" w:type="pct"/>
            <w:gridSpan w:val="2"/>
            <w:tcBorders>
              <w:top w:val="single" w:sz="4" w:space="0" w:color="auto"/>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მათ შორის</w:t>
            </w:r>
          </w:p>
        </w:tc>
      </w:tr>
      <w:tr w:rsidR="000726D5" w:rsidRPr="000726D5" w:rsidTr="000726D5">
        <w:trPr>
          <w:trHeight w:val="918"/>
        </w:trPr>
        <w:tc>
          <w:tcPr>
            <w:tcW w:w="440" w:type="pct"/>
            <w:vMerge/>
            <w:tcBorders>
              <w:top w:val="single" w:sz="4" w:space="0" w:color="auto"/>
              <w:left w:val="single" w:sz="4" w:space="0" w:color="auto"/>
              <w:bottom w:val="single" w:sz="4" w:space="0" w:color="000000"/>
              <w:right w:val="single" w:sz="4" w:space="0" w:color="auto"/>
            </w:tcBorders>
            <w:vAlign w:val="center"/>
            <w:hideMark/>
          </w:tcPr>
          <w:p w:rsidR="000726D5" w:rsidRPr="000726D5" w:rsidRDefault="000726D5" w:rsidP="000726D5">
            <w:pPr>
              <w:spacing w:line="240" w:lineRule="auto"/>
              <w:rPr>
                <w:rFonts w:ascii="Sylfaen" w:eastAsia="Times New Roman" w:hAnsi="Sylfaen" w:cs="Calibri"/>
                <w:sz w:val="16"/>
                <w:szCs w:val="16"/>
              </w:rPr>
            </w:pPr>
          </w:p>
        </w:tc>
        <w:tc>
          <w:tcPr>
            <w:tcW w:w="1127" w:type="pct"/>
            <w:vMerge/>
            <w:tcBorders>
              <w:top w:val="single" w:sz="4" w:space="0" w:color="auto"/>
              <w:left w:val="single" w:sz="4" w:space="0" w:color="auto"/>
              <w:bottom w:val="single" w:sz="4" w:space="0" w:color="auto"/>
              <w:right w:val="single" w:sz="4" w:space="0" w:color="auto"/>
            </w:tcBorders>
            <w:vAlign w:val="center"/>
            <w:hideMark/>
          </w:tcPr>
          <w:p w:rsidR="000726D5" w:rsidRPr="000726D5" w:rsidRDefault="000726D5" w:rsidP="000726D5">
            <w:pPr>
              <w:spacing w:line="240" w:lineRule="auto"/>
              <w:rPr>
                <w:rFonts w:ascii="Sylfaen" w:eastAsia="Times New Roman" w:hAnsi="Sylfaen" w:cs="Calibri"/>
                <w:sz w:val="16"/>
                <w:szCs w:val="16"/>
              </w:rPr>
            </w:pPr>
          </w:p>
        </w:tc>
        <w:tc>
          <w:tcPr>
            <w:tcW w:w="458" w:type="pct"/>
            <w:vMerge/>
            <w:tcBorders>
              <w:top w:val="nil"/>
              <w:left w:val="single" w:sz="4" w:space="0" w:color="auto"/>
              <w:bottom w:val="single" w:sz="4" w:space="0" w:color="auto"/>
              <w:right w:val="single" w:sz="4" w:space="0" w:color="auto"/>
            </w:tcBorders>
            <w:vAlign w:val="center"/>
            <w:hideMark/>
          </w:tcPr>
          <w:p w:rsidR="000726D5" w:rsidRPr="000726D5" w:rsidRDefault="000726D5" w:rsidP="000726D5">
            <w:pPr>
              <w:spacing w:line="240" w:lineRule="auto"/>
              <w:rPr>
                <w:rFonts w:ascii="Sylfaen" w:eastAsia="Times New Roman" w:hAnsi="Sylfaen" w:cs="Calibri"/>
                <w:sz w:val="16"/>
                <w:szCs w:val="16"/>
              </w:rPr>
            </w:pPr>
          </w:p>
        </w:tc>
        <w:tc>
          <w:tcPr>
            <w:tcW w:w="660"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სახელმწიფო ბიუჯეტის ფონდებიდან გამოყოფილი ტრანსფერები</w:t>
            </w:r>
          </w:p>
        </w:tc>
        <w:tc>
          <w:tcPr>
            <w:tcW w:w="546"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საკუთარი შემოსავლები</w:t>
            </w:r>
          </w:p>
        </w:tc>
        <w:tc>
          <w:tcPr>
            <w:tcW w:w="458" w:type="pct"/>
            <w:vMerge/>
            <w:tcBorders>
              <w:top w:val="nil"/>
              <w:left w:val="single" w:sz="4" w:space="0" w:color="auto"/>
              <w:bottom w:val="single" w:sz="4" w:space="0" w:color="auto"/>
              <w:right w:val="single" w:sz="4" w:space="0" w:color="auto"/>
            </w:tcBorders>
            <w:vAlign w:val="center"/>
            <w:hideMark/>
          </w:tcPr>
          <w:p w:rsidR="000726D5" w:rsidRPr="000726D5" w:rsidRDefault="000726D5" w:rsidP="000726D5">
            <w:pPr>
              <w:spacing w:line="240" w:lineRule="auto"/>
              <w:rPr>
                <w:rFonts w:ascii="Sylfaen" w:eastAsia="Times New Roman" w:hAnsi="Sylfaen" w:cs="Calibri"/>
                <w:sz w:val="16"/>
                <w:szCs w:val="16"/>
              </w:rPr>
            </w:pPr>
          </w:p>
        </w:tc>
        <w:tc>
          <w:tcPr>
            <w:tcW w:w="678"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სახელმწიფო ბიუჯეტის ფონდებიდან გამოყოფილი ტრანსფერები</w:t>
            </w:r>
          </w:p>
        </w:tc>
        <w:tc>
          <w:tcPr>
            <w:tcW w:w="632"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საკუთარი შემოსავლები</w:t>
            </w:r>
          </w:p>
        </w:tc>
      </w:tr>
      <w:tr w:rsidR="000726D5" w:rsidRPr="000726D5" w:rsidTr="000726D5">
        <w:trPr>
          <w:trHeight w:val="675"/>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01 00</w:t>
            </w:r>
          </w:p>
        </w:tc>
        <w:tc>
          <w:tcPr>
            <w:tcW w:w="1127"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rPr>
                <w:rFonts w:ascii="Calibri" w:eastAsia="Times New Roman" w:hAnsi="Calibri" w:cs="Calibri"/>
                <w:sz w:val="16"/>
                <w:szCs w:val="16"/>
              </w:rPr>
            </w:pPr>
            <w:r w:rsidRPr="000726D5">
              <w:rPr>
                <w:rFonts w:ascii="Sylfaen" w:eastAsia="Times New Roman" w:hAnsi="Sylfaen" w:cs="Sylfaen"/>
                <w:sz w:val="16"/>
                <w:szCs w:val="16"/>
              </w:rPr>
              <w:t>წარმომადგენლობითიდააღმასრულებელიორგანოებისდაფინანსება</w:t>
            </w:r>
          </w:p>
        </w:tc>
        <w:tc>
          <w:tcPr>
            <w:tcW w:w="458"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35.9</w:t>
            </w:r>
          </w:p>
        </w:tc>
        <w:tc>
          <w:tcPr>
            <w:tcW w:w="660"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0.0</w:t>
            </w:r>
          </w:p>
        </w:tc>
        <w:tc>
          <w:tcPr>
            <w:tcW w:w="546"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35.9</w:t>
            </w:r>
          </w:p>
        </w:tc>
        <w:tc>
          <w:tcPr>
            <w:tcW w:w="458"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350.00</w:t>
            </w:r>
          </w:p>
        </w:tc>
        <w:tc>
          <w:tcPr>
            <w:tcW w:w="678"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0.00</w:t>
            </w:r>
          </w:p>
        </w:tc>
        <w:tc>
          <w:tcPr>
            <w:tcW w:w="632"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350.00</w:t>
            </w:r>
          </w:p>
        </w:tc>
      </w:tr>
      <w:tr w:rsidR="000726D5" w:rsidRPr="000726D5" w:rsidTr="000726D5">
        <w:trPr>
          <w:trHeight w:val="675"/>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02 00</w:t>
            </w:r>
          </w:p>
        </w:tc>
        <w:tc>
          <w:tcPr>
            <w:tcW w:w="1127"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rPr>
                <w:rFonts w:ascii="Calibri" w:eastAsia="Times New Roman" w:hAnsi="Calibri" w:cs="Calibri"/>
                <w:sz w:val="16"/>
                <w:szCs w:val="16"/>
              </w:rPr>
            </w:pPr>
            <w:r w:rsidRPr="000726D5">
              <w:rPr>
                <w:rFonts w:ascii="Sylfaen" w:eastAsia="Times New Roman" w:hAnsi="Sylfaen" w:cs="Sylfaen"/>
                <w:sz w:val="16"/>
                <w:szCs w:val="16"/>
              </w:rPr>
              <w:t>თავდაცვა</w:t>
            </w:r>
            <w:r w:rsidRPr="000726D5">
              <w:rPr>
                <w:rFonts w:ascii="Calibri" w:eastAsia="Times New Roman" w:hAnsi="Calibri" w:cs="Calibri"/>
                <w:sz w:val="16"/>
                <w:szCs w:val="16"/>
              </w:rPr>
              <w:t xml:space="preserve">, </w:t>
            </w:r>
            <w:r w:rsidRPr="000726D5">
              <w:rPr>
                <w:rFonts w:ascii="Sylfaen" w:eastAsia="Times New Roman" w:hAnsi="Sylfaen" w:cs="Sylfaen"/>
                <w:sz w:val="16"/>
                <w:szCs w:val="16"/>
              </w:rPr>
              <w:t>საზოგადოებრივიწესრიგიდაუსაფრთხოება</w:t>
            </w:r>
          </w:p>
        </w:tc>
        <w:tc>
          <w:tcPr>
            <w:tcW w:w="458"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60.7</w:t>
            </w:r>
          </w:p>
        </w:tc>
        <w:tc>
          <w:tcPr>
            <w:tcW w:w="660"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0.0</w:t>
            </w:r>
          </w:p>
        </w:tc>
        <w:tc>
          <w:tcPr>
            <w:tcW w:w="546"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60.7</w:t>
            </w:r>
          </w:p>
        </w:tc>
        <w:tc>
          <w:tcPr>
            <w:tcW w:w="458"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5.00</w:t>
            </w:r>
          </w:p>
        </w:tc>
        <w:tc>
          <w:tcPr>
            <w:tcW w:w="678"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0.00</w:t>
            </w:r>
          </w:p>
        </w:tc>
        <w:tc>
          <w:tcPr>
            <w:tcW w:w="632"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5.00</w:t>
            </w:r>
          </w:p>
        </w:tc>
      </w:tr>
      <w:tr w:rsidR="000726D5" w:rsidRPr="000726D5" w:rsidTr="000726D5">
        <w:trPr>
          <w:trHeight w:val="90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03 00</w:t>
            </w:r>
          </w:p>
        </w:tc>
        <w:tc>
          <w:tcPr>
            <w:tcW w:w="1127"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rPr>
                <w:rFonts w:ascii="Calibri" w:eastAsia="Times New Roman" w:hAnsi="Calibri" w:cs="Calibri"/>
                <w:sz w:val="16"/>
                <w:szCs w:val="16"/>
              </w:rPr>
            </w:pPr>
            <w:r w:rsidRPr="000726D5">
              <w:rPr>
                <w:rFonts w:ascii="Sylfaen" w:eastAsia="Times New Roman" w:hAnsi="Sylfaen" w:cs="Sylfaen"/>
                <w:sz w:val="16"/>
                <w:szCs w:val="16"/>
              </w:rPr>
              <w:t>ინფრასტრუქტურისმშენებლობა</w:t>
            </w:r>
            <w:r w:rsidRPr="000726D5">
              <w:rPr>
                <w:rFonts w:ascii="Calibri" w:eastAsia="Times New Roman" w:hAnsi="Calibri" w:cs="Calibri"/>
                <w:sz w:val="16"/>
                <w:szCs w:val="16"/>
              </w:rPr>
              <w:t xml:space="preserve">, </w:t>
            </w:r>
            <w:r w:rsidRPr="000726D5">
              <w:rPr>
                <w:rFonts w:ascii="Sylfaen" w:eastAsia="Times New Roman" w:hAnsi="Sylfaen" w:cs="Sylfaen"/>
                <w:sz w:val="16"/>
                <w:szCs w:val="16"/>
              </w:rPr>
              <w:t>რეაბილიტაციადაექსპლუატაცია</w:t>
            </w:r>
          </w:p>
        </w:tc>
        <w:tc>
          <w:tcPr>
            <w:tcW w:w="458"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9621.5</w:t>
            </w:r>
          </w:p>
        </w:tc>
        <w:tc>
          <w:tcPr>
            <w:tcW w:w="660"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7141.6</w:t>
            </w:r>
          </w:p>
        </w:tc>
        <w:tc>
          <w:tcPr>
            <w:tcW w:w="546"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2479.9</w:t>
            </w:r>
          </w:p>
        </w:tc>
        <w:tc>
          <w:tcPr>
            <w:tcW w:w="458"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1970.15</w:t>
            </w:r>
          </w:p>
        </w:tc>
        <w:tc>
          <w:tcPr>
            <w:tcW w:w="678"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0.00</w:t>
            </w:r>
          </w:p>
        </w:tc>
        <w:tc>
          <w:tcPr>
            <w:tcW w:w="632"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1970.15</w:t>
            </w:r>
          </w:p>
        </w:tc>
      </w:tr>
      <w:tr w:rsidR="000726D5" w:rsidRPr="000726D5" w:rsidTr="000726D5">
        <w:trPr>
          <w:trHeight w:val="30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04 00</w:t>
            </w:r>
          </w:p>
        </w:tc>
        <w:tc>
          <w:tcPr>
            <w:tcW w:w="1127"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rPr>
                <w:rFonts w:ascii="Calibri" w:eastAsia="Times New Roman" w:hAnsi="Calibri" w:cs="Calibri"/>
                <w:sz w:val="16"/>
                <w:szCs w:val="16"/>
              </w:rPr>
            </w:pPr>
            <w:r w:rsidRPr="000726D5">
              <w:rPr>
                <w:rFonts w:ascii="Sylfaen" w:eastAsia="Times New Roman" w:hAnsi="Sylfaen" w:cs="Sylfaen"/>
                <w:sz w:val="16"/>
                <w:szCs w:val="16"/>
              </w:rPr>
              <w:t>განათლება</w:t>
            </w:r>
          </w:p>
        </w:tc>
        <w:tc>
          <w:tcPr>
            <w:tcW w:w="458"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679.2</w:t>
            </w:r>
          </w:p>
        </w:tc>
        <w:tc>
          <w:tcPr>
            <w:tcW w:w="660"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361.5</w:t>
            </w:r>
          </w:p>
        </w:tc>
        <w:tc>
          <w:tcPr>
            <w:tcW w:w="546"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317.7</w:t>
            </w:r>
          </w:p>
        </w:tc>
        <w:tc>
          <w:tcPr>
            <w:tcW w:w="458"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170.00</w:t>
            </w:r>
          </w:p>
        </w:tc>
        <w:tc>
          <w:tcPr>
            <w:tcW w:w="678"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0.00</w:t>
            </w:r>
          </w:p>
        </w:tc>
        <w:tc>
          <w:tcPr>
            <w:tcW w:w="632"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170.00</w:t>
            </w:r>
          </w:p>
        </w:tc>
      </w:tr>
      <w:tr w:rsidR="000726D5" w:rsidRPr="000726D5" w:rsidTr="000726D5">
        <w:trPr>
          <w:trHeight w:val="675"/>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05 00</w:t>
            </w:r>
          </w:p>
        </w:tc>
        <w:tc>
          <w:tcPr>
            <w:tcW w:w="1127"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rPr>
                <w:rFonts w:ascii="Calibri" w:eastAsia="Times New Roman" w:hAnsi="Calibri" w:cs="Calibri"/>
                <w:sz w:val="16"/>
                <w:szCs w:val="16"/>
              </w:rPr>
            </w:pPr>
            <w:r w:rsidRPr="000726D5">
              <w:rPr>
                <w:rFonts w:ascii="Sylfaen" w:eastAsia="Times New Roman" w:hAnsi="Sylfaen" w:cs="Sylfaen"/>
                <w:sz w:val="16"/>
                <w:szCs w:val="16"/>
              </w:rPr>
              <w:t>კულტურა</w:t>
            </w:r>
            <w:r w:rsidRPr="000726D5">
              <w:rPr>
                <w:rFonts w:ascii="Calibri" w:eastAsia="Times New Roman" w:hAnsi="Calibri" w:cs="Calibri"/>
                <w:sz w:val="16"/>
                <w:szCs w:val="16"/>
              </w:rPr>
              <w:t xml:space="preserve">, </w:t>
            </w:r>
            <w:r w:rsidRPr="000726D5">
              <w:rPr>
                <w:rFonts w:ascii="Sylfaen" w:eastAsia="Times New Roman" w:hAnsi="Sylfaen" w:cs="Sylfaen"/>
                <w:sz w:val="16"/>
                <w:szCs w:val="16"/>
              </w:rPr>
              <w:t>რელიგია</w:t>
            </w:r>
            <w:r w:rsidRPr="000726D5">
              <w:rPr>
                <w:rFonts w:ascii="Calibri" w:eastAsia="Times New Roman" w:hAnsi="Calibri" w:cs="Calibri"/>
                <w:sz w:val="16"/>
                <w:szCs w:val="16"/>
              </w:rPr>
              <w:t xml:space="preserve">, </w:t>
            </w:r>
            <w:r w:rsidRPr="000726D5">
              <w:rPr>
                <w:rFonts w:ascii="Sylfaen" w:eastAsia="Times New Roman" w:hAnsi="Sylfaen" w:cs="Sylfaen"/>
                <w:sz w:val="16"/>
                <w:szCs w:val="16"/>
              </w:rPr>
              <w:t>ახალგაზრდობისხელშეწყობადასპორტი</w:t>
            </w:r>
          </w:p>
        </w:tc>
        <w:tc>
          <w:tcPr>
            <w:tcW w:w="458"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1249.3</w:t>
            </w:r>
          </w:p>
        </w:tc>
        <w:tc>
          <w:tcPr>
            <w:tcW w:w="660"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321.7</w:t>
            </w:r>
          </w:p>
        </w:tc>
        <w:tc>
          <w:tcPr>
            <w:tcW w:w="546"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927.6</w:t>
            </w:r>
          </w:p>
        </w:tc>
        <w:tc>
          <w:tcPr>
            <w:tcW w:w="458"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1241.95</w:t>
            </w:r>
          </w:p>
        </w:tc>
        <w:tc>
          <w:tcPr>
            <w:tcW w:w="678"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0.00</w:t>
            </w:r>
          </w:p>
        </w:tc>
        <w:tc>
          <w:tcPr>
            <w:tcW w:w="632"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1241.95</w:t>
            </w:r>
          </w:p>
        </w:tc>
      </w:tr>
      <w:tr w:rsidR="000726D5" w:rsidRPr="000726D5" w:rsidTr="000726D5">
        <w:trPr>
          <w:trHeight w:val="90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06 00</w:t>
            </w:r>
          </w:p>
        </w:tc>
        <w:tc>
          <w:tcPr>
            <w:tcW w:w="1127"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rPr>
                <w:rFonts w:ascii="Calibri" w:eastAsia="Times New Roman" w:hAnsi="Calibri" w:cs="Calibri"/>
                <w:sz w:val="16"/>
                <w:szCs w:val="16"/>
              </w:rPr>
            </w:pPr>
            <w:r w:rsidRPr="000726D5">
              <w:rPr>
                <w:rFonts w:ascii="Sylfaen" w:eastAsia="Times New Roman" w:hAnsi="Sylfaen" w:cs="Sylfaen"/>
                <w:sz w:val="16"/>
                <w:szCs w:val="16"/>
              </w:rPr>
              <w:t>მოსახლეობისჯანმრთელობისდაცვადასოციალურიუზრუნველყოფა</w:t>
            </w:r>
          </w:p>
        </w:tc>
        <w:tc>
          <w:tcPr>
            <w:tcW w:w="458"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12.5</w:t>
            </w:r>
          </w:p>
        </w:tc>
        <w:tc>
          <w:tcPr>
            <w:tcW w:w="660"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0.0</w:t>
            </w:r>
          </w:p>
        </w:tc>
        <w:tc>
          <w:tcPr>
            <w:tcW w:w="546"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12.5</w:t>
            </w:r>
          </w:p>
        </w:tc>
        <w:tc>
          <w:tcPr>
            <w:tcW w:w="458"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3.00</w:t>
            </w:r>
          </w:p>
        </w:tc>
        <w:tc>
          <w:tcPr>
            <w:tcW w:w="678"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0.00</w:t>
            </w:r>
          </w:p>
        </w:tc>
        <w:tc>
          <w:tcPr>
            <w:tcW w:w="632"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3.00</w:t>
            </w:r>
          </w:p>
        </w:tc>
      </w:tr>
      <w:tr w:rsidR="000726D5" w:rsidRPr="000726D5" w:rsidTr="000726D5">
        <w:trPr>
          <w:trHeight w:val="300"/>
        </w:trPr>
        <w:tc>
          <w:tcPr>
            <w:tcW w:w="15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Sylfaen" w:eastAsia="Times New Roman" w:hAnsi="Sylfaen" w:cs="Sylfaen"/>
                <w:sz w:val="16"/>
                <w:szCs w:val="16"/>
              </w:rPr>
              <w:t>სულჯამი</w:t>
            </w:r>
          </w:p>
        </w:tc>
        <w:tc>
          <w:tcPr>
            <w:tcW w:w="458"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11659.1</w:t>
            </w:r>
          </w:p>
        </w:tc>
        <w:tc>
          <w:tcPr>
            <w:tcW w:w="660"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7824.8</w:t>
            </w:r>
          </w:p>
        </w:tc>
        <w:tc>
          <w:tcPr>
            <w:tcW w:w="546"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3834.3</w:t>
            </w:r>
          </w:p>
        </w:tc>
        <w:tc>
          <w:tcPr>
            <w:tcW w:w="458"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3740.10</w:t>
            </w:r>
          </w:p>
        </w:tc>
        <w:tc>
          <w:tcPr>
            <w:tcW w:w="678"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0.00</w:t>
            </w:r>
          </w:p>
        </w:tc>
        <w:tc>
          <w:tcPr>
            <w:tcW w:w="632" w:type="pct"/>
            <w:tcBorders>
              <w:top w:val="nil"/>
              <w:left w:val="nil"/>
              <w:bottom w:val="single" w:sz="4" w:space="0" w:color="auto"/>
              <w:right w:val="single" w:sz="4" w:space="0" w:color="auto"/>
            </w:tcBorders>
            <w:shd w:val="clear" w:color="auto" w:fill="auto"/>
            <w:noWrap/>
            <w:vAlign w:val="center"/>
            <w:hideMark/>
          </w:tcPr>
          <w:p w:rsidR="000726D5" w:rsidRPr="000726D5" w:rsidRDefault="000726D5" w:rsidP="000726D5">
            <w:pPr>
              <w:spacing w:line="240" w:lineRule="auto"/>
              <w:jc w:val="center"/>
              <w:rPr>
                <w:rFonts w:ascii="Calibri" w:eastAsia="Times New Roman" w:hAnsi="Calibri" w:cs="Calibri"/>
                <w:sz w:val="16"/>
                <w:szCs w:val="16"/>
              </w:rPr>
            </w:pPr>
            <w:r w:rsidRPr="000726D5">
              <w:rPr>
                <w:rFonts w:ascii="Calibri" w:eastAsia="Times New Roman" w:hAnsi="Calibri" w:cs="Calibri"/>
                <w:sz w:val="16"/>
                <w:szCs w:val="16"/>
              </w:rPr>
              <w:t>3740.10</w:t>
            </w:r>
          </w:p>
        </w:tc>
      </w:tr>
    </w:tbl>
    <w:p w:rsidR="005071D4" w:rsidRDefault="005071D4" w:rsidP="00941903">
      <w:pPr>
        <w:jc w:val="both"/>
        <w:rPr>
          <w:rFonts w:ascii="Sylfaen" w:hAnsi="Sylfaen"/>
          <w:sz w:val="24"/>
          <w:szCs w:val="24"/>
          <w:lang w:val="ka-GE"/>
        </w:rPr>
      </w:pPr>
    </w:p>
    <w:p w:rsidR="00941903" w:rsidRDefault="00941903" w:rsidP="00941903">
      <w:pPr>
        <w:jc w:val="both"/>
        <w:rPr>
          <w:rFonts w:ascii="Sylfaen" w:eastAsia="Sylfaen" w:hAnsi="Sylfaen"/>
          <w:color w:val="000000"/>
          <w:sz w:val="24"/>
          <w:szCs w:val="24"/>
        </w:rPr>
      </w:pPr>
      <w:r w:rsidRPr="00941903">
        <w:rPr>
          <w:rFonts w:ascii="Sylfaen" w:hAnsi="Sylfaen"/>
          <w:sz w:val="24"/>
          <w:szCs w:val="24"/>
          <w:lang w:val="ka-GE"/>
        </w:rPr>
        <w:t xml:space="preserve">ბ) </w:t>
      </w:r>
      <w:r w:rsidRPr="00941903">
        <w:rPr>
          <w:rFonts w:ascii="Sylfaen" w:eastAsia="Sylfaen" w:hAnsi="Sylfaen"/>
          <w:color w:val="000000"/>
          <w:sz w:val="24"/>
          <w:szCs w:val="24"/>
        </w:rPr>
        <w:t xml:space="preserve">განისაზღვროს </w:t>
      </w:r>
      <w:r w:rsidRPr="00941903">
        <w:rPr>
          <w:rFonts w:ascii="Sylfaen" w:hAnsi="Sylfaen"/>
          <w:sz w:val="24"/>
          <w:szCs w:val="24"/>
          <w:lang w:val="ka-GE"/>
        </w:rPr>
        <w:t xml:space="preserve">თელავის მუნიციპალიტეტის </w:t>
      </w:r>
      <w:r w:rsidRPr="00941903">
        <w:rPr>
          <w:rFonts w:ascii="Sylfaen" w:eastAsia="Sylfaen" w:hAnsi="Sylfaen"/>
          <w:color w:val="000000"/>
          <w:sz w:val="24"/>
          <w:szCs w:val="24"/>
        </w:rPr>
        <w:t xml:space="preserve">ბიუჯეტის არაფინანსური აქტივების კლება </w:t>
      </w:r>
      <w:r w:rsidR="000726D5">
        <w:rPr>
          <w:rFonts w:ascii="Sylfaen" w:eastAsia="Sylfaen" w:hAnsi="Sylfaen"/>
          <w:color w:val="000000"/>
          <w:sz w:val="24"/>
          <w:szCs w:val="24"/>
          <w:lang w:val="ka-GE"/>
        </w:rPr>
        <w:t>7</w:t>
      </w:r>
      <w:r w:rsidR="005071D4">
        <w:rPr>
          <w:rFonts w:ascii="Sylfaen" w:eastAsia="Sylfaen" w:hAnsi="Sylfaen"/>
          <w:color w:val="000000"/>
          <w:sz w:val="24"/>
          <w:szCs w:val="24"/>
        </w:rPr>
        <w:t>5</w:t>
      </w:r>
      <w:r w:rsidR="006C6AAB">
        <w:rPr>
          <w:rFonts w:ascii="Sylfaen" w:eastAsia="Sylfaen" w:hAnsi="Sylfaen"/>
          <w:color w:val="000000"/>
          <w:sz w:val="24"/>
          <w:szCs w:val="24"/>
          <w:lang w:val="ka-GE"/>
        </w:rPr>
        <w:t>0</w:t>
      </w:r>
      <w:r w:rsidR="009F26B7">
        <w:rPr>
          <w:rFonts w:ascii="Sylfaen" w:eastAsia="Sylfaen" w:hAnsi="Sylfaen"/>
          <w:color w:val="000000"/>
          <w:sz w:val="24"/>
          <w:szCs w:val="24"/>
          <w:lang w:val="ka-GE"/>
        </w:rPr>
        <w:t>,0</w:t>
      </w:r>
      <w:r w:rsidRPr="00941903">
        <w:rPr>
          <w:rFonts w:ascii="Sylfaen" w:eastAsia="Sylfaen" w:hAnsi="Sylfaen"/>
          <w:color w:val="000000"/>
          <w:sz w:val="24"/>
          <w:szCs w:val="24"/>
        </w:rPr>
        <w:t xml:space="preserve"> ათასი ლარის ოდენობით, </w:t>
      </w:r>
      <w:r w:rsidR="00953201">
        <w:rPr>
          <w:rFonts w:ascii="Sylfaen" w:eastAsia="Sylfaen" w:hAnsi="Sylfaen"/>
          <w:color w:val="000000"/>
          <w:sz w:val="24"/>
          <w:szCs w:val="24"/>
          <w:lang w:val="ka-GE"/>
        </w:rPr>
        <w:t>მოცემული ცხრილის შესაბამისად</w:t>
      </w:r>
      <w:r w:rsidRPr="00941903">
        <w:rPr>
          <w:rFonts w:ascii="Sylfaen" w:eastAsia="Sylfaen" w:hAnsi="Sylfaen"/>
          <w:color w:val="000000"/>
          <w:sz w:val="24"/>
          <w:szCs w:val="24"/>
        </w:rPr>
        <w:t>:</w:t>
      </w:r>
    </w:p>
    <w:p w:rsidR="005071D4" w:rsidRDefault="005071D4" w:rsidP="00941903">
      <w:pPr>
        <w:jc w:val="both"/>
        <w:rPr>
          <w:rFonts w:ascii="Sylfaen" w:eastAsia="Sylfaen" w:hAnsi="Sylfaen"/>
          <w:color w:val="000000"/>
          <w:sz w:val="24"/>
          <w:szCs w:val="24"/>
        </w:rPr>
      </w:pPr>
    </w:p>
    <w:tbl>
      <w:tblPr>
        <w:tblW w:w="4784" w:type="pct"/>
        <w:tblInd w:w="-5" w:type="dxa"/>
        <w:tblLayout w:type="fixed"/>
        <w:tblLook w:val="04A0" w:firstRow="1" w:lastRow="0" w:firstColumn="1" w:lastColumn="0" w:noHBand="0" w:noVBand="1"/>
      </w:tblPr>
      <w:tblGrid>
        <w:gridCol w:w="3038"/>
        <w:gridCol w:w="1101"/>
        <w:gridCol w:w="1290"/>
        <w:gridCol w:w="1014"/>
        <w:gridCol w:w="1199"/>
        <w:gridCol w:w="1284"/>
        <w:gridCol w:w="1014"/>
      </w:tblGrid>
      <w:tr w:rsidR="005071D4" w:rsidRPr="00837FC3" w:rsidTr="000726D5">
        <w:trPr>
          <w:trHeight w:val="375"/>
          <w:tblHeader/>
        </w:trPr>
        <w:tc>
          <w:tcPr>
            <w:tcW w:w="15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071D4" w:rsidRPr="00837FC3" w:rsidRDefault="005071D4" w:rsidP="00C44F4A">
            <w:pPr>
              <w:spacing w:line="240" w:lineRule="auto"/>
              <w:jc w:val="center"/>
              <w:rPr>
                <w:rFonts w:ascii="LitNusx" w:eastAsia="Times New Roman" w:hAnsi="LitNusx" w:cs="Calibri"/>
                <w:bCs/>
                <w:sz w:val="16"/>
                <w:szCs w:val="16"/>
              </w:rPr>
            </w:pPr>
            <w:r w:rsidRPr="00837FC3">
              <w:rPr>
                <w:rFonts w:ascii="Sylfaen" w:eastAsia="Times New Roman" w:hAnsi="Sylfaen" w:cs="Sylfaen"/>
                <w:bCs/>
                <w:sz w:val="16"/>
                <w:szCs w:val="16"/>
              </w:rPr>
              <w:t>დასახელება</w:t>
            </w:r>
          </w:p>
        </w:tc>
        <w:tc>
          <w:tcPr>
            <w:tcW w:w="1713" w:type="pct"/>
            <w:gridSpan w:val="3"/>
            <w:tcBorders>
              <w:top w:val="single" w:sz="8" w:space="0" w:color="auto"/>
              <w:left w:val="nil"/>
              <w:bottom w:val="single" w:sz="8" w:space="0" w:color="auto"/>
              <w:right w:val="single" w:sz="8" w:space="0" w:color="auto"/>
            </w:tcBorders>
            <w:shd w:val="clear" w:color="auto" w:fill="auto"/>
            <w:vAlign w:val="center"/>
            <w:hideMark/>
          </w:tcPr>
          <w:p w:rsidR="005071D4" w:rsidRPr="00837FC3" w:rsidRDefault="005071D4" w:rsidP="00C44F4A">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2018 წლის გეგმა</w:t>
            </w:r>
          </w:p>
        </w:tc>
        <w:tc>
          <w:tcPr>
            <w:tcW w:w="1759" w:type="pct"/>
            <w:gridSpan w:val="3"/>
            <w:tcBorders>
              <w:top w:val="single" w:sz="8" w:space="0" w:color="auto"/>
              <w:left w:val="nil"/>
              <w:bottom w:val="single" w:sz="8" w:space="0" w:color="auto"/>
              <w:right w:val="single" w:sz="8" w:space="0" w:color="auto"/>
            </w:tcBorders>
            <w:shd w:val="clear" w:color="auto" w:fill="auto"/>
            <w:vAlign w:val="center"/>
            <w:hideMark/>
          </w:tcPr>
          <w:p w:rsidR="005071D4" w:rsidRPr="00837FC3" w:rsidRDefault="00E87207" w:rsidP="00C44F4A">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 xml:space="preserve">2019 წლის </w:t>
            </w:r>
            <w:r>
              <w:rPr>
                <w:rFonts w:ascii="Sylfaen" w:eastAsia="Times New Roman" w:hAnsi="Sylfaen" w:cs="Calibri"/>
                <w:bCs/>
                <w:sz w:val="16"/>
                <w:szCs w:val="16"/>
                <w:lang w:val="ka-GE"/>
              </w:rPr>
              <w:t>გეგმა</w:t>
            </w:r>
          </w:p>
        </w:tc>
      </w:tr>
      <w:tr w:rsidR="005071D4" w:rsidRPr="00837FC3" w:rsidTr="000726D5">
        <w:trPr>
          <w:trHeight w:val="345"/>
          <w:tblHeader/>
        </w:trPr>
        <w:tc>
          <w:tcPr>
            <w:tcW w:w="1528" w:type="pct"/>
            <w:vMerge/>
            <w:tcBorders>
              <w:top w:val="single" w:sz="8" w:space="0" w:color="auto"/>
              <w:left w:val="single" w:sz="8" w:space="0" w:color="auto"/>
              <w:bottom w:val="single" w:sz="8" w:space="0" w:color="000000"/>
              <w:right w:val="single" w:sz="8" w:space="0" w:color="auto"/>
            </w:tcBorders>
            <w:vAlign w:val="center"/>
            <w:hideMark/>
          </w:tcPr>
          <w:p w:rsidR="005071D4" w:rsidRPr="00837FC3" w:rsidRDefault="005071D4" w:rsidP="00C44F4A">
            <w:pPr>
              <w:spacing w:line="240" w:lineRule="auto"/>
              <w:rPr>
                <w:rFonts w:ascii="LitNusx" w:eastAsia="Times New Roman" w:hAnsi="LitNusx" w:cs="Calibri"/>
                <w:bCs/>
                <w:sz w:val="16"/>
                <w:szCs w:val="16"/>
              </w:rPr>
            </w:pPr>
          </w:p>
        </w:tc>
        <w:tc>
          <w:tcPr>
            <w:tcW w:w="554" w:type="pct"/>
            <w:vMerge w:val="restart"/>
            <w:tcBorders>
              <w:top w:val="nil"/>
              <w:left w:val="single" w:sz="8" w:space="0" w:color="auto"/>
              <w:bottom w:val="single" w:sz="8" w:space="0" w:color="000000"/>
              <w:right w:val="single" w:sz="4" w:space="0" w:color="auto"/>
            </w:tcBorders>
            <w:shd w:val="clear" w:color="auto" w:fill="auto"/>
            <w:vAlign w:val="center"/>
            <w:hideMark/>
          </w:tcPr>
          <w:p w:rsidR="005071D4" w:rsidRPr="00837FC3" w:rsidRDefault="005071D4" w:rsidP="00C44F4A">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სულ</w:t>
            </w:r>
          </w:p>
        </w:tc>
        <w:tc>
          <w:tcPr>
            <w:tcW w:w="1159" w:type="pct"/>
            <w:gridSpan w:val="2"/>
            <w:tcBorders>
              <w:top w:val="single" w:sz="8" w:space="0" w:color="auto"/>
              <w:left w:val="nil"/>
              <w:bottom w:val="single" w:sz="4" w:space="0" w:color="auto"/>
              <w:right w:val="single" w:sz="8" w:space="0" w:color="000000"/>
            </w:tcBorders>
            <w:shd w:val="clear" w:color="auto" w:fill="auto"/>
            <w:vAlign w:val="center"/>
            <w:hideMark/>
          </w:tcPr>
          <w:p w:rsidR="005071D4" w:rsidRPr="00837FC3" w:rsidRDefault="005071D4" w:rsidP="00C44F4A">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მათ შორის</w:t>
            </w:r>
          </w:p>
        </w:tc>
        <w:tc>
          <w:tcPr>
            <w:tcW w:w="603" w:type="pct"/>
            <w:vMerge w:val="restart"/>
            <w:tcBorders>
              <w:top w:val="nil"/>
              <w:left w:val="single" w:sz="8" w:space="0" w:color="auto"/>
              <w:bottom w:val="single" w:sz="8" w:space="0" w:color="000000"/>
              <w:right w:val="single" w:sz="4" w:space="0" w:color="auto"/>
            </w:tcBorders>
            <w:shd w:val="clear" w:color="auto" w:fill="auto"/>
            <w:vAlign w:val="center"/>
            <w:hideMark/>
          </w:tcPr>
          <w:p w:rsidR="005071D4" w:rsidRPr="00837FC3" w:rsidRDefault="005071D4" w:rsidP="00C44F4A">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სულ</w:t>
            </w:r>
          </w:p>
        </w:tc>
        <w:tc>
          <w:tcPr>
            <w:tcW w:w="1156" w:type="pct"/>
            <w:gridSpan w:val="2"/>
            <w:tcBorders>
              <w:top w:val="single" w:sz="8" w:space="0" w:color="auto"/>
              <w:left w:val="nil"/>
              <w:bottom w:val="single" w:sz="4" w:space="0" w:color="auto"/>
              <w:right w:val="single" w:sz="8" w:space="0" w:color="000000"/>
            </w:tcBorders>
            <w:shd w:val="clear" w:color="auto" w:fill="auto"/>
            <w:vAlign w:val="center"/>
            <w:hideMark/>
          </w:tcPr>
          <w:p w:rsidR="005071D4" w:rsidRPr="00837FC3" w:rsidRDefault="005071D4" w:rsidP="00C44F4A">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მათ შორის</w:t>
            </w:r>
          </w:p>
        </w:tc>
      </w:tr>
      <w:tr w:rsidR="005071D4" w:rsidRPr="00837FC3" w:rsidTr="000726D5">
        <w:trPr>
          <w:trHeight w:val="1140"/>
          <w:tblHeader/>
        </w:trPr>
        <w:tc>
          <w:tcPr>
            <w:tcW w:w="1528" w:type="pct"/>
            <w:vMerge/>
            <w:tcBorders>
              <w:top w:val="single" w:sz="8" w:space="0" w:color="auto"/>
              <w:left w:val="single" w:sz="8" w:space="0" w:color="auto"/>
              <w:bottom w:val="single" w:sz="8" w:space="0" w:color="000000"/>
              <w:right w:val="single" w:sz="8" w:space="0" w:color="auto"/>
            </w:tcBorders>
            <w:vAlign w:val="center"/>
            <w:hideMark/>
          </w:tcPr>
          <w:p w:rsidR="005071D4" w:rsidRPr="00837FC3" w:rsidRDefault="005071D4" w:rsidP="00C44F4A">
            <w:pPr>
              <w:spacing w:line="240" w:lineRule="auto"/>
              <w:rPr>
                <w:rFonts w:ascii="LitNusx" w:eastAsia="Times New Roman" w:hAnsi="LitNusx" w:cs="Calibri"/>
                <w:bCs/>
                <w:sz w:val="16"/>
                <w:szCs w:val="16"/>
              </w:rPr>
            </w:pPr>
          </w:p>
        </w:tc>
        <w:tc>
          <w:tcPr>
            <w:tcW w:w="554" w:type="pct"/>
            <w:vMerge/>
            <w:tcBorders>
              <w:top w:val="nil"/>
              <w:left w:val="single" w:sz="8" w:space="0" w:color="auto"/>
              <w:bottom w:val="single" w:sz="8" w:space="0" w:color="000000"/>
              <w:right w:val="single" w:sz="4" w:space="0" w:color="auto"/>
            </w:tcBorders>
            <w:vAlign w:val="center"/>
            <w:hideMark/>
          </w:tcPr>
          <w:p w:rsidR="005071D4" w:rsidRPr="00837FC3" w:rsidRDefault="005071D4" w:rsidP="00C44F4A">
            <w:pPr>
              <w:spacing w:line="240" w:lineRule="auto"/>
              <w:rPr>
                <w:rFonts w:ascii="Sylfaen" w:eastAsia="Times New Roman" w:hAnsi="Sylfaen" w:cs="Calibri"/>
                <w:bCs/>
                <w:sz w:val="16"/>
                <w:szCs w:val="16"/>
              </w:rPr>
            </w:pPr>
          </w:p>
        </w:tc>
        <w:tc>
          <w:tcPr>
            <w:tcW w:w="649" w:type="pct"/>
            <w:tcBorders>
              <w:top w:val="nil"/>
              <w:left w:val="nil"/>
              <w:bottom w:val="single" w:sz="8" w:space="0" w:color="auto"/>
              <w:right w:val="single" w:sz="4" w:space="0" w:color="auto"/>
            </w:tcBorders>
            <w:shd w:val="clear" w:color="auto" w:fill="auto"/>
            <w:vAlign w:val="center"/>
            <w:hideMark/>
          </w:tcPr>
          <w:p w:rsidR="005071D4" w:rsidRPr="00837FC3" w:rsidRDefault="005071D4" w:rsidP="00C44F4A">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სახელმწიფო ბიუჯეტის ფონდებიდან გამოყოფილი ტრანსფერები</w:t>
            </w:r>
          </w:p>
        </w:tc>
        <w:tc>
          <w:tcPr>
            <w:tcW w:w="510" w:type="pct"/>
            <w:tcBorders>
              <w:top w:val="nil"/>
              <w:left w:val="nil"/>
              <w:bottom w:val="single" w:sz="8" w:space="0" w:color="auto"/>
              <w:right w:val="single" w:sz="8" w:space="0" w:color="auto"/>
            </w:tcBorders>
            <w:shd w:val="clear" w:color="auto" w:fill="auto"/>
            <w:vAlign w:val="center"/>
            <w:hideMark/>
          </w:tcPr>
          <w:p w:rsidR="005071D4" w:rsidRPr="00837FC3" w:rsidRDefault="005071D4" w:rsidP="00C44F4A">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საკუთარი შემოსავლები</w:t>
            </w:r>
          </w:p>
        </w:tc>
        <w:tc>
          <w:tcPr>
            <w:tcW w:w="603" w:type="pct"/>
            <w:vMerge/>
            <w:tcBorders>
              <w:top w:val="nil"/>
              <w:left w:val="single" w:sz="8" w:space="0" w:color="auto"/>
              <w:bottom w:val="single" w:sz="8" w:space="0" w:color="000000"/>
              <w:right w:val="single" w:sz="4" w:space="0" w:color="auto"/>
            </w:tcBorders>
            <w:vAlign w:val="center"/>
            <w:hideMark/>
          </w:tcPr>
          <w:p w:rsidR="005071D4" w:rsidRPr="00837FC3" w:rsidRDefault="005071D4" w:rsidP="00C44F4A">
            <w:pPr>
              <w:spacing w:line="240" w:lineRule="auto"/>
              <w:rPr>
                <w:rFonts w:ascii="Sylfaen" w:eastAsia="Times New Roman" w:hAnsi="Sylfaen" w:cs="Calibri"/>
                <w:bCs/>
                <w:sz w:val="16"/>
                <w:szCs w:val="16"/>
              </w:rPr>
            </w:pPr>
          </w:p>
        </w:tc>
        <w:tc>
          <w:tcPr>
            <w:tcW w:w="646" w:type="pct"/>
            <w:tcBorders>
              <w:top w:val="nil"/>
              <w:left w:val="nil"/>
              <w:bottom w:val="single" w:sz="8" w:space="0" w:color="auto"/>
              <w:right w:val="single" w:sz="4" w:space="0" w:color="auto"/>
            </w:tcBorders>
            <w:shd w:val="clear" w:color="auto" w:fill="auto"/>
            <w:vAlign w:val="center"/>
            <w:hideMark/>
          </w:tcPr>
          <w:p w:rsidR="005071D4" w:rsidRPr="00837FC3" w:rsidRDefault="005071D4" w:rsidP="00C44F4A">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სახელმწიფო ბიუჯეტის ფონდებიდან გამოყოფილი ტრანსფერები</w:t>
            </w:r>
          </w:p>
        </w:tc>
        <w:tc>
          <w:tcPr>
            <w:tcW w:w="509" w:type="pct"/>
            <w:tcBorders>
              <w:top w:val="nil"/>
              <w:left w:val="nil"/>
              <w:bottom w:val="single" w:sz="8" w:space="0" w:color="auto"/>
              <w:right w:val="single" w:sz="8" w:space="0" w:color="auto"/>
            </w:tcBorders>
            <w:shd w:val="clear" w:color="auto" w:fill="auto"/>
            <w:vAlign w:val="center"/>
            <w:hideMark/>
          </w:tcPr>
          <w:p w:rsidR="005071D4" w:rsidRPr="00837FC3" w:rsidRDefault="005071D4" w:rsidP="00C44F4A">
            <w:pPr>
              <w:spacing w:line="240" w:lineRule="auto"/>
              <w:jc w:val="center"/>
              <w:rPr>
                <w:rFonts w:ascii="Sylfaen" w:eastAsia="Times New Roman" w:hAnsi="Sylfaen" w:cs="Calibri"/>
                <w:bCs/>
                <w:sz w:val="16"/>
                <w:szCs w:val="16"/>
              </w:rPr>
            </w:pPr>
            <w:r w:rsidRPr="00837FC3">
              <w:rPr>
                <w:rFonts w:ascii="Sylfaen" w:eastAsia="Times New Roman" w:hAnsi="Sylfaen" w:cs="Calibri"/>
                <w:bCs/>
                <w:sz w:val="16"/>
                <w:szCs w:val="16"/>
              </w:rPr>
              <w:t>საკუთარი შემოსავლები</w:t>
            </w:r>
          </w:p>
        </w:tc>
      </w:tr>
      <w:tr w:rsidR="000726D5" w:rsidRPr="005071D4" w:rsidTr="000726D5">
        <w:trPr>
          <w:trHeight w:val="369"/>
        </w:trPr>
        <w:tc>
          <w:tcPr>
            <w:tcW w:w="1528"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0726D5" w:rsidRPr="005071D4" w:rsidRDefault="000726D5" w:rsidP="000726D5">
            <w:pPr>
              <w:spacing w:line="240" w:lineRule="auto"/>
              <w:jc w:val="center"/>
              <w:rPr>
                <w:rFonts w:ascii="Sylfaen" w:eastAsia="Times New Roman" w:hAnsi="Sylfaen" w:cs="Calibri"/>
                <w:bCs/>
                <w:sz w:val="16"/>
                <w:szCs w:val="16"/>
              </w:rPr>
            </w:pPr>
            <w:r w:rsidRPr="005071D4">
              <w:rPr>
                <w:rFonts w:ascii="Sylfaen" w:eastAsia="Times New Roman" w:hAnsi="Sylfaen" w:cs="Calibri"/>
                <w:bCs/>
                <w:sz w:val="16"/>
                <w:szCs w:val="16"/>
              </w:rPr>
              <w:t>არაფინანსური აქტივების კლება</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0726D5" w:rsidRPr="005071D4" w:rsidRDefault="000726D5" w:rsidP="000726D5">
            <w:pPr>
              <w:spacing w:line="240" w:lineRule="auto"/>
              <w:jc w:val="center"/>
              <w:rPr>
                <w:rFonts w:ascii="Sylfaen" w:eastAsia="Times New Roman" w:hAnsi="Sylfaen" w:cs="Calibri"/>
                <w:bCs/>
                <w:sz w:val="16"/>
                <w:szCs w:val="16"/>
              </w:rPr>
            </w:pPr>
            <w:r w:rsidRPr="005071D4">
              <w:rPr>
                <w:rFonts w:ascii="Sylfaen" w:eastAsia="Times New Roman" w:hAnsi="Sylfaen" w:cs="Calibri"/>
                <w:bCs/>
                <w:sz w:val="16"/>
                <w:szCs w:val="16"/>
              </w:rPr>
              <w:t>500.0</w:t>
            </w:r>
          </w:p>
        </w:tc>
        <w:tc>
          <w:tcPr>
            <w:tcW w:w="649" w:type="pct"/>
            <w:tcBorders>
              <w:top w:val="single" w:sz="4" w:space="0" w:color="auto"/>
              <w:left w:val="nil"/>
              <w:bottom w:val="single" w:sz="4" w:space="0" w:color="auto"/>
              <w:right w:val="single" w:sz="4" w:space="0" w:color="auto"/>
            </w:tcBorders>
            <w:shd w:val="clear" w:color="auto" w:fill="auto"/>
            <w:noWrap/>
            <w:vAlign w:val="bottom"/>
            <w:hideMark/>
          </w:tcPr>
          <w:p w:rsidR="000726D5" w:rsidRPr="005071D4" w:rsidRDefault="000726D5" w:rsidP="000726D5">
            <w:pPr>
              <w:spacing w:line="240" w:lineRule="auto"/>
              <w:jc w:val="center"/>
              <w:rPr>
                <w:rFonts w:ascii="Sylfaen" w:eastAsia="Times New Roman" w:hAnsi="Sylfaen" w:cs="Calibri"/>
                <w:bCs/>
                <w:sz w:val="16"/>
                <w:szCs w:val="16"/>
              </w:rPr>
            </w:pPr>
            <w:r w:rsidRPr="005071D4">
              <w:rPr>
                <w:rFonts w:ascii="Sylfaen" w:eastAsia="Times New Roman" w:hAnsi="Sylfaen" w:cs="Calibri"/>
                <w:bCs/>
                <w:sz w:val="16"/>
                <w:szCs w:val="16"/>
              </w:rPr>
              <w:t>0.0</w:t>
            </w:r>
          </w:p>
        </w:tc>
        <w:tc>
          <w:tcPr>
            <w:tcW w:w="510" w:type="pct"/>
            <w:tcBorders>
              <w:top w:val="single" w:sz="4" w:space="0" w:color="auto"/>
              <w:left w:val="nil"/>
              <w:bottom w:val="single" w:sz="4" w:space="0" w:color="auto"/>
              <w:right w:val="single" w:sz="8" w:space="0" w:color="auto"/>
            </w:tcBorders>
            <w:shd w:val="clear" w:color="auto" w:fill="auto"/>
            <w:noWrap/>
            <w:vAlign w:val="bottom"/>
            <w:hideMark/>
          </w:tcPr>
          <w:p w:rsidR="000726D5" w:rsidRPr="005071D4" w:rsidRDefault="000726D5" w:rsidP="000726D5">
            <w:pPr>
              <w:spacing w:line="240" w:lineRule="auto"/>
              <w:jc w:val="center"/>
              <w:rPr>
                <w:rFonts w:ascii="Sylfaen" w:eastAsia="Times New Roman" w:hAnsi="Sylfaen" w:cs="Calibri"/>
                <w:bCs/>
                <w:sz w:val="16"/>
                <w:szCs w:val="16"/>
              </w:rPr>
            </w:pPr>
            <w:r w:rsidRPr="005071D4">
              <w:rPr>
                <w:rFonts w:ascii="Sylfaen" w:eastAsia="Times New Roman" w:hAnsi="Sylfaen" w:cs="Calibri"/>
                <w:bCs/>
                <w:sz w:val="16"/>
                <w:szCs w:val="16"/>
              </w:rPr>
              <w:t>500.0</w:t>
            </w: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750.0</w:t>
            </w:r>
          </w:p>
        </w:tc>
        <w:tc>
          <w:tcPr>
            <w:tcW w:w="646" w:type="pct"/>
            <w:tcBorders>
              <w:top w:val="single" w:sz="4" w:space="0" w:color="auto"/>
              <w:left w:val="nil"/>
              <w:bottom w:val="single" w:sz="4" w:space="0" w:color="auto"/>
              <w:right w:val="single" w:sz="4" w:space="0" w:color="auto"/>
            </w:tcBorders>
            <w:shd w:val="clear" w:color="auto" w:fill="auto"/>
            <w:noWrap/>
            <w:vAlign w:val="bottom"/>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w:t>
            </w:r>
          </w:p>
        </w:tc>
        <w:tc>
          <w:tcPr>
            <w:tcW w:w="509" w:type="pct"/>
            <w:tcBorders>
              <w:top w:val="single" w:sz="4" w:space="0" w:color="auto"/>
              <w:left w:val="nil"/>
              <w:bottom w:val="single" w:sz="4" w:space="0" w:color="auto"/>
              <w:right w:val="single" w:sz="8" w:space="0" w:color="auto"/>
            </w:tcBorders>
            <w:shd w:val="clear" w:color="auto" w:fill="auto"/>
            <w:noWrap/>
            <w:vAlign w:val="bottom"/>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750.0</w:t>
            </w:r>
          </w:p>
        </w:tc>
      </w:tr>
      <w:tr w:rsidR="000726D5" w:rsidRPr="005071D4" w:rsidTr="000726D5">
        <w:trPr>
          <w:trHeight w:val="390"/>
        </w:trPr>
        <w:tc>
          <w:tcPr>
            <w:tcW w:w="1528" w:type="pct"/>
            <w:tcBorders>
              <w:top w:val="nil"/>
              <w:left w:val="single" w:sz="8" w:space="0" w:color="auto"/>
              <w:bottom w:val="single" w:sz="4" w:space="0" w:color="auto"/>
              <w:right w:val="single" w:sz="8" w:space="0" w:color="auto"/>
            </w:tcBorders>
            <w:shd w:val="clear" w:color="auto" w:fill="auto"/>
            <w:vAlign w:val="center"/>
            <w:hideMark/>
          </w:tcPr>
          <w:p w:rsidR="000726D5" w:rsidRPr="005071D4" w:rsidRDefault="000726D5" w:rsidP="000726D5">
            <w:pPr>
              <w:spacing w:line="240" w:lineRule="auto"/>
              <w:ind w:firstLineChars="200" w:firstLine="320"/>
              <w:rPr>
                <w:rFonts w:ascii="Sylfaen" w:eastAsia="Times New Roman" w:hAnsi="Sylfaen" w:cs="Calibri"/>
                <w:bCs/>
                <w:sz w:val="16"/>
                <w:szCs w:val="16"/>
              </w:rPr>
            </w:pPr>
            <w:r w:rsidRPr="005071D4">
              <w:rPr>
                <w:rFonts w:ascii="Sylfaen" w:eastAsia="Times New Roman" w:hAnsi="Sylfaen" w:cs="Calibri"/>
                <w:bCs/>
                <w:sz w:val="16"/>
                <w:szCs w:val="16"/>
              </w:rPr>
              <w:t>ძირითადი აქტივები</w:t>
            </w:r>
          </w:p>
        </w:tc>
        <w:tc>
          <w:tcPr>
            <w:tcW w:w="554" w:type="pct"/>
            <w:tcBorders>
              <w:top w:val="nil"/>
              <w:left w:val="nil"/>
              <w:bottom w:val="single" w:sz="4" w:space="0" w:color="auto"/>
              <w:right w:val="single" w:sz="4" w:space="0" w:color="auto"/>
            </w:tcBorders>
            <w:shd w:val="clear" w:color="auto" w:fill="auto"/>
            <w:vAlign w:val="center"/>
            <w:hideMark/>
          </w:tcPr>
          <w:p w:rsidR="000726D5" w:rsidRPr="005071D4" w:rsidRDefault="000726D5" w:rsidP="000726D5">
            <w:pPr>
              <w:spacing w:line="240" w:lineRule="auto"/>
              <w:jc w:val="center"/>
              <w:rPr>
                <w:rFonts w:ascii="Sylfaen" w:eastAsia="Times New Roman" w:hAnsi="Sylfaen" w:cs="Calibri"/>
                <w:bCs/>
                <w:sz w:val="16"/>
                <w:szCs w:val="16"/>
              </w:rPr>
            </w:pPr>
            <w:r w:rsidRPr="005071D4">
              <w:rPr>
                <w:rFonts w:ascii="Sylfaen" w:eastAsia="Times New Roman" w:hAnsi="Sylfaen" w:cs="Calibri"/>
                <w:bCs/>
                <w:sz w:val="16"/>
                <w:szCs w:val="16"/>
              </w:rPr>
              <w:t>50.0</w:t>
            </w:r>
          </w:p>
        </w:tc>
        <w:tc>
          <w:tcPr>
            <w:tcW w:w="649" w:type="pct"/>
            <w:tcBorders>
              <w:top w:val="nil"/>
              <w:left w:val="nil"/>
              <w:bottom w:val="single" w:sz="4" w:space="0" w:color="auto"/>
              <w:right w:val="single" w:sz="4" w:space="0" w:color="auto"/>
            </w:tcBorders>
            <w:shd w:val="clear" w:color="auto" w:fill="auto"/>
            <w:vAlign w:val="center"/>
            <w:hideMark/>
          </w:tcPr>
          <w:p w:rsidR="000726D5" w:rsidRPr="005071D4" w:rsidRDefault="000726D5" w:rsidP="000726D5">
            <w:pPr>
              <w:spacing w:line="240" w:lineRule="auto"/>
              <w:jc w:val="center"/>
              <w:rPr>
                <w:rFonts w:ascii="Sylfaen" w:eastAsia="Times New Roman" w:hAnsi="Sylfaen" w:cs="Calibri"/>
                <w:bCs/>
                <w:sz w:val="16"/>
                <w:szCs w:val="16"/>
              </w:rPr>
            </w:pPr>
            <w:r w:rsidRPr="005071D4">
              <w:rPr>
                <w:rFonts w:ascii="Sylfaen" w:eastAsia="Times New Roman" w:hAnsi="Sylfaen" w:cs="Calibri"/>
                <w:bCs/>
                <w:sz w:val="16"/>
                <w:szCs w:val="16"/>
              </w:rPr>
              <w:t> </w:t>
            </w:r>
          </w:p>
        </w:tc>
        <w:tc>
          <w:tcPr>
            <w:tcW w:w="510" w:type="pct"/>
            <w:tcBorders>
              <w:top w:val="nil"/>
              <w:left w:val="nil"/>
              <w:bottom w:val="single" w:sz="4" w:space="0" w:color="auto"/>
              <w:right w:val="single" w:sz="8" w:space="0" w:color="auto"/>
            </w:tcBorders>
            <w:shd w:val="clear" w:color="auto" w:fill="auto"/>
            <w:vAlign w:val="center"/>
            <w:hideMark/>
          </w:tcPr>
          <w:p w:rsidR="000726D5" w:rsidRPr="005071D4" w:rsidRDefault="000726D5" w:rsidP="000726D5">
            <w:pPr>
              <w:spacing w:line="240" w:lineRule="auto"/>
              <w:jc w:val="center"/>
              <w:rPr>
                <w:rFonts w:ascii="Sylfaen" w:eastAsia="Times New Roman" w:hAnsi="Sylfaen" w:cs="Calibri"/>
                <w:bCs/>
                <w:sz w:val="16"/>
                <w:szCs w:val="16"/>
              </w:rPr>
            </w:pPr>
            <w:r w:rsidRPr="005071D4">
              <w:rPr>
                <w:rFonts w:ascii="Sylfaen" w:eastAsia="Times New Roman" w:hAnsi="Sylfaen" w:cs="Calibri"/>
                <w:bCs/>
                <w:sz w:val="16"/>
                <w:szCs w:val="16"/>
              </w:rPr>
              <w:t>50.0</w:t>
            </w:r>
          </w:p>
        </w:tc>
        <w:tc>
          <w:tcPr>
            <w:tcW w:w="603"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50.0</w:t>
            </w:r>
          </w:p>
        </w:tc>
        <w:tc>
          <w:tcPr>
            <w:tcW w:w="646"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 </w:t>
            </w:r>
          </w:p>
        </w:tc>
        <w:tc>
          <w:tcPr>
            <w:tcW w:w="5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50.0</w:t>
            </w:r>
          </w:p>
        </w:tc>
      </w:tr>
      <w:tr w:rsidR="000726D5" w:rsidRPr="005071D4" w:rsidTr="000726D5">
        <w:trPr>
          <w:trHeight w:val="414"/>
        </w:trPr>
        <w:tc>
          <w:tcPr>
            <w:tcW w:w="1528" w:type="pct"/>
            <w:tcBorders>
              <w:top w:val="nil"/>
              <w:left w:val="single" w:sz="8" w:space="0" w:color="auto"/>
              <w:bottom w:val="single" w:sz="4" w:space="0" w:color="auto"/>
              <w:right w:val="single" w:sz="8" w:space="0" w:color="auto"/>
            </w:tcBorders>
            <w:shd w:val="clear" w:color="auto" w:fill="auto"/>
            <w:vAlign w:val="center"/>
            <w:hideMark/>
          </w:tcPr>
          <w:p w:rsidR="000726D5" w:rsidRPr="005071D4" w:rsidRDefault="000726D5" w:rsidP="000726D5">
            <w:pPr>
              <w:spacing w:line="240" w:lineRule="auto"/>
              <w:ind w:firstLineChars="200" w:firstLine="320"/>
              <w:rPr>
                <w:rFonts w:ascii="Sylfaen" w:eastAsia="Times New Roman" w:hAnsi="Sylfaen" w:cs="Calibri"/>
                <w:bCs/>
                <w:sz w:val="16"/>
                <w:szCs w:val="16"/>
              </w:rPr>
            </w:pPr>
            <w:r w:rsidRPr="005071D4">
              <w:rPr>
                <w:rFonts w:ascii="Sylfaen" w:eastAsia="Times New Roman" w:hAnsi="Sylfaen" w:cs="Calibri"/>
                <w:bCs/>
                <w:sz w:val="16"/>
                <w:szCs w:val="16"/>
              </w:rPr>
              <w:t>არაწარმოებული აქტივები</w:t>
            </w:r>
          </w:p>
        </w:tc>
        <w:tc>
          <w:tcPr>
            <w:tcW w:w="554" w:type="pct"/>
            <w:tcBorders>
              <w:top w:val="nil"/>
              <w:left w:val="nil"/>
              <w:bottom w:val="single" w:sz="4" w:space="0" w:color="auto"/>
              <w:right w:val="single" w:sz="4" w:space="0" w:color="auto"/>
            </w:tcBorders>
            <w:shd w:val="clear" w:color="auto" w:fill="auto"/>
            <w:vAlign w:val="center"/>
            <w:hideMark/>
          </w:tcPr>
          <w:p w:rsidR="000726D5" w:rsidRPr="005071D4" w:rsidRDefault="000726D5" w:rsidP="000726D5">
            <w:pPr>
              <w:spacing w:line="240" w:lineRule="auto"/>
              <w:jc w:val="center"/>
              <w:rPr>
                <w:rFonts w:ascii="Sylfaen" w:eastAsia="Times New Roman" w:hAnsi="Sylfaen" w:cs="Calibri"/>
                <w:bCs/>
                <w:sz w:val="16"/>
                <w:szCs w:val="16"/>
              </w:rPr>
            </w:pPr>
            <w:r w:rsidRPr="005071D4">
              <w:rPr>
                <w:rFonts w:ascii="Sylfaen" w:eastAsia="Times New Roman" w:hAnsi="Sylfaen" w:cs="Calibri"/>
                <w:bCs/>
                <w:sz w:val="16"/>
                <w:szCs w:val="16"/>
              </w:rPr>
              <w:t>450.0</w:t>
            </w:r>
          </w:p>
        </w:tc>
        <w:tc>
          <w:tcPr>
            <w:tcW w:w="649" w:type="pct"/>
            <w:tcBorders>
              <w:top w:val="nil"/>
              <w:left w:val="nil"/>
              <w:bottom w:val="single" w:sz="4" w:space="0" w:color="auto"/>
              <w:right w:val="single" w:sz="4" w:space="0" w:color="auto"/>
            </w:tcBorders>
            <w:shd w:val="clear" w:color="auto" w:fill="auto"/>
            <w:vAlign w:val="center"/>
            <w:hideMark/>
          </w:tcPr>
          <w:p w:rsidR="000726D5" w:rsidRPr="005071D4" w:rsidRDefault="000726D5" w:rsidP="000726D5">
            <w:pPr>
              <w:spacing w:line="240" w:lineRule="auto"/>
              <w:jc w:val="center"/>
              <w:rPr>
                <w:rFonts w:ascii="Sylfaen" w:eastAsia="Times New Roman" w:hAnsi="Sylfaen" w:cs="Calibri"/>
                <w:bCs/>
                <w:sz w:val="16"/>
                <w:szCs w:val="16"/>
              </w:rPr>
            </w:pPr>
            <w:r w:rsidRPr="005071D4">
              <w:rPr>
                <w:rFonts w:ascii="Sylfaen" w:eastAsia="Times New Roman" w:hAnsi="Sylfaen" w:cs="Calibri"/>
                <w:bCs/>
                <w:sz w:val="16"/>
                <w:szCs w:val="16"/>
              </w:rPr>
              <w:t>0.0</w:t>
            </w:r>
          </w:p>
        </w:tc>
        <w:tc>
          <w:tcPr>
            <w:tcW w:w="510" w:type="pct"/>
            <w:tcBorders>
              <w:top w:val="nil"/>
              <w:left w:val="nil"/>
              <w:bottom w:val="single" w:sz="4" w:space="0" w:color="auto"/>
              <w:right w:val="single" w:sz="8" w:space="0" w:color="auto"/>
            </w:tcBorders>
            <w:shd w:val="clear" w:color="auto" w:fill="auto"/>
            <w:vAlign w:val="center"/>
            <w:hideMark/>
          </w:tcPr>
          <w:p w:rsidR="000726D5" w:rsidRPr="005071D4" w:rsidRDefault="000726D5" w:rsidP="000726D5">
            <w:pPr>
              <w:spacing w:line="240" w:lineRule="auto"/>
              <w:jc w:val="center"/>
              <w:rPr>
                <w:rFonts w:ascii="Sylfaen" w:eastAsia="Times New Roman" w:hAnsi="Sylfaen" w:cs="Calibri"/>
                <w:bCs/>
                <w:sz w:val="16"/>
                <w:szCs w:val="16"/>
              </w:rPr>
            </w:pPr>
            <w:r w:rsidRPr="005071D4">
              <w:rPr>
                <w:rFonts w:ascii="Sylfaen" w:eastAsia="Times New Roman" w:hAnsi="Sylfaen" w:cs="Calibri"/>
                <w:bCs/>
                <w:sz w:val="16"/>
                <w:szCs w:val="16"/>
              </w:rPr>
              <w:t>450.0</w:t>
            </w:r>
          </w:p>
        </w:tc>
        <w:tc>
          <w:tcPr>
            <w:tcW w:w="603"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700.0</w:t>
            </w:r>
          </w:p>
        </w:tc>
        <w:tc>
          <w:tcPr>
            <w:tcW w:w="646" w:type="pct"/>
            <w:tcBorders>
              <w:top w:val="nil"/>
              <w:left w:val="nil"/>
              <w:bottom w:val="single" w:sz="4" w:space="0" w:color="auto"/>
              <w:right w:val="single" w:sz="4"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0.0</w:t>
            </w:r>
          </w:p>
        </w:tc>
        <w:tc>
          <w:tcPr>
            <w:tcW w:w="509" w:type="pct"/>
            <w:tcBorders>
              <w:top w:val="nil"/>
              <w:left w:val="nil"/>
              <w:bottom w:val="single" w:sz="4" w:space="0" w:color="auto"/>
              <w:right w:val="single" w:sz="8" w:space="0" w:color="auto"/>
            </w:tcBorders>
            <w:shd w:val="clear" w:color="auto" w:fill="auto"/>
            <w:vAlign w:val="center"/>
            <w:hideMark/>
          </w:tcPr>
          <w:p w:rsidR="000726D5" w:rsidRPr="000726D5" w:rsidRDefault="000726D5" w:rsidP="000726D5">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700.0</w:t>
            </w:r>
          </w:p>
        </w:tc>
      </w:tr>
      <w:tr w:rsidR="000726D5" w:rsidRPr="005071D4" w:rsidTr="000726D5">
        <w:trPr>
          <w:trHeight w:val="375"/>
        </w:trPr>
        <w:tc>
          <w:tcPr>
            <w:tcW w:w="1528" w:type="pct"/>
            <w:tcBorders>
              <w:top w:val="nil"/>
              <w:left w:val="single" w:sz="8" w:space="0" w:color="auto"/>
              <w:bottom w:val="single" w:sz="4" w:space="0" w:color="auto"/>
              <w:right w:val="single" w:sz="8" w:space="0" w:color="auto"/>
            </w:tcBorders>
            <w:shd w:val="clear" w:color="auto" w:fill="auto"/>
            <w:vAlign w:val="center"/>
            <w:hideMark/>
          </w:tcPr>
          <w:p w:rsidR="000726D5" w:rsidRPr="005071D4" w:rsidRDefault="000726D5" w:rsidP="000726D5">
            <w:pPr>
              <w:spacing w:line="240" w:lineRule="auto"/>
              <w:ind w:firstLineChars="300" w:firstLine="480"/>
              <w:rPr>
                <w:rFonts w:ascii="Sylfaen" w:eastAsia="Times New Roman" w:hAnsi="Sylfaen" w:cs="Calibri"/>
                <w:bCs/>
                <w:sz w:val="16"/>
                <w:szCs w:val="16"/>
              </w:rPr>
            </w:pPr>
            <w:r w:rsidRPr="005071D4">
              <w:rPr>
                <w:rFonts w:ascii="Sylfaen" w:eastAsia="Times New Roman" w:hAnsi="Sylfaen" w:cs="Calibri"/>
                <w:bCs/>
                <w:sz w:val="16"/>
                <w:szCs w:val="16"/>
              </w:rPr>
              <w:t>მიწა</w:t>
            </w:r>
          </w:p>
        </w:tc>
        <w:tc>
          <w:tcPr>
            <w:tcW w:w="554" w:type="pct"/>
            <w:tcBorders>
              <w:top w:val="nil"/>
              <w:left w:val="nil"/>
              <w:bottom w:val="single" w:sz="4" w:space="0" w:color="auto"/>
              <w:right w:val="single" w:sz="4" w:space="0" w:color="auto"/>
            </w:tcBorders>
            <w:shd w:val="clear" w:color="auto" w:fill="auto"/>
            <w:vAlign w:val="bottom"/>
            <w:hideMark/>
          </w:tcPr>
          <w:p w:rsidR="000726D5" w:rsidRPr="005071D4" w:rsidRDefault="000726D5" w:rsidP="000726D5">
            <w:pPr>
              <w:spacing w:line="240" w:lineRule="auto"/>
              <w:jc w:val="center"/>
              <w:rPr>
                <w:rFonts w:ascii="Sylfaen" w:eastAsia="Times New Roman" w:hAnsi="Sylfaen" w:cs="Calibri"/>
                <w:sz w:val="16"/>
                <w:szCs w:val="16"/>
              </w:rPr>
            </w:pPr>
            <w:r w:rsidRPr="005071D4">
              <w:rPr>
                <w:rFonts w:ascii="Sylfaen" w:eastAsia="Times New Roman" w:hAnsi="Sylfaen" w:cs="Calibri"/>
                <w:sz w:val="16"/>
                <w:szCs w:val="16"/>
              </w:rPr>
              <w:t>450.0</w:t>
            </w:r>
          </w:p>
        </w:tc>
        <w:tc>
          <w:tcPr>
            <w:tcW w:w="649" w:type="pct"/>
            <w:tcBorders>
              <w:top w:val="nil"/>
              <w:left w:val="nil"/>
              <w:bottom w:val="single" w:sz="4" w:space="0" w:color="auto"/>
              <w:right w:val="single" w:sz="4" w:space="0" w:color="auto"/>
            </w:tcBorders>
            <w:shd w:val="clear" w:color="auto" w:fill="auto"/>
            <w:vAlign w:val="bottom"/>
            <w:hideMark/>
          </w:tcPr>
          <w:p w:rsidR="000726D5" w:rsidRPr="005071D4" w:rsidRDefault="000726D5" w:rsidP="000726D5">
            <w:pPr>
              <w:spacing w:line="240" w:lineRule="auto"/>
              <w:jc w:val="center"/>
              <w:rPr>
                <w:rFonts w:ascii="Sylfaen" w:eastAsia="Times New Roman" w:hAnsi="Sylfaen" w:cs="Calibri"/>
                <w:sz w:val="16"/>
                <w:szCs w:val="16"/>
              </w:rPr>
            </w:pPr>
            <w:r w:rsidRPr="005071D4">
              <w:rPr>
                <w:rFonts w:ascii="Sylfaen" w:eastAsia="Times New Roman" w:hAnsi="Sylfaen" w:cs="Calibri"/>
                <w:sz w:val="16"/>
                <w:szCs w:val="16"/>
              </w:rPr>
              <w:t> </w:t>
            </w:r>
          </w:p>
        </w:tc>
        <w:tc>
          <w:tcPr>
            <w:tcW w:w="510" w:type="pct"/>
            <w:tcBorders>
              <w:top w:val="nil"/>
              <w:left w:val="nil"/>
              <w:bottom w:val="single" w:sz="4" w:space="0" w:color="auto"/>
              <w:right w:val="single" w:sz="8" w:space="0" w:color="auto"/>
            </w:tcBorders>
            <w:shd w:val="clear" w:color="auto" w:fill="auto"/>
            <w:vAlign w:val="bottom"/>
            <w:hideMark/>
          </w:tcPr>
          <w:p w:rsidR="000726D5" w:rsidRPr="005071D4" w:rsidRDefault="000726D5" w:rsidP="000726D5">
            <w:pPr>
              <w:spacing w:line="240" w:lineRule="auto"/>
              <w:jc w:val="center"/>
              <w:rPr>
                <w:rFonts w:ascii="Sylfaen" w:eastAsia="Times New Roman" w:hAnsi="Sylfaen" w:cs="Calibri"/>
                <w:sz w:val="16"/>
                <w:szCs w:val="16"/>
              </w:rPr>
            </w:pPr>
            <w:r w:rsidRPr="005071D4">
              <w:rPr>
                <w:rFonts w:ascii="Sylfaen" w:eastAsia="Times New Roman" w:hAnsi="Sylfaen" w:cs="Calibri"/>
                <w:sz w:val="16"/>
                <w:szCs w:val="16"/>
              </w:rPr>
              <w:t>450.0</w:t>
            </w:r>
          </w:p>
        </w:tc>
        <w:tc>
          <w:tcPr>
            <w:tcW w:w="603" w:type="pct"/>
            <w:tcBorders>
              <w:top w:val="nil"/>
              <w:left w:val="nil"/>
              <w:bottom w:val="single" w:sz="4" w:space="0" w:color="auto"/>
              <w:right w:val="single" w:sz="4" w:space="0" w:color="auto"/>
            </w:tcBorders>
            <w:shd w:val="clear" w:color="auto" w:fill="auto"/>
            <w:vAlign w:val="bottom"/>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700.0</w:t>
            </w:r>
          </w:p>
        </w:tc>
        <w:tc>
          <w:tcPr>
            <w:tcW w:w="646" w:type="pct"/>
            <w:tcBorders>
              <w:top w:val="nil"/>
              <w:left w:val="nil"/>
              <w:bottom w:val="single" w:sz="4" w:space="0" w:color="auto"/>
              <w:right w:val="single" w:sz="4" w:space="0" w:color="auto"/>
            </w:tcBorders>
            <w:shd w:val="clear" w:color="auto" w:fill="auto"/>
            <w:vAlign w:val="bottom"/>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 </w:t>
            </w:r>
          </w:p>
        </w:tc>
        <w:tc>
          <w:tcPr>
            <w:tcW w:w="509" w:type="pct"/>
            <w:tcBorders>
              <w:top w:val="nil"/>
              <w:left w:val="nil"/>
              <w:bottom w:val="single" w:sz="4" w:space="0" w:color="auto"/>
              <w:right w:val="single" w:sz="8" w:space="0" w:color="auto"/>
            </w:tcBorders>
            <w:shd w:val="clear" w:color="auto" w:fill="auto"/>
            <w:vAlign w:val="bottom"/>
            <w:hideMark/>
          </w:tcPr>
          <w:p w:rsidR="000726D5" w:rsidRPr="000726D5" w:rsidRDefault="000726D5" w:rsidP="000726D5">
            <w:pPr>
              <w:spacing w:line="240" w:lineRule="auto"/>
              <w:jc w:val="center"/>
              <w:rPr>
                <w:rFonts w:ascii="Sylfaen" w:eastAsia="Times New Roman" w:hAnsi="Sylfaen" w:cs="Calibri"/>
                <w:sz w:val="16"/>
                <w:szCs w:val="16"/>
              </w:rPr>
            </w:pPr>
            <w:r w:rsidRPr="000726D5">
              <w:rPr>
                <w:rFonts w:ascii="Sylfaen" w:eastAsia="Times New Roman" w:hAnsi="Sylfaen" w:cs="Calibri"/>
                <w:sz w:val="16"/>
                <w:szCs w:val="16"/>
              </w:rPr>
              <w:t>700.0</w:t>
            </w:r>
          </w:p>
        </w:tc>
      </w:tr>
    </w:tbl>
    <w:p w:rsidR="000726D5" w:rsidRDefault="000726D5" w:rsidP="00953201">
      <w:pPr>
        <w:ind w:firstLine="720"/>
        <w:jc w:val="both"/>
        <w:rPr>
          <w:rFonts w:ascii="Sylfaen" w:hAnsi="Sylfaen"/>
          <w:b/>
          <w:sz w:val="24"/>
          <w:szCs w:val="24"/>
          <w:lang w:val="ka-GE"/>
        </w:rPr>
      </w:pPr>
    </w:p>
    <w:p w:rsidR="000726D5" w:rsidRDefault="000726D5" w:rsidP="00953201">
      <w:pPr>
        <w:ind w:firstLine="720"/>
        <w:jc w:val="both"/>
        <w:rPr>
          <w:rFonts w:ascii="Sylfaen" w:hAnsi="Sylfaen"/>
          <w:b/>
          <w:sz w:val="24"/>
          <w:szCs w:val="24"/>
          <w:lang w:val="ka-GE"/>
        </w:rPr>
      </w:pPr>
    </w:p>
    <w:p w:rsidR="00941903" w:rsidRDefault="00941903" w:rsidP="00953201">
      <w:pPr>
        <w:ind w:firstLine="720"/>
        <w:jc w:val="both"/>
        <w:rPr>
          <w:rFonts w:ascii="Sylfaen" w:eastAsia="Sylfaen" w:hAnsi="Sylfaen"/>
          <w:b/>
          <w:color w:val="000000"/>
          <w:sz w:val="24"/>
          <w:szCs w:val="24"/>
          <w:lang w:val="ka-GE"/>
        </w:rPr>
      </w:pPr>
      <w:r w:rsidRPr="00941903">
        <w:rPr>
          <w:rFonts w:ascii="Sylfaen" w:hAnsi="Sylfaen"/>
          <w:b/>
          <w:sz w:val="24"/>
          <w:szCs w:val="24"/>
          <w:lang w:val="ka-GE"/>
        </w:rPr>
        <w:t xml:space="preserve">მუხლი 9. </w:t>
      </w:r>
      <w:proofErr w:type="gramStart"/>
      <w:r w:rsidRPr="00941903">
        <w:rPr>
          <w:rFonts w:ascii="Sylfaen" w:eastAsia="Sylfaen" w:hAnsi="Sylfaen"/>
          <w:b/>
          <w:color w:val="000000"/>
          <w:sz w:val="24"/>
          <w:szCs w:val="24"/>
        </w:rPr>
        <w:t>თელავის</w:t>
      </w:r>
      <w:proofErr w:type="gramEnd"/>
      <w:r w:rsidRPr="00941903">
        <w:rPr>
          <w:rFonts w:ascii="Sylfaen" w:eastAsia="Sylfaen" w:hAnsi="Sylfaen"/>
          <w:b/>
          <w:color w:val="000000"/>
          <w:sz w:val="24"/>
          <w:szCs w:val="24"/>
        </w:rPr>
        <w:t xml:space="preserve"> მუნიციპალიტეტის </w:t>
      </w:r>
      <w:r w:rsidRPr="00941903">
        <w:rPr>
          <w:rFonts w:ascii="Sylfaen" w:hAnsi="Sylfaen"/>
          <w:b/>
          <w:sz w:val="24"/>
          <w:szCs w:val="24"/>
          <w:lang w:val="ka-GE"/>
        </w:rPr>
        <w:t xml:space="preserve">ბიუჯეტის </w:t>
      </w:r>
      <w:r w:rsidRPr="00941903">
        <w:rPr>
          <w:rFonts w:ascii="Sylfaen" w:eastAsia="Sylfaen" w:hAnsi="Sylfaen"/>
          <w:b/>
          <w:color w:val="000000"/>
          <w:sz w:val="24"/>
          <w:szCs w:val="24"/>
        </w:rPr>
        <w:t xml:space="preserve">ხარჯებისა და არაფინანსური </w:t>
      </w:r>
      <w:r w:rsidRPr="00941903">
        <w:rPr>
          <w:rFonts w:ascii="Sylfaen" w:eastAsia="Sylfaen" w:hAnsi="Sylfaen"/>
          <w:b/>
          <w:color w:val="000000"/>
          <w:sz w:val="24"/>
          <w:szCs w:val="24"/>
          <w:lang w:val="ka-GE"/>
        </w:rPr>
        <w:t xml:space="preserve"> აქტივების ზრდის ფუნქციონალური კლასიფიკაცია</w:t>
      </w:r>
    </w:p>
    <w:p w:rsidR="00107461" w:rsidRDefault="00107461" w:rsidP="00953201">
      <w:pPr>
        <w:ind w:firstLine="720"/>
        <w:jc w:val="both"/>
        <w:rPr>
          <w:rFonts w:ascii="Sylfaen" w:eastAsia="Sylfaen" w:hAnsi="Sylfaen"/>
          <w:b/>
          <w:color w:val="000000"/>
          <w:sz w:val="24"/>
          <w:szCs w:val="24"/>
          <w:lang w:val="ka-GE"/>
        </w:rPr>
      </w:pPr>
    </w:p>
    <w:p w:rsidR="00941903" w:rsidRDefault="00941903" w:rsidP="00941903">
      <w:pPr>
        <w:jc w:val="both"/>
        <w:rPr>
          <w:rFonts w:ascii="Sylfaen" w:eastAsia="Sylfaen" w:hAnsi="Sylfaen"/>
          <w:color w:val="000000"/>
          <w:sz w:val="24"/>
          <w:szCs w:val="24"/>
        </w:rPr>
      </w:pPr>
      <w:proofErr w:type="gramStart"/>
      <w:r w:rsidRPr="00941903">
        <w:rPr>
          <w:rFonts w:ascii="Sylfaen" w:eastAsia="Sylfaen" w:hAnsi="Sylfaen"/>
          <w:color w:val="000000"/>
          <w:sz w:val="24"/>
          <w:szCs w:val="24"/>
        </w:rPr>
        <w:t>განისაზღვროსთელავის</w:t>
      </w:r>
      <w:proofErr w:type="gramEnd"/>
      <w:r w:rsidRPr="00941903">
        <w:rPr>
          <w:rFonts w:ascii="Sylfaen" w:eastAsia="Sylfaen" w:hAnsi="Sylfaen"/>
          <w:color w:val="000000"/>
          <w:sz w:val="24"/>
          <w:szCs w:val="24"/>
        </w:rPr>
        <w:t xml:space="preserve"> მუნიციპალიტეტის ბიუჯეტის ხარჯებისა და არაფინანსური აქტივების ზრდა ფუნქციონალურ ჭრილში, </w:t>
      </w:r>
      <w:r w:rsidRPr="00941903">
        <w:rPr>
          <w:rFonts w:ascii="Sylfaen" w:eastAsia="Sylfaen" w:hAnsi="Sylfaen"/>
          <w:color w:val="000000"/>
          <w:sz w:val="24"/>
          <w:szCs w:val="24"/>
          <w:lang w:val="ka-GE"/>
        </w:rPr>
        <w:t>მოცემული ცხრილის შესაბამისად</w:t>
      </w:r>
      <w:r w:rsidRPr="00941903">
        <w:rPr>
          <w:rFonts w:ascii="Sylfaen" w:eastAsia="Sylfaen" w:hAnsi="Sylfaen"/>
          <w:color w:val="000000"/>
          <w:sz w:val="24"/>
          <w:szCs w:val="24"/>
        </w:rPr>
        <w:t>:</w:t>
      </w:r>
    </w:p>
    <w:p w:rsidR="00686AED" w:rsidRDefault="00686AED" w:rsidP="00941903">
      <w:pPr>
        <w:jc w:val="both"/>
        <w:rPr>
          <w:rFonts w:ascii="Sylfaen" w:eastAsia="Sylfaen" w:hAnsi="Sylfaen"/>
          <w:color w:val="000000"/>
          <w:sz w:val="24"/>
          <w:szCs w:val="24"/>
        </w:rPr>
      </w:pPr>
    </w:p>
    <w:tbl>
      <w:tblPr>
        <w:tblW w:w="5002" w:type="pct"/>
        <w:tblLayout w:type="fixed"/>
        <w:tblLook w:val="04A0" w:firstRow="1" w:lastRow="0" w:firstColumn="1" w:lastColumn="0" w:noHBand="0" w:noVBand="1"/>
      </w:tblPr>
      <w:tblGrid>
        <w:gridCol w:w="823"/>
        <w:gridCol w:w="2505"/>
        <w:gridCol w:w="998"/>
        <w:gridCol w:w="1376"/>
        <w:gridCol w:w="1110"/>
        <w:gridCol w:w="1014"/>
        <w:gridCol w:w="1282"/>
        <w:gridCol w:w="1285"/>
      </w:tblGrid>
      <w:tr w:rsidR="00686AED" w:rsidRPr="005431D1" w:rsidTr="00686AED">
        <w:trPr>
          <w:trHeight w:val="555"/>
          <w:tblHeader/>
        </w:trPr>
        <w:tc>
          <w:tcPr>
            <w:tcW w:w="39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6AED" w:rsidRPr="005431D1" w:rsidRDefault="00686AED" w:rsidP="00686AED">
            <w:pPr>
              <w:spacing w:line="240" w:lineRule="auto"/>
              <w:jc w:val="center"/>
              <w:rPr>
                <w:rFonts w:ascii="Sylfaen" w:eastAsia="Times New Roman" w:hAnsi="Sylfaen" w:cs="Calibri"/>
                <w:sz w:val="16"/>
                <w:szCs w:val="16"/>
              </w:rPr>
            </w:pPr>
            <w:r w:rsidRPr="005431D1">
              <w:rPr>
                <w:rFonts w:ascii="Sylfaen" w:eastAsia="Times New Roman" w:hAnsi="Sylfaen" w:cs="Calibri"/>
                <w:sz w:val="16"/>
                <w:szCs w:val="16"/>
              </w:rPr>
              <w:t>კოდი</w:t>
            </w:r>
          </w:p>
        </w:tc>
        <w:tc>
          <w:tcPr>
            <w:tcW w:w="12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AED" w:rsidRPr="005431D1" w:rsidRDefault="00686AED" w:rsidP="00686AED">
            <w:pPr>
              <w:spacing w:line="240" w:lineRule="auto"/>
              <w:jc w:val="center"/>
              <w:rPr>
                <w:rFonts w:ascii="Sylfaen" w:eastAsia="Times New Roman" w:hAnsi="Sylfaen" w:cs="Calibri"/>
                <w:sz w:val="16"/>
                <w:szCs w:val="16"/>
              </w:rPr>
            </w:pPr>
            <w:r w:rsidRPr="005431D1">
              <w:rPr>
                <w:rFonts w:ascii="Sylfaen" w:eastAsia="Times New Roman" w:hAnsi="Sylfaen" w:cs="Calibri"/>
                <w:sz w:val="16"/>
                <w:szCs w:val="16"/>
              </w:rPr>
              <w:t>დასახელება</w:t>
            </w:r>
          </w:p>
        </w:tc>
        <w:tc>
          <w:tcPr>
            <w:tcW w:w="1676"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686AED" w:rsidRPr="005431D1" w:rsidRDefault="00686AED" w:rsidP="00686AED">
            <w:pPr>
              <w:spacing w:line="240" w:lineRule="auto"/>
              <w:jc w:val="center"/>
              <w:rPr>
                <w:rFonts w:ascii="Sylfaen" w:eastAsia="Times New Roman" w:hAnsi="Sylfaen" w:cs="Calibri"/>
                <w:bCs/>
                <w:sz w:val="16"/>
                <w:szCs w:val="16"/>
              </w:rPr>
            </w:pPr>
            <w:r w:rsidRPr="005431D1">
              <w:rPr>
                <w:rFonts w:ascii="Sylfaen" w:eastAsia="Times New Roman" w:hAnsi="Sylfaen" w:cs="Calibri"/>
                <w:bCs/>
                <w:sz w:val="16"/>
                <w:szCs w:val="16"/>
              </w:rPr>
              <w:t>2018 წლის გეგმა</w:t>
            </w:r>
          </w:p>
        </w:tc>
        <w:tc>
          <w:tcPr>
            <w:tcW w:w="1723" w:type="pct"/>
            <w:gridSpan w:val="3"/>
            <w:tcBorders>
              <w:top w:val="single" w:sz="8" w:space="0" w:color="auto"/>
              <w:left w:val="nil"/>
              <w:bottom w:val="single" w:sz="4" w:space="0" w:color="auto"/>
              <w:right w:val="single" w:sz="8" w:space="0" w:color="000000"/>
            </w:tcBorders>
            <w:shd w:val="clear" w:color="auto" w:fill="auto"/>
            <w:vAlign w:val="center"/>
            <w:hideMark/>
          </w:tcPr>
          <w:p w:rsidR="00686AED" w:rsidRPr="005431D1" w:rsidRDefault="00E87207" w:rsidP="00686AED">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 xml:space="preserve">2019 წლის </w:t>
            </w:r>
            <w:r>
              <w:rPr>
                <w:rFonts w:ascii="Sylfaen" w:eastAsia="Times New Roman" w:hAnsi="Sylfaen" w:cs="Calibri"/>
                <w:bCs/>
                <w:sz w:val="16"/>
                <w:szCs w:val="16"/>
                <w:lang w:val="ka-GE"/>
              </w:rPr>
              <w:t>გეგმა</w:t>
            </w:r>
          </w:p>
        </w:tc>
      </w:tr>
      <w:tr w:rsidR="00686AED" w:rsidRPr="005431D1" w:rsidTr="00686AED">
        <w:trPr>
          <w:trHeight w:val="300"/>
          <w:tblHeader/>
        </w:trPr>
        <w:tc>
          <w:tcPr>
            <w:tcW w:w="39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6AED" w:rsidRPr="005431D1" w:rsidRDefault="00686AED" w:rsidP="00686AED">
            <w:pPr>
              <w:spacing w:line="240" w:lineRule="auto"/>
              <w:rPr>
                <w:rFonts w:ascii="Sylfaen" w:eastAsia="Times New Roman" w:hAnsi="Sylfaen" w:cs="Calibri"/>
                <w:sz w:val="16"/>
                <w:szCs w:val="16"/>
              </w:rPr>
            </w:pPr>
          </w:p>
        </w:tc>
        <w:tc>
          <w:tcPr>
            <w:tcW w:w="12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6AED" w:rsidRPr="005431D1" w:rsidRDefault="00686AED" w:rsidP="00686AED">
            <w:pPr>
              <w:spacing w:line="240" w:lineRule="auto"/>
              <w:rPr>
                <w:rFonts w:ascii="Sylfaen" w:eastAsia="Times New Roman" w:hAnsi="Sylfaen" w:cs="Calibri"/>
                <w:sz w:val="16"/>
                <w:szCs w:val="16"/>
              </w:rPr>
            </w:pPr>
          </w:p>
        </w:tc>
        <w:tc>
          <w:tcPr>
            <w:tcW w:w="480" w:type="pct"/>
            <w:vMerge w:val="restart"/>
            <w:tcBorders>
              <w:top w:val="nil"/>
              <w:left w:val="single" w:sz="4" w:space="0" w:color="auto"/>
              <w:bottom w:val="single" w:sz="4" w:space="0" w:color="auto"/>
              <w:right w:val="single" w:sz="4" w:space="0" w:color="auto"/>
            </w:tcBorders>
            <w:shd w:val="clear" w:color="auto" w:fill="auto"/>
            <w:vAlign w:val="center"/>
            <w:hideMark/>
          </w:tcPr>
          <w:p w:rsidR="00686AED" w:rsidRPr="005431D1" w:rsidRDefault="00686AED" w:rsidP="00686AED">
            <w:pPr>
              <w:spacing w:line="240" w:lineRule="auto"/>
              <w:jc w:val="center"/>
              <w:rPr>
                <w:rFonts w:ascii="Sylfaen" w:eastAsia="Times New Roman" w:hAnsi="Sylfaen" w:cs="Calibri"/>
                <w:sz w:val="16"/>
                <w:szCs w:val="16"/>
              </w:rPr>
            </w:pPr>
            <w:r w:rsidRPr="005431D1">
              <w:rPr>
                <w:rFonts w:ascii="Sylfaen" w:eastAsia="Times New Roman" w:hAnsi="Sylfaen" w:cs="Calibri"/>
                <w:sz w:val="16"/>
                <w:szCs w:val="16"/>
              </w:rPr>
              <w:t>სულ</w:t>
            </w:r>
          </w:p>
        </w:tc>
        <w:tc>
          <w:tcPr>
            <w:tcW w:w="1196" w:type="pct"/>
            <w:gridSpan w:val="2"/>
            <w:tcBorders>
              <w:top w:val="single" w:sz="4" w:space="0" w:color="auto"/>
              <w:left w:val="nil"/>
              <w:bottom w:val="single" w:sz="4" w:space="0" w:color="auto"/>
              <w:right w:val="single" w:sz="4" w:space="0" w:color="auto"/>
            </w:tcBorders>
            <w:shd w:val="clear" w:color="auto" w:fill="auto"/>
            <w:vAlign w:val="center"/>
            <w:hideMark/>
          </w:tcPr>
          <w:p w:rsidR="00686AED" w:rsidRPr="005431D1" w:rsidRDefault="00686AED" w:rsidP="00686AED">
            <w:pPr>
              <w:spacing w:line="240" w:lineRule="auto"/>
              <w:jc w:val="center"/>
              <w:rPr>
                <w:rFonts w:ascii="Sylfaen" w:eastAsia="Times New Roman" w:hAnsi="Sylfaen" w:cs="Calibri"/>
                <w:sz w:val="16"/>
                <w:szCs w:val="16"/>
              </w:rPr>
            </w:pPr>
            <w:r w:rsidRPr="005431D1">
              <w:rPr>
                <w:rFonts w:ascii="Sylfaen" w:eastAsia="Times New Roman" w:hAnsi="Sylfaen" w:cs="Calibri"/>
                <w:sz w:val="16"/>
                <w:szCs w:val="16"/>
              </w:rPr>
              <w:t>მათ შორის</w:t>
            </w:r>
          </w:p>
        </w:tc>
        <w:tc>
          <w:tcPr>
            <w:tcW w:w="488" w:type="pct"/>
            <w:vMerge w:val="restart"/>
            <w:tcBorders>
              <w:top w:val="nil"/>
              <w:left w:val="single" w:sz="4" w:space="0" w:color="auto"/>
              <w:bottom w:val="single" w:sz="4" w:space="0" w:color="auto"/>
              <w:right w:val="single" w:sz="4" w:space="0" w:color="auto"/>
            </w:tcBorders>
            <w:shd w:val="clear" w:color="auto" w:fill="auto"/>
            <w:vAlign w:val="center"/>
            <w:hideMark/>
          </w:tcPr>
          <w:p w:rsidR="00686AED" w:rsidRPr="005431D1" w:rsidRDefault="00686AED" w:rsidP="00686AED">
            <w:pPr>
              <w:spacing w:line="240" w:lineRule="auto"/>
              <w:jc w:val="center"/>
              <w:rPr>
                <w:rFonts w:ascii="Sylfaen" w:eastAsia="Times New Roman" w:hAnsi="Sylfaen" w:cs="Calibri"/>
                <w:sz w:val="16"/>
                <w:szCs w:val="16"/>
              </w:rPr>
            </w:pPr>
            <w:r w:rsidRPr="005431D1">
              <w:rPr>
                <w:rFonts w:ascii="Sylfaen" w:eastAsia="Times New Roman" w:hAnsi="Sylfaen" w:cs="Calibri"/>
                <w:sz w:val="16"/>
                <w:szCs w:val="16"/>
              </w:rPr>
              <w:t>სულ</w:t>
            </w:r>
          </w:p>
        </w:tc>
        <w:tc>
          <w:tcPr>
            <w:tcW w:w="1235" w:type="pct"/>
            <w:gridSpan w:val="2"/>
            <w:tcBorders>
              <w:top w:val="single" w:sz="4" w:space="0" w:color="auto"/>
              <w:left w:val="nil"/>
              <w:bottom w:val="single" w:sz="4" w:space="0" w:color="auto"/>
              <w:right w:val="single" w:sz="4" w:space="0" w:color="auto"/>
            </w:tcBorders>
            <w:shd w:val="clear" w:color="auto" w:fill="auto"/>
            <w:vAlign w:val="center"/>
            <w:hideMark/>
          </w:tcPr>
          <w:p w:rsidR="00686AED" w:rsidRPr="005431D1" w:rsidRDefault="00686AED" w:rsidP="00686AED">
            <w:pPr>
              <w:spacing w:line="240" w:lineRule="auto"/>
              <w:jc w:val="center"/>
              <w:rPr>
                <w:rFonts w:ascii="Sylfaen" w:eastAsia="Times New Roman" w:hAnsi="Sylfaen" w:cs="Calibri"/>
                <w:sz w:val="16"/>
                <w:szCs w:val="16"/>
              </w:rPr>
            </w:pPr>
            <w:r w:rsidRPr="005431D1">
              <w:rPr>
                <w:rFonts w:ascii="Sylfaen" w:eastAsia="Times New Roman" w:hAnsi="Sylfaen" w:cs="Calibri"/>
                <w:sz w:val="16"/>
                <w:szCs w:val="16"/>
              </w:rPr>
              <w:t>მათ შორის</w:t>
            </w:r>
          </w:p>
        </w:tc>
      </w:tr>
      <w:tr w:rsidR="00686AED" w:rsidRPr="005431D1" w:rsidTr="00686AED">
        <w:trPr>
          <w:trHeight w:val="1035"/>
          <w:tblHeader/>
        </w:trPr>
        <w:tc>
          <w:tcPr>
            <w:tcW w:w="39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6AED" w:rsidRPr="005431D1" w:rsidRDefault="00686AED" w:rsidP="00686AED">
            <w:pPr>
              <w:spacing w:line="240" w:lineRule="auto"/>
              <w:rPr>
                <w:rFonts w:ascii="Sylfaen" w:eastAsia="Times New Roman" w:hAnsi="Sylfaen" w:cs="Calibri"/>
                <w:sz w:val="16"/>
                <w:szCs w:val="16"/>
              </w:rPr>
            </w:pPr>
          </w:p>
        </w:tc>
        <w:tc>
          <w:tcPr>
            <w:tcW w:w="12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6AED" w:rsidRPr="005431D1" w:rsidRDefault="00686AED" w:rsidP="00686AED">
            <w:pPr>
              <w:spacing w:line="240" w:lineRule="auto"/>
              <w:rPr>
                <w:rFonts w:ascii="Sylfaen" w:eastAsia="Times New Roman" w:hAnsi="Sylfaen" w:cs="Calibri"/>
                <w:sz w:val="16"/>
                <w:szCs w:val="16"/>
              </w:rPr>
            </w:pPr>
          </w:p>
        </w:tc>
        <w:tc>
          <w:tcPr>
            <w:tcW w:w="480" w:type="pct"/>
            <w:vMerge/>
            <w:tcBorders>
              <w:top w:val="nil"/>
              <w:left w:val="single" w:sz="4" w:space="0" w:color="auto"/>
              <w:bottom w:val="single" w:sz="4" w:space="0" w:color="auto"/>
              <w:right w:val="single" w:sz="4" w:space="0" w:color="auto"/>
            </w:tcBorders>
            <w:shd w:val="clear" w:color="auto" w:fill="auto"/>
            <w:vAlign w:val="center"/>
            <w:hideMark/>
          </w:tcPr>
          <w:p w:rsidR="00686AED" w:rsidRPr="005431D1" w:rsidRDefault="00686AED" w:rsidP="00686AED">
            <w:pPr>
              <w:spacing w:line="240" w:lineRule="auto"/>
              <w:rPr>
                <w:rFonts w:ascii="Sylfaen" w:eastAsia="Times New Roman" w:hAnsi="Sylfaen" w:cs="Calibri"/>
                <w:sz w:val="16"/>
                <w:szCs w:val="16"/>
              </w:rPr>
            </w:pPr>
          </w:p>
        </w:tc>
        <w:tc>
          <w:tcPr>
            <w:tcW w:w="662" w:type="pct"/>
            <w:tcBorders>
              <w:top w:val="nil"/>
              <w:left w:val="nil"/>
              <w:bottom w:val="single" w:sz="4" w:space="0" w:color="auto"/>
              <w:right w:val="single" w:sz="4" w:space="0" w:color="auto"/>
            </w:tcBorders>
            <w:shd w:val="clear" w:color="auto" w:fill="auto"/>
            <w:vAlign w:val="center"/>
            <w:hideMark/>
          </w:tcPr>
          <w:p w:rsidR="00686AED" w:rsidRPr="005431D1" w:rsidRDefault="00686AED" w:rsidP="00686AED">
            <w:pPr>
              <w:spacing w:line="240" w:lineRule="auto"/>
              <w:jc w:val="center"/>
              <w:rPr>
                <w:rFonts w:ascii="Sylfaen" w:eastAsia="Times New Roman" w:hAnsi="Sylfaen" w:cs="Calibri"/>
                <w:sz w:val="16"/>
                <w:szCs w:val="16"/>
              </w:rPr>
            </w:pPr>
            <w:r w:rsidRPr="005431D1">
              <w:rPr>
                <w:rFonts w:ascii="Sylfaen" w:eastAsia="Times New Roman" w:hAnsi="Sylfaen" w:cs="Calibri"/>
                <w:sz w:val="16"/>
                <w:szCs w:val="16"/>
              </w:rPr>
              <w:t>სახელმწიფო ბიუჯეტის ფონდებიდან გამოყოფილი ტრანსფერები</w:t>
            </w:r>
          </w:p>
        </w:tc>
        <w:tc>
          <w:tcPr>
            <w:tcW w:w="534" w:type="pct"/>
            <w:tcBorders>
              <w:top w:val="nil"/>
              <w:left w:val="nil"/>
              <w:bottom w:val="single" w:sz="4" w:space="0" w:color="auto"/>
              <w:right w:val="single" w:sz="4" w:space="0" w:color="auto"/>
            </w:tcBorders>
            <w:shd w:val="clear" w:color="auto" w:fill="auto"/>
            <w:vAlign w:val="center"/>
            <w:hideMark/>
          </w:tcPr>
          <w:p w:rsidR="00686AED" w:rsidRPr="005431D1" w:rsidRDefault="00686AED" w:rsidP="00686AED">
            <w:pPr>
              <w:spacing w:line="240" w:lineRule="auto"/>
              <w:jc w:val="center"/>
              <w:rPr>
                <w:rFonts w:ascii="Sylfaen" w:eastAsia="Times New Roman" w:hAnsi="Sylfaen" w:cs="Calibri"/>
                <w:sz w:val="16"/>
                <w:szCs w:val="16"/>
              </w:rPr>
            </w:pPr>
            <w:r w:rsidRPr="005431D1">
              <w:rPr>
                <w:rFonts w:ascii="Sylfaen" w:eastAsia="Times New Roman" w:hAnsi="Sylfaen" w:cs="Calibri"/>
                <w:sz w:val="16"/>
                <w:szCs w:val="16"/>
              </w:rPr>
              <w:t>საკუთარი შემოსავლები</w:t>
            </w:r>
          </w:p>
        </w:tc>
        <w:tc>
          <w:tcPr>
            <w:tcW w:w="488" w:type="pct"/>
            <w:vMerge/>
            <w:tcBorders>
              <w:top w:val="nil"/>
              <w:left w:val="single" w:sz="4" w:space="0" w:color="auto"/>
              <w:bottom w:val="single" w:sz="4" w:space="0" w:color="auto"/>
              <w:right w:val="single" w:sz="4" w:space="0" w:color="auto"/>
            </w:tcBorders>
            <w:shd w:val="clear" w:color="auto" w:fill="auto"/>
            <w:vAlign w:val="center"/>
            <w:hideMark/>
          </w:tcPr>
          <w:p w:rsidR="00686AED" w:rsidRPr="005431D1" w:rsidRDefault="00686AED" w:rsidP="00686AED">
            <w:pPr>
              <w:spacing w:line="240" w:lineRule="auto"/>
              <w:rPr>
                <w:rFonts w:ascii="Sylfaen" w:eastAsia="Times New Roman" w:hAnsi="Sylfaen" w:cs="Calibri"/>
                <w:sz w:val="16"/>
                <w:szCs w:val="16"/>
              </w:rPr>
            </w:pPr>
          </w:p>
        </w:tc>
        <w:tc>
          <w:tcPr>
            <w:tcW w:w="617" w:type="pct"/>
            <w:tcBorders>
              <w:top w:val="nil"/>
              <w:left w:val="nil"/>
              <w:bottom w:val="single" w:sz="4" w:space="0" w:color="auto"/>
              <w:right w:val="single" w:sz="4" w:space="0" w:color="auto"/>
            </w:tcBorders>
            <w:shd w:val="clear" w:color="auto" w:fill="auto"/>
            <w:vAlign w:val="center"/>
            <w:hideMark/>
          </w:tcPr>
          <w:p w:rsidR="00686AED" w:rsidRPr="005431D1" w:rsidRDefault="00686AED" w:rsidP="00686AED">
            <w:pPr>
              <w:spacing w:line="240" w:lineRule="auto"/>
              <w:jc w:val="center"/>
              <w:rPr>
                <w:rFonts w:ascii="Sylfaen" w:eastAsia="Times New Roman" w:hAnsi="Sylfaen" w:cs="Calibri"/>
                <w:sz w:val="16"/>
                <w:szCs w:val="16"/>
              </w:rPr>
            </w:pPr>
            <w:r w:rsidRPr="005431D1">
              <w:rPr>
                <w:rFonts w:ascii="Sylfaen" w:eastAsia="Times New Roman" w:hAnsi="Sylfaen" w:cs="Calibri"/>
                <w:sz w:val="16"/>
                <w:szCs w:val="16"/>
              </w:rPr>
              <w:t>სახელმწიფო ბიუჯეტის ფონდებიდან გამოყოფილი ტრანსფერები</w:t>
            </w:r>
          </w:p>
        </w:tc>
        <w:tc>
          <w:tcPr>
            <w:tcW w:w="618" w:type="pct"/>
            <w:tcBorders>
              <w:top w:val="nil"/>
              <w:left w:val="nil"/>
              <w:bottom w:val="single" w:sz="4" w:space="0" w:color="auto"/>
              <w:right w:val="single" w:sz="4" w:space="0" w:color="auto"/>
            </w:tcBorders>
            <w:shd w:val="clear" w:color="auto" w:fill="auto"/>
            <w:vAlign w:val="center"/>
            <w:hideMark/>
          </w:tcPr>
          <w:p w:rsidR="00686AED" w:rsidRPr="005431D1" w:rsidRDefault="00686AED" w:rsidP="00686AED">
            <w:pPr>
              <w:spacing w:line="240" w:lineRule="auto"/>
              <w:jc w:val="center"/>
              <w:rPr>
                <w:rFonts w:ascii="Sylfaen" w:eastAsia="Times New Roman" w:hAnsi="Sylfaen" w:cs="Calibri"/>
                <w:sz w:val="16"/>
                <w:szCs w:val="16"/>
              </w:rPr>
            </w:pPr>
            <w:r w:rsidRPr="005431D1">
              <w:rPr>
                <w:rFonts w:ascii="Sylfaen" w:eastAsia="Times New Roman" w:hAnsi="Sylfaen" w:cs="Calibri"/>
                <w:sz w:val="16"/>
                <w:szCs w:val="16"/>
              </w:rPr>
              <w:t>საკუთარი შემოსავლები</w:t>
            </w:r>
          </w:p>
        </w:tc>
      </w:tr>
      <w:tr w:rsidR="00686AED" w:rsidRPr="00686AED" w:rsidTr="00686AED">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701</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საერთო დანიშნულების სახელმწიფო მომსახურება</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4,183.4    </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4,183.4    </w:t>
            </w:r>
          </w:p>
        </w:tc>
        <w:tc>
          <w:tcPr>
            <w:tcW w:w="488"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4,278.0    </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single" w:sz="4" w:space="0" w:color="auto"/>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4,278.0    </w:t>
            </w:r>
          </w:p>
        </w:tc>
      </w:tr>
      <w:tr w:rsidR="00686AED" w:rsidRPr="00686AED" w:rsidTr="00686AED">
        <w:trPr>
          <w:trHeight w:val="675"/>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7.01.1</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ind w:firstLineChars="200" w:firstLine="320"/>
              <w:rPr>
                <w:rFonts w:ascii="Sylfaen" w:eastAsia="Times New Roman" w:hAnsi="Sylfaen" w:cs="Calibri"/>
                <w:bCs/>
                <w:sz w:val="16"/>
                <w:szCs w:val="16"/>
              </w:rPr>
            </w:pPr>
            <w:r w:rsidRPr="00686AED">
              <w:rPr>
                <w:rFonts w:ascii="Sylfaen" w:eastAsia="Times New Roman" w:hAnsi="Sylfaen" w:cs="Calibri"/>
                <w:bCs/>
                <w:sz w:val="16"/>
                <w:szCs w:val="16"/>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480"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3,964.1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3,964.1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4,155.5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4,155.5    </w:t>
            </w:r>
          </w:p>
        </w:tc>
      </w:tr>
      <w:tr w:rsidR="00686AED" w:rsidRPr="00686AED" w:rsidTr="00686AED">
        <w:trPr>
          <w:trHeight w:val="45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7.01.1.1</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ind w:firstLineChars="400" w:firstLine="640"/>
              <w:rPr>
                <w:rFonts w:ascii="Sylfaen" w:eastAsia="Times New Roman" w:hAnsi="Sylfaen" w:cs="Calibri"/>
                <w:bCs/>
                <w:sz w:val="16"/>
                <w:szCs w:val="16"/>
              </w:rPr>
            </w:pPr>
            <w:r w:rsidRPr="00686AED">
              <w:rPr>
                <w:rFonts w:ascii="Sylfaen" w:eastAsia="Times New Roman" w:hAnsi="Sylfaen" w:cs="Calibri"/>
                <w:bCs/>
                <w:sz w:val="16"/>
                <w:szCs w:val="16"/>
              </w:rPr>
              <w:t>აღმასრულებელი და წარმომადგენლობითი ორგანოების საქმიანობის უზრუნველყოფა</w:t>
            </w:r>
          </w:p>
        </w:tc>
        <w:tc>
          <w:tcPr>
            <w:tcW w:w="480"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3,901.3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3,901.3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4,055.5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4,055.5    </w:t>
            </w:r>
          </w:p>
        </w:tc>
      </w:tr>
      <w:tr w:rsidR="00686AED" w:rsidRPr="00686AED" w:rsidTr="00686AED">
        <w:trPr>
          <w:trHeight w:val="54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7.01.1.2</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ind w:firstLineChars="400" w:firstLine="640"/>
              <w:rPr>
                <w:rFonts w:ascii="Sylfaen" w:eastAsia="Times New Roman" w:hAnsi="Sylfaen" w:cs="Calibri"/>
                <w:bCs/>
                <w:sz w:val="16"/>
                <w:szCs w:val="16"/>
              </w:rPr>
            </w:pPr>
            <w:r w:rsidRPr="00686AED">
              <w:rPr>
                <w:rFonts w:ascii="Sylfaen" w:eastAsia="Times New Roman" w:hAnsi="Sylfaen" w:cs="Calibri"/>
                <w:bCs/>
                <w:sz w:val="16"/>
                <w:szCs w:val="16"/>
              </w:rPr>
              <w:t>ფინანსური და ფისკალური საქმიანობა</w:t>
            </w:r>
          </w:p>
        </w:tc>
        <w:tc>
          <w:tcPr>
            <w:tcW w:w="480"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62.8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62.8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100.0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100.0    </w:t>
            </w:r>
          </w:p>
        </w:tc>
      </w:tr>
      <w:tr w:rsidR="00686AED" w:rsidRPr="00686AED" w:rsidTr="00686AED">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7.01.6</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ind w:firstLineChars="200" w:firstLine="320"/>
              <w:rPr>
                <w:rFonts w:ascii="Sylfaen" w:eastAsia="Times New Roman" w:hAnsi="Sylfaen" w:cs="Calibri"/>
                <w:bCs/>
                <w:sz w:val="16"/>
                <w:szCs w:val="16"/>
              </w:rPr>
            </w:pPr>
            <w:r w:rsidRPr="00686AED">
              <w:rPr>
                <w:rFonts w:ascii="Sylfaen" w:eastAsia="Times New Roman" w:hAnsi="Sylfaen" w:cs="Calibri"/>
                <w:bCs/>
                <w:sz w:val="16"/>
                <w:szCs w:val="16"/>
              </w:rPr>
              <w:t xml:space="preserve">ვალთან დაკავშირებული ოპერაციები </w:t>
            </w:r>
          </w:p>
        </w:tc>
        <w:tc>
          <w:tcPr>
            <w:tcW w:w="480"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204.3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534"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204.3    </w:t>
            </w:r>
          </w:p>
        </w:tc>
        <w:tc>
          <w:tcPr>
            <w:tcW w:w="488"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110.5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110.5    </w:t>
            </w:r>
          </w:p>
        </w:tc>
      </w:tr>
      <w:tr w:rsidR="00686AED" w:rsidRPr="00686AED" w:rsidTr="00686AED">
        <w:trPr>
          <w:trHeight w:val="54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7.01.8</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ind w:firstLineChars="400" w:firstLine="640"/>
              <w:rPr>
                <w:rFonts w:ascii="Sylfaen" w:eastAsia="Times New Roman" w:hAnsi="Sylfaen" w:cs="Calibri"/>
                <w:bCs/>
                <w:sz w:val="16"/>
                <w:szCs w:val="16"/>
              </w:rPr>
            </w:pPr>
            <w:r w:rsidRPr="00686AED">
              <w:rPr>
                <w:rFonts w:ascii="Sylfaen" w:eastAsia="Times New Roman" w:hAnsi="Sylfaen" w:cs="Calibri"/>
                <w:bCs/>
                <w:sz w:val="16"/>
                <w:szCs w:val="16"/>
              </w:rPr>
              <w:t>სხვა არაკლასიფიცირებული საქმიანობა საერთო დანიშნულების სახელმწიფო მომსახურებაში</w:t>
            </w:r>
          </w:p>
        </w:tc>
        <w:tc>
          <w:tcPr>
            <w:tcW w:w="480"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15.0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15.0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12.0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12.0    </w:t>
            </w:r>
          </w:p>
        </w:tc>
      </w:tr>
      <w:tr w:rsidR="00686AED" w:rsidRPr="00686AED" w:rsidTr="00686AED">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702</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თავდაცვა</w:t>
            </w:r>
          </w:p>
        </w:tc>
        <w:tc>
          <w:tcPr>
            <w:tcW w:w="480"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199.2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534"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199.2    </w:t>
            </w:r>
          </w:p>
        </w:tc>
        <w:tc>
          <w:tcPr>
            <w:tcW w:w="488"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190.0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190.0    </w:t>
            </w:r>
          </w:p>
        </w:tc>
      </w:tr>
      <w:tr w:rsidR="00686AED" w:rsidRPr="00686AED" w:rsidTr="00686AED">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703</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საზოგადოებრივი წესრიგი და უსაფრთხოება</w:t>
            </w:r>
          </w:p>
        </w:tc>
        <w:tc>
          <w:tcPr>
            <w:tcW w:w="480"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60.5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60.5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r>
      <w:tr w:rsidR="00686AED" w:rsidRPr="00686AED" w:rsidTr="00686AED">
        <w:trPr>
          <w:trHeight w:val="675"/>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7.03.6</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ind w:firstLineChars="200" w:firstLine="320"/>
              <w:rPr>
                <w:rFonts w:ascii="Sylfaen" w:eastAsia="Times New Roman" w:hAnsi="Sylfaen" w:cs="Calibri"/>
                <w:bCs/>
                <w:sz w:val="16"/>
                <w:szCs w:val="16"/>
              </w:rPr>
            </w:pPr>
            <w:r w:rsidRPr="00686AED">
              <w:rPr>
                <w:rFonts w:ascii="Sylfaen" w:eastAsia="Times New Roman" w:hAnsi="Sylfaen" w:cs="Calibri"/>
                <w:bCs/>
                <w:sz w:val="16"/>
                <w:szCs w:val="16"/>
              </w:rPr>
              <w:t>სხვა არაკლასიფიცირებული საქმიანობა საზოგადოებრივი წესრიგისა და უსაფრთხოების სფეროში</w:t>
            </w:r>
          </w:p>
        </w:tc>
        <w:tc>
          <w:tcPr>
            <w:tcW w:w="480"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60.5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60.5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r>
      <w:tr w:rsidR="00686AED" w:rsidRPr="00686AED" w:rsidTr="00686AED">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704</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ეკონომიკური საქმიანობა</w:t>
            </w:r>
          </w:p>
        </w:tc>
        <w:tc>
          <w:tcPr>
            <w:tcW w:w="480"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7,833.9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6,409.2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1,424.7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1,836.4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1,836.4    </w:t>
            </w:r>
          </w:p>
        </w:tc>
      </w:tr>
      <w:tr w:rsidR="00686AED" w:rsidRPr="00686AED" w:rsidTr="00686AED">
        <w:trPr>
          <w:trHeight w:val="45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7.04.2</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ind w:firstLineChars="200" w:firstLine="320"/>
              <w:rPr>
                <w:rFonts w:ascii="Sylfaen" w:eastAsia="Times New Roman" w:hAnsi="Sylfaen" w:cs="Calibri"/>
                <w:bCs/>
                <w:sz w:val="16"/>
                <w:szCs w:val="16"/>
              </w:rPr>
            </w:pPr>
            <w:r w:rsidRPr="00686AED">
              <w:rPr>
                <w:rFonts w:ascii="Sylfaen" w:eastAsia="Times New Roman" w:hAnsi="Sylfaen" w:cs="Calibri"/>
                <w:bCs/>
                <w:sz w:val="16"/>
                <w:szCs w:val="16"/>
              </w:rPr>
              <w:t>სოფლის მეურნეობა, სატყეო მეურნეობა, მეთევზეობა და მონადირეობა</w:t>
            </w:r>
          </w:p>
        </w:tc>
        <w:tc>
          <w:tcPr>
            <w:tcW w:w="480"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25.0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25.0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r>
      <w:tr w:rsidR="00686AED" w:rsidRPr="00686AED" w:rsidTr="00686AED">
        <w:trPr>
          <w:trHeight w:val="345"/>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7.04.2.1</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ind w:firstLineChars="400" w:firstLine="640"/>
              <w:rPr>
                <w:rFonts w:ascii="Sylfaen" w:eastAsia="Times New Roman" w:hAnsi="Sylfaen" w:cs="Calibri"/>
                <w:bCs/>
                <w:sz w:val="16"/>
                <w:szCs w:val="16"/>
              </w:rPr>
            </w:pPr>
            <w:r w:rsidRPr="00686AED">
              <w:rPr>
                <w:rFonts w:ascii="Sylfaen" w:eastAsia="Times New Roman" w:hAnsi="Sylfaen" w:cs="Calibri"/>
                <w:bCs/>
                <w:sz w:val="16"/>
                <w:szCs w:val="16"/>
              </w:rPr>
              <w:t>სოფლის მეურნეობა</w:t>
            </w:r>
          </w:p>
        </w:tc>
        <w:tc>
          <w:tcPr>
            <w:tcW w:w="480"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25.0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25.0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r>
      <w:tr w:rsidR="00686AED" w:rsidRPr="00686AED" w:rsidTr="00686AED">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7.04.5</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ind w:firstLineChars="200" w:firstLine="320"/>
              <w:rPr>
                <w:rFonts w:ascii="Sylfaen" w:eastAsia="Times New Roman" w:hAnsi="Sylfaen" w:cs="Calibri"/>
                <w:bCs/>
                <w:sz w:val="16"/>
                <w:szCs w:val="16"/>
              </w:rPr>
            </w:pPr>
            <w:r w:rsidRPr="00686AED">
              <w:rPr>
                <w:rFonts w:ascii="Sylfaen" w:eastAsia="Times New Roman" w:hAnsi="Sylfaen" w:cs="Calibri"/>
                <w:bCs/>
                <w:sz w:val="16"/>
                <w:szCs w:val="16"/>
              </w:rPr>
              <w:t>ტრანსპორტი</w:t>
            </w:r>
          </w:p>
        </w:tc>
        <w:tc>
          <w:tcPr>
            <w:tcW w:w="480"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7,808.9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6,384.2    </w:t>
            </w:r>
          </w:p>
        </w:tc>
        <w:tc>
          <w:tcPr>
            <w:tcW w:w="534"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1,424.7    </w:t>
            </w:r>
          </w:p>
        </w:tc>
        <w:tc>
          <w:tcPr>
            <w:tcW w:w="488"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1,815.4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1,815.4    </w:t>
            </w:r>
          </w:p>
        </w:tc>
      </w:tr>
      <w:tr w:rsidR="00686AED" w:rsidRPr="00686AED" w:rsidTr="00686AED">
        <w:trPr>
          <w:trHeight w:val="345"/>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7.04.5.1</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ind w:firstLineChars="400" w:firstLine="640"/>
              <w:rPr>
                <w:rFonts w:ascii="Sylfaen" w:eastAsia="Times New Roman" w:hAnsi="Sylfaen" w:cs="Calibri"/>
                <w:bCs/>
                <w:sz w:val="16"/>
                <w:szCs w:val="16"/>
              </w:rPr>
            </w:pPr>
            <w:r w:rsidRPr="00686AED">
              <w:rPr>
                <w:rFonts w:ascii="Sylfaen" w:eastAsia="Times New Roman" w:hAnsi="Sylfaen" w:cs="Calibri"/>
                <w:bCs/>
                <w:sz w:val="16"/>
                <w:szCs w:val="16"/>
              </w:rPr>
              <w:t>საავტომობილო ტრანსპორტი და გზები</w:t>
            </w:r>
          </w:p>
        </w:tc>
        <w:tc>
          <w:tcPr>
            <w:tcW w:w="480"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7,808.9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6,384.2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1,424.7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1,815.4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1,815.4    </w:t>
            </w:r>
          </w:p>
        </w:tc>
      </w:tr>
      <w:tr w:rsidR="00686AED" w:rsidRPr="00686AED" w:rsidTr="00686AED">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7.04.7</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ind w:firstLineChars="400" w:firstLine="640"/>
              <w:rPr>
                <w:rFonts w:ascii="Sylfaen" w:eastAsia="Times New Roman" w:hAnsi="Sylfaen" w:cs="Calibri"/>
                <w:bCs/>
                <w:sz w:val="16"/>
                <w:szCs w:val="16"/>
              </w:rPr>
            </w:pPr>
            <w:r w:rsidRPr="00686AED">
              <w:rPr>
                <w:rFonts w:ascii="Sylfaen" w:eastAsia="Times New Roman" w:hAnsi="Sylfaen" w:cs="Calibri"/>
                <w:bCs/>
                <w:sz w:val="16"/>
                <w:szCs w:val="16"/>
              </w:rPr>
              <w:t>ეკონომიკის სხვა დარგები</w:t>
            </w:r>
          </w:p>
        </w:tc>
        <w:tc>
          <w:tcPr>
            <w:tcW w:w="480"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21.0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21.0    </w:t>
            </w:r>
          </w:p>
        </w:tc>
      </w:tr>
      <w:tr w:rsidR="00686AED" w:rsidRPr="00686AED" w:rsidTr="00686AED">
        <w:trPr>
          <w:trHeight w:val="345"/>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7.04.7.3</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ind w:firstLineChars="400" w:firstLine="640"/>
              <w:rPr>
                <w:rFonts w:ascii="Sylfaen" w:eastAsia="Times New Roman" w:hAnsi="Sylfaen" w:cs="Calibri"/>
                <w:bCs/>
                <w:sz w:val="16"/>
                <w:szCs w:val="16"/>
              </w:rPr>
            </w:pPr>
            <w:r w:rsidRPr="00686AED">
              <w:rPr>
                <w:rFonts w:ascii="Sylfaen" w:eastAsia="Times New Roman" w:hAnsi="Sylfaen" w:cs="Calibri"/>
                <w:bCs/>
                <w:sz w:val="16"/>
                <w:szCs w:val="16"/>
              </w:rPr>
              <w:t>ტურიზმი</w:t>
            </w:r>
          </w:p>
        </w:tc>
        <w:tc>
          <w:tcPr>
            <w:tcW w:w="480"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21.0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21.0    </w:t>
            </w:r>
          </w:p>
        </w:tc>
      </w:tr>
      <w:tr w:rsidR="00686AED" w:rsidRPr="00686AED" w:rsidTr="00686AED">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705</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გარემოს დაცვა</w:t>
            </w:r>
          </w:p>
        </w:tc>
        <w:tc>
          <w:tcPr>
            <w:tcW w:w="480"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1,150.8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263.8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887.0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1,013.0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1,013.0    </w:t>
            </w:r>
          </w:p>
        </w:tc>
      </w:tr>
      <w:tr w:rsidR="00686AED" w:rsidRPr="00686AED" w:rsidTr="00686AED">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7.05.1</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ind w:firstLineChars="200" w:firstLine="320"/>
              <w:rPr>
                <w:rFonts w:ascii="Sylfaen" w:eastAsia="Times New Roman" w:hAnsi="Sylfaen" w:cs="Calibri"/>
                <w:bCs/>
                <w:sz w:val="16"/>
                <w:szCs w:val="16"/>
              </w:rPr>
            </w:pPr>
            <w:r w:rsidRPr="00686AED">
              <w:rPr>
                <w:rFonts w:ascii="Sylfaen" w:eastAsia="Times New Roman" w:hAnsi="Sylfaen" w:cs="Calibri"/>
                <w:bCs/>
                <w:sz w:val="16"/>
                <w:szCs w:val="16"/>
              </w:rPr>
              <w:t>ნარჩენების შეგროვება, გადამუშავება და განადგურება</w:t>
            </w:r>
          </w:p>
        </w:tc>
        <w:tc>
          <w:tcPr>
            <w:tcW w:w="480"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772.0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772.0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833.0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833.0    </w:t>
            </w:r>
          </w:p>
        </w:tc>
      </w:tr>
      <w:tr w:rsidR="00686AED" w:rsidRPr="00686AED" w:rsidTr="00686AED">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7.05.2</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ind w:firstLineChars="200" w:firstLine="320"/>
              <w:rPr>
                <w:rFonts w:ascii="Sylfaen" w:eastAsia="Times New Roman" w:hAnsi="Sylfaen" w:cs="Calibri"/>
                <w:bCs/>
                <w:sz w:val="16"/>
                <w:szCs w:val="16"/>
              </w:rPr>
            </w:pPr>
            <w:r w:rsidRPr="00686AED">
              <w:rPr>
                <w:rFonts w:ascii="Sylfaen" w:eastAsia="Times New Roman" w:hAnsi="Sylfaen" w:cs="Calibri"/>
                <w:bCs/>
                <w:sz w:val="16"/>
                <w:szCs w:val="16"/>
              </w:rPr>
              <w:t>ჩამდინარე წყლების მართვა</w:t>
            </w:r>
          </w:p>
        </w:tc>
        <w:tc>
          <w:tcPr>
            <w:tcW w:w="480"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237.2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137.2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100.0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180.0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180.0    </w:t>
            </w:r>
          </w:p>
        </w:tc>
      </w:tr>
      <w:tr w:rsidR="00686AED" w:rsidRPr="00686AED" w:rsidTr="00686AED">
        <w:trPr>
          <w:trHeight w:val="45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7.05.6</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ind w:firstLineChars="200" w:firstLine="320"/>
              <w:rPr>
                <w:rFonts w:ascii="Sylfaen" w:eastAsia="Times New Roman" w:hAnsi="Sylfaen" w:cs="Calibri"/>
                <w:bCs/>
                <w:sz w:val="16"/>
                <w:szCs w:val="16"/>
              </w:rPr>
            </w:pPr>
            <w:r w:rsidRPr="00686AED">
              <w:rPr>
                <w:rFonts w:ascii="Sylfaen" w:eastAsia="Times New Roman" w:hAnsi="Sylfaen" w:cs="Calibri"/>
                <w:bCs/>
                <w:sz w:val="16"/>
                <w:szCs w:val="16"/>
              </w:rPr>
              <w:t>სხვა არაკლასიფიცირებული საქმიანობა გარემოს დაცვის სფეროში</w:t>
            </w:r>
          </w:p>
        </w:tc>
        <w:tc>
          <w:tcPr>
            <w:tcW w:w="480"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141.6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126.6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15.0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r>
      <w:tr w:rsidR="00686AED" w:rsidRPr="00686AED" w:rsidTr="00686AED">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706</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საბინაო-კომუნალური მეურნეობა</w:t>
            </w:r>
          </w:p>
        </w:tc>
        <w:tc>
          <w:tcPr>
            <w:tcW w:w="480"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4,887.2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1,190.2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3,697.0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2,770.8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2,770.8    </w:t>
            </w:r>
          </w:p>
        </w:tc>
      </w:tr>
      <w:tr w:rsidR="00686AED" w:rsidRPr="00686AED" w:rsidTr="00686AED">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7.06.1</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ind w:firstLineChars="200" w:firstLine="320"/>
              <w:rPr>
                <w:rFonts w:ascii="Sylfaen" w:eastAsia="Times New Roman" w:hAnsi="Sylfaen" w:cs="Calibri"/>
                <w:bCs/>
                <w:sz w:val="16"/>
                <w:szCs w:val="16"/>
              </w:rPr>
            </w:pPr>
            <w:r w:rsidRPr="00686AED">
              <w:rPr>
                <w:rFonts w:ascii="Sylfaen" w:eastAsia="Times New Roman" w:hAnsi="Sylfaen" w:cs="Calibri"/>
                <w:bCs/>
                <w:sz w:val="16"/>
                <w:szCs w:val="16"/>
              </w:rPr>
              <w:t>ბინათმშენებლობა</w:t>
            </w:r>
          </w:p>
        </w:tc>
        <w:tc>
          <w:tcPr>
            <w:tcW w:w="480"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1,081.0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417.9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663.1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355.0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355.0    </w:t>
            </w:r>
          </w:p>
        </w:tc>
      </w:tr>
      <w:tr w:rsidR="00686AED" w:rsidRPr="00686AED" w:rsidTr="00686AED">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7.06.3</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ind w:firstLineChars="200" w:firstLine="320"/>
              <w:rPr>
                <w:rFonts w:ascii="Sylfaen" w:eastAsia="Times New Roman" w:hAnsi="Sylfaen" w:cs="Calibri"/>
                <w:bCs/>
                <w:sz w:val="16"/>
                <w:szCs w:val="16"/>
              </w:rPr>
            </w:pPr>
            <w:r w:rsidRPr="00686AED">
              <w:rPr>
                <w:rFonts w:ascii="Sylfaen" w:eastAsia="Times New Roman" w:hAnsi="Sylfaen" w:cs="Calibri"/>
                <w:bCs/>
                <w:sz w:val="16"/>
                <w:szCs w:val="16"/>
              </w:rPr>
              <w:t>წყალმომარაგება</w:t>
            </w:r>
          </w:p>
        </w:tc>
        <w:tc>
          <w:tcPr>
            <w:tcW w:w="480"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2,004.2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735.5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1,268.7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1,267.3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1,267.3    </w:t>
            </w:r>
          </w:p>
        </w:tc>
      </w:tr>
      <w:tr w:rsidR="00686AED" w:rsidRPr="00686AED" w:rsidTr="00686AED">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lastRenderedPageBreak/>
              <w:t>7.06.4</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ind w:firstLineChars="200" w:firstLine="320"/>
              <w:rPr>
                <w:rFonts w:ascii="Sylfaen" w:eastAsia="Times New Roman" w:hAnsi="Sylfaen" w:cs="Calibri"/>
                <w:bCs/>
                <w:sz w:val="16"/>
                <w:szCs w:val="16"/>
              </w:rPr>
            </w:pPr>
            <w:r w:rsidRPr="00686AED">
              <w:rPr>
                <w:rFonts w:ascii="Sylfaen" w:eastAsia="Times New Roman" w:hAnsi="Sylfaen" w:cs="Calibri"/>
                <w:bCs/>
                <w:sz w:val="16"/>
                <w:szCs w:val="16"/>
              </w:rPr>
              <w:t>გარე განათება</w:t>
            </w:r>
          </w:p>
        </w:tc>
        <w:tc>
          <w:tcPr>
            <w:tcW w:w="480"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958.5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36.8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921.6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930.0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930.0    </w:t>
            </w:r>
          </w:p>
        </w:tc>
      </w:tr>
      <w:tr w:rsidR="00686AED" w:rsidRPr="00686AED" w:rsidTr="00686AED">
        <w:trPr>
          <w:trHeight w:val="45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7.06.6</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ind w:firstLineChars="200" w:firstLine="320"/>
              <w:rPr>
                <w:rFonts w:ascii="Sylfaen" w:eastAsia="Times New Roman" w:hAnsi="Sylfaen" w:cs="Calibri"/>
                <w:bCs/>
                <w:sz w:val="16"/>
                <w:szCs w:val="16"/>
              </w:rPr>
            </w:pPr>
            <w:r w:rsidRPr="00686AED">
              <w:rPr>
                <w:rFonts w:ascii="Sylfaen" w:eastAsia="Times New Roman" w:hAnsi="Sylfaen" w:cs="Calibri"/>
                <w:bCs/>
                <w:sz w:val="16"/>
                <w:szCs w:val="16"/>
              </w:rPr>
              <w:t>სხვა არაკლასიფიცირებული საქმიანობა საბინაო-კომუნალურ მეურნეობაში</w:t>
            </w:r>
          </w:p>
        </w:tc>
        <w:tc>
          <w:tcPr>
            <w:tcW w:w="480"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843.6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843.6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218.5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218.5    </w:t>
            </w:r>
          </w:p>
        </w:tc>
      </w:tr>
      <w:tr w:rsidR="00686AED" w:rsidRPr="00686AED" w:rsidTr="00686AED">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707</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ჯანმრთელობის დაცვა</w:t>
            </w:r>
          </w:p>
        </w:tc>
        <w:tc>
          <w:tcPr>
            <w:tcW w:w="480"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131.7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131.7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90.0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90.0    </w:t>
            </w:r>
          </w:p>
        </w:tc>
      </w:tr>
      <w:tr w:rsidR="00686AED" w:rsidRPr="00686AED" w:rsidTr="00686AED">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7.07.4</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ind w:firstLineChars="200" w:firstLine="320"/>
              <w:rPr>
                <w:rFonts w:ascii="Sylfaen" w:eastAsia="Times New Roman" w:hAnsi="Sylfaen" w:cs="Calibri"/>
                <w:bCs/>
                <w:sz w:val="16"/>
                <w:szCs w:val="16"/>
              </w:rPr>
            </w:pPr>
            <w:r w:rsidRPr="00686AED">
              <w:rPr>
                <w:rFonts w:ascii="Sylfaen" w:eastAsia="Times New Roman" w:hAnsi="Sylfaen" w:cs="Calibri"/>
                <w:bCs/>
                <w:sz w:val="16"/>
                <w:szCs w:val="16"/>
              </w:rPr>
              <w:t>საზოგადოებრივი ჯანდაცვის მომსახურება</w:t>
            </w:r>
          </w:p>
        </w:tc>
        <w:tc>
          <w:tcPr>
            <w:tcW w:w="480"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131.7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131.7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90.0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90.0    </w:t>
            </w:r>
          </w:p>
        </w:tc>
      </w:tr>
      <w:tr w:rsidR="00686AED" w:rsidRPr="00686AED" w:rsidTr="00686AED">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708</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დასვენება, კულტურა და რელიგია</w:t>
            </w:r>
          </w:p>
        </w:tc>
        <w:tc>
          <w:tcPr>
            <w:tcW w:w="480"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4,376.3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321.7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4,054.6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4,662.0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4,662.0    </w:t>
            </w:r>
          </w:p>
        </w:tc>
      </w:tr>
      <w:tr w:rsidR="00686AED" w:rsidRPr="00686AED" w:rsidTr="00686AED">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7.08.1</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ind w:firstLineChars="200" w:firstLine="320"/>
              <w:rPr>
                <w:rFonts w:ascii="Sylfaen" w:eastAsia="Times New Roman" w:hAnsi="Sylfaen" w:cs="Calibri"/>
                <w:bCs/>
                <w:sz w:val="16"/>
                <w:szCs w:val="16"/>
              </w:rPr>
            </w:pPr>
            <w:r w:rsidRPr="00686AED">
              <w:rPr>
                <w:rFonts w:ascii="Sylfaen" w:eastAsia="Times New Roman" w:hAnsi="Sylfaen" w:cs="Calibri"/>
                <w:bCs/>
                <w:sz w:val="16"/>
                <w:szCs w:val="16"/>
              </w:rPr>
              <w:t>მომსახურება დასვენებისა და სპორტის სფეროში</w:t>
            </w:r>
          </w:p>
        </w:tc>
        <w:tc>
          <w:tcPr>
            <w:tcW w:w="480"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2,527.2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269.2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2,258.0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2,673.6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2,673.6    </w:t>
            </w:r>
          </w:p>
        </w:tc>
      </w:tr>
      <w:tr w:rsidR="00686AED" w:rsidRPr="00686AED" w:rsidTr="00686AED">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7.08.2</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ind w:firstLineChars="200" w:firstLine="320"/>
              <w:rPr>
                <w:rFonts w:ascii="Sylfaen" w:eastAsia="Times New Roman" w:hAnsi="Sylfaen" w:cs="Calibri"/>
                <w:bCs/>
                <w:sz w:val="16"/>
                <w:szCs w:val="16"/>
              </w:rPr>
            </w:pPr>
            <w:r w:rsidRPr="00686AED">
              <w:rPr>
                <w:rFonts w:ascii="Sylfaen" w:eastAsia="Times New Roman" w:hAnsi="Sylfaen" w:cs="Calibri"/>
                <w:bCs/>
                <w:sz w:val="16"/>
                <w:szCs w:val="16"/>
              </w:rPr>
              <w:t>მომსახურება კულტურის სფეროში</w:t>
            </w:r>
          </w:p>
        </w:tc>
        <w:tc>
          <w:tcPr>
            <w:tcW w:w="480"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1,748.6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52.5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1,696.1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1,897.4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1,897.4    </w:t>
            </w:r>
          </w:p>
        </w:tc>
      </w:tr>
      <w:tr w:rsidR="00686AED" w:rsidRPr="00686AED" w:rsidTr="00686AED">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7.08.3</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ind w:firstLineChars="200" w:firstLine="320"/>
              <w:rPr>
                <w:rFonts w:ascii="Sylfaen" w:eastAsia="Times New Roman" w:hAnsi="Sylfaen" w:cs="Calibri"/>
                <w:bCs/>
                <w:sz w:val="16"/>
                <w:szCs w:val="16"/>
              </w:rPr>
            </w:pPr>
            <w:r w:rsidRPr="00686AED">
              <w:rPr>
                <w:rFonts w:ascii="Sylfaen" w:eastAsia="Times New Roman" w:hAnsi="Sylfaen" w:cs="Calibri"/>
                <w:bCs/>
                <w:sz w:val="16"/>
                <w:szCs w:val="16"/>
              </w:rPr>
              <w:t>ტელერადიომაუწყებლობა და საგამომცემლო საქმიანობა</w:t>
            </w:r>
          </w:p>
        </w:tc>
        <w:tc>
          <w:tcPr>
            <w:tcW w:w="480"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40.0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40.0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40.0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40.0    </w:t>
            </w:r>
          </w:p>
        </w:tc>
      </w:tr>
      <w:tr w:rsidR="00686AED" w:rsidRPr="00686AED" w:rsidTr="00686AED">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7.08.4</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ind w:firstLineChars="200" w:firstLine="320"/>
              <w:rPr>
                <w:rFonts w:ascii="Sylfaen" w:eastAsia="Times New Roman" w:hAnsi="Sylfaen" w:cs="Calibri"/>
                <w:bCs/>
                <w:sz w:val="16"/>
                <w:szCs w:val="16"/>
              </w:rPr>
            </w:pPr>
            <w:r w:rsidRPr="00686AED">
              <w:rPr>
                <w:rFonts w:ascii="Sylfaen" w:eastAsia="Times New Roman" w:hAnsi="Sylfaen" w:cs="Calibri"/>
                <w:bCs/>
                <w:sz w:val="16"/>
                <w:szCs w:val="16"/>
              </w:rPr>
              <w:t>რელიგიური და სხვა სახის საზოგადოებრივი საქმიანობა</w:t>
            </w:r>
          </w:p>
        </w:tc>
        <w:tc>
          <w:tcPr>
            <w:tcW w:w="480"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60.5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60.5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51.0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51.0    </w:t>
            </w:r>
          </w:p>
        </w:tc>
      </w:tr>
      <w:tr w:rsidR="00686AED" w:rsidRPr="00686AED" w:rsidTr="00686AED">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709</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განათლება</w:t>
            </w:r>
          </w:p>
        </w:tc>
        <w:tc>
          <w:tcPr>
            <w:tcW w:w="480"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4,764.2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361.5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4,402.7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4,783.5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4,783.5    </w:t>
            </w:r>
          </w:p>
        </w:tc>
      </w:tr>
      <w:tr w:rsidR="00686AED" w:rsidRPr="00686AED" w:rsidTr="00686AED">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7.09.1</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ind w:firstLineChars="200" w:firstLine="320"/>
              <w:rPr>
                <w:rFonts w:ascii="Sylfaen" w:eastAsia="Times New Roman" w:hAnsi="Sylfaen" w:cs="Calibri"/>
                <w:bCs/>
                <w:sz w:val="16"/>
                <w:szCs w:val="16"/>
              </w:rPr>
            </w:pPr>
            <w:r w:rsidRPr="00686AED">
              <w:rPr>
                <w:rFonts w:ascii="Sylfaen" w:eastAsia="Times New Roman" w:hAnsi="Sylfaen" w:cs="Calibri"/>
                <w:bCs/>
                <w:sz w:val="16"/>
                <w:szCs w:val="16"/>
              </w:rPr>
              <w:t>სკოლამდელი აღზრდა</w:t>
            </w:r>
          </w:p>
        </w:tc>
        <w:tc>
          <w:tcPr>
            <w:tcW w:w="480"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4,679.2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361.5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4,317.7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4,695.0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4,695.0    </w:t>
            </w:r>
          </w:p>
        </w:tc>
      </w:tr>
      <w:tr w:rsidR="00686AED" w:rsidRPr="00686AED" w:rsidTr="00686AED">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7.09.3</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ind w:firstLineChars="200" w:firstLine="320"/>
              <w:rPr>
                <w:rFonts w:ascii="Sylfaen" w:eastAsia="Times New Roman" w:hAnsi="Sylfaen" w:cs="Calibri"/>
                <w:bCs/>
                <w:sz w:val="16"/>
                <w:szCs w:val="16"/>
              </w:rPr>
            </w:pPr>
            <w:r w:rsidRPr="00686AED">
              <w:rPr>
                <w:rFonts w:ascii="Sylfaen" w:eastAsia="Times New Roman" w:hAnsi="Sylfaen" w:cs="Calibri"/>
                <w:bCs/>
                <w:sz w:val="16"/>
                <w:szCs w:val="16"/>
              </w:rPr>
              <w:t>პროფესიული განათლება</w:t>
            </w:r>
          </w:p>
        </w:tc>
        <w:tc>
          <w:tcPr>
            <w:tcW w:w="480"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85.0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85.0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88.5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88.5    </w:t>
            </w:r>
          </w:p>
        </w:tc>
      </w:tr>
      <w:tr w:rsidR="00686AED" w:rsidRPr="00686AED" w:rsidTr="00686AED">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710</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სოციალური დაცვა</w:t>
            </w:r>
          </w:p>
        </w:tc>
        <w:tc>
          <w:tcPr>
            <w:tcW w:w="480"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1,631.0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1,631.0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1,670.0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1,670.0    </w:t>
            </w:r>
          </w:p>
        </w:tc>
      </w:tr>
      <w:tr w:rsidR="00686AED" w:rsidRPr="00686AED" w:rsidTr="00686AED">
        <w:trPr>
          <w:trHeight w:val="45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7.10.1</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ind w:firstLineChars="200" w:firstLine="320"/>
              <w:rPr>
                <w:rFonts w:ascii="Sylfaen" w:eastAsia="Times New Roman" w:hAnsi="Sylfaen" w:cs="Calibri"/>
                <w:bCs/>
                <w:sz w:val="16"/>
                <w:szCs w:val="16"/>
              </w:rPr>
            </w:pPr>
            <w:r w:rsidRPr="00686AED">
              <w:rPr>
                <w:rFonts w:ascii="Sylfaen" w:eastAsia="Times New Roman" w:hAnsi="Sylfaen" w:cs="Calibri"/>
                <w:bCs/>
                <w:sz w:val="16"/>
                <w:szCs w:val="16"/>
              </w:rPr>
              <w:t>ავადმყოფთა და შეზღუდული შესაძლებლობის მქონე პირთა სოციალური დაცვა</w:t>
            </w:r>
          </w:p>
        </w:tc>
        <w:tc>
          <w:tcPr>
            <w:tcW w:w="480"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50.4    </w:t>
            </w:r>
          </w:p>
        </w:tc>
        <w:tc>
          <w:tcPr>
            <w:tcW w:w="662"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534" w:type="pct"/>
            <w:tcBorders>
              <w:top w:val="nil"/>
              <w:left w:val="single" w:sz="4"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50.4    </w:t>
            </w:r>
          </w:p>
        </w:tc>
        <w:tc>
          <w:tcPr>
            <w:tcW w:w="488" w:type="pct"/>
            <w:tcBorders>
              <w:top w:val="nil"/>
              <w:left w:val="nil"/>
              <w:bottom w:val="single" w:sz="4" w:space="0" w:color="auto"/>
              <w:right w:val="single" w:sz="4" w:space="0" w:color="auto"/>
            </w:tcBorders>
            <w:shd w:val="clear" w:color="auto" w:fill="auto"/>
            <w:vAlign w:val="center"/>
            <w:hideMark/>
          </w:tcPr>
          <w:p w:rsidR="00686AED" w:rsidRPr="00686AED" w:rsidRDefault="008C4E56" w:rsidP="008C4E56">
            <w:pPr>
              <w:spacing w:line="240" w:lineRule="auto"/>
              <w:jc w:val="center"/>
              <w:rPr>
                <w:rFonts w:ascii="Sylfaen" w:eastAsia="Times New Roman" w:hAnsi="Sylfaen" w:cs="Calibri"/>
                <w:bCs/>
                <w:sz w:val="16"/>
                <w:szCs w:val="16"/>
              </w:rPr>
            </w:pPr>
            <w:r>
              <w:rPr>
                <w:rFonts w:ascii="Sylfaen" w:eastAsia="Times New Roman" w:hAnsi="Sylfaen" w:cs="Calibri"/>
                <w:bCs/>
                <w:sz w:val="16"/>
                <w:szCs w:val="16"/>
              </w:rPr>
              <w:t>57.2</w:t>
            </w:r>
          </w:p>
        </w:tc>
        <w:tc>
          <w:tcPr>
            <w:tcW w:w="617"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single" w:sz="4"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57.2    </w:t>
            </w:r>
          </w:p>
        </w:tc>
      </w:tr>
      <w:tr w:rsidR="00686AED" w:rsidRPr="00686AED" w:rsidTr="00686AED">
        <w:trPr>
          <w:trHeight w:val="345"/>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7.10.1.1</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ind w:firstLineChars="200" w:firstLine="320"/>
              <w:rPr>
                <w:rFonts w:ascii="Sylfaen" w:eastAsia="Times New Roman" w:hAnsi="Sylfaen" w:cs="Calibri"/>
                <w:bCs/>
                <w:sz w:val="16"/>
                <w:szCs w:val="16"/>
              </w:rPr>
            </w:pPr>
            <w:r w:rsidRPr="00686AED">
              <w:rPr>
                <w:rFonts w:ascii="Sylfaen" w:eastAsia="Times New Roman" w:hAnsi="Sylfaen" w:cs="Calibri"/>
                <w:bCs/>
                <w:sz w:val="16"/>
                <w:szCs w:val="16"/>
              </w:rPr>
              <w:t>ავადმყოფთა სოციალური დაცვა</w:t>
            </w:r>
          </w:p>
        </w:tc>
        <w:tc>
          <w:tcPr>
            <w:tcW w:w="480" w:type="pct"/>
            <w:tcBorders>
              <w:top w:val="nil"/>
              <w:left w:val="nil"/>
              <w:bottom w:val="single" w:sz="4" w:space="0" w:color="auto"/>
              <w:right w:val="single" w:sz="4" w:space="0" w:color="auto"/>
            </w:tcBorders>
            <w:shd w:val="clear" w:color="000000" w:fill="FFFFFF"/>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37.2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37.2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31.8    </w:t>
            </w:r>
          </w:p>
        </w:tc>
        <w:tc>
          <w:tcPr>
            <w:tcW w:w="617"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31.8    </w:t>
            </w:r>
          </w:p>
        </w:tc>
      </w:tr>
      <w:tr w:rsidR="00686AED" w:rsidRPr="00686AED" w:rsidTr="00686AED">
        <w:trPr>
          <w:trHeight w:val="45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7.10.1.2</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ind w:firstLineChars="200" w:firstLine="320"/>
              <w:rPr>
                <w:rFonts w:ascii="Sylfaen" w:eastAsia="Times New Roman" w:hAnsi="Sylfaen" w:cs="Calibri"/>
                <w:bCs/>
                <w:sz w:val="16"/>
                <w:szCs w:val="16"/>
              </w:rPr>
            </w:pPr>
            <w:r w:rsidRPr="00686AED">
              <w:rPr>
                <w:rFonts w:ascii="Sylfaen" w:eastAsia="Times New Roman" w:hAnsi="Sylfaen" w:cs="Calibri"/>
                <w:bCs/>
                <w:sz w:val="16"/>
                <w:szCs w:val="16"/>
              </w:rPr>
              <w:t>შეზღუდული შესაძლებლობის მქონე პირთა სოციალური დაცვა</w:t>
            </w:r>
          </w:p>
        </w:tc>
        <w:tc>
          <w:tcPr>
            <w:tcW w:w="480" w:type="pct"/>
            <w:tcBorders>
              <w:top w:val="nil"/>
              <w:left w:val="nil"/>
              <w:bottom w:val="single" w:sz="4" w:space="0" w:color="auto"/>
              <w:right w:val="single" w:sz="4" w:space="0" w:color="auto"/>
            </w:tcBorders>
            <w:shd w:val="clear" w:color="000000" w:fill="FFFFFF"/>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13.2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13.2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25.4    </w:t>
            </w:r>
          </w:p>
        </w:tc>
        <w:tc>
          <w:tcPr>
            <w:tcW w:w="617"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25.4    </w:t>
            </w:r>
          </w:p>
        </w:tc>
      </w:tr>
      <w:tr w:rsidR="00686AED" w:rsidRPr="00686AED" w:rsidTr="00686AED">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7.10.4</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ind w:firstLineChars="200" w:firstLine="320"/>
              <w:rPr>
                <w:rFonts w:ascii="Sylfaen" w:eastAsia="Times New Roman" w:hAnsi="Sylfaen" w:cs="Calibri"/>
                <w:bCs/>
                <w:sz w:val="16"/>
                <w:szCs w:val="16"/>
              </w:rPr>
            </w:pPr>
            <w:r w:rsidRPr="00686AED">
              <w:rPr>
                <w:rFonts w:ascii="Sylfaen" w:eastAsia="Times New Roman" w:hAnsi="Sylfaen" w:cs="Calibri"/>
                <w:bCs/>
                <w:sz w:val="16"/>
                <w:szCs w:val="16"/>
              </w:rPr>
              <w:t>ოჯახებისა და ბავშვების სოციალური დაცვა</w:t>
            </w:r>
          </w:p>
        </w:tc>
        <w:tc>
          <w:tcPr>
            <w:tcW w:w="480"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178.9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178.9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159.0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159.0    </w:t>
            </w:r>
          </w:p>
        </w:tc>
      </w:tr>
      <w:tr w:rsidR="00686AED" w:rsidRPr="00686AED" w:rsidTr="00686AED">
        <w:trPr>
          <w:trHeight w:val="30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7.10.6</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ind w:firstLineChars="200" w:firstLine="320"/>
              <w:rPr>
                <w:rFonts w:ascii="Sylfaen" w:eastAsia="Times New Roman" w:hAnsi="Sylfaen" w:cs="Calibri"/>
                <w:bCs/>
                <w:sz w:val="16"/>
                <w:szCs w:val="16"/>
              </w:rPr>
            </w:pPr>
            <w:r w:rsidRPr="00686AED">
              <w:rPr>
                <w:rFonts w:ascii="Sylfaen" w:eastAsia="Times New Roman" w:hAnsi="Sylfaen" w:cs="Calibri"/>
                <w:bCs/>
                <w:sz w:val="16"/>
                <w:szCs w:val="16"/>
              </w:rPr>
              <w:t>საცხოვრებლით უზრუნველყოფა</w:t>
            </w:r>
          </w:p>
        </w:tc>
        <w:tc>
          <w:tcPr>
            <w:tcW w:w="480"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46.7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46.7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55.0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55.0    </w:t>
            </w:r>
          </w:p>
        </w:tc>
      </w:tr>
      <w:tr w:rsidR="00686AED" w:rsidRPr="00686AED" w:rsidTr="00686AED">
        <w:trPr>
          <w:trHeight w:val="450"/>
        </w:trPr>
        <w:tc>
          <w:tcPr>
            <w:tcW w:w="396" w:type="pct"/>
            <w:tcBorders>
              <w:top w:val="nil"/>
              <w:left w:val="single" w:sz="8" w:space="0" w:color="auto"/>
              <w:bottom w:val="single" w:sz="4"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7.10.7</w:t>
            </w:r>
          </w:p>
        </w:tc>
        <w:tc>
          <w:tcPr>
            <w:tcW w:w="1205"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ind w:firstLineChars="200" w:firstLine="320"/>
              <w:rPr>
                <w:rFonts w:ascii="Sylfaen" w:eastAsia="Times New Roman" w:hAnsi="Sylfaen" w:cs="Calibri"/>
                <w:bCs/>
                <w:sz w:val="16"/>
                <w:szCs w:val="16"/>
              </w:rPr>
            </w:pPr>
            <w:r w:rsidRPr="00686AED">
              <w:rPr>
                <w:rFonts w:ascii="Sylfaen" w:eastAsia="Times New Roman" w:hAnsi="Sylfaen" w:cs="Calibri"/>
                <w:bCs/>
                <w:sz w:val="16"/>
                <w:szCs w:val="16"/>
              </w:rPr>
              <w:t>სოციალური გაუცხოების საკითხები, რომლებიც არ ექვემდებარება კლასიფიკაციას</w:t>
            </w:r>
          </w:p>
        </w:tc>
        <w:tc>
          <w:tcPr>
            <w:tcW w:w="480"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715.1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715.1    </w:t>
            </w:r>
          </w:p>
        </w:tc>
        <w:tc>
          <w:tcPr>
            <w:tcW w:w="488" w:type="pct"/>
            <w:tcBorders>
              <w:top w:val="nil"/>
              <w:left w:val="single" w:sz="8" w:space="0" w:color="auto"/>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804.2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804.2    </w:t>
            </w:r>
          </w:p>
        </w:tc>
      </w:tr>
      <w:tr w:rsidR="00686AED" w:rsidRPr="00686AED" w:rsidTr="00686AED">
        <w:trPr>
          <w:trHeight w:val="465"/>
        </w:trPr>
        <w:tc>
          <w:tcPr>
            <w:tcW w:w="396" w:type="pct"/>
            <w:tcBorders>
              <w:top w:val="nil"/>
              <w:left w:val="single" w:sz="8" w:space="0" w:color="auto"/>
              <w:bottom w:val="single" w:sz="8"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7.10.9</w:t>
            </w:r>
          </w:p>
        </w:tc>
        <w:tc>
          <w:tcPr>
            <w:tcW w:w="1205" w:type="pct"/>
            <w:tcBorders>
              <w:top w:val="nil"/>
              <w:left w:val="nil"/>
              <w:bottom w:val="nil"/>
              <w:right w:val="single" w:sz="8" w:space="0" w:color="auto"/>
            </w:tcBorders>
            <w:shd w:val="clear" w:color="auto" w:fill="auto"/>
            <w:vAlign w:val="center"/>
            <w:hideMark/>
          </w:tcPr>
          <w:p w:rsidR="00686AED" w:rsidRPr="00686AED" w:rsidRDefault="00686AED" w:rsidP="00686AED">
            <w:pPr>
              <w:spacing w:line="240" w:lineRule="auto"/>
              <w:ind w:firstLineChars="200" w:firstLine="320"/>
              <w:rPr>
                <w:rFonts w:ascii="Sylfaen" w:eastAsia="Times New Roman" w:hAnsi="Sylfaen" w:cs="Calibri"/>
                <w:bCs/>
                <w:sz w:val="16"/>
                <w:szCs w:val="16"/>
              </w:rPr>
            </w:pPr>
            <w:r w:rsidRPr="00686AED">
              <w:rPr>
                <w:rFonts w:ascii="Sylfaen" w:eastAsia="Times New Roman" w:hAnsi="Sylfaen" w:cs="Calibri"/>
                <w:bCs/>
                <w:sz w:val="16"/>
                <w:szCs w:val="16"/>
              </w:rPr>
              <w:t>სხვა არაკლასიფიცირებული საქმიანობა სოციალური დაცვის სფეროში</w:t>
            </w:r>
          </w:p>
        </w:tc>
        <w:tc>
          <w:tcPr>
            <w:tcW w:w="480" w:type="pct"/>
            <w:tcBorders>
              <w:top w:val="nil"/>
              <w:left w:val="nil"/>
              <w:bottom w:val="nil"/>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640.0    </w:t>
            </w:r>
          </w:p>
        </w:tc>
        <w:tc>
          <w:tcPr>
            <w:tcW w:w="662"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534"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640.0    </w:t>
            </w:r>
          </w:p>
        </w:tc>
        <w:tc>
          <w:tcPr>
            <w:tcW w:w="488" w:type="pct"/>
            <w:tcBorders>
              <w:top w:val="nil"/>
              <w:left w:val="single" w:sz="8" w:space="0" w:color="auto"/>
              <w:bottom w:val="nil"/>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594.6    </w:t>
            </w:r>
          </w:p>
        </w:tc>
        <w:tc>
          <w:tcPr>
            <w:tcW w:w="617" w:type="pct"/>
            <w:tcBorders>
              <w:top w:val="nil"/>
              <w:left w:val="nil"/>
              <w:bottom w:val="single" w:sz="4"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nil"/>
              <w:left w:val="nil"/>
              <w:bottom w:val="single" w:sz="4"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594.6    </w:t>
            </w:r>
          </w:p>
        </w:tc>
      </w:tr>
      <w:tr w:rsidR="00686AED" w:rsidRPr="00686AED" w:rsidTr="00686AED">
        <w:trPr>
          <w:trHeight w:val="315"/>
        </w:trPr>
        <w:tc>
          <w:tcPr>
            <w:tcW w:w="396" w:type="pct"/>
            <w:tcBorders>
              <w:top w:val="nil"/>
              <w:left w:val="single" w:sz="8" w:space="0" w:color="auto"/>
              <w:bottom w:val="single" w:sz="8" w:space="0" w:color="auto"/>
              <w:right w:val="single" w:sz="8" w:space="0" w:color="auto"/>
            </w:tcBorders>
            <w:shd w:val="clear" w:color="auto" w:fill="auto"/>
            <w:noWrap/>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 </w:t>
            </w:r>
          </w:p>
        </w:tc>
        <w:tc>
          <w:tcPr>
            <w:tcW w:w="1205" w:type="pct"/>
            <w:tcBorders>
              <w:top w:val="single" w:sz="8" w:space="0" w:color="auto"/>
              <w:left w:val="nil"/>
              <w:bottom w:val="single" w:sz="8" w:space="0" w:color="auto"/>
              <w:right w:val="single" w:sz="8" w:space="0" w:color="auto"/>
            </w:tcBorders>
            <w:shd w:val="clear" w:color="auto" w:fill="auto"/>
            <w:vAlign w:val="center"/>
            <w:hideMark/>
          </w:tcPr>
          <w:p w:rsidR="00686AED" w:rsidRPr="00686AED" w:rsidRDefault="00686AED" w:rsidP="00686AED">
            <w:pPr>
              <w:spacing w:line="240" w:lineRule="auto"/>
              <w:rPr>
                <w:rFonts w:ascii="Sylfaen" w:eastAsia="Times New Roman" w:hAnsi="Sylfaen" w:cs="Calibri"/>
                <w:bCs/>
                <w:sz w:val="16"/>
                <w:szCs w:val="16"/>
              </w:rPr>
            </w:pPr>
            <w:r w:rsidRPr="00686AED">
              <w:rPr>
                <w:rFonts w:ascii="Sylfaen" w:eastAsia="Times New Roman" w:hAnsi="Sylfaen" w:cs="Calibri"/>
                <w:bCs/>
                <w:sz w:val="16"/>
                <w:szCs w:val="16"/>
              </w:rPr>
              <w:t>სულ</w:t>
            </w:r>
          </w:p>
        </w:tc>
        <w:tc>
          <w:tcPr>
            <w:tcW w:w="480"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29,218.3    </w:t>
            </w:r>
          </w:p>
        </w:tc>
        <w:tc>
          <w:tcPr>
            <w:tcW w:w="662" w:type="pct"/>
            <w:tcBorders>
              <w:top w:val="single" w:sz="8" w:space="0" w:color="auto"/>
              <w:left w:val="nil"/>
              <w:bottom w:val="single" w:sz="8"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8,546.4    </w:t>
            </w:r>
          </w:p>
        </w:tc>
        <w:tc>
          <w:tcPr>
            <w:tcW w:w="534" w:type="pct"/>
            <w:tcBorders>
              <w:top w:val="single" w:sz="8" w:space="0" w:color="auto"/>
              <w:left w:val="nil"/>
              <w:bottom w:val="single" w:sz="8"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20,672.0    </w:t>
            </w:r>
          </w:p>
        </w:tc>
        <w:tc>
          <w:tcPr>
            <w:tcW w:w="488"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21,293.7    </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0.0    </w:t>
            </w:r>
          </w:p>
        </w:tc>
        <w:tc>
          <w:tcPr>
            <w:tcW w:w="618" w:type="pct"/>
            <w:tcBorders>
              <w:top w:val="single" w:sz="8" w:space="0" w:color="auto"/>
              <w:left w:val="nil"/>
              <w:bottom w:val="single" w:sz="8" w:space="0" w:color="auto"/>
              <w:right w:val="single" w:sz="8" w:space="0" w:color="auto"/>
            </w:tcBorders>
            <w:shd w:val="clear" w:color="auto" w:fill="auto"/>
            <w:vAlign w:val="center"/>
            <w:hideMark/>
          </w:tcPr>
          <w:p w:rsidR="00686AED" w:rsidRPr="00686AED" w:rsidRDefault="00686AED" w:rsidP="00686AED">
            <w:pPr>
              <w:spacing w:line="240" w:lineRule="auto"/>
              <w:jc w:val="center"/>
              <w:rPr>
                <w:rFonts w:ascii="Sylfaen" w:eastAsia="Times New Roman" w:hAnsi="Sylfaen" w:cs="Calibri"/>
                <w:bCs/>
                <w:sz w:val="16"/>
                <w:szCs w:val="16"/>
              </w:rPr>
            </w:pPr>
            <w:r w:rsidRPr="00686AED">
              <w:rPr>
                <w:rFonts w:ascii="Sylfaen" w:eastAsia="Times New Roman" w:hAnsi="Sylfaen" w:cs="Calibri"/>
                <w:bCs/>
                <w:sz w:val="16"/>
                <w:szCs w:val="16"/>
              </w:rPr>
              <w:t xml:space="preserve">21,293.7    </w:t>
            </w:r>
          </w:p>
        </w:tc>
      </w:tr>
    </w:tbl>
    <w:p w:rsidR="00941903" w:rsidRPr="00941903" w:rsidRDefault="00941903" w:rsidP="00941903">
      <w:pPr>
        <w:ind w:firstLine="720"/>
        <w:rPr>
          <w:rFonts w:ascii="Sylfaen" w:hAnsi="Sylfaen"/>
          <w:b/>
          <w:sz w:val="24"/>
          <w:szCs w:val="24"/>
          <w:lang w:val="ka-GE"/>
        </w:rPr>
      </w:pPr>
      <w:r w:rsidRPr="00941903">
        <w:rPr>
          <w:rFonts w:ascii="Sylfaen" w:hAnsi="Sylfaen"/>
          <w:b/>
          <w:sz w:val="24"/>
          <w:szCs w:val="24"/>
          <w:lang w:val="ka-GE"/>
        </w:rPr>
        <w:t xml:space="preserve">მუხლი 10. </w:t>
      </w:r>
      <w:proofErr w:type="gramStart"/>
      <w:r w:rsidRPr="00941903">
        <w:rPr>
          <w:rFonts w:ascii="Sylfaen" w:eastAsia="Sylfaen" w:hAnsi="Sylfaen"/>
          <w:b/>
          <w:color w:val="000000"/>
          <w:sz w:val="24"/>
          <w:szCs w:val="24"/>
        </w:rPr>
        <w:t>თელავის</w:t>
      </w:r>
      <w:proofErr w:type="gramEnd"/>
      <w:r w:rsidRPr="00941903">
        <w:rPr>
          <w:rFonts w:ascii="Sylfaen" w:eastAsia="Sylfaen" w:hAnsi="Sylfaen"/>
          <w:b/>
          <w:color w:val="000000"/>
          <w:sz w:val="24"/>
          <w:szCs w:val="24"/>
        </w:rPr>
        <w:t xml:space="preserve"> მუნიციპალიტეტის </w:t>
      </w:r>
      <w:r w:rsidRPr="00941903">
        <w:rPr>
          <w:rFonts w:ascii="Sylfaen" w:hAnsi="Sylfaen"/>
          <w:b/>
          <w:sz w:val="24"/>
          <w:szCs w:val="24"/>
          <w:lang w:val="ka-GE"/>
        </w:rPr>
        <w:t xml:space="preserve">ბიუჯეტის </w:t>
      </w:r>
      <w:r w:rsidRPr="00941903">
        <w:rPr>
          <w:rFonts w:ascii="Sylfaen" w:eastAsia="Sylfaen" w:hAnsi="Sylfaen"/>
          <w:b/>
          <w:color w:val="000000"/>
          <w:sz w:val="24"/>
          <w:szCs w:val="24"/>
        </w:rPr>
        <w:t>მთლიანი სალდო</w:t>
      </w:r>
    </w:p>
    <w:p w:rsidR="00941903" w:rsidRPr="00941903" w:rsidRDefault="00941903" w:rsidP="00941903">
      <w:pPr>
        <w:jc w:val="both"/>
        <w:rPr>
          <w:rFonts w:ascii="Sylfaen" w:eastAsia="Sylfaen" w:hAnsi="Sylfaen"/>
          <w:color w:val="000000"/>
          <w:sz w:val="24"/>
          <w:szCs w:val="24"/>
          <w:lang w:val="ka-GE"/>
        </w:rPr>
      </w:pPr>
      <w:proofErr w:type="gramStart"/>
      <w:r w:rsidRPr="00941903">
        <w:rPr>
          <w:rFonts w:ascii="Sylfaen" w:eastAsia="Sylfaen" w:hAnsi="Sylfaen"/>
          <w:color w:val="000000"/>
          <w:sz w:val="24"/>
          <w:szCs w:val="24"/>
        </w:rPr>
        <w:t>განისაზღვროსთელავის</w:t>
      </w:r>
      <w:proofErr w:type="gramEnd"/>
      <w:r w:rsidRPr="00941903">
        <w:rPr>
          <w:rFonts w:ascii="Sylfaen" w:eastAsia="Sylfaen" w:hAnsi="Sylfaen"/>
          <w:color w:val="000000"/>
          <w:sz w:val="24"/>
          <w:szCs w:val="24"/>
        </w:rPr>
        <w:t xml:space="preserve"> მუნიციპალიტეტის ბიუჯეტის </w:t>
      </w:r>
      <w:r w:rsidRPr="00941903">
        <w:rPr>
          <w:rFonts w:ascii="Sylfaen" w:eastAsia="Sylfaen" w:hAnsi="Sylfaen"/>
          <w:color w:val="000000"/>
          <w:sz w:val="24"/>
          <w:szCs w:val="24"/>
          <w:lang w:val="ka-GE"/>
        </w:rPr>
        <w:t xml:space="preserve">მთლიანი სალდო  </w:t>
      </w:r>
      <w:r w:rsidR="00336AFA">
        <w:rPr>
          <w:rFonts w:ascii="Sylfaen" w:eastAsia="Sylfaen" w:hAnsi="Sylfaen"/>
          <w:color w:val="000000"/>
          <w:sz w:val="24"/>
          <w:szCs w:val="24"/>
          <w:lang w:val="ka-GE"/>
        </w:rPr>
        <w:t>(</w:t>
      </w:r>
      <w:r w:rsidR="00C44F4A">
        <w:rPr>
          <w:rFonts w:ascii="Sylfaen" w:eastAsia="Sylfaen" w:hAnsi="Sylfaen"/>
          <w:color w:val="000000"/>
          <w:sz w:val="24"/>
          <w:szCs w:val="24"/>
        </w:rPr>
        <w:t>375.7</w:t>
      </w:r>
      <w:r w:rsidR="00336AFA">
        <w:rPr>
          <w:rFonts w:ascii="Sylfaen" w:eastAsia="Sylfaen" w:hAnsi="Sylfaen"/>
          <w:color w:val="000000"/>
          <w:sz w:val="24"/>
          <w:szCs w:val="24"/>
          <w:lang w:val="ka-GE"/>
        </w:rPr>
        <w:t>)</w:t>
      </w:r>
      <w:r w:rsidRPr="00941903">
        <w:rPr>
          <w:rFonts w:ascii="Sylfaen" w:eastAsia="Sylfaen" w:hAnsi="Sylfaen"/>
          <w:color w:val="000000"/>
          <w:sz w:val="24"/>
          <w:szCs w:val="24"/>
          <w:lang w:val="ka-GE"/>
        </w:rPr>
        <w:t xml:space="preserve"> ათასი ლარის ოდენობით</w:t>
      </w:r>
    </w:p>
    <w:p w:rsidR="00941903" w:rsidRPr="00941903" w:rsidRDefault="00941903" w:rsidP="00941903">
      <w:pPr>
        <w:ind w:firstLine="720"/>
        <w:jc w:val="both"/>
        <w:rPr>
          <w:rFonts w:ascii="Sylfaen" w:hAnsi="Sylfaen"/>
          <w:b/>
          <w:sz w:val="24"/>
          <w:szCs w:val="24"/>
          <w:lang w:val="ka-GE"/>
        </w:rPr>
      </w:pPr>
      <w:r w:rsidRPr="00941903">
        <w:rPr>
          <w:rFonts w:ascii="Sylfaen" w:hAnsi="Sylfaen"/>
          <w:b/>
          <w:sz w:val="24"/>
          <w:szCs w:val="24"/>
          <w:lang w:val="ka-GE"/>
        </w:rPr>
        <w:t xml:space="preserve">მუხლი 11. </w:t>
      </w:r>
      <w:proofErr w:type="gramStart"/>
      <w:r w:rsidRPr="00941903">
        <w:rPr>
          <w:rFonts w:ascii="Sylfaen" w:eastAsia="Sylfaen" w:hAnsi="Sylfaen"/>
          <w:b/>
          <w:color w:val="000000"/>
          <w:sz w:val="24"/>
          <w:szCs w:val="24"/>
        </w:rPr>
        <w:t>თელავის</w:t>
      </w:r>
      <w:proofErr w:type="gramEnd"/>
      <w:r w:rsidRPr="00941903">
        <w:rPr>
          <w:rFonts w:ascii="Sylfaen" w:eastAsia="Sylfaen" w:hAnsi="Sylfaen"/>
          <w:b/>
          <w:color w:val="000000"/>
          <w:sz w:val="24"/>
          <w:szCs w:val="24"/>
        </w:rPr>
        <w:t xml:space="preserve"> მუნიციპალიტეტის </w:t>
      </w:r>
      <w:r w:rsidRPr="00941903">
        <w:rPr>
          <w:rFonts w:ascii="Sylfaen" w:hAnsi="Sylfaen"/>
          <w:b/>
          <w:sz w:val="24"/>
          <w:szCs w:val="24"/>
          <w:lang w:val="ka-GE"/>
        </w:rPr>
        <w:t xml:space="preserve">ბიუჯეტის </w:t>
      </w:r>
      <w:r w:rsidRPr="00941903">
        <w:rPr>
          <w:rFonts w:ascii="Sylfaen" w:eastAsia="Sylfaen" w:hAnsi="Sylfaen"/>
          <w:b/>
          <w:color w:val="000000"/>
          <w:sz w:val="24"/>
          <w:szCs w:val="24"/>
          <w:lang w:val="ka-GE"/>
        </w:rPr>
        <w:t>ფინანსური აქტივების ცვლილება</w:t>
      </w:r>
    </w:p>
    <w:p w:rsidR="00941903" w:rsidRPr="00941903" w:rsidRDefault="00941903" w:rsidP="00941903">
      <w:pPr>
        <w:jc w:val="both"/>
        <w:rPr>
          <w:rFonts w:ascii="Sylfaen" w:eastAsia="Sylfaen" w:hAnsi="Sylfaen"/>
          <w:color w:val="000000"/>
          <w:sz w:val="24"/>
          <w:szCs w:val="24"/>
          <w:lang w:val="ka-GE"/>
        </w:rPr>
      </w:pPr>
      <w:proofErr w:type="gramStart"/>
      <w:r w:rsidRPr="00941903">
        <w:rPr>
          <w:rFonts w:ascii="Sylfaen" w:eastAsia="Sylfaen" w:hAnsi="Sylfaen" w:cs="Sylfaen"/>
          <w:color w:val="000000"/>
          <w:sz w:val="24"/>
          <w:szCs w:val="24"/>
        </w:rPr>
        <w:t>განისაზღვროს</w:t>
      </w:r>
      <w:r w:rsidRPr="00941903">
        <w:rPr>
          <w:rFonts w:ascii="Sylfaen" w:eastAsia="Sylfaen" w:hAnsi="Sylfaen"/>
          <w:color w:val="000000"/>
          <w:sz w:val="24"/>
          <w:szCs w:val="24"/>
        </w:rPr>
        <w:t>თელავის</w:t>
      </w:r>
      <w:proofErr w:type="gramEnd"/>
      <w:r w:rsidRPr="00941903">
        <w:rPr>
          <w:rFonts w:ascii="Sylfaen" w:eastAsia="Sylfaen" w:hAnsi="Sylfaen"/>
          <w:color w:val="000000"/>
          <w:sz w:val="24"/>
          <w:szCs w:val="24"/>
        </w:rPr>
        <w:t xml:space="preserve"> მუნიციპალიტეტის ბიუჯეტის </w:t>
      </w:r>
      <w:r w:rsidRPr="00941903">
        <w:rPr>
          <w:rFonts w:ascii="Sylfaen" w:eastAsia="Sylfaen" w:hAnsi="Sylfaen"/>
          <w:color w:val="000000"/>
          <w:sz w:val="24"/>
          <w:szCs w:val="24"/>
          <w:lang w:val="ka-GE"/>
        </w:rPr>
        <w:t xml:space="preserve">ფინანსური აქტივების ცვლილება  </w:t>
      </w:r>
      <w:r w:rsidR="00C44F4A">
        <w:rPr>
          <w:rFonts w:ascii="Sylfaen" w:eastAsia="Sylfaen" w:hAnsi="Sylfaen"/>
          <w:color w:val="000000"/>
          <w:sz w:val="24"/>
          <w:szCs w:val="24"/>
        </w:rPr>
        <w:t>0.0</w:t>
      </w:r>
      <w:r w:rsidRPr="00941903">
        <w:rPr>
          <w:rFonts w:ascii="Sylfaen" w:eastAsia="Sylfaen" w:hAnsi="Sylfaen"/>
          <w:color w:val="000000"/>
          <w:sz w:val="24"/>
          <w:szCs w:val="24"/>
          <w:lang w:val="ka-GE"/>
        </w:rPr>
        <w:t xml:space="preserve"> ათასი ლარის ოდენობით.</w:t>
      </w:r>
    </w:p>
    <w:p w:rsidR="00941903" w:rsidRPr="00941903" w:rsidRDefault="00941903" w:rsidP="00896972">
      <w:pPr>
        <w:ind w:firstLine="720"/>
        <w:jc w:val="both"/>
        <w:rPr>
          <w:rFonts w:ascii="Sylfaen" w:hAnsi="Sylfaen"/>
          <w:b/>
          <w:sz w:val="24"/>
          <w:szCs w:val="24"/>
          <w:lang w:val="ka-GE"/>
        </w:rPr>
      </w:pPr>
      <w:r w:rsidRPr="00941903">
        <w:rPr>
          <w:rFonts w:ascii="Sylfaen" w:hAnsi="Sylfaen"/>
          <w:b/>
          <w:sz w:val="24"/>
          <w:szCs w:val="24"/>
          <w:lang w:val="ka-GE"/>
        </w:rPr>
        <w:t xml:space="preserve">მუხლი 12. </w:t>
      </w:r>
      <w:proofErr w:type="gramStart"/>
      <w:r w:rsidRPr="00941903">
        <w:rPr>
          <w:rFonts w:ascii="Sylfaen" w:eastAsia="Sylfaen" w:hAnsi="Sylfaen"/>
          <w:b/>
          <w:color w:val="000000"/>
          <w:sz w:val="24"/>
          <w:szCs w:val="24"/>
        </w:rPr>
        <w:t>თელავის</w:t>
      </w:r>
      <w:proofErr w:type="gramEnd"/>
      <w:r w:rsidRPr="00941903">
        <w:rPr>
          <w:rFonts w:ascii="Sylfaen" w:eastAsia="Sylfaen" w:hAnsi="Sylfaen"/>
          <w:b/>
          <w:color w:val="000000"/>
          <w:sz w:val="24"/>
          <w:szCs w:val="24"/>
        </w:rPr>
        <w:t xml:space="preserve"> მუნიციპალიტეტის </w:t>
      </w:r>
      <w:r w:rsidRPr="00941903">
        <w:rPr>
          <w:rFonts w:ascii="Sylfaen" w:hAnsi="Sylfaen"/>
          <w:b/>
          <w:sz w:val="24"/>
          <w:szCs w:val="24"/>
          <w:lang w:val="ka-GE"/>
        </w:rPr>
        <w:t xml:space="preserve">ბიუჯეტის </w:t>
      </w:r>
      <w:r w:rsidRPr="00941903">
        <w:rPr>
          <w:rFonts w:ascii="Sylfaen" w:eastAsia="Sylfaen" w:hAnsi="Sylfaen"/>
          <w:b/>
          <w:color w:val="000000"/>
          <w:sz w:val="24"/>
          <w:szCs w:val="24"/>
          <w:lang w:val="ka-GE"/>
        </w:rPr>
        <w:t>ვალდებულებების ცვლილება</w:t>
      </w:r>
    </w:p>
    <w:p w:rsidR="00941903" w:rsidRPr="00941903" w:rsidRDefault="00941903" w:rsidP="00941903">
      <w:pPr>
        <w:jc w:val="both"/>
        <w:rPr>
          <w:rFonts w:ascii="Sylfaen" w:eastAsia="Sylfaen" w:hAnsi="Sylfaen"/>
          <w:color w:val="000000"/>
          <w:sz w:val="24"/>
          <w:szCs w:val="24"/>
          <w:lang w:val="ka-GE"/>
        </w:rPr>
      </w:pPr>
      <w:proofErr w:type="gramStart"/>
      <w:r w:rsidRPr="00941903">
        <w:rPr>
          <w:rFonts w:ascii="Sylfaen" w:eastAsia="Sylfaen" w:hAnsi="Sylfaen" w:cs="Sylfaen"/>
          <w:color w:val="000000"/>
          <w:sz w:val="24"/>
          <w:szCs w:val="24"/>
        </w:rPr>
        <w:lastRenderedPageBreak/>
        <w:t>განისაზღვროს</w:t>
      </w:r>
      <w:r w:rsidR="000A1B1D">
        <w:rPr>
          <w:rFonts w:ascii="Sylfaen" w:eastAsia="Sylfaen" w:hAnsi="Sylfaen" w:cs="Sylfaen"/>
          <w:color w:val="000000"/>
          <w:sz w:val="24"/>
          <w:szCs w:val="24"/>
          <w:lang w:val="ka-GE"/>
        </w:rPr>
        <w:t>თელავის</w:t>
      </w:r>
      <w:proofErr w:type="gramEnd"/>
      <w:r w:rsidR="000A1B1D">
        <w:rPr>
          <w:rFonts w:ascii="Sylfaen" w:eastAsia="Sylfaen" w:hAnsi="Sylfaen" w:cs="Sylfaen"/>
          <w:color w:val="000000"/>
          <w:sz w:val="24"/>
          <w:szCs w:val="24"/>
          <w:lang w:val="ka-GE"/>
        </w:rPr>
        <w:t xml:space="preserve"> </w:t>
      </w:r>
      <w:r w:rsidRPr="00941903">
        <w:rPr>
          <w:rFonts w:ascii="Sylfaen" w:eastAsia="Sylfaen" w:hAnsi="Sylfaen"/>
          <w:color w:val="000000"/>
          <w:sz w:val="24"/>
          <w:szCs w:val="24"/>
          <w:lang w:val="ka-GE"/>
        </w:rPr>
        <w:t>მუნიციპალიტეტის</w:t>
      </w:r>
      <w:r w:rsidRPr="00941903">
        <w:rPr>
          <w:rFonts w:ascii="Sylfaen" w:eastAsia="Sylfaen" w:hAnsi="Sylfaen"/>
          <w:color w:val="000000"/>
          <w:sz w:val="24"/>
          <w:szCs w:val="24"/>
        </w:rPr>
        <w:t xml:space="preserve"> ბიუჯეტის </w:t>
      </w:r>
      <w:r w:rsidRPr="00941903">
        <w:rPr>
          <w:rFonts w:ascii="Sylfaen" w:eastAsia="Sylfaen" w:hAnsi="Sylfaen"/>
          <w:color w:val="000000"/>
          <w:sz w:val="24"/>
          <w:szCs w:val="24"/>
          <w:lang w:val="ka-GE"/>
        </w:rPr>
        <w:t xml:space="preserve">ვალდებულებების ცვლილება  </w:t>
      </w:r>
      <w:r w:rsidR="00BF345C">
        <w:rPr>
          <w:rFonts w:ascii="Sylfaen" w:eastAsia="Sylfaen" w:hAnsi="Sylfaen"/>
          <w:color w:val="000000"/>
          <w:sz w:val="24"/>
          <w:szCs w:val="24"/>
          <w:lang w:val="ka-GE"/>
        </w:rPr>
        <w:t>(</w:t>
      </w:r>
      <w:r w:rsidRPr="00941903">
        <w:rPr>
          <w:rFonts w:ascii="Sylfaen" w:eastAsia="Sylfaen" w:hAnsi="Sylfaen"/>
          <w:color w:val="000000"/>
          <w:sz w:val="24"/>
          <w:szCs w:val="24"/>
          <w:lang w:val="ka-GE"/>
        </w:rPr>
        <w:t xml:space="preserve">- </w:t>
      </w:r>
      <w:r w:rsidR="00C44F4A">
        <w:rPr>
          <w:rFonts w:ascii="Sylfaen" w:eastAsia="Sylfaen" w:hAnsi="Sylfaen"/>
          <w:color w:val="000000"/>
          <w:sz w:val="24"/>
          <w:szCs w:val="24"/>
        </w:rPr>
        <w:t>375.7</w:t>
      </w:r>
      <w:r w:rsidR="00BF345C">
        <w:rPr>
          <w:rFonts w:ascii="Sylfaen" w:eastAsia="Sylfaen" w:hAnsi="Sylfaen"/>
          <w:color w:val="000000"/>
          <w:sz w:val="24"/>
          <w:szCs w:val="24"/>
          <w:lang w:val="ka-GE"/>
        </w:rPr>
        <w:t>)</w:t>
      </w:r>
      <w:r w:rsidR="002E246B">
        <w:rPr>
          <w:rFonts w:ascii="Sylfaen" w:eastAsia="Sylfaen" w:hAnsi="Sylfaen"/>
          <w:color w:val="000000"/>
          <w:sz w:val="24"/>
          <w:szCs w:val="24"/>
          <w:lang w:val="ka-GE"/>
        </w:rPr>
        <w:t xml:space="preserve"> ათასი</w:t>
      </w:r>
      <w:r w:rsidRPr="00941903">
        <w:rPr>
          <w:rFonts w:ascii="Sylfaen" w:eastAsia="Sylfaen" w:hAnsi="Sylfaen"/>
          <w:color w:val="000000"/>
          <w:sz w:val="24"/>
          <w:szCs w:val="24"/>
          <w:lang w:val="ka-GE"/>
        </w:rPr>
        <w:t xml:space="preserve"> ლარის ოდენობით.</w:t>
      </w:r>
    </w:p>
    <w:p w:rsidR="00941903" w:rsidRPr="00941903" w:rsidRDefault="00941903" w:rsidP="00941903">
      <w:pPr>
        <w:ind w:firstLine="720"/>
        <w:rPr>
          <w:rFonts w:ascii="Sylfaen" w:hAnsi="Sylfaen"/>
          <w:b/>
          <w:sz w:val="24"/>
          <w:szCs w:val="24"/>
          <w:lang w:val="ka-GE"/>
        </w:rPr>
      </w:pPr>
      <w:r w:rsidRPr="00941903">
        <w:rPr>
          <w:rFonts w:ascii="Sylfaen" w:hAnsi="Sylfaen"/>
          <w:b/>
          <w:sz w:val="24"/>
          <w:szCs w:val="24"/>
          <w:lang w:val="ka-GE"/>
        </w:rPr>
        <w:t xml:space="preserve">მუხლი 13. </w:t>
      </w:r>
      <w:proofErr w:type="gramStart"/>
      <w:r w:rsidRPr="00941903">
        <w:rPr>
          <w:rFonts w:ascii="Sylfaen" w:eastAsia="Sylfaen" w:hAnsi="Sylfaen"/>
          <w:b/>
          <w:color w:val="000000"/>
          <w:sz w:val="24"/>
          <w:szCs w:val="24"/>
        </w:rPr>
        <w:t>თელავის</w:t>
      </w:r>
      <w:proofErr w:type="gramEnd"/>
      <w:r w:rsidRPr="00941903">
        <w:rPr>
          <w:rFonts w:ascii="Sylfaen" w:eastAsia="Sylfaen" w:hAnsi="Sylfaen"/>
          <w:b/>
          <w:color w:val="000000"/>
          <w:sz w:val="24"/>
          <w:szCs w:val="24"/>
        </w:rPr>
        <w:t xml:space="preserve"> მუნიციპალიტეტის </w:t>
      </w:r>
      <w:r w:rsidRPr="00941903">
        <w:rPr>
          <w:rFonts w:ascii="Sylfaen" w:hAnsi="Sylfaen"/>
          <w:b/>
          <w:sz w:val="24"/>
          <w:szCs w:val="24"/>
          <w:lang w:val="ka-GE"/>
        </w:rPr>
        <w:t>ბიუჯეტის სარეზერვო ფონდი</w:t>
      </w:r>
    </w:p>
    <w:p w:rsidR="00941903" w:rsidRPr="00941903" w:rsidRDefault="00941903" w:rsidP="00941903">
      <w:pPr>
        <w:jc w:val="both"/>
        <w:rPr>
          <w:rFonts w:ascii="Sylfaen" w:eastAsia="Sylfaen" w:hAnsi="Sylfaen"/>
          <w:color w:val="000000"/>
          <w:sz w:val="24"/>
          <w:szCs w:val="24"/>
          <w:lang w:val="ka-GE"/>
        </w:rPr>
      </w:pPr>
      <w:r w:rsidRPr="00941903">
        <w:rPr>
          <w:rFonts w:ascii="Sylfaen" w:eastAsia="Sylfaen" w:hAnsi="Sylfaen"/>
          <w:color w:val="000000"/>
          <w:sz w:val="24"/>
          <w:szCs w:val="24"/>
          <w:lang w:val="ka-GE"/>
        </w:rPr>
        <w:t xml:space="preserve">თელავის 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w:t>
      </w:r>
      <w:r w:rsidR="0010103D">
        <w:rPr>
          <w:rFonts w:ascii="Sylfaen" w:eastAsia="Sylfaen" w:hAnsi="Sylfaen"/>
          <w:color w:val="000000"/>
          <w:sz w:val="24"/>
          <w:szCs w:val="24"/>
          <w:lang w:val="ka-GE"/>
        </w:rPr>
        <w:t>შექმნილია</w:t>
      </w:r>
      <w:r w:rsidRPr="00941903">
        <w:rPr>
          <w:rFonts w:ascii="Sylfaen" w:eastAsia="Sylfaen" w:hAnsi="Sylfaen"/>
          <w:color w:val="000000"/>
          <w:sz w:val="24"/>
          <w:szCs w:val="24"/>
          <w:lang w:val="ka-GE"/>
        </w:rPr>
        <w:t xml:space="preserve"> სარეზერვო ფონდი</w:t>
      </w:r>
      <w:r w:rsidR="00391B1A">
        <w:rPr>
          <w:rFonts w:ascii="Sylfaen" w:eastAsia="Sylfaen" w:hAnsi="Sylfaen"/>
          <w:color w:val="000000"/>
          <w:sz w:val="24"/>
          <w:szCs w:val="24"/>
          <w:lang w:val="ka-GE"/>
        </w:rPr>
        <w:t>რომელიც განი</w:t>
      </w:r>
      <w:r w:rsidR="003E6053">
        <w:rPr>
          <w:rFonts w:ascii="Sylfaen" w:eastAsia="Sylfaen" w:hAnsi="Sylfaen"/>
          <w:color w:val="000000"/>
          <w:sz w:val="24"/>
          <w:szCs w:val="24"/>
          <w:lang w:val="ka-GE"/>
        </w:rPr>
        <w:t>საზ</w:t>
      </w:r>
      <w:r w:rsidR="00391B1A">
        <w:rPr>
          <w:rFonts w:ascii="Sylfaen" w:eastAsia="Sylfaen" w:hAnsi="Sylfaen"/>
          <w:color w:val="000000"/>
          <w:sz w:val="24"/>
          <w:szCs w:val="24"/>
          <w:lang w:val="ka-GE"/>
        </w:rPr>
        <w:t>ღვრება 100,0 ათასი ლარით</w:t>
      </w:r>
      <w:r w:rsidRPr="00941903">
        <w:rPr>
          <w:rFonts w:ascii="Sylfaen" w:eastAsia="Sylfaen" w:hAnsi="Sylfaen"/>
          <w:color w:val="000000"/>
          <w:sz w:val="24"/>
          <w:szCs w:val="24"/>
          <w:lang w:val="ka-GE"/>
        </w:rPr>
        <w:t xml:space="preserve"> და მისი განკარგვა </w:t>
      </w:r>
      <w:r w:rsidR="004C57D1">
        <w:rPr>
          <w:rFonts w:ascii="Sylfaen" w:eastAsia="Sylfaen" w:hAnsi="Sylfaen"/>
          <w:color w:val="000000"/>
          <w:sz w:val="24"/>
          <w:szCs w:val="24"/>
          <w:lang w:val="ka-GE"/>
        </w:rPr>
        <w:t>ხორციელდება</w:t>
      </w:r>
      <w:r w:rsidRPr="00941903">
        <w:rPr>
          <w:rFonts w:ascii="Sylfaen" w:eastAsia="Sylfaen" w:hAnsi="Sylfaen"/>
          <w:color w:val="000000"/>
          <w:sz w:val="24"/>
          <w:szCs w:val="24"/>
          <w:lang w:val="ka-GE"/>
        </w:rPr>
        <w:t xml:space="preserve"> საქართველოს საბიუჯეტო კოდექსის 67-ე მუხლის მე-2 პუნქტის</w:t>
      </w:r>
      <w:r w:rsidR="002B581A">
        <w:rPr>
          <w:rFonts w:ascii="Sylfaen" w:eastAsia="Sylfaen" w:hAnsi="Sylfaen"/>
          <w:color w:val="000000"/>
          <w:sz w:val="24"/>
          <w:szCs w:val="24"/>
          <w:lang w:val="ka-GE"/>
        </w:rPr>
        <w:t xml:space="preserve"> დასაკრებულოს მიერ დადგენილი წესის </w:t>
      </w:r>
      <w:r w:rsidRPr="00941903">
        <w:rPr>
          <w:rFonts w:ascii="Sylfaen" w:eastAsia="Sylfaen" w:hAnsi="Sylfaen"/>
          <w:color w:val="000000"/>
          <w:sz w:val="24"/>
          <w:szCs w:val="24"/>
          <w:lang w:val="ka-GE"/>
        </w:rPr>
        <w:t xml:space="preserve">შესაბამისად. </w:t>
      </w:r>
    </w:p>
    <w:p w:rsidR="00941903" w:rsidRPr="00941903" w:rsidRDefault="00941903" w:rsidP="00941903">
      <w:pPr>
        <w:ind w:firstLine="720"/>
        <w:rPr>
          <w:rFonts w:ascii="Sylfaen" w:hAnsi="Sylfaen"/>
          <w:b/>
          <w:sz w:val="24"/>
          <w:szCs w:val="24"/>
          <w:lang w:val="ka-GE"/>
        </w:rPr>
      </w:pPr>
      <w:r w:rsidRPr="00941903">
        <w:rPr>
          <w:rFonts w:ascii="Sylfaen" w:hAnsi="Sylfaen"/>
          <w:b/>
          <w:sz w:val="24"/>
          <w:szCs w:val="24"/>
          <w:lang w:val="ka-GE"/>
        </w:rPr>
        <w:t>მუხლი 14. სახელმწიფო ბიუჯეტიდან მიღებული მიზნობრივი ტრანსფერი</w:t>
      </w:r>
    </w:p>
    <w:p w:rsidR="00941903" w:rsidRPr="00941903" w:rsidRDefault="00941903" w:rsidP="00D1572D">
      <w:pPr>
        <w:pStyle w:val="ListParagraph"/>
        <w:numPr>
          <w:ilvl w:val="0"/>
          <w:numId w:val="8"/>
        </w:numPr>
        <w:spacing w:after="0" w:line="240" w:lineRule="auto"/>
        <w:jc w:val="both"/>
        <w:rPr>
          <w:rFonts w:ascii="Sylfaen" w:eastAsia="Sylfaen" w:hAnsi="Sylfaen"/>
          <w:color w:val="000000"/>
          <w:sz w:val="24"/>
          <w:szCs w:val="24"/>
          <w:lang w:val="ka-GE"/>
        </w:rPr>
      </w:pPr>
      <w:r w:rsidRPr="00941903">
        <w:rPr>
          <w:rFonts w:ascii="Sylfaen" w:eastAsia="Sylfaen" w:hAnsi="Sylfaen" w:cs="Sylfaen"/>
          <w:color w:val="000000"/>
          <w:sz w:val="24"/>
          <w:szCs w:val="24"/>
          <w:lang w:val="ka-GE"/>
        </w:rPr>
        <w:t>დელეგირებული</w:t>
      </w:r>
      <w:r w:rsidRPr="00941903">
        <w:rPr>
          <w:rFonts w:ascii="Sylfaen" w:eastAsia="Sylfaen" w:hAnsi="Sylfaen"/>
          <w:color w:val="000000"/>
          <w:sz w:val="24"/>
          <w:szCs w:val="24"/>
          <w:lang w:val="ka-GE"/>
        </w:rPr>
        <w:t xml:space="preserve"> უფლებამოსილებების განსახორციელებლად სახელმწიფო ბიუჯეტიდან </w:t>
      </w:r>
      <w:r w:rsidR="008336B0">
        <w:rPr>
          <w:rFonts w:ascii="Sylfaen" w:eastAsia="Sylfaen" w:hAnsi="Sylfaen"/>
          <w:color w:val="000000"/>
          <w:sz w:val="24"/>
          <w:szCs w:val="24"/>
          <w:lang w:val="ka-GE"/>
        </w:rPr>
        <w:t>201</w:t>
      </w:r>
      <w:r w:rsidR="00852BBD">
        <w:rPr>
          <w:rFonts w:ascii="Sylfaen" w:eastAsia="Sylfaen" w:hAnsi="Sylfaen"/>
          <w:color w:val="000000"/>
          <w:sz w:val="24"/>
          <w:szCs w:val="24"/>
          <w:lang w:val="ka-GE"/>
        </w:rPr>
        <w:t>9</w:t>
      </w:r>
      <w:r w:rsidR="008336B0">
        <w:rPr>
          <w:rFonts w:ascii="Sylfaen" w:eastAsia="Sylfaen" w:hAnsi="Sylfaen"/>
          <w:color w:val="000000"/>
          <w:sz w:val="24"/>
          <w:szCs w:val="24"/>
          <w:lang w:val="ka-GE"/>
        </w:rPr>
        <w:t xml:space="preserve"> წელს </w:t>
      </w:r>
      <w:r w:rsidRPr="00941903">
        <w:rPr>
          <w:rFonts w:ascii="Sylfaen" w:eastAsia="Sylfaen" w:hAnsi="Sylfaen"/>
          <w:color w:val="000000"/>
          <w:sz w:val="24"/>
          <w:szCs w:val="24"/>
          <w:lang w:val="ka-GE"/>
        </w:rPr>
        <w:t xml:space="preserve">მიღებული მიზნობრივი ტრანსფერი </w:t>
      </w:r>
      <w:r w:rsidR="00787A55">
        <w:rPr>
          <w:rFonts w:ascii="Sylfaen" w:eastAsia="Sylfaen" w:hAnsi="Sylfaen"/>
          <w:color w:val="000000"/>
          <w:sz w:val="24"/>
          <w:szCs w:val="24"/>
          <w:lang w:val="ka-GE"/>
        </w:rPr>
        <w:t>285</w:t>
      </w:r>
      <w:r w:rsidRPr="00941903">
        <w:rPr>
          <w:rFonts w:ascii="Sylfaen" w:eastAsia="Sylfaen" w:hAnsi="Sylfaen"/>
          <w:color w:val="000000"/>
          <w:sz w:val="24"/>
          <w:szCs w:val="24"/>
          <w:lang w:val="ka-GE"/>
        </w:rPr>
        <w:t>,0 ათ</w:t>
      </w:r>
      <w:r w:rsidRPr="00941903">
        <w:rPr>
          <w:rFonts w:ascii="Sylfaen" w:eastAsia="Sylfaen" w:hAnsi="Sylfaen"/>
          <w:color w:val="000000"/>
          <w:sz w:val="24"/>
          <w:szCs w:val="24"/>
        </w:rPr>
        <w:t>.</w:t>
      </w:r>
      <w:r w:rsidRPr="00941903">
        <w:rPr>
          <w:rFonts w:ascii="Sylfaen" w:eastAsia="Sylfaen" w:hAnsi="Sylfaen"/>
          <w:color w:val="000000"/>
          <w:sz w:val="24"/>
          <w:szCs w:val="24"/>
          <w:lang w:val="ka-GE"/>
        </w:rPr>
        <w:t>ლარი მიიმართოს:</w:t>
      </w:r>
    </w:p>
    <w:p w:rsidR="00941903" w:rsidRPr="00941903" w:rsidRDefault="00941903" w:rsidP="00D1572D">
      <w:pPr>
        <w:spacing w:line="240" w:lineRule="auto"/>
        <w:ind w:left="1440" w:hanging="360"/>
        <w:jc w:val="both"/>
        <w:rPr>
          <w:rFonts w:ascii="Sylfaen" w:eastAsia="Sylfaen" w:hAnsi="Sylfaen"/>
          <w:sz w:val="24"/>
          <w:szCs w:val="24"/>
          <w:lang w:val="ka-GE"/>
        </w:rPr>
      </w:pPr>
      <w:r w:rsidRPr="00941903">
        <w:rPr>
          <w:rFonts w:ascii="Sylfaen" w:eastAsia="Sylfaen" w:hAnsi="Sylfaen"/>
          <w:color w:val="000000"/>
          <w:sz w:val="24"/>
          <w:szCs w:val="24"/>
          <w:lang w:val="ka-GE"/>
        </w:rPr>
        <w:t xml:space="preserve">ა) </w:t>
      </w:r>
      <w:r w:rsidRPr="00941903">
        <w:rPr>
          <w:rFonts w:ascii="Sylfaen" w:hAnsi="Sylfaen" w:cs="Sylfaen"/>
          <w:sz w:val="24"/>
          <w:szCs w:val="24"/>
          <w:u w:color="FF0000"/>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უფლებამოსილებისგანხორციელებისათვის </w:t>
      </w:r>
      <w:r w:rsidR="00B53ACD">
        <w:rPr>
          <w:rFonts w:ascii="Sylfaen" w:hAnsi="Sylfaen" w:cs="Sylfaen"/>
          <w:sz w:val="24"/>
          <w:szCs w:val="24"/>
          <w:u w:color="FF0000"/>
          <w:lang w:val="ka-GE"/>
        </w:rPr>
        <w:t xml:space="preserve">90,0 </w:t>
      </w:r>
      <w:r w:rsidRPr="00941903">
        <w:rPr>
          <w:rFonts w:ascii="Sylfaen" w:eastAsia="Sylfaen" w:hAnsi="Sylfaen"/>
          <w:sz w:val="24"/>
          <w:szCs w:val="24"/>
          <w:lang w:val="ka-GE"/>
        </w:rPr>
        <w:t>ათ</w:t>
      </w:r>
      <w:r w:rsidRPr="00941903">
        <w:rPr>
          <w:rFonts w:ascii="Sylfaen" w:eastAsia="Sylfaen" w:hAnsi="Sylfaen"/>
          <w:sz w:val="24"/>
          <w:szCs w:val="24"/>
        </w:rPr>
        <w:t>.</w:t>
      </w:r>
      <w:r w:rsidRPr="00941903">
        <w:rPr>
          <w:rFonts w:ascii="Sylfaen" w:eastAsia="Sylfaen" w:hAnsi="Sylfaen"/>
          <w:sz w:val="24"/>
          <w:szCs w:val="24"/>
          <w:lang w:val="ka-GE"/>
        </w:rPr>
        <w:t xml:space="preserve"> ლარი;</w:t>
      </w:r>
    </w:p>
    <w:p w:rsidR="00941903" w:rsidRPr="00941903" w:rsidRDefault="00941903" w:rsidP="00D1572D">
      <w:pPr>
        <w:spacing w:line="240" w:lineRule="auto"/>
        <w:ind w:left="1440" w:hanging="360"/>
        <w:jc w:val="both"/>
        <w:rPr>
          <w:rFonts w:ascii="Sylfaen" w:eastAsia="Sylfaen" w:hAnsi="Sylfaen"/>
          <w:sz w:val="24"/>
          <w:szCs w:val="24"/>
          <w:lang w:val="ka-GE"/>
        </w:rPr>
      </w:pPr>
      <w:r w:rsidRPr="00941903">
        <w:rPr>
          <w:rFonts w:ascii="Sylfaen" w:eastAsia="Sylfaen" w:hAnsi="Sylfaen"/>
          <w:sz w:val="24"/>
          <w:szCs w:val="24"/>
          <w:lang w:val="ka-GE"/>
        </w:rPr>
        <w:t xml:space="preserve">ბ) </w:t>
      </w:r>
      <w:r w:rsidRPr="00941903">
        <w:rPr>
          <w:rFonts w:ascii="Sylfaen" w:hAnsi="Sylfaen" w:cs="Sylfaen"/>
          <w:sz w:val="24"/>
          <w:szCs w:val="24"/>
          <w:u w:color="FF0000"/>
          <w:lang w:val="ka-GE"/>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sidR="00B53ACD">
        <w:rPr>
          <w:rFonts w:ascii="Sylfaen" w:hAnsi="Sylfaen" w:cs="Sylfaen"/>
          <w:sz w:val="24"/>
          <w:szCs w:val="24"/>
          <w:u w:color="FF0000"/>
          <w:lang w:val="ka-GE"/>
        </w:rPr>
        <w:t>190,0</w:t>
      </w:r>
      <w:r w:rsidRPr="00941903">
        <w:rPr>
          <w:rFonts w:ascii="Sylfaen" w:eastAsia="Sylfaen" w:hAnsi="Sylfaen"/>
          <w:sz w:val="24"/>
          <w:szCs w:val="24"/>
          <w:lang w:val="ka-GE"/>
        </w:rPr>
        <w:t>ათ</w:t>
      </w:r>
      <w:r w:rsidRPr="00941903">
        <w:rPr>
          <w:rFonts w:ascii="Sylfaen" w:eastAsia="Sylfaen" w:hAnsi="Sylfaen"/>
          <w:sz w:val="24"/>
          <w:szCs w:val="24"/>
        </w:rPr>
        <w:t>.</w:t>
      </w:r>
      <w:r w:rsidRPr="00941903">
        <w:rPr>
          <w:rFonts w:ascii="Sylfaen" w:eastAsia="Sylfaen" w:hAnsi="Sylfaen"/>
          <w:sz w:val="24"/>
          <w:szCs w:val="24"/>
          <w:lang w:val="ka-GE"/>
        </w:rPr>
        <w:t xml:space="preserve"> ლარი;</w:t>
      </w:r>
    </w:p>
    <w:p w:rsidR="00941903" w:rsidRPr="00941903" w:rsidRDefault="00941903" w:rsidP="00D1572D">
      <w:pPr>
        <w:spacing w:line="240" w:lineRule="auto"/>
        <w:ind w:left="1440" w:hanging="360"/>
        <w:jc w:val="both"/>
        <w:rPr>
          <w:rFonts w:ascii="Sylfaen" w:eastAsia="Sylfaen" w:hAnsi="Sylfaen"/>
          <w:sz w:val="24"/>
          <w:szCs w:val="24"/>
          <w:lang w:val="ka-GE"/>
        </w:rPr>
      </w:pPr>
      <w:r w:rsidRPr="00941903">
        <w:rPr>
          <w:rFonts w:ascii="Sylfaen" w:eastAsia="Sylfaen" w:hAnsi="Sylfaen"/>
          <w:sz w:val="24"/>
          <w:szCs w:val="24"/>
          <w:lang w:val="ka-GE"/>
        </w:rPr>
        <w:t xml:space="preserve">გ) </w:t>
      </w:r>
      <w:r w:rsidRPr="00941903">
        <w:rPr>
          <w:rFonts w:ascii="Sylfaen" w:hAnsi="Sylfaen" w:cs="Sylfaen"/>
          <w:sz w:val="24"/>
          <w:szCs w:val="24"/>
          <w:u w:color="FF0000"/>
          <w:lang w:val="ka-GE"/>
        </w:rPr>
        <w:t>„სამშობლოს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კანონით</w:t>
      </w:r>
      <w:r w:rsidR="00787A55">
        <w:rPr>
          <w:rFonts w:ascii="Sylfaen" w:hAnsi="Sylfaen" w:cs="Sylfaen"/>
          <w:sz w:val="24"/>
          <w:szCs w:val="24"/>
          <w:u w:color="FF0000"/>
          <w:lang w:val="ka-GE"/>
        </w:rPr>
        <w:t xml:space="preserve"> და </w:t>
      </w:r>
      <w:r w:rsidR="00787A55" w:rsidRPr="00787A55">
        <w:rPr>
          <w:rFonts w:ascii="Sylfaen" w:hAnsi="Sylfaen" w:cs="Sylfaen"/>
          <w:sz w:val="24"/>
          <w:szCs w:val="24"/>
          <w:u w:color="FF0000"/>
          <w:lang w:val="ka-GE"/>
        </w:rPr>
        <w:t>„საქართველოს ოკუპირებული ტერიტორიებიდან იძულებით გადაადგილებულ პირთა − დევნილთა შესახებ“-საქართველოს კანონი</w:t>
      </w:r>
      <w:r w:rsidR="00787A55">
        <w:rPr>
          <w:rFonts w:ascii="Sylfaen" w:hAnsi="Sylfaen" w:cs="Sylfaen"/>
          <w:sz w:val="24"/>
          <w:szCs w:val="24"/>
          <w:u w:color="FF0000"/>
          <w:lang w:val="ka-GE"/>
        </w:rPr>
        <w:t xml:space="preserve">თ </w:t>
      </w:r>
      <w:r w:rsidR="00787A55" w:rsidRPr="00941903">
        <w:rPr>
          <w:rFonts w:ascii="Sylfaen" w:hAnsi="Sylfaen" w:cs="Sylfaen"/>
          <w:sz w:val="24"/>
          <w:szCs w:val="24"/>
          <w:u w:color="FF0000"/>
          <w:lang w:val="ka-GE"/>
        </w:rPr>
        <w:t>განსაზღვრული უფლებამოსილების განხორციელებისათვის</w:t>
      </w:r>
      <w:r w:rsidR="00787A55">
        <w:rPr>
          <w:rFonts w:ascii="Sylfaen" w:hAnsi="Sylfaen" w:cs="Sylfaen"/>
          <w:sz w:val="24"/>
          <w:szCs w:val="24"/>
          <w:u w:color="FF0000"/>
          <w:lang w:val="ka-GE"/>
        </w:rPr>
        <w:t xml:space="preserve"> 5,0</w:t>
      </w:r>
      <w:r w:rsidRPr="00941903">
        <w:rPr>
          <w:rFonts w:ascii="Sylfaen" w:eastAsia="Sylfaen" w:hAnsi="Sylfaen"/>
          <w:sz w:val="24"/>
          <w:szCs w:val="24"/>
          <w:lang w:val="ka-GE"/>
        </w:rPr>
        <w:t>ათ</w:t>
      </w:r>
      <w:r w:rsidRPr="00941903">
        <w:rPr>
          <w:rFonts w:ascii="Sylfaen" w:eastAsia="Sylfaen" w:hAnsi="Sylfaen"/>
          <w:sz w:val="24"/>
          <w:szCs w:val="24"/>
        </w:rPr>
        <w:t>.</w:t>
      </w:r>
      <w:r w:rsidRPr="00941903">
        <w:rPr>
          <w:rFonts w:ascii="Sylfaen" w:eastAsia="Sylfaen" w:hAnsi="Sylfaen"/>
          <w:sz w:val="24"/>
          <w:szCs w:val="24"/>
          <w:lang w:val="ka-GE"/>
        </w:rPr>
        <w:t xml:space="preserve"> ლარი;</w:t>
      </w:r>
    </w:p>
    <w:p w:rsidR="00941903" w:rsidRPr="00941903" w:rsidRDefault="00941903" w:rsidP="00A919DD">
      <w:pPr>
        <w:pStyle w:val="ListParagraph"/>
        <w:numPr>
          <w:ilvl w:val="0"/>
          <w:numId w:val="8"/>
        </w:numPr>
        <w:spacing w:after="0"/>
        <w:jc w:val="both"/>
        <w:rPr>
          <w:rFonts w:ascii="Sylfaen" w:eastAsia="Sylfaen" w:hAnsi="Sylfaen"/>
          <w:color w:val="000000"/>
          <w:sz w:val="24"/>
          <w:szCs w:val="24"/>
          <w:lang w:val="ka-GE"/>
        </w:rPr>
      </w:pPr>
      <w:r w:rsidRPr="00941903">
        <w:rPr>
          <w:rFonts w:ascii="Sylfaen" w:eastAsia="Sylfaen" w:hAnsi="Sylfaen" w:cs="Sylfaen"/>
          <w:color w:val="000000"/>
          <w:sz w:val="24"/>
          <w:szCs w:val="24"/>
          <w:lang w:val="ka-GE"/>
        </w:rPr>
        <w:t xml:space="preserve"> „საქართველოს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941903" w:rsidRPr="00941903" w:rsidRDefault="00941903" w:rsidP="00941903">
      <w:pPr>
        <w:ind w:firstLine="720"/>
        <w:rPr>
          <w:rFonts w:ascii="Sylfaen" w:hAnsi="Sylfaen"/>
          <w:b/>
          <w:sz w:val="24"/>
          <w:szCs w:val="24"/>
          <w:lang w:val="ka-GE"/>
        </w:rPr>
      </w:pPr>
      <w:r w:rsidRPr="00941903">
        <w:rPr>
          <w:rFonts w:ascii="Sylfaen" w:hAnsi="Sylfaen"/>
          <w:b/>
          <w:sz w:val="24"/>
          <w:szCs w:val="24"/>
          <w:lang w:val="ka-GE"/>
        </w:rPr>
        <w:t>მუხლი 15. მოსახლეობის სოციალური უზრუნველყოფა</w:t>
      </w:r>
    </w:p>
    <w:p w:rsidR="00941903" w:rsidRPr="00941903" w:rsidRDefault="00941903" w:rsidP="00A919DD">
      <w:pPr>
        <w:pStyle w:val="ListParagraph"/>
        <w:spacing w:after="0"/>
        <w:jc w:val="both"/>
        <w:rPr>
          <w:rFonts w:ascii="Sylfaen" w:eastAsia="Sylfaen" w:hAnsi="Sylfaen"/>
          <w:color w:val="000000"/>
          <w:sz w:val="24"/>
          <w:szCs w:val="24"/>
          <w:lang w:val="ka-GE"/>
        </w:rPr>
      </w:pPr>
      <w:r w:rsidRPr="00941903">
        <w:rPr>
          <w:rFonts w:ascii="Sylfaen" w:eastAsia="Sylfaen" w:hAnsi="Sylfaen"/>
          <w:color w:val="000000"/>
          <w:sz w:val="24"/>
          <w:szCs w:val="24"/>
          <w:lang w:val="ka-GE"/>
        </w:rPr>
        <w:t xml:space="preserve">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თელავის მუნიციპალიტეტისსაკრებულოს </w:t>
      </w:r>
      <w:r w:rsidR="00145E28">
        <w:rPr>
          <w:rFonts w:ascii="Sylfaen" w:eastAsia="Sylfaen" w:hAnsi="Sylfaen"/>
          <w:color w:val="000000"/>
          <w:sz w:val="24"/>
          <w:szCs w:val="24"/>
          <w:lang w:val="ka-GE"/>
        </w:rPr>
        <w:t>მიერ მიღებული წესის</w:t>
      </w:r>
      <w:r w:rsidRPr="00941903">
        <w:rPr>
          <w:rFonts w:ascii="Sylfaen" w:eastAsia="Sylfaen" w:hAnsi="Sylfaen"/>
          <w:color w:val="000000"/>
          <w:sz w:val="24"/>
          <w:szCs w:val="24"/>
          <w:lang w:val="ka-GE"/>
        </w:rPr>
        <w:t xml:space="preserve"> და საქართველოს კანონმდებლობის შესაბამისად.</w:t>
      </w:r>
    </w:p>
    <w:p w:rsidR="00941903" w:rsidRPr="00941903" w:rsidRDefault="00941903" w:rsidP="00941903">
      <w:pPr>
        <w:jc w:val="center"/>
        <w:rPr>
          <w:rFonts w:ascii="Sylfaen" w:hAnsi="Sylfaen"/>
          <w:b/>
          <w:sz w:val="24"/>
          <w:szCs w:val="24"/>
          <w:lang w:val="ka-GE"/>
        </w:rPr>
      </w:pPr>
      <w:r w:rsidRPr="00941903">
        <w:rPr>
          <w:rFonts w:ascii="Sylfaen" w:hAnsi="Sylfaen"/>
          <w:b/>
          <w:sz w:val="24"/>
          <w:szCs w:val="24"/>
          <w:lang w:val="ka-GE"/>
        </w:rPr>
        <w:t xml:space="preserve">თავი </w:t>
      </w:r>
      <w:r w:rsidRPr="003634F3">
        <w:rPr>
          <w:rFonts w:ascii="Sylfaen" w:hAnsi="Sylfaen"/>
          <w:b/>
          <w:sz w:val="24"/>
          <w:szCs w:val="24"/>
          <w:lang w:val="ka-GE"/>
        </w:rPr>
        <w:t>II</w:t>
      </w:r>
    </w:p>
    <w:p w:rsidR="00941903" w:rsidRPr="00941903" w:rsidRDefault="00941903" w:rsidP="00941903">
      <w:pPr>
        <w:jc w:val="center"/>
        <w:rPr>
          <w:rFonts w:ascii="Sylfaen" w:hAnsi="Sylfaen"/>
          <w:b/>
          <w:sz w:val="24"/>
          <w:szCs w:val="24"/>
          <w:lang w:val="ka-GE"/>
        </w:rPr>
      </w:pPr>
      <w:r w:rsidRPr="003634F3">
        <w:rPr>
          <w:rFonts w:ascii="Sylfaen" w:eastAsia="Sylfaen" w:hAnsi="Sylfaen"/>
          <w:b/>
          <w:color w:val="000000"/>
          <w:sz w:val="24"/>
          <w:szCs w:val="24"/>
          <w:lang w:val="ka-GE"/>
        </w:rPr>
        <w:t>თელავის მუნიციპალიტეტის</w:t>
      </w:r>
      <w:r w:rsidRPr="00941903">
        <w:rPr>
          <w:rFonts w:ascii="Sylfaen" w:hAnsi="Sylfaen"/>
          <w:b/>
          <w:sz w:val="24"/>
          <w:szCs w:val="24"/>
          <w:lang w:val="ka-GE"/>
        </w:rPr>
        <w:t xml:space="preserve"> ბიუჯეტის პრიორიტეტები და პროგრამები</w:t>
      </w:r>
    </w:p>
    <w:p w:rsidR="00941903" w:rsidRDefault="00941903" w:rsidP="00941903">
      <w:pPr>
        <w:ind w:firstLine="720"/>
        <w:rPr>
          <w:rFonts w:ascii="Sylfaen" w:hAnsi="Sylfaen"/>
          <w:b/>
          <w:sz w:val="24"/>
          <w:szCs w:val="24"/>
          <w:lang w:val="ka-GE"/>
        </w:rPr>
      </w:pPr>
      <w:r w:rsidRPr="00941903">
        <w:rPr>
          <w:rFonts w:ascii="Sylfaen" w:hAnsi="Sylfaen"/>
          <w:b/>
          <w:sz w:val="24"/>
          <w:szCs w:val="24"/>
          <w:lang w:val="ka-GE"/>
        </w:rPr>
        <w:t xml:space="preserve">მუხლი 16. </w:t>
      </w:r>
      <w:r w:rsidRPr="003634F3">
        <w:rPr>
          <w:rFonts w:ascii="Sylfaen" w:eastAsia="Sylfaen" w:hAnsi="Sylfaen"/>
          <w:b/>
          <w:color w:val="000000"/>
          <w:sz w:val="24"/>
          <w:szCs w:val="24"/>
          <w:lang w:val="ka-GE"/>
        </w:rPr>
        <w:t>თელავის მუნიციპალიტეტის</w:t>
      </w:r>
      <w:r w:rsidRPr="00941903">
        <w:rPr>
          <w:rFonts w:ascii="Sylfaen" w:hAnsi="Sylfaen"/>
          <w:b/>
          <w:sz w:val="24"/>
          <w:szCs w:val="24"/>
          <w:lang w:val="ka-GE"/>
        </w:rPr>
        <w:t>ბიუჯეტის პრიორიტეტები და პროგრამები</w:t>
      </w:r>
    </w:p>
    <w:p w:rsidR="006A318B" w:rsidRDefault="006A318B" w:rsidP="00941903">
      <w:pPr>
        <w:ind w:firstLine="720"/>
        <w:rPr>
          <w:rFonts w:ascii="Sylfaen" w:hAnsi="Sylfaen"/>
          <w:b/>
          <w:sz w:val="24"/>
          <w:szCs w:val="24"/>
          <w:lang w:val="ka-GE"/>
        </w:rPr>
      </w:pPr>
    </w:p>
    <w:p w:rsidR="00941903" w:rsidRPr="00A56C1D" w:rsidRDefault="006A318B" w:rsidP="00941903">
      <w:pPr>
        <w:widowControl w:val="0"/>
        <w:autoSpaceDE w:val="0"/>
        <w:autoSpaceDN w:val="0"/>
        <w:adjustRightInd w:val="0"/>
        <w:spacing w:line="240" w:lineRule="auto"/>
        <w:rPr>
          <w:rFonts w:ascii="Sylfaen" w:hAnsi="Sylfaen"/>
          <w:b/>
          <w:noProof/>
          <w:lang w:val="ka-GE"/>
        </w:rPr>
      </w:pPr>
      <w:r>
        <w:rPr>
          <w:rFonts w:ascii="Sylfaen" w:hAnsi="Sylfaen"/>
          <w:b/>
          <w:noProof/>
          <w:lang w:val="ka-GE"/>
        </w:rPr>
        <w:t>1</w:t>
      </w:r>
      <w:r w:rsidR="00941903" w:rsidRPr="00A56C1D">
        <w:rPr>
          <w:rFonts w:ascii="Sylfaen" w:hAnsi="Sylfaen"/>
          <w:b/>
          <w:noProof/>
          <w:lang w:val="ka-GE"/>
        </w:rPr>
        <w:t>. ინფრასტრუქტურის მშენებლობა, რეაბილიტაცია და ექსპლუატაცია (პროგრამული კოდი 03 00)</w:t>
      </w:r>
    </w:p>
    <w:p w:rsidR="00A70FAE" w:rsidRPr="00A56C1D" w:rsidRDefault="00A70FAE" w:rsidP="00A70FAE">
      <w:pPr>
        <w:spacing w:line="240" w:lineRule="auto"/>
        <w:ind w:left="-90"/>
        <w:jc w:val="both"/>
        <w:rPr>
          <w:rFonts w:ascii="Sylfaen" w:eastAsia="Sylfaen" w:hAnsi="Sylfaen"/>
          <w:noProof/>
          <w:color w:val="000000"/>
          <w:lang w:val="ka-GE"/>
        </w:rPr>
      </w:pPr>
      <w:r w:rsidRPr="00A56C1D">
        <w:rPr>
          <w:rFonts w:ascii="Sylfaen" w:eastAsia="Sylfaen" w:hAnsi="Sylfaen"/>
          <w:noProof/>
          <w:color w:val="000000"/>
          <w:lang w:val="ka-GE"/>
        </w:rPr>
        <w:t xml:space="preserve">თელავის მუნიციპალიტეტისეკონომიკური განვითარებისათვის აუცილებელ პირობას წარმოადგენს მუნიციპალური ინფრასტრუქტურის განვითარება, მშენებლობა, რეაბილიტაცია, რომელიც გულისხმობს, არსებული ინფრასტრუქტურის მოვლა-შენახვას და მის ექსპლოატაციასთან დაკავშირებული ხარჯების დაფინანსებას, რეაბილიტაციას და ახლის მშენებლობას. აღნიშნული მიმართულება ბიუჯეტის ერთ-ერთ მთავარ პრიორიტეტს წარმოადგენს.  </w:t>
      </w:r>
    </w:p>
    <w:p w:rsidR="00941903" w:rsidRPr="00A56C1D" w:rsidRDefault="00941903" w:rsidP="006871C0">
      <w:pPr>
        <w:tabs>
          <w:tab w:val="left" w:pos="3437"/>
        </w:tabs>
        <w:jc w:val="both"/>
        <w:rPr>
          <w:rFonts w:ascii="Sylfaen" w:hAnsi="Sylfaen"/>
          <w:noProof/>
          <w:lang w:val="ka-GE"/>
        </w:rPr>
      </w:pPr>
      <w:r w:rsidRPr="006871C0">
        <w:rPr>
          <w:rFonts w:ascii="Sylfaen" w:hAnsi="Sylfaen" w:cs="Sylfaen"/>
          <w:b/>
          <w:noProof/>
          <w:lang w:val="ka-GE"/>
        </w:rPr>
        <w:t>ა</w:t>
      </w:r>
      <w:r w:rsidRPr="006871C0">
        <w:rPr>
          <w:rFonts w:ascii="Sylfaen" w:hAnsi="Sylfaen"/>
          <w:b/>
          <w:noProof/>
          <w:lang w:val="ka-GE"/>
        </w:rPr>
        <w:t xml:space="preserve">)  </w:t>
      </w:r>
      <w:r w:rsidR="0069024A" w:rsidRPr="006871C0">
        <w:rPr>
          <w:rFonts w:ascii="Sylfaen" w:hAnsi="Sylfaen"/>
          <w:b/>
          <w:noProof/>
          <w:lang w:val="ka-GE"/>
        </w:rPr>
        <w:t xml:space="preserve">საგზაო ინფრასტრუქტურის მშენებლობა-რეაბილიტაცია და </w:t>
      </w:r>
      <w:r w:rsidR="004F0A28" w:rsidRPr="006871C0">
        <w:rPr>
          <w:rFonts w:ascii="Sylfaen" w:hAnsi="Sylfaen"/>
          <w:b/>
          <w:noProof/>
          <w:lang w:val="ka-GE"/>
        </w:rPr>
        <w:t>მოვლა-შენახვა</w:t>
      </w:r>
      <w:r w:rsidRPr="006871C0">
        <w:rPr>
          <w:rFonts w:ascii="Sylfaen" w:hAnsi="Sylfaen"/>
          <w:b/>
          <w:noProof/>
          <w:lang w:val="ka-GE"/>
        </w:rPr>
        <w:t xml:space="preserve"> (პროგრამული კოდი 03 01)</w:t>
      </w:r>
      <w:r w:rsidRPr="006871C0">
        <w:rPr>
          <w:rFonts w:ascii="Sylfaen" w:hAnsi="Sylfaen"/>
          <w:noProof/>
          <w:lang w:val="ka-GE"/>
        </w:rPr>
        <w:t xml:space="preserve">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ასფალტის საფარის ორმული შეკეთება, </w:t>
      </w:r>
      <w:r w:rsidR="006871C0" w:rsidRPr="006871C0">
        <w:rPr>
          <w:rFonts w:ascii="Sylfaen" w:hAnsi="Sylfaen"/>
          <w:noProof/>
          <w:lang w:val="ka-GE"/>
        </w:rPr>
        <w:t xml:space="preserve">კერძოდ, </w:t>
      </w:r>
      <w:r w:rsidR="007E783B" w:rsidRPr="006871C0">
        <w:rPr>
          <w:rFonts w:ascii="Sylfaen" w:hAnsi="Sylfaen"/>
          <w:noProof/>
          <w:lang w:val="ka-GE"/>
        </w:rPr>
        <w:t>ქ. თელავ</w:t>
      </w:r>
      <w:r w:rsidR="00DF05A3">
        <w:rPr>
          <w:rFonts w:ascii="Sylfaen" w:hAnsi="Sylfaen"/>
          <w:noProof/>
          <w:lang w:val="ka-GE"/>
        </w:rPr>
        <w:t>ში</w:t>
      </w:r>
      <w:r w:rsidR="007E783B">
        <w:rPr>
          <w:rFonts w:ascii="Sylfaen" w:hAnsi="Sylfaen"/>
          <w:noProof/>
          <w:lang w:val="ka-GE"/>
        </w:rPr>
        <w:t xml:space="preserve">, </w:t>
      </w:r>
      <w:r w:rsidR="006871C0" w:rsidRPr="006871C0">
        <w:rPr>
          <w:rFonts w:ascii="Sylfaen" w:hAnsi="Sylfaen"/>
          <w:noProof/>
          <w:lang w:val="ka-GE"/>
        </w:rPr>
        <w:t>სოფ. კისისხევ</w:t>
      </w:r>
      <w:r w:rsidR="00DF05A3">
        <w:rPr>
          <w:rFonts w:ascii="Sylfaen" w:hAnsi="Sylfaen"/>
          <w:noProof/>
          <w:lang w:val="ka-GE"/>
        </w:rPr>
        <w:t>ში</w:t>
      </w:r>
      <w:r w:rsidR="006871C0" w:rsidRPr="006871C0">
        <w:rPr>
          <w:rFonts w:ascii="Sylfaen" w:hAnsi="Sylfaen"/>
          <w:noProof/>
          <w:lang w:val="ka-GE"/>
        </w:rPr>
        <w:t>, სოფ. კურდღელაურ</w:t>
      </w:r>
      <w:r w:rsidR="00DF05A3">
        <w:rPr>
          <w:rFonts w:ascii="Sylfaen" w:hAnsi="Sylfaen"/>
          <w:noProof/>
          <w:lang w:val="ka-GE"/>
        </w:rPr>
        <w:t>შ</w:t>
      </w:r>
      <w:r w:rsidR="006871C0" w:rsidRPr="006871C0">
        <w:rPr>
          <w:rFonts w:ascii="Sylfaen" w:hAnsi="Sylfaen"/>
          <w:noProof/>
          <w:lang w:val="ka-GE"/>
        </w:rPr>
        <w:t xml:space="preserve">ი, შალაური-კისისხევის </w:t>
      </w:r>
      <w:r w:rsidR="000A1B1D">
        <w:rPr>
          <w:rFonts w:ascii="Sylfaen" w:hAnsi="Sylfaen"/>
          <w:noProof/>
          <w:lang w:val="ka-GE"/>
        </w:rPr>
        <w:t>დამაკავშირებელ</w:t>
      </w:r>
      <w:r w:rsidR="006871C0" w:rsidRPr="006871C0">
        <w:rPr>
          <w:rFonts w:ascii="Sylfaen" w:hAnsi="Sylfaen"/>
          <w:noProof/>
          <w:lang w:val="ka-GE"/>
        </w:rPr>
        <w:t xml:space="preserve"> გზა</w:t>
      </w:r>
      <w:r w:rsidR="00DF05A3">
        <w:rPr>
          <w:rFonts w:ascii="Sylfaen" w:hAnsi="Sylfaen"/>
          <w:noProof/>
          <w:lang w:val="ka-GE"/>
        </w:rPr>
        <w:t>ზე</w:t>
      </w:r>
      <w:r w:rsidR="006871C0" w:rsidRPr="006871C0">
        <w:rPr>
          <w:rFonts w:ascii="Sylfaen" w:hAnsi="Sylfaen"/>
          <w:noProof/>
          <w:lang w:val="ka-GE"/>
        </w:rPr>
        <w:t>, სოფ. კონდოლ</w:t>
      </w:r>
      <w:r w:rsidR="00DF05A3">
        <w:rPr>
          <w:rFonts w:ascii="Sylfaen" w:hAnsi="Sylfaen"/>
          <w:noProof/>
          <w:lang w:val="ka-GE"/>
        </w:rPr>
        <w:t>შ</w:t>
      </w:r>
      <w:r w:rsidR="006871C0" w:rsidRPr="006871C0">
        <w:rPr>
          <w:rFonts w:ascii="Sylfaen" w:hAnsi="Sylfaen"/>
          <w:noProof/>
          <w:lang w:val="ka-GE"/>
        </w:rPr>
        <w:t>ი, სოფ. გულგულა</w:t>
      </w:r>
      <w:r w:rsidR="00DF05A3">
        <w:rPr>
          <w:rFonts w:ascii="Sylfaen" w:hAnsi="Sylfaen"/>
          <w:noProof/>
          <w:lang w:val="ka-GE"/>
        </w:rPr>
        <w:t>ში</w:t>
      </w:r>
      <w:r w:rsidR="006871C0" w:rsidRPr="006871C0">
        <w:rPr>
          <w:rFonts w:ascii="Sylfaen" w:hAnsi="Sylfaen"/>
          <w:noProof/>
          <w:lang w:val="ka-GE"/>
        </w:rPr>
        <w:t>, სოფ. ვარდისუბან</w:t>
      </w:r>
      <w:r w:rsidR="00DF05A3">
        <w:rPr>
          <w:rFonts w:ascii="Sylfaen" w:hAnsi="Sylfaen"/>
          <w:noProof/>
          <w:lang w:val="ka-GE"/>
        </w:rPr>
        <w:t>შ</w:t>
      </w:r>
      <w:r w:rsidR="006871C0" w:rsidRPr="006871C0">
        <w:rPr>
          <w:rFonts w:ascii="Sylfaen" w:hAnsi="Sylfaen"/>
          <w:noProof/>
          <w:lang w:val="ka-GE"/>
        </w:rPr>
        <w:t>ი,  სოფ. ნაფარეულ</w:t>
      </w:r>
      <w:r w:rsidR="00DF05A3">
        <w:rPr>
          <w:rFonts w:ascii="Sylfaen" w:hAnsi="Sylfaen"/>
          <w:noProof/>
          <w:lang w:val="ka-GE"/>
        </w:rPr>
        <w:t>შ</w:t>
      </w:r>
      <w:r w:rsidR="006871C0" w:rsidRPr="006871C0">
        <w:rPr>
          <w:rFonts w:ascii="Sylfaen" w:hAnsi="Sylfaen"/>
          <w:noProof/>
          <w:lang w:val="ka-GE"/>
        </w:rPr>
        <w:t xml:space="preserve">ი  და სხვა,. ქუჩები შეირჩევა დაზიანების ხარისხის და დანიშნულების </w:t>
      </w:r>
      <w:r w:rsidR="006871C0" w:rsidRPr="006871C0">
        <w:rPr>
          <w:rFonts w:ascii="Sylfaen" w:hAnsi="Sylfaen"/>
          <w:noProof/>
          <w:lang w:val="ka-GE"/>
        </w:rPr>
        <w:lastRenderedPageBreak/>
        <w:t>მიხედვით;</w:t>
      </w:r>
      <w:r w:rsidR="007E783B">
        <w:rPr>
          <w:rFonts w:ascii="Sylfaen" w:hAnsi="Sylfaen"/>
          <w:noProof/>
          <w:lang w:val="ka-GE"/>
        </w:rPr>
        <w:t xml:space="preserve">აღნიშნული პროგრამის დაფინანსების ფარგლებში  </w:t>
      </w:r>
      <w:r w:rsidR="006871C0">
        <w:rPr>
          <w:rFonts w:ascii="Sylfaen" w:hAnsi="Sylfaen"/>
          <w:noProof/>
          <w:lang w:val="ka-GE"/>
        </w:rPr>
        <w:t>განხორციელდება</w:t>
      </w:r>
      <w:r w:rsidR="007E783B">
        <w:rPr>
          <w:rFonts w:ascii="Sylfaen" w:hAnsi="Sylfaen"/>
          <w:noProof/>
          <w:lang w:val="ka-GE"/>
        </w:rPr>
        <w:t xml:space="preserve"> გზების და ქუჩების სა</w:t>
      </w:r>
      <w:r w:rsidR="007E783B" w:rsidRPr="00A56C1D">
        <w:rPr>
          <w:rFonts w:ascii="Sylfaen" w:hAnsi="Sylfaen"/>
          <w:noProof/>
          <w:lang w:val="ka-GE"/>
        </w:rPr>
        <w:t>რეაბილიტაცი</w:t>
      </w:r>
      <w:r w:rsidR="007E783B">
        <w:rPr>
          <w:rFonts w:ascii="Sylfaen" w:hAnsi="Sylfaen"/>
          <w:noProof/>
          <w:lang w:val="ka-GE"/>
        </w:rPr>
        <w:t xml:space="preserve">ო სამუშაოები- </w:t>
      </w:r>
      <w:r w:rsidR="006871C0" w:rsidRPr="006871C0">
        <w:rPr>
          <w:rFonts w:ascii="Sylfaen" w:hAnsi="Sylfaen"/>
          <w:noProof/>
          <w:lang w:val="ka-GE"/>
        </w:rPr>
        <w:t xml:space="preserve">ქ. თელავში ერეკლე II მოედანზე ქვაფენილის მონაკვეთის ასფალტის საფარით ჩანაცვლება, ქ. თელავის ქუჩების - ყარალაშვილის, ალ. ჭავჭავაძის, ვაჟა-ფშაველას, კორძაძის ჩიხის, აგრეთვე სოფ. რუისპირის შიდა გზების და სოფ. ლალისყურის სასაფლაოს გზის </w:t>
      </w:r>
      <w:r w:rsidR="006871C0">
        <w:rPr>
          <w:rFonts w:ascii="Sylfaen" w:hAnsi="Sylfaen"/>
          <w:noProof/>
          <w:lang w:val="ka-GE"/>
        </w:rPr>
        <w:t xml:space="preserve">და სხვა გზების </w:t>
      </w:r>
      <w:r w:rsidR="006871C0" w:rsidRPr="006871C0">
        <w:rPr>
          <w:rFonts w:ascii="Sylfaen" w:hAnsi="Sylfaen"/>
          <w:noProof/>
          <w:lang w:val="ka-GE"/>
        </w:rPr>
        <w:t>რეაბილიტაცია</w:t>
      </w:r>
      <w:r w:rsidR="006871C0">
        <w:rPr>
          <w:rFonts w:ascii="Sylfaen" w:hAnsi="Sylfaen"/>
          <w:noProof/>
          <w:lang w:val="ka-GE"/>
        </w:rPr>
        <w:t>,</w:t>
      </w:r>
      <w:r w:rsidRPr="00A56C1D">
        <w:rPr>
          <w:rFonts w:ascii="Sylfaen" w:hAnsi="Sylfaen"/>
          <w:noProof/>
          <w:lang w:val="ka-GE"/>
        </w:rPr>
        <w:t xml:space="preserve"> რაც გააუმჯობესებს არსებულ საგზაო ინფრასტრუქტურას</w:t>
      </w:r>
      <w:r w:rsidR="007E783B">
        <w:rPr>
          <w:rFonts w:ascii="Sylfaen" w:hAnsi="Sylfaen"/>
          <w:noProof/>
          <w:lang w:val="ka-GE"/>
        </w:rPr>
        <w:t xml:space="preserve">.აგრეთვე ხორციელდება </w:t>
      </w:r>
      <w:r w:rsidR="00154E1D">
        <w:rPr>
          <w:rFonts w:ascii="Sylfaen" w:hAnsi="Sylfaen"/>
          <w:noProof/>
          <w:lang w:val="ka-GE"/>
        </w:rPr>
        <w:t xml:space="preserve">საგზაო </w:t>
      </w:r>
      <w:r w:rsidR="00FA5C58" w:rsidRPr="00A56C1D">
        <w:rPr>
          <w:rFonts w:ascii="Sylfaen" w:hAnsi="Sylfaen"/>
          <w:noProof/>
          <w:lang w:val="ka-GE"/>
        </w:rPr>
        <w:t>მოძრაობის სხვადასხვა ტექნიკური საშუალებებ</w:t>
      </w:r>
      <w:r w:rsidR="00154E1D">
        <w:rPr>
          <w:rFonts w:ascii="Sylfaen" w:hAnsi="Sylfaen"/>
          <w:noProof/>
          <w:lang w:val="ka-GE"/>
        </w:rPr>
        <w:t>ით დარეგულირების (მოვლა-პატრონობის) მომსახურების შესყიდვა</w:t>
      </w:r>
      <w:r w:rsidR="00FA5C58" w:rsidRPr="00A56C1D">
        <w:rPr>
          <w:rFonts w:ascii="Sylfaen" w:hAnsi="Sylfaen"/>
          <w:noProof/>
          <w:lang w:val="ka-GE"/>
        </w:rPr>
        <w:t>,</w:t>
      </w:r>
      <w:r w:rsidRPr="00A56C1D">
        <w:rPr>
          <w:rFonts w:ascii="Sylfaen" w:hAnsi="Sylfaen"/>
          <w:noProof/>
          <w:lang w:val="ka-GE"/>
        </w:rPr>
        <w:t xml:space="preserve"> საგზაო მოძრაობის დადგენილი წესების მიხედვით შესაბამისი საგზაო ნიშნების მოწყობა</w:t>
      </w:r>
      <w:r w:rsidR="00014C19" w:rsidRPr="00A56C1D">
        <w:rPr>
          <w:rFonts w:ascii="Sylfaen" w:hAnsi="Sylfaen"/>
          <w:noProof/>
          <w:lang w:val="ka-GE"/>
        </w:rPr>
        <w:t xml:space="preserve">, დახაზვა </w:t>
      </w:r>
      <w:r w:rsidRPr="00A56C1D">
        <w:rPr>
          <w:rFonts w:ascii="Sylfaen" w:hAnsi="Sylfaen"/>
          <w:noProof/>
          <w:lang w:val="ka-GE"/>
        </w:rPr>
        <w:t xml:space="preserve"> და გადასასვლელების მოწესრიგება. აგრეთვე ზამთრის პერიოდში შეუფერხებელი მოძრაობის უზრუნველსაყოფად გზების გაწმენდა თოვლისაგან</w:t>
      </w:r>
      <w:r w:rsidR="00014C19" w:rsidRPr="00A56C1D">
        <w:rPr>
          <w:rFonts w:ascii="Sylfaen" w:hAnsi="Sylfaen"/>
          <w:noProof/>
          <w:lang w:val="ka-GE"/>
        </w:rPr>
        <w:t xml:space="preserve">. ყოველივე ზემოაღნიშნულიდან გამომდინარე </w:t>
      </w:r>
      <w:r w:rsidR="00154E1D">
        <w:rPr>
          <w:rFonts w:ascii="Sylfaen" w:hAnsi="Sylfaen"/>
          <w:noProof/>
          <w:lang w:val="ka-GE"/>
        </w:rPr>
        <w:t xml:space="preserve">პროგრამის ფარგლებში განხორცილებული ღონისძიებები </w:t>
      </w:r>
      <w:r w:rsidR="00014C19" w:rsidRPr="00A56C1D">
        <w:rPr>
          <w:rFonts w:ascii="Sylfaen" w:hAnsi="Sylfaen"/>
          <w:noProof/>
          <w:lang w:val="ka-GE"/>
        </w:rPr>
        <w:t>ხელს შეუწყობს მგზავრთა შეუფერხებელ, კომფორტულ და უსაფრთხო გადაადგილებას.</w:t>
      </w:r>
    </w:p>
    <w:p w:rsidR="00B53ACD" w:rsidRPr="00714B8E" w:rsidRDefault="001235B5" w:rsidP="00B53ACD">
      <w:pPr>
        <w:spacing w:line="240" w:lineRule="auto"/>
        <w:ind w:firstLine="284"/>
        <w:jc w:val="both"/>
        <w:rPr>
          <w:rFonts w:ascii="Sylfaen" w:hAnsi="Sylfaen"/>
          <w:noProof/>
          <w:lang w:val="ka-GE"/>
        </w:rPr>
      </w:pPr>
      <w:r w:rsidRPr="00A56C1D">
        <w:rPr>
          <w:rFonts w:ascii="Sylfaen" w:hAnsi="Sylfaen"/>
          <w:noProof/>
          <w:lang w:val="ka-GE"/>
        </w:rPr>
        <w:t xml:space="preserve">მოსალოდნელი შედეგი: </w:t>
      </w:r>
      <w:r w:rsidR="00B53ACD" w:rsidRPr="00714B8E">
        <w:rPr>
          <w:rFonts w:ascii="Sylfaen" w:hAnsi="Sylfaen"/>
          <w:noProof/>
          <w:lang w:val="ka-GE"/>
        </w:rPr>
        <w:t>მგზავრთა შეუფერხებელი, კომფორტული და უსაფრთხო გადაადგილება.</w:t>
      </w:r>
    </w:p>
    <w:p w:rsidR="001235B5" w:rsidRPr="00A56C1D" w:rsidRDefault="00B53ACD" w:rsidP="00B53ACD">
      <w:pPr>
        <w:spacing w:line="240" w:lineRule="auto"/>
        <w:ind w:firstLine="284"/>
        <w:jc w:val="both"/>
        <w:rPr>
          <w:rFonts w:ascii="Sylfaen" w:hAnsi="Sylfaen"/>
          <w:noProof/>
          <w:lang w:val="ka-GE"/>
        </w:rPr>
      </w:pPr>
      <w:r w:rsidRPr="00714B8E">
        <w:rPr>
          <w:rFonts w:ascii="Sylfaen" w:hAnsi="Sylfaen"/>
          <w:noProof/>
          <w:lang w:val="ka-GE"/>
        </w:rPr>
        <w:t>რეაბილიტირებული საგზაო ინფრასტრუქტურა;</w:t>
      </w:r>
    </w:p>
    <w:p w:rsidR="001235B5" w:rsidRPr="00A56C1D" w:rsidRDefault="001235B5" w:rsidP="001235B5">
      <w:pPr>
        <w:spacing w:line="240" w:lineRule="auto"/>
        <w:ind w:firstLine="284"/>
        <w:jc w:val="both"/>
        <w:rPr>
          <w:rFonts w:ascii="Sylfaen" w:hAnsi="Sylfaen"/>
          <w:noProof/>
          <w:lang w:val="ka-GE"/>
        </w:rPr>
      </w:pPr>
      <w:r w:rsidRPr="00A56C1D">
        <w:rPr>
          <w:rFonts w:ascii="Sylfaen" w:hAnsi="Sylfaen"/>
          <w:noProof/>
          <w:lang w:val="ka-GE"/>
        </w:rPr>
        <w:t>შედეგების შეფასების ინდიკატორი: რეაბილიტირებული გზების მაჩვენებელი.</w:t>
      </w:r>
    </w:p>
    <w:p w:rsidR="00941903" w:rsidRPr="00A56C1D" w:rsidRDefault="00941903" w:rsidP="00941903">
      <w:pPr>
        <w:widowControl w:val="0"/>
        <w:autoSpaceDE w:val="0"/>
        <w:autoSpaceDN w:val="0"/>
        <w:adjustRightInd w:val="0"/>
        <w:spacing w:line="240" w:lineRule="auto"/>
        <w:ind w:firstLine="90"/>
        <w:jc w:val="both"/>
        <w:rPr>
          <w:rFonts w:ascii="Sylfaen" w:hAnsi="Sylfaen"/>
          <w:b/>
          <w:noProof/>
          <w:lang w:val="ka-GE"/>
        </w:rPr>
      </w:pPr>
      <w:r w:rsidRPr="00A56C1D">
        <w:rPr>
          <w:rFonts w:ascii="Sylfaen" w:hAnsi="Sylfaen"/>
          <w:b/>
          <w:noProof/>
          <w:lang w:val="ka-GE"/>
        </w:rPr>
        <w:t xml:space="preserve">ბ) კომუნალური ინფრასტრუქტურის მშენებლობა-რეაბილიტაცია და </w:t>
      </w:r>
      <w:r w:rsidR="00332892">
        <w:rPr>
          <w:rFonts w:ascii="Sylfaen" w:hAnsi="Sylfaen"/>
          <w:b/>
          <w:noProof/>
          <w:lang w:val="ka-GE"/>
        </w:rPr>
        <w:t>ექსპლოატაცია</w:t>
      </w:r>
      <w:r w:rsidRPr="00A56C1D">
        <w:rPr>
          <w:rFonts w:ascii="Sylfaen" w:hAnsi="Sylfaen"/>
          <w:b/>
          <w:noProof/>
          <w:lang w:val="ka-GE"/>
        </w:rPr>
        <w:t xml:space="preserve"> (პროგრამული კოდი 03 02)</w:t>
      </w:r>
    </w:p>
    <w:p w:rsidR="00FA5C58" w:rsidRDefault="00FA5C58" w:rsidP="00FA5C58">
      <w:pPr>
        <w:widowControl w:val="0"/>
        <w:autoSpaceDE w:val="0"/>
        <w:autoSpaceDN w:val="0"/>
        <w:adjustRightInd w:val="0"/>
        <w:spacing w:line="240" w:lineRule="auto"/>
        <w:jc w:val="both"/>
        <w:rPr>
          <w:rFonts w:ascii="Sylfaen" w:hAnsi="Sylfaen" w:cs="Sylfaen"/>
          <w:noProof/>
          <w:lang w:val="ka-GE"/>
        </w:rPr>
      </w:pPr>
      <w:r w:rsidRPr="00A56C1D">
        <w:rPr>
          <w:rFonts w:ascii="Sylfaen" w:hAnsi="Sylfaen" w:cs="Sylfaen"/>
          <w:noProof/>
          <w:lang w:val="ka-GE"/>
        </w:rPr>
        <w:t>პროგრამის</w:t>
      </w:r>
      <w:r w:rsidRPr="00A56C1D">
        <w:rPr>
          <w:rFonts w:ascii="Sylfaen" w:hAnsi="Sylfaen"/>
          <w:noProof/>
          <w:lang w:val="ka-GE"/>
        </w:rPr>
        <w:t xml:space="preserve"> ფარგლებში განხორციელდება ჩამდინარე წყლის სისტემების (ნიაღვარგამტარი და მიმღები კოლექტორების) </w:t>
      </w:r>
      <w:r w:rsidRPr="00A56C1D">
        <w:rPr>
          <w:rFonts w:ascii="Sylfaen" w:hAnsi="Sylfaen" w:cs="Sylfaen"/>
          <w:noProof/>
          <w:lang w:val="ka-GE"/>
        </w:rPr>
        <w:t>რეაბილიტაცია, მოვლა-პატრონობა და ახლის მოწყობა,  გარე განათების ქსელის მოვლა-შენახვა და დაფინანსდება მის ექსპლოატაციასთან დაკავშირებული ხარჯები; მუნიციპალიტეტის ტერიტორიაზე სანიტარული მდგომარეობის გაუმჯობესება. ინფრასტრუქტურისა და გამწვანებ</w:t>
      </w:r>
      <w:r w:rsidR="00DA0977">
        <w:rPr>
          <w:rFonts w:ascii="Sylfaen" w:hAnsi="Sylfaen" w:cs="Sylfaen"/>
          <w:noProof/>
          <w:lang w:val="ka-GE"/>
        </w:rPr>
        <w:t>ული ზონების</w:t>
      </w:r>
      <w:r w:rsidRPr="00A56C1D">
        <w:rPr>
          <w:rFonts w:ascii="Sylfaen" w:hAnsi="Sylfaen" w:cs="Sylfaen"/>
          <w:noProof/>
          <w:lang w:val="ka-GE"/>
        </w:rPr>
        <w:t xml:space="preserve"> მოვლა-პატრონობა, მრავალბინიანი საცხოვრებელი სახლების ამხანაგობების თანადაფინანსება</w:t>
      </w:r>
      <w:r w:rsidR="00D17495">
        <w:rPr>
          <w:rFonts w:ascii="Sylfaen" w:hAnsi="Sylfaen" w:cs="Sylfaen"/>
          <w:noProof/>
          <w:lang w:val="ka-GE"/>
        </w:rPr>
        <w:t xml:space="preserve"> და ბინათმშენებლობასთან დაკავშირებული სხვა ღონისძიებები</w:t>
      </w:r>
      <w:r w:rsidRPr="00A56C1D">
        <w:rPr>
          <w:rFonts w:ascii="Sylfaen" w:hAnsi="Sylfaen" w:cs="Sylfaen"/>
          <w:noProof/>
          <w:lang w:val="ka-GE"/>
        </w:rPr>
        <w:t xml:space="preserve">, საზოგადოებრივი საპირფარეშოების მოვლა-პატრონობის ღონისძიებები, </w:t>
      </w:r>
      <w:r w:rsidR="000D2C21">
        <w:rPr>
          <w:rFonts w:ascii="Sylfaen" w:hAnsi="Sylfaen" w:cs="Sylfaen"/>
          <w:noProof/>
          <w:lang w:val="ka-GE"/>
        </w:rPr>
        <w:t>წყალმომარაგების სისტემ</w:t>
      </w:r>
      <w:r w:rsidR="00FA7949">
        <w:rPr>
          <w:rFonts w:ascii="Sylfaen" w:hAnsi="Sylfaen" w:cs="Sylfaen"/>
          <w:noProof/>
          <w:lang w:val="ka-GE"/>
        </w:rPr>
        <w:t>ებ</w:t>
      </w:r>
      <w:r w:rsidR="000D2C21">
        <w:rPr>
          <w:rFonts w:ascii="Sylfaen" w:hAnsi="Sylfaen" w:cs="Sylfaen"/>
          <w:noProof/>
          <w:lang w:val="ka-GE"/>
        </w:rPr>
        <w:t>ის მოვლა-შენ</w:t>
      </w:r>
      <w:r w:rsidR="00087D73">
        <w:rPr>
          <w:rFonts w:ascii="Sylfaen" w:hAnsi="Sylfaen" w:cs="Sylfaen"/>
          <w:noProof/>
          <w:lang w:val="ka-GE"/>
        </w:rPr>
        <w:t>ა</w:t>
      </w:r>
      <w:r w:rsidR="000D2C21">
        <w:rPr>
          <w:rFonts w:ascii="Sylfaen" w:hAnsi="Sylfaen" w:cs="Sylfaen"/>
          <w:noProof/>
          <w:lang w:val="ka-GE"/>
        </w:rPr>
        <w:t>ხვის</w:t>
      </w:r>
      <w:r w:rsidR="00D17495">
        <w:rPr>
          <w:rFonts w:ascii="Sylfaen" w:hAnsi="Sylfaen" w:cs="Sylfaen"/>
          <w:noProof/>
          <w:lang w:val="ka-GE"/>
        </w:rPr>
        <w:t>,</w:t>
      </w:r>
      <w:r w:rsidR="000D2C21">
        <w:rPr>
          <w:rFonts w:ascii="Sylfaen" w:hAnsi="Sylfaen" w:cs="Sylfaen"/>
          <w:noProof/>
          <w:lang w:val="ka-GE"/>
        </w:rPr>
        <w:t xml:space="preserve"> ექსპლოატაციის</w:t>
      </w:r>
      <w:r w:rsidR="00D17495">
        <w:rPr>
          <w:rFonts w:ascii="Sylfaen" w:hAnsi="Sylfaen" w:cs="Sylfaen"/>
          <w:noProof/>
          <w:lang w:val="ka-GE"/>
        </w:rPr>
        <w:t xml:space="preserve"> და რეაბილიტაციის</w:t>
      </w:r>
      <w:r w:rsidR="000D2C21">
        <w:rPr>
          <w:rFonts w:ascii="Sylfaen" w:hAnsi="Sylfaen" w:cs="Sylfaen"/>
          <w:noProof/>
          <w:lang w:val="ka-GE"/>
        </w:rPr>
        <w:t xml:space="preserve"> ხარჯები </w:t>
      </w:r>
      <w:r w:rsidRPr="00A56C1D">
        <w:rPr>
          <w:rFonts w:ascii="Sylfaen" w:hAnsi="Sylfaen" w:cs="Sylfaen"/>
          <w:noProof/>
          <w:lang w:val="ka-GE"/>
        </w:rPr>
        <w:t>და სხვა</w:t>
      </w:r>
      <w:r w:rsidR="00906818" w:rsidRPr="00A56C1D">
        <w:rPr>
          <w:rFonts w:ascii="Sylfaen" w:hAnsi="Sylfaen" w:cs="Sylfaen"/>
          <w:noProof/>
          <w:lang w:val="ka-GE"/>
        </w:rPr>
        <w:t>.</w:t>
      </w:r>
    </w:p>
    <w:p w:rsidR="00B53ACD" w:rsidRPr="00A56C1D" w:rsidRDefault="00B53ACD" w:rsidP="00FA5C58">
      <w:pPr>
        <w:widowControl w:val="0"/>
        <w:autoSpaceDE w:val="0"/>
        <w:autoSpaceDN w:val="0"/>
        <w:adjustRightInd w:val="0"/>
        <w:spacing w:line="240" w:lineRule="auto"/>
        <w:jc w:val="both"/>
        <w:rPr>
          <w:rFonts w:ascii="Sylfaen" w:hAnsi="Sylfaen" w:cs="Sylfaen"/>
          <w:noProof/>
          <w:lang w:val="ka-GE"/>
        </w:rPr>
      </w:pPr>
    </w:p>
    <w:p w:rsidR="0038151C" w:rsidRPr="00A56C1D" w:rsidRDefault="0038151C" w:rsidP="0038151C">
      <w:pPr>
        <w:widowControl w:val="0"/>
        <w:autoSpaceDE w:val="0"/>
        <w:autoSpaceDN w:val="0"/>
        <w:adjustRightInd w:val="0"/>
        <w:spacing w:line="240" w:lineRule="auto"/>
        <w:jc w:val="both"/>
        <w:rPr>
          <w:rFonts w:ascii="Sylfaen" w:hAnsi="Sylfaen" w:cs="Sylfaen"/>
          <w:noProof/>
          <w:lang w:val="ka-GE"/>
        </w:rPr>
      </w:pPr>
      <w:r w:rsidRPr="00A56C1D">
        <w:rPr>
          <w:rFonts w:ascii="Sylfaen" w:hAnsi="Sylfaen" w:cs="Sylfaen"/>
          <w:noProof/>
          <w:lang w:val="ka-GE"/>
        </w:rPr>
        <w:t>მოსალოდნელი შედეგი:  განათებული მუნიციპალიტეტი, გაუმჯობესებული</w:t>
      </w:r>
      <w:r>
        <w:rPr>
          <w:rFonts w:ascii="Sylfaen" w:hAnsi="Sylfaen" w:cs="Sylfaen"/>
          <w:noProof/>
          <w:lang w:val="ka-GE"/>
        </w:rPr>
        <w:t xml:space="preserve"> წყალმომარაგება და</w:t>
      </w:r>
      <w:r w:rsidRPr="00A56C1D">
        <w:rPr>
          <w:rFonts w:ascii="Sylfaen" w:hAnsi="Sylfaen" w:cs="Sylfaen"/>
          <w:noProof/>
          <w:lang w:val="ka-GE"/>
        </w:rPr>
        <w:t xml:space="preserve"> სანიტარული პირობები. საცხოვრებელი კორპუსების კეთილმოწყობა- ამხანაგობების თანადაფინანსებით.</w:t>
      </w:r>
    </w:p>
    <w:p w:rsidR="0038151C" w:rsidRPr="00902DD0" w:rsidRDefault="0038151C" w:rsidP="0038151C">
      <w:pPr>
        <w:pStyle w:val="ListParagraph"/>
        <w:widowControl w:val="0"/>
        <w:autoSpaceDE w:val="0"/>
        <w:autoSpaceDN w:val="0"/>
        <w:adjustRightInd w:val="0"/>
        <w:spacing w:after="0"/>
        <w:ind w:left="0"/>
        <w:jc w:val="both"/>
        <w:rPr>
          <w:rFonts w:ascii="Sylfaen" w:hAnsi="Sylfaen"/>
          <w:noProof/>
          <w:lang w:val="ka-GE"/>
        </w:rPr>
      </w:pPr>
      <w:r w:rsidRPr="00A56C1D">
        <w:rPr>
          <w:rFonts w:ascii="Sylfaen" w:hAnsi="Sylfaen" w:cs="Sylfaen"/>
          <w:noProof/>
          <w:lang w:val="ka-GE"/>
        </w:rPr>
        <w:t>შედეგების შეფასების ინდიკატორი: განათებული ქუჩების გაზრდილი მაჩვენებელი;</w:t>
      </w:r>
      <w:r w:rsidRPr="00902DD0">
        <w:rPr>
          <w:rFonts w:ascii="Sylfaen" w:hAnsi="Sylfaen"/>
          <w:noProof/>
          <w:lang w:val="ka-GE"/>
        </w:rPr>
        <w:t>სასმელი წყლის მიწოდების უზრუნველყოფის გაზრდილი მაჩვენებელი;</w:t>
      </w:r>
    </w:p>
    <w:p w:rsidR="0038151C" w:rsidRPr="00A56C1D" w:rsidRDefault="0038151C" w:rsidP="0038151C">
      <w:pPr>
        <w:widowControl w:val="0"/>
        <w:autoSpaceDE w:val="0"/>
        <w:autoSpaceDN w:val="0"/>
        <w:adjustRightInd w:val="0"/>
        <w:spacing w:line="240" w:lineRule="auto"/>
        <w:jc w:val="both"/>
        <w:rPr>
          <w:rFonts w:ascii="Sylfaen" w:hAnsi="Sylfaen" w:cs="Sylfaen"/>
          <w:noProof/>
          <w:lang w:val="ka-GE"/>
        </w:rPr>
      </w:pPr>
      <w:r w:rsidRPr="00A56C1D">
        <w:rPr>
          <w:rFonts w:ascii="Sylfaen" w:hAnsi="Sylfaen" w:cs="Sylfaen"/>
          <w:noProof/>
          <w:lang w:val="ka-GE"/>
        </w:rPr>
        <w:t xml:space="preserve">საყოფაცხოვრებო ნარჩენებისაგან გათავისუფლებული მუნიციპალიტეტი, დასუფთავების და ნარჩენების გატანის ინტესიურობის მაჩვენებელი.ამხანაგობის  მიერ დასახული პრიორიტეტების მაჩვენებელი. </w:t>
      </w:r>
    </w:p>
    <w:p w:rsidR="00941903" w:rsidRPr="00A56C1D" w:rsidRDefault="00941903" w:rsidP="00941903">
      <w:pPr>
        <w:pStyle w:val="ListParagraph"/>
        <w:widowControl w:val="0"/>
        <w:autoSpaceDE w:val="0"/>
        <w:autoSpaceDN w:val="0"/>
        <w:adjustRightInd w:val="0"/>
        <w:spacing w:after="0" w:line="240" w:lineRule="auto"/>
        <w:ind w:left="0"/>
        <w:jc w:val="both"/>
        <w:rPr>
          <w:rFonts w:ascii="Sylfaen" w:hAnsi="Sylfaen"/>
          <w:b/>
          <w:noProof/>
          <w:lang w:val="ka-GE"/>
        </w:rPr>
      </w:pPr>
      <w:r w:rsidRPr="00A56C1D">
        <w:rPr>
          <w:rFonts w:ascii="Sylfaen" w:hAnsi="Sylfaen"/>
          <w:b/>
          <w:noProof/>
          <w:lang w:val="ka-GE"/>
        </w:rPr>
        <w:t>ბ.ა) ბინათმშენებლობის ღონისძიებები  (პროგრამული კოდი 03 02 01)</w:t>
      </w:r>
    </w:p>
    <w:p w:rsidR="00941903" w:rsidRPr="00A56C1D" w:rsidRDefault="00941903" w:rsidP="00941903">
      <w:pPr>
        <w:pStyle w:val="ListParagraph"/>
        <w:widowControl w:val="0"/>
        <w:autoSpaceDE w:val="0"/>
        <w:autoSpaceDN w:val="0"/>
        <w:adjustRightInd w:val="0"/>
        <w:spacing w:after="0" w:line="240" w:lineRule="auto"/>
        <w:ind w:left="0"/>
        <w:jc w:val="both"/>
        <w:rPr>
          <w:rFonts w:ascii="Sylfaen" w:hAnsi="Sylfaen"/>
          <w:noProof/>
          <w:lang w:val="ka-GE"/>
        </w:rPr>
      </w:pPr>
      <w:r w:rsidRPr="00A56C1D">
        <w:rPr>
          <w:rFonts w:ascii="Sylfaen" w:hAnsi="Sylfaen"/>
          <w:noProof/>
          <w:lang w:val="ka-GE"/>
        </w:rPr>
        <w:t>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w:t>
      </w:r>
      <w:r w:rsidR="00B6197E" w:rsidRPr="00A56C1D">
        <w:rPr>
          <w:rFonts w:ascii="Sylfaen" w:hAnsi="Sylfaen"/>
          <w:noProof/>
          <w:lang w:val="ka-GE"/>
        </w:rPr>
        <w:t>, საკრებულოს მიერ მიღებული წესის შესაბამისად</w:t>
      </w:r>
      <w:r w:rsidRPr="00A56C1D">
        <w:rPr>
          <w:rFonts w:ascii="Sylfaen" w:hAnsi="Sylfaen"/>
          <w:noProof/>
          <w:lang w:val="ka-GE"/>
        </w:rPr>
        <w:t>, ბინათმესაკუთრეთა ამხანაგობები</w:t>
      </w:r>
      <w:r w:rsidR="00B6197E" w:rsidRPr="00A56C1D">
        <w:rPr>
          <w:rFonts w:ascii="Sylfaen" w:hAnsi="Sylfaen"/>
          <w:noProof/>
          <w:lang w:val="ka-GE"/>
        </w:rPr>
        <w:t>ს</w:t>
      </w:r>
      <w:r w:rsidRPr="00A56C1D">
        <w:rPr>
          <w:rFonts w:ascii="Sylfaen" w:hAnsi="Sylfaen"/>
          <w:noProof/>
          <w:lang w:val="ka-GE"/>
        </w:rPr>
        <w:t xml:space="preserve"> თანადაფინანსები</w:t>
      </w:r>
      <w:r w:rsidR="00B6197E" w:rsidRPr="00A56C1D">
        <w:rPr>
          <w:rFonts w:ascii="Sylfaen" w:hAnsi="Sylfaen"/>
          <w:noProof/>
          <w:lang w:val="ka-GE"/>
        </w:rPr>
        <w:t>ს პრინციპით</w:t>
      </w:r>
      <w:r w:rsidRPr="00A56C1D">
        <w:rPr>
          <w:rFonts w:ascii="Sylfaen" w:hAnsi="Sylfaen"/>
          <w:noProof/>
          <w:lang w:val="ka-GE"/>
        </w:rPr>
        <w:t xml:space="preserve"> - ნაწილობრივ მოსახლეობის რესურსების გამოყენები</w:t>
      </w:r>
      <w:r w:rsidR="00B6197E" w:rsidRPr="00A56C1D">
        <w:rPr>
          <w:rFonts w:ascii="Sylfaen" w:hAnsi="Sylfaen"/>
          <w:noProof/>
          <w:lang w:val="ka-GE"/>
        </w:rPr>
        <w:t>თდაფინანსდება</w:t>
      </w:r>
      <w:r w:rsidRPr="00A56C1D">
        <w:rPr>
          <w:rFonts w:ascii="Sylfaen" w:hAnsi="Sylfaen"/>
          <w:noProof/>
          <w:lang w:val="ka-GE"/>
        </w:rPr>
        <w:t xml:space="preserve"> სახურავების, </w:t>
      </w:r>
      <w:r w:rsidR="00A464D6" w:rsidRPr="00A56C1D">
        <w:rPr>
          <w:rFonts w:ascii="Sylfaen" w:hAnsi="Sylfaen"/>
          <w:noProof/>
          <w:lang w:val="ka-GE"/>
        </w:rPr>
        <w:t xml:space="preserve">სადარბაზოების </w:t>
      </w:r>
      <w:r w:rsidRPr="00A56C1D">
        <w:rPr>
          <w:rFonts w:ascii="Sylfaen" w:hAnsi="Sylfaen"/>
          <w:noProof/>
          <w:lang w:val="ka-GE"/>
        </w:rPr>
        <w:t>და სხვ.  რეკონსტრუქცია - შეკეთების ღონისძიებებ</w:t>
      </w:r>
      <w:r w:rsidR="00B6197E" w:rsidRPr="00A56C1D">
        <w:rPr>
          <w:rFonts w:ascii="Sylfaen" w:hAnsi="Sylfaen"/>
          <w:noProof/>
          <w:lang w:val="ka-GE"/>
        </w:rPr>
        <w:t>ი</w:t>
      </w:r>
      <w:r w:rsidRPr="00A56C1D">
        <w:rPr>
          <w:rFonts w:ascii="Sylfaen" w:hAnsi="Sylfaen"/>
          <w:noProof/>
          <w:lang w:val="ka-GE"/>
        </w:rPr>
        <w:t>.</w:t>
      </w:r>
      <w:r w:rsidR="00A653E1" w:rsidRPr="00A56C1D">
        <w:rPr>
          <w:rFonts w:ascii="Sylfaen" w:hAnsi="Sylfaen"/>
          <w:noProof/>
          <w:lang w:val="ka-GE"/>
        </w:rPr>
        <w:t xml:space="preserve"> აგრეთვე </w:t>
      </w:r>
      <w:r w:rsidR="00F455DC" w:rsidRPr="00A56C1D">
        <w:rPr>
          <w:rFonts w:ascii="Sylfaen" w:hAnsi="Sylfaen"/>
          <w:noProof/>
          <w:lang w:val="ka-GE"/>
        </w:rPr>
        <w:t xml:space="preserve">ბინათმშენებლობასთან დაკავშირებული </w:t>
      </w:r>
      <w:r w:rsidR="00F77E99" w:rsidRPr="00A56C1D">
        <w:rPr>
          <w:rFonts w:ascii="Sylfaen" w:hAnsi="Sylfaen"/>
          <w:noProof/>
          <w:lang w:val="ka-GE"/>
        </w:rPr>
        <w:t>სხვა</w:t>
      </w:r>
      <w:r w:rsidR="00A653E1" w:rsidRPr="00A56C1D">
        <w:rPr>
          <w:rFonts w:ascii="Sylfaen" w:hAnsi="Sylfaen"/>
          <w:noProof/>
          <w:lang w:val="ka-GE"/>
        </w:rPr>
        <w:t xml:space="preserve"> ღონისძიებების დაფინანსება</w:t>
      </w:r>
      <w:r w:rsidR="004B6C3E">
        <w:rPr>
          <w:rFonts w:ascii="Sylfaen" w:hAnsi="Sylfaen"/>
          <w:noProof/>
          <w:lang w:val="ka-GE"/>
        </w:rPr>
        <w:t>.</w:t>
      </w:r>
    </w:p>
    <w:p w:rsidR="00A464D6" w:rsidRPr="00A56C1D" w:rsidRDefault="00A464D6" w:rsidP="00A464D6">
      <w:pPr>
        <w:pStyle w:val="ListParagraph"/>
        <w:widowControl w:val="0"/>
        <w:autoSpaceDE w:val="0"/>
        <w:autoSpaceDN w:val="0"/>
        <w:adjustRightInd w:val="0"/>
        <w:spacing w:after="0" w:line="240" w:lineRule="auto"/>
        <w:ind w:left="0"/>
        <w:jc w:val="both"/>
        <w:rPr>
          <w:rFonts w:ascii="Sylfaen" w:hAnsi="Sylfaen"/>
          <w:b/>
          <w:noProof/>
          <w:lang w:val="ka-GE"/>
        </w:rPr>
      </w:pPr>
      <w:r w:rsidRPr="00A56C1D">
        <w:rPr>
          <w:rFonts w:ascii="Sylfaen" w:hAnsi="Sylfaen"/>
          <w:b/>
          <w:noProof/>
          <w:lang w:val="ka-GE"/>
        </w:rPr>
        <w:t xml:space="preserve">ბ.ბ)  </w:t>
      </w:r>
      <w:r w:rsidRPr="00A56C1D">
        <w:rPr>
          <w:rFonts w:ascii="Sylfaen" w:hAnsi="Sylfaen" w:cs="Sylfaen"/>
          <w:b/>
          <w:noProof/>
          <w:lang w:val="ka-GE"/>
        </w:rPr>
        <w:t>გარე-განათების რეაბილიტაცია და ექსპლოატაცია</w:t>
      </w:r>
      <w:r w:rsidRPr="00A56C1D">
        <w:rPr>
          <w:rFonts w:ascii="Sylfaen" w:hAnsi="Sylfaen"/>
          <w:b/>
          <w:noProof/>
          <w:lang w:val="ka-GE"/>
        </w:rPr>
        <w:t xml:space="preserve"> (პროგრამული კოდი 03 02 02)</w:t>
      </w:r>
    </w:p>
    <w:p w:rsidR="00A464D6" w:rsidRPr="00A56C1D" w:rsidRDefault="00A464D6" w:rsidP="00A464D6">
      <w:pPr>
        <w:pStyle w:val="ListParagraph"/>
        <w:widowControl w:val="0"/>
        <w:autoSpaceDE w:val="0"/>
        <w:autoSpaceDN w:val="0"/>
        <w:adjustRightInd w:val="0"/>
        <w:spacing w:after="0" w:line="240" w:lineRule="auto"/>
        <w:ind w:left="0"/>
        <w:jc w:val="both"/>
        <w:rPr>
          <w:rFonts w:ascii="Sylfaen" w:hAnsi="Sylfaen"/>
          <w:noProof/>
          <w:lang w:val="ka-GE"/>
        </w:rPr>
      </w:pPr>
      <w:r w:rsidRPr="00A56C1D">
        <w:rPr>
          <w:rFonts w:ascii="Sylfaen" w:hAnsi="Sylfaen"/>
          <w:noProof/>
          <w:lang w:val="ka-GE"/>
        </w:rPr>
        <w:t>მუნიციპალიტეტის ტერიტორიაზემოსახლეობის კომფორტული და უსაფრთხო გადაადგილებისათვის აუცილებელ პირობას წარმოადგენს ქუჩების განათება, რისი გათვალისწინებითაც ქვეპროგრამის ფარგლებში დაფინანსდება გარე-განათებისქსელის ექსპლუატაცია, მოვლა-პატრონობადა გარე-განათებაზე გახარჯული ელ.ენერგიის ხარჯების დაფინანსება.</w:t>
      </w:r>
    </w:p>
    <w:p w:rsidR="00A464D6" w:rsidRPr="00A56C1D" w:rsidRDefault="00A464D6" w:rsidP="00A464D6">
      <w:pPr>
        <w:pStyle w:val="ListParagraph"/>
        <w:widowControl w:val="0"/>
        <w:autoSpaceDE w:val="0"/>
        <w:autoSpaceDN w:val="0"/>
        <w:adjustRightInd w:val="0"/>
        <w:spacing w:after="0" w:line="240" w:lineRule="auto"/>
        <w:ind w:left="0"/>
        <w:jc w:val="both"/>
        <w:rPr>
          <w:rFonts w:ascii="Sylfaen" w:hAnsi="Sylfaen"/>
          <w:noProof/>
          <w:lang w:val="ka-GE"/>
        </w:rPr>
      </w:pPr>
      <w:r w:rsidRPr="00A56C1D">
        <w:rPr>
          <w:rFonts w:ascii="Sylfaen" w:hAnsi="Sylfaen"/>
          <w:b/>
          <w:noProof/>
          <w:lang w:val="ka-GE"/>
        </w:rPr>
        <w:t xml:space="preserve">ბ.გ) </w:t>
      </w:r>
      <w:r w:rsidRPr="00A56C1D">
        <w:rPr>
          <w:rFonts w:ascii="Sylfaen" w:hAnsi="Sylfaen" w:cs="Sylfaen"/>
          <w:b/>
          <w:noProof/>
          <w:lang w:val="ka-GE"/>
        </w:rPr>
        <w:t>გარემოს დაცვითი ღონისძიებები</w:t>
      </w:r>
      <w:r w:rsidRPr="00A56C1D">
        <w:rPr>
          <w:rFonts w:ascii="Sylfaen" w:hAnsi="Sylfaen"/>
          <w:noProof/>
          <w:lang w:val="ka-GE"/>
        </w:rPr>
        <w:t>(პროგრამული კოდი 03 02 03)</w:t>
      </w:r>
      <w:r w:rsidR="00332892">
        <w:rPr>
          <w:rFonts w:ascii="Sylfaen" w:hAnsi="Sylfaen"/>
          <w:noProof/>
          <w:lang w:val="ka-GE"/>
        </w:rPr>
        <w:t>აღნიშნულის</w:t>
      </w:r>
      <w:r w:rsidR="00933369" w:rsidRPr="00A56C1D">
        <w:rPr>
          <w:rFonts w:ascii="Sylfaen" w:hAnsi="Sylfaen"/>
          <w:noProof/>
          <w:lang w:val="ka-GE"/>
        </w:rPr>
        <w:t xml:space="preserve"> ფარგლებში ხორციელდება:</w:t>
      </w:r>
    </w:p>
    <w:p w:rsidR="008750A1" w:rsidRPr="00A56C1D" w:rsidRDefault="00933369" w:rsidP="008750A1">
      <w:pPr>
        <w:pStyle w:val="ListParagraph"/>
        <w:widowControl w:val="0"/>
        <w:autoSpaceDE w:val="0"/>
        <w:autoSpaceDN w:val="0"/>
        <w:adjustRightInd w:val="0"/>
        <w:spacing w:after="0" w:line="240" w:lineRule="auto"/>
        <w:ind w:left="0"/>
        <w:jc w:val="both"/>
        <w:rPr>
          <w:rFonts w:ascii="Sylfaen" w:hAnsi="Sylfaen"/>
          <w:noProof/>
          <w:lang w:val="ka-GE"/>
        </w:rPr>
      </w:pPr>
      <w:r w:rsidRPr="00A56C1D">
        <w:rPr>
          <w:rFonts w:ascii="Sylfaen" w:hAnsi="Sylfaen"/>
          <w:b/>
          <w:noProof/>
          <w:lang w:val="ka-GE"/>
        </w:rPr>
        <w:lastRenderedPageBreak/>
        <w:t xml:space="preserve">ბ.გ.ა) დასუფთავების ღონისძიებები </w:t>
      </w:r>
      <w:r w:rsidRPr="00A56C1D">
        <w:rPr>
          <w:rFonts w:ascii="Sylfaen" w:hAnsi="Sylfaen"/>
          <w:noProof/>
          <w:lang w:val="ka-GE"/>
        </w:rPr>
        <w:t xml:space="preserve">(პროგრამული კოდი 03 02 03 01) </w:t>
      </w:r>
      <w:r w:rsidR="00A464D6" w:rsidRPr="00A56C1D">
        <w:rPr>
          <w:rFonts w:ascii="Sylfaen" w:hAnsi="Sylfaen"/>
          <w:noProof/>
          <w:lang w:val="ka-GE"/>
        </w:rPr>
        <w:t xml:space="preserve">მუნიციპალიტეტის ტერიტორიაზე სანიტარული მდგომარეობის გაუმჯობესების მიზნით ქვეპროგრამის ფარგლებში გათვალისწინებულია </w:t>
      </w:r>
      <w:r w:rsidR="00F548C0">
        <w:rPr>
          <w:rFonts w:ascii="Sylfaen" w:hAnsi="Sylfaen"/>
          <w:noProof/>
          <w:lang w:val="ka-GE"/>
        </w:rPr>
        <w:t>ქ. თელავის</w:t>
      </w:r>
      <w:r w:rsidR="00A464D6" w:rsidRPr="00A56C1D">
        <w:rPr>
          <w:rFonts w:ascii="Sylfaen" w:hAnsi="Sylfaen"/>
          <w:noProof/>
          <w:lang w:val="ka-GE"/>
        </w:rPr>
        <w:t xml:space="preserve"> ტერიტორიის ყოველდღიური დაგვა-დასუფთავება და </w:t>
      </w:r>
      <w:r w:rsidR="00F548C0">
        <w:rPr>
          <w:rFonts w:ascii="Sylfaen" w:hAnsi="Sylfaen"/>
          <w:noProof/>
          <w:lang w:val="ka-GE"/>
        </w:rPr>
        <w:t xml:space="preserve">მუნიციპალიტეტის </w:t>
      </w:r>
      <w:r w:rsidR="00D17495">
        <w:rPr>
          <w:rFonts w:ascii="Sylfaen" w:hAnsi="Sylfaen"/>
          <w:noProof/>
          <w:lang w:val="ka-GE"/>
        </w:rPr>
        <w:t>ტერიტორიიდან</w:t>
      </w:r>
      <w:r w:rsidR="00A464D6" w:rsidRPr="00A56C1D">
        <w:rPr>
          <w:rFonts w:ascii="Sylfaen" w:hAnsi="Sylfaen"/>
          <w:noProof/>
          <w:lang w:val="ka-GE"/>
        </w:rPr>
        <w:t>საყოფაცხოვრებო ნარჩენების გატანა</w:t>
      </w:r>
      <w:r w:rsidR="008750A1">
        <w:rPr>
          <w:rFonts w:ascii="Sylfaen" w:hAnsi="Sylfaen"/>
          <w:noProof/>
          <w:lang w:val="ka-GE"/>
        </w:rPr>
        <w:t>და სხვ</w:t>
      </w:r>
      <w:r w:rsidR="008750A1" w:rsidRPr="00A56C1D">
        <w:rPr>
          <w:rFonts w:ascii="Sylfaen" w:hAnsi="Sylfaen"/>
          <w:noProof/>
          <w:lang w:val="ka-GE"/>
        </w:rPr>
        <w:t xml:space="preserve">. </w:t>
      </w:r>
    </w:p>
    <w:p w:rsidR="00933369" w:rsidRDefault="00933369" w:rsidP="002D25B0">
      <w:pPr>
        <w:tabs>
          <w:tab w:val="left" w:pos="3437"/>
        </w:tabs>
        <w:rPr>
          <w:rFonts w:ascii="Sylfaen" w:hAnsi="Sylfaen"/>
          <w:noProof/>
          <w:lang w:val="ka-GE"/>
        </w:rPr>
      </w:pPr>
      <w:r w:rsidRPr="002D25B0">
        <w:rPr>
          <w:rFonts w:ascii="Sylfaen" w:hAnsi="Sylfaen" w:cs="Sylfaen"/>
          <w:b/>
          <w:noProof/>
          <w:lang w:val="ka-GE"/>
        </w:rPr>
        <w:t>ბ</w:t>
      </w:r>
      <w:r w:rsidRPr="002D25B0">
        <w:rPr>
          <w:rFonts w:ascii="Sylfaen" w:hAnsi="Sylfaen"/>
          <w:b/>
          <w:noProof/>
          <w:lang w:val="ka-GE"/>
        </w:rPr>
        <w:t xml:space="preserve">.გ.ბ) ჩამდინარე წყლების სისტემის მოწყობა-რეაბილიტაციისა და ექსპლოატაციის ღონისძიებები </w:t>
      </w:r>
      <w:r w:rsidRPr="002D25B0">
        <w:rPr>
          <w:rFonts w:ascii="Sylfaen" w:hAnsi="Sylfaen"/>
          <w:noProof/>
          <w:lang w:val="ka-GE"/>
        </w:rPr>
        <w:t xml:space="preserve">(პროგრამული კოდი 03 02 03 02) ქვეპროგრამის ფარგლებში </w:t>
      </w:r>
      <w:r w:rsidR="00A464D6" w:rsidRPr="002D25B0">
        <w:rPr>
          <w:rFonts w:ascii="Sylfaen" w:hAnsi="Sylfaen"/>
          <w:noProof/>
          <w:lang w:val="ka-GE"/>
        </w:rPr>
        <w:t xml:space="preserve">განხორციელდება არსებული სანიაღვრე არხების მოვლა-შენახვა და მის </w:t>
      </w:r>
      <w:r w:rsidR="002D6789" w:rsidRPr="002D25B0">
        <w:rPr>
          <w:rFonts w:ascii="Sylfaen" w:hAnsi="Sylfaen"/>
          <w:noProof/>
          <w:lang w:val="ka-GE"/>
        </w:rPr>
        <w:t xml:space="preserve">რეაბილიტაცია - </w:t>
      </w:r>
      <w:r w:rsidR="00A464D6" w:rsidRPr="002D25B0">
        <w:rPr>
          <w:rFonts w:ascii="Sylfaen" w:hAnsi="Sylfaen"/>
          <w:noProof/>
          <w:lang w:val="ka-GE"/>
        </w:rPr>
        <w:t>ექსპლოატაციასთან</w:t>
      </w:r>
      <w:r w:rsidR="00F548C0" w:rsidRPr="002D25B0">
        <w:rPr>
          <w:rFonts w:ascii="Sylfaen" w:hAnsi="Sylfaen"/>
          <w:noProof/>
          <w:lang w:val="ka-GE"/>
        </w:rPr>
        <w:t xml:space="preserve"> და ახლის მოწყობასთან</w:t>
      </w:r>
      <w:r w:rsidR="002D25B0" w:rsidRPr="002D25B0">
        <w:rPr>
          <w:rFonts w:ascii="Sylfaen" w:hAnsi="Sylfaen"/>
          <w:noProof/>
          <w:lang w:val="ka-GE"/>
        </w:rPr>
        <w:t>(სოფ. კურდღელაურის ცენტრალურ გზაზე, ქ. თელავში ალაზნის გამზირზე და აღმაშენებლის ქუჩაზე სასამართლოს მიმდებარედ</w:t>
      </w:r>
      <w:r w:rsidR="002D25B0">
        <w:rPr>
          <w:rFonts w:ascii="Sylfaen" w:hAnsi="Sylfaen"/>
          <w:noProof/>
          <w:lang w:val="ka-GE"/>
        </w:rPr>
        <w:t xml:space="preserve"> და </w:t>
      </w:r>
      <w:r w:rsidR="00D17495">
        <w:rPr>
          <w:rFonts w:ascii="Sylfaen" w:hAnsi="Sylfaen"/>
          <w:noProof/>
          <w:lang w:val="ka-GE"/>
        </w:rPr>
        <w:t>სხვ.</w:t>
      </w:r>
      <w:r w:rsidR="002D25B0">
        <w:rPr>
          <w:rFonts w:ascii="Sylfaen" w:hAnsi="Sylfaen"/>
          <w:noProof/>
          <w:lang w:val="ka-GE"/>
        </w:rPr>
        <w:t>)</w:t>
      </w:r>
      <w:r w:rsidR="00A464D6" w:rsidRPr="00A56C1D">
        <w:rPr>
          <w:rFonts w:ascii="Sylfaen" w:hAnsi="Sylfaen"/>
          <w:noProof/>
          <w:lang w:val="ka-GE"/>
        </w:rPr>
        <w:t xml:space="preserve"> დაკავშირებული ხარჯების დაფინანსება</w:t>
      </w:r>
      <w:r w:rsidRPr="00A56C1D">
        <w:rPr>
          <w:rFonts w:ascii="Sylfaen" w:hAnsi="Sylfaen"/>
          <w:noProof/>
          <w:lang w:val="ka-GE"/>
        </w:rPr>
        <w:t>;</w:t>
      </w:r>
    </w:p>
    <w:p w:rsidR="00941903" w:rsidRPr="00A56C1D" w:rsidRDefault="00941903" w:rsidP="00941903">
      <w:pPr>
        <w:pStyle w:val="ListParagraph"/>
        <w:widowControl w:val="0"/>
        <w:autoSpaceDE w:val="0"/>
        <w:autoSpaceDN w:val="0"/>
        <w:adjustRightInd w:val="0"/>
        <w:spacing w:after="0" w:line="240" w:lineRule="auto"/>
        <w:ind w:left="0"/>
        <w:jc w:val="both"/>
        <w:rPr>
          <w:rFonts w:ascii="Sylfaen" w:hAnsi="Sylfaen"/>
          <w:b/>
          <w:noProof/>
          <w:lang w:val="ka-GE"/>
        </w:rPr>
      </w:pPr>
      <w:r w:rsidRPr="00A56C1D">
        <w:rPr>
          <w:rFonts w:ascii="Sylfaen" w:hAnsi="Sylfaen"/>
          <w:b/>
          <w:noProof/>
          <w:lang w:val="ka-GE"/>
        </w:rPr>
        <w:t>ბ.</w:t>
      </w:r>
      <w:r w:rsidR="00B6197E" w:rsidRPr="00A56C1D">
        <w:rPr>
          <w:rFonts w:ascii="Sylfaen" w:hAnsi="Sylfaen"/>
          <w:b/>
          <w:noProof/>
          <w:lang w:val="ka-GE"/>
        </w:rPr>
        <w:t>დ</w:t>
      </w:r>
      <w:r w:rsidRPr="00A56C1D">
        <w:rPr>
          <w:rFonts w:ascii="Sylfaen" w:hAnsi="Sylfaen"/>
          <w:b/>
          <w:noProof/>
          <w:lang w:val="ka-GE"/>
        </w:rPr>
        <w:t xml:space="preserve">) </w:t>
      </w:r>
      <w:r w:rsidR="003D4F5C" w:rsidRPr="00A56C1D">
        <w:rPr>
          <w:rFonts w:ascii="Sylfaen" w:hAnsi="Sylfaen"/>
          <w:b/>
          <w:noProof/>
          <w:lang w:val="ka-GE"/>
        </w:rPr>
        <w:t>სასმელი წყლის „სოკო“</w:t>
      </w:r>
      <w:r w:rsidRPr="00A56C1D">
        <w:rPr>
          <w:rFonts w:ascii="Sylfaen" w:hAnsi="Sylfaen"/>
          <w:b/>
          <w:noProof/>
          <w:lang w:val="ka-GE"/>
        </w:rPr>
        <w:t xml:space="preserve">  (პროგრამული კოდი 03 02 0</w:t>
      </w:r>
      <w:r w:rsidR="00A464D6" w:rsidRPr="00A56C1D">
        <w:rPr>
          <w:rFonts w:ascii="Sylfaen" w:hAnsi="Sylfaen"/>
          <w:b/>
          <w:noProof/>
          <w:lang w:val="ka-GE"/>
        </w:rPr>
        <w:t>4</w:t>
      </w:r>
      <w:r w:rsidRPr="00A56C1D">
        <w:rPr>
          <w:rFonts w:ascii="Sylfaen" w:hAnsi="Sylfaen"/>
          <w:b/>
          <w:noProof/>
          <w:lang w:val="ka-GE"/>
        </w:rPr>
        <w:t>)</w:t>
      </w:r>
    </w:p>
    <w:p w:rsidR="00941903" w:rsidRPr="00A56C1D" w:rsidRDefault="00941903" w:rsidP="00941903">
      <w:pPr>
        <w:pStyle w:val="ListParagraph"/>
        <w:widowControl w:val="0"/>
        <w:autoSpaceDE w:val="0"/>
        <w:autoSpaceDN w:val="0"/>
        <w:adjustRightInd w:val="0"/>
        <w:spacing w:after="0" w:line="240" w:lineRule="auto"/>
        <w:ind w:left="0"/>
        <w:jc w:val="both"/>
        <w:rPr>
          <w:rFonts w:ascii="Sylfaen" w:hAnsi="Sylfaen"/>
          <w:noProof/>
          <w:lang w:val="ka-GE"/>
        </w:rPr>
      </w:pPr>
      <w:r w:rsidRPr="00A56C1D">
        <w:rPr>
          <w:rFonts w:ascii="Sylfaen" w:hAnsi="Sylfaen"/>
          <w:noProof/>
          <w:lang w:val="ka-GE"/>
        </w:rPr>
        <w:t>მუნიციპალიტეტის ტერიტორიაზე სასმელი წყლით</w:t>
      </w:r>
      <w:r w:rsidR="003D4F5C" w:rsidRPr="00A56C1D">
        <w:rPr>
          <w:rFonts w:ascii="Sylfaen" w:hAnsi="Sylfaen"/>
          <w:noProof/>
          <w:lang w:val="ka-GE"/>
        </w:rPr>
        <w:t xml:space="preserve"> (ფანტანი „სოკო)</w:t>
      </w:r>
      <w:r w:rsidRPr="00A56C1D">
        <w:rPr>
          <w:rFonts w:ascii="Sylfaen" w:hAnsi="Sylfaen"/>
          <w:noProof/>
          <w:lang w:val="ka-GE"/>
        </w:rPr>
        <w:t xml:space="preserve"> მომარაგების უზრუნველყოფა</w:t>
      </w:r>
      <w:r w:rsidR="00E66458" w:rsidRPr="00A56C1D">
        <w:rPr>
          <w:rFonts w:ascii="Sylfaen" w:hAnsi="Sylfaen"/>
          <w:noProof/>
          <w:lang w:val="ka-GE"/>
        </w:rPr>
        <w:t>, მისი ხარჯების დაფინანსება;</w:t>
      </w:r>
    </w:p>
    <w:p w:rsidR="00A464D6" w:rsidRPr="00A56C1D" w:rsidRDefault="00A464D6" w:rsidP="00A464D6">
      <w:pPr>
        <w:pStyle w:val="ListParagraph"/>
        <w:widowControl w:val="0"/>
        <w:autoSpaceDE w:val="0"/>
        <w:autoSpaceDN w:val="0"/>
        <w:adjustRightInd w:val="0"/>
        <w:spacing w:after="0" w:line="240" w:lineRule="auto"/>
        <w:ind w:left="0"/>
        <w:jc w:val="both"/>
        <w:rPr>
          <w:rFonts w:ascii="Sylfaen" w:hAnsi="Sylfaen"/>
          <w:b/>
          <w:noProof/>
          <w:lang w:val="ka-GE"/>
        </w:rPr>
      </w:pPr>
      <w:r w:rsidRPr="00A56C1D">
        <w:rPr>
          <w:rFonts w:ascii="Sylfaen" w:hAnsi="Sylfaen"/>
          <w:b/>
          <w:noProof/>
          <w:lang w:val="ka-GE"/>
        </w:rPr>
        <w:t>ბ.</w:t>
      </w:r>
      <w:r w:rsidR="006A318B">
        <w:rPr>
          <w:rFonts w:ascii="Sylfaen" w:hAnsi="Sylfaen"/>
          <w:b/>
          <w:noProof/>
          <w:lang w:val="ka-GE"/>
        </w:rPr>
        <w:t>ე</w:t>
      </w:r>
      <w:r w:rsidRPr="00A56C1D">
        <w:rPr>
          <w:rFonts w:ascii="Sylfaen" w:hAnsi="Sylfaen"/>
          <w:b/>
          <w:noProof/>
          <w:lang w:val="ka-GE"/>
        </w:rPr>
        <w:t xml:space="preserve">) </w:t>
      </w:r>
      <w:r w:rsidRPr="00A56C1D">
        <w:rPr>
          <w:rFonts w:ascii="Sylfaen" w:hAnsi="Sylfaen" w:cs="Sylfaen"/>
          <w:b/>
          <w:noProof/>
          <w:lang w:val="ka-GE"/>
        </w:rPr>
        <w:t>წყალმომარაგების ღონისძიებები</w:t>
      </w:r>
      <w:r w:rsidRPr="00A56C1D">
        <w:rPr>
          <w:rFonts w:ascii="Sylfaen" w:hAnsi="Sylfaen"/>
          <w:b/>
          <w:noProof/>
          <w:lang w:val="ka-GE"/>
        </w:rPr>
        <w:t xml:space="preserve">  (პროგრამული კოდი 03 02 06)</w:t>
      </w:r>
    </w:p>
    <w:p w:rsidR="00A464D6" w:rsidRDefault="00A464D6" w:rsidP="00CC56FD">
      <w:pPr>
        <w:pStyle w:val="ListParagraph"/>
        <w:widowControl w:val="0"/>
        <w:autoSpaceDE w:val="0"/>
        <w:autoSpaceDN w:val="0"/>
        <w:adjustRightInd w:val="0"/>
        <w:spacing w:after="0"/>
        <w:ind w:left="0"/>
        <w:jc w:val="both"/>
        <w:rPr>
          <w:rFonts w:ascii="Sylfaen" w:hAnsi="Sylfaen"/>
          <w:noProof/>
          <w:lang w:val="ka-GE"/>
        </w:rPr>
      </w:pPr>
      <w:r w:rsidRPr="00A56C1D">
        <w:rPr>
          <w:rFonts w:ascii="Sylfaen" w:hAnsi="Sylfaen"/>
          <w:lang w:val="ka-GE"/>
        </w:rPr>
        <w:t xml:space="preserve">ქვეპროგრამის ფარგლებში </w:t>
      </w:r>
      <w:r w:rsidR="007D4FE7" w:rsidRPr="00902DD0">
        <w:rPr>
          <w:rFonts w:ascii="Sylfaen" w:hAnsi="Sylfaen"/>
          <w:noProof/>
          <w:lang w:val="ka-GE"/>
        </w:rPr>
        <w:t>თელავის მუნიციპალიტეტის ტერიტორიაზე სასმელი წყლით უკეთ მომარაგების მიზნით საჭირო ხდება ჭაბურღილების მოვლა-პატრონობა, დაზიანებული და მოძველებული სასმელი წყლის სისტემების  შეკეთება, მოვლა-პატრონობა</w:t>
      </w:r>
      <w:r w:rsidR="00D17495">
        <w:rPr>
          <w:rFonts w:ascii="Sylfaen" w:hAnsi="Sylfaen"/>
          <w:noProof/>
          <w:lang w:val="ka-GE"/>
        </w:rPr>
        <w:t xml:space="preserve">, </w:t>
      </w:r>
      <w:r w:rsidR="007D4FE7" w:rsidRPr="00902DD0">
        <w:rPr>
          <w:rFonts w:ascii="Sylfaen" w:hAnsi="Sylfaen"/>
          <w:noProof/>
          <w:lang w:val="ka-GE"/>
        </w:rPr>
        <w:t xml:space="preserve">ექსპლოატაციასთან </w:t>
      </w:r>
      <w:r w:rsidR="00D17495">
        <w:rPr>
          <w:rFonts w:ascii="Sylfaen" w:hAnsi="Sylfaen"/>
          <w:noProof/>
          <w:lang w:val="ka-GE"/>
        </w:rPr>
        <w:t xml:space="preserve">და რეაბილიტაციასთან </w:t>
      </w:r>
      <w:r w:rsidR="007D4FE7" w:rsidRPr="00902DD0">
        <w:rPr>
          <w:rFonts w:ascii="Sylfaen" w:hAnsi="Sylfaen"/>
          <w:noProof/>
          <w:lang w:val="ka-GE"/>
        </w:rPr>
        <w:t>დაკავშირებული ხარჯების დაფინანსება</w:t>
      </w:r>
      <w:r w:rsidR="007D4FE7">
        <w:rPr>
          <w:rFonts w:ascii="Sylfaen" w:hAnsi="Sylfaen"/>
          <w:noProof/>
          <w:lang w:val="ka-GE"/>
        </w:rPr>
        <w:t xml:space="preserve">, </w:t>
      </w:r>
      <w:r w:rsidRPr="00A56C1D">
        <w:rPr>
          <w:rFonts w:ascii="Sylfaen" w:hAnsi="Sylfaen"/>
          <w:lang w:val="ka-GE"/>
        </w:rPr>
        <w:t xml:space="preserve">ბუნებრივი წყლების  ლაბორატორიული </w:t>
      </w:r>
      <w:r w:rsidR="007D4FE7">
        <w:rPr>
          <w:rFonts w:ascii="Sylfaen" w:hAnsi="Sylfaen"/>
          <w:lang w:val="ka-GE"/>
        </w:rPr>
        <w:t>შემოწმებ</w:t>
      </w:r>
      <w:r w:rsidRPr="00A56C1D">
        <w:rPr>
          <w:rFonts w:ascii="Sylfaen" w:hAnsi="Sylfaen"/>
          <w:lang w:val="ka-GE"/>
        </w:rPr>
        <w:t>ა</w:t>
      </w:r>
      <w:r w:rsidR="00D234F6">
        <w:rPr>
          <w:rFonts w:ascii="Sylfaen" w:hAnsi="Sylfaen"/>
          <w:lang w:val="ka-GE"/>
        </w:rPr>
        <w:t xml:space="preserve"> და </w:t>
      </w:r>
      <w:r w:rsidR="00DD1999">
        <w:rPr>
          <w:rFonts w:ascii="Sylfaen" w:hAnsi="Sylfaen"/>
          <w:lang w:val="ka-GE"/>
        </w:rPr>
        <w:t>სხვა</w:t>
      </w:r>
      <w:r w:rsidRPr="00A56C1D">
        <w:rPr>
          <w:rFonts w:ascii="Sylfaen" w:hAnsi="Sylfaen"/>
          <w:lang w:val="ka-GE"/>
        </w:rPr>
        <w:t xml:space="preserve">;   </w:t>
      </w:r>
    </w:p>
    <w:p w:rsidR="007B6E1D" w:rsidRPr="00A56C1D" w:rsidRDefault="007B6E1D" w:rsidP="007B6E1D">
      <w:pPr>
        <w:pStyle w:val="ListParagraph"/>
        <w:widowControl w:val="0"/>
        <w:autoSpaceDE w:val="0"/>
        <w:autoSpaceDN w:val="0"/>
        <w:adjustRightInd w:val="0"/>
        <w:spacing w:after="0" w:line="240" w:lineRule="auto"/>
        <w:ind w:left="0"/>
        <w:jc w:val="both"/>
        <w:rPr>
          <w:rFonts w:ascii="Sylfaen" w:hAnsi="Sylfaen"/>
          <w:b/>
          <w:noProof/>
          <w:lang w:val="ka-GE"/>
        </w:rPr>
      </w:pPr>
      <w:r w:rsidRPr="00A56C1D">
        <w:rPr>
          <w:rFonts w:ascii="Sylfaen" w:hAnsi="Sylfaen"/>
          <w:b/>
          <w:noProof/>
          <w:lang w:val="ka-GE"/>
        </w:rPr>
        <w:t>ბ.</w:t>
      </w:r>
      <w:r w:rsidR="006A318B">
        <w:rPr>
          <w:rFonts w:ascii="Sylfaen" w:hAnsi="Sylfaen"/>
          <w:b/>
          <w:noProof/>
          <w:lang w:val="ka-GE"/>
        </w:rPr>
        <w:t>ვ</w:t>
      </w:r>
      <w:r w:rsidRPr="00A56C1D">
        <w:rPr>
          <w:rFonts w:ascii="Sylfaen" w:hAnsi="Sylfaen"/>
          <w:b/>
          <w:noProof/>
          <w:lang w:val="ka-GE"/>
        </w:rPr>
        <w:t xml:space="preserve">) </w:t>
      </w:r>
      <w:r w:rsidRPr="00A56C1D">
        <w:rPr>
          <w:rFonts w:ascii="Sylfaen" w:hAnsi="Sylfaen" w:cs="Sylfaen"/>
          <w:b/>
          <w:noProof/>
          <w:lang w:val="ka-GE"/>
        </w:rPr>
        <w:t>საზოგადოებრივი საპირფარეშოების  მოვლა-პატრონობის</w:t>
      </w:r>
      <w:r w:rsidR="00FD0991">
        <w:rPr>
          <w:rFonts w:ascii="Sylfaen" w:hAnsi="Sylfaen" w:cs="Sylfaen"/>
          <w:b/>
          <w:noProof/>
          <w:lang w:val="ka-GE"/>
        </w:rPr>
        <w:t xml:space="preserve"> და რეაბილიტაციის </w:t>
      </w:r>
      <w:r w:rsidRPr="00A56C1D">
        <w:rPr>
          <w:rFonts w:ascii="Sylfaen" w:hAnsi="Sylfaen" w:cs="Sylfaen"/>
          <w:b/>
          <w:noProof/>
          <w:lang w:val="ka-GE"/>
        </w:rPr>
        <w:t xml:space="preserve">ღონისძიებები </w:t>
      </w:r>
      <w:r w:rsidRPr="00A56C1D">
        <w:rPr>
          <w:rFonts w:ascii="Sylfaen" w:hAnsi="Sylfaen"/>
          <w:b/>
          <w:noProof/>
          <w:lang w:val="ka-GE"/>
        </w:rPr>
        <w:t>(პროგრამული კოდი 03 02 08)</w:t>
      </w:r>
    </w:p>
    <w:p w:rsidR="007B6E1D" w:rsidRDefault="007B6E1D" w:rsidP="007B6E1D">
      <w:pPr>
        <w:pStyle w:val="ListParagraph"/>
        <w:widowControl w:val="0"/>
        <w:autoSpaceDE w:val="0"/>
        <w:autoSpaceDN w:val="0"/>
        <w:adjustRightInd w:val="0"/>
        <w:spacing w:after="0" w:line="240" w:lineRule="auto"/>
        <w:ind w:left="0"/>
        <w:jc w:val="both"/>
        <w:rPr>
          <w:rFonts w:ascii="Sylfaen" w:hAnsi="Sylfaen"/>
          <w:noProof/>
          <w:lang w:val="ka-GE"/>
        </w:rPr>
      </w:pPr>
      <w:r w:rsidRPr="00A56C1D">
        <w:rPr>
          <w:rFonts w:ascii="Sylfaen" w:hAnsi="Sylfaen"/>
          <w:noProof/>
          <w:lang w:val="ka-GE"/>
        </w:rPr>
        <w:t xml:space="preserve">ქვეპროგრამა ითვალისწინებს </w:t>
      </w:r>
      <w:r w:rsidR="000A1B1D">
        <w:rPr>
          <w:rFonts w:ascii="Sylfaen" w:hAnsi="Sylfaen"/>
          <w:noProof/>
          <w:lang w:val="ka-GE"/>
        </w:rPr>
        <w:t>მუნიციპალიტეტის</w:t>
      </w:r>
      <w:r w:rsidRPr="00A56C1D">
        <w:rPr>
          <w:rFonts w:ascii="Sylfaen" w:hAnsi="Sylfaen"/>
          <w:noProof/>
          <w:lang w:val="ka-GE"/>
        </w:rPr>
        <w:t xml:space="preserve"> ტერიტორიაზესაზოგადოებრივი საპირფარეშოების მოვლა-პატრონობას მათი ფუნქციონირების უზრუნველსაყოფად.</w:t>
      </w:r>
    </w:p>
    <w:p w:rsidR="00426FD9" w:rsidRPr="00426FD9" w:rsidRDefault="00426FD9" w:rsidP="007B6E1D">
      <w:pPr>
        <w:pStyle w:val="ListParagraph"/>
        <w:widowControl w:val="0"/>
        <w:autoSpaceDE w:val="0"/>
        <w:autoSpaceDN w:val="0"/>
        <w:adjustRightInd w:val="0"/>
        <w:spacing w:after="0" w:line="240" w:lineRule="auto"/>
        <w:ind w:left="0"/>
        <w:jc w:val="both"/>
        <w:rPr>
          <w:rFonts w:ascii="Sylfaen" w:hAnsi="Sylfaen"/>
          <w:b/>
          <w:noProof/>
          <w:lang w:val="ka-GE"/>
        </w:rPr>
      </w:pPr>
      <w:r w:rsidRPr="00426FD9">
        <w:rPr>
          <w:rFonts w:ascii="Sylfaen" w:hAnsi="Sylfaen"/>
          <w:b/>
          <w:noProof/>
          <w:lang w:val="ka-GE"/>
        </w:rPr>
        <w:t>გ) მუნიციპალიტეტის კეთილმოწყობის ღონისძიებები (პროგრამული კოდი 03 03)</w:t>
      </w:r>
    </w:p>
    <w:p w:rsidR="0038151C" w:rsidRPr="00A56C1D" w:rsidRDefault="0038151C" w:rsidP="0038151C">
      <w:pPr>
        <w:pStyle w:val="ListParagraph"/>
        <w:widowControl w:val="0"/>
        <w:autoSpaceDE w:val="0"/>
        <w:autoSpaceDN w:val="0"/>
        <w:adjustRightInd w:val="0"/>
        <w:spacing w:after="0" w:line="240" w:lineRule="auto"/>
        <w:ind w:left="0"/>
        <w:jc w:val="both"/>
        <w:rPr>
          <w:rFonts w:ascii="Sylfaen" w:hAnsi="Sylfaen"/>
          <w:noProof/>
          <w:lang w:val="ka-GE"/>
        </w:rPr>
      </w:pPr>
      <w:r w:rsidRPr="00A56C1D">
        <w:rPr>
          <w:rFonts w:ascii="Sylfaen" w:hAnsi="Sylfaen"/>
          <w:noProof/>
          <w:lang w:val="ka-GE"/>
        </w:rPr>
        <w:t xml:space="preserve">პროგრამის ფარგლებში განხორცილებული ღონისძიებები ითვალისწინებს მუნიციპალიტეტის ტერიტორიაზე კეთილმოწყობილი გარემოს შექმნას </w:t>
      </w:r>
    </w:p>
    <w:p w:rsidR="002D25B0" w:rsidRDefault="0038151C" w:rsidP="0038151C">
      <w:pPr>
        <w:pStyle w:val="ListParagraph"/>
        <w:widowControl w:val="0"/>
        <w:autoSpaceDE w:val="0"/>
        <w:autoSpaceDN w:val="0"/>
        <w:adjustRightInd w:val="0"/>
        <w:spacing w:after="0" w:line="240" w:lineRule="auto"/>
        <w:ind w:left="0"/>
        <w:jc w:val="both"/>
        <w:rPr>
          <w:rFonts w:ascii="Sylfaen" w:hAnsi="Sylfaen" w:cs="Sylfaen"/>
          <w:spacing w:val="1"/>
          <w:lang w:val="ka-GE"/>
        </w:rPr>
      </w:pPr>
      <w:r w:rsidRPr="00714B8E">
        <w:rPr>
          <w:rFonts w:ascii="Sylfaen" w:hAnsi="Sylfaen"/>
          <w:noProof/>
          <w:lang w:val="ka-GE"/>
        </w:rPr>
        <w:t xml:space="preserve">მოსალოდნელი შედეგი: </w:t>
      </w:r>
      <w:r w:rsidRPr="005D6CB9">
        <w:rPr>
          <w:rFonts w:ascii="Sylfaen" w:hAnsi="Sylfaen" w:cs="Sylfaen"/>
          <w:lang w:val="ka-GE"/>
        </w:rPr>
        <w:t>გა</w:t>
      </w:r>
      <w:r w:rsidRPr="005D6CB9">
        <w:rPr>
          <w:rFonts w:ascii="Sylfaen" w:hAnsi="Sylfaen" w:cs="Sylfaen"/>
          <w:spacing w:val="-1"/>
          <w:lang w:val="ka-GE"/>
        </w:rPr>
        <w:t>ნ</w:t>
      </w:r>
      <w:r w:rsidRPr="005D6CB9">
        <w:rPr>
          <w:rFonts w:ascii="Sylfaen" w:hAnsi="Sylfaen" w:cs="Sylfaen"/>
          <w:lang w:val="ka-GE"/>
        </w:rPr>
        <w:t>ხ</w:t>
      </w:r>
      <w:r w:rsidRPr="005D6CB9">
        <w:rPr>
          <w:rFonts w:ascii="Sylfaen" w:hAnsi="Sylfaen" w:cs="Sylfaen"/>
          <w:spacing w:val="1"/>
          <w:lang w:val="ka-GE"/>
        </w:rPr>
        <w:t>ორციე</w:t>
      </w:r>
      <w:r w:rsidRPr="005D6CB9">
        <w:rPr>
          <w:rFonts w:ascii="Sylfaen" w:hAnsi="Sylfaen" w:cs="Sylfaen"/>
          <w:lang w:val="ka-GE"/>
        </w:rPr>
        <w:t>ლ</w:t>
      </w:r>
      <w:r w:rsidRPr="005D6CB9">
        <w:rPr>
          <w:rFonts w:ascii="Sylfaen" w:hAnsi="Sylfaen" w:cs="Sylfaen"/>
          <w:spacing w:val="1"/>
          <w:lang w:val="ka-GE"/>
        </w:rPr>
        <w:t>ებუ</w:t>
      </w:r>
      <w:r w:rsidRPr="005D6CB9">
        <w:rPr>
          <w:rFonts w:ascii="Sylfaen" w:hAnsi="Sylfaen" w:cs="Sylfaen"/>
          <w:lang w:val="ka-GE"/>
        </w:rPr>
        <w:t>ლ</w:t>
      </w:r>
      <w:r w:rsidRPr="005D6CB9">
        <w:rPr>
          <w:rFonts w:ascii="Sylfaen" w:hAnsi="Sylfaen" w:cs="Sylfaen"/>
          <w:spacing w:val="1"/>
          <w:lang w:val="ka-GE"/>
        </w:rPr>
        <w:t>ი</w:t>
      </w:r>
      <w:r w:rsidRPr="005D6CB9">
        <w:rPr>
          <w:rFonts w:ascii="Sylfaen" w:hAnsi="Sylfaen" w:cs="Sylfaen"/>
          <w:lang w:val="ka-GE"/>
        </w:rPr>
        <w:t>გა</w:t>
      </w:r>
      <w:r w:rsidRPr="005D6CB9">
        <w:rPr>
          <w:rFonts w:ascii="Sylfaen" w:hAnsi="Sylfaen" w:cs="Sylfaen"/>
          <w:spacing w:val="-1"/>
          <w:lang w:val="ka-GE"/>
        </w:rPr>
        <w:t>მ</w:t>
      </w:r>
      <w:r w:rsidRPr="005D6CB9">
        <w:rPr>
          <w:rFonts w:ascii="Sylfaen" w:hAnsi="Sylfaen" w:cs="Sylfaen"/>
          <w:lang w:val="ka-GE"/>
        </w:rPr>
        <w:t>წვან</w:t>
      </w:r>
      <w:r w:rsidRPr="005D6CB9">
        <w:rPr>
          <w:rFonts w:ascii="Sylfaen" w:hAnsi="Sylfaen" w:cs="Sylfaen"/>
          <w:spacing w:val="1"/>
          <w:lang w:val="ka-GE"/>
        </w:rPr>
        <w:t>ები</w:t>
      </w:r>
      <w:r w:rsidRPr="005D6CB9">
        <w:rPr>
          <w:rFonts w:ascii="Sylfaen" w:hAnsi="Sylfaen" w:cs="Sylfaen"/>
          <w:lang w:val="ka-GE"/>
        </w:rPr>
        <w:t>ს ღ</w:t>
      </w:r>
      <w:r w:rsidRPr="005D6CB9">
        <w:rPr>
          <w:rFonts w:ascii="Sylfaen" w:hAnsi="Sylfaen" w:cs="Sylfaen"/>
          <w:spacing w:val="1"/>
          <w:lang w:val="ka-GE"/>
        </w:rPr>
        <w:t>ო</w:t>
      </w:r>
      <w:r w:rsidRPr="005D6CB9">
        <w:rPr>
          <w:rFonts w:ascii="Sylfaen" w:hAnsi="Sylfaen" w:cs="Sylfaen"/>
          <w:lang w:val="ka-GE"/>
        </w:rPr>
        <w:t>ნისძი</w:t>
      </w:r>
      <w:r w:rsidRPr="005D6CB9">
        <w:rPr>
          <w:rFonts w:ascii="Sylfaen" w:hAnsi="Sylfaen" w:cs="Sylfaen"/>
          <w:spacing w:val="1"/>
          <w:lang w:val="ka-GE"/>
        </w:rPr>
        <w:t>ებები</w:t>
      </w:r>
      <w:r w:rsidRPr="005D6CB9">
        <w:rPr>
          <w:rFonts w:ascii="Sylfaen" w:hAnsi="Sylfaen" w:cs="Sylfaen"/>
          <w:lang w:val="ka-GE"/>
        </w:rPr>
        <w:t xml:space="preserve">, </w:t>
      </w:r>
      <w:r w:rsidR="002D25B0">
        <w:rPr>
          <w:rFonts w:ascii="Sylfaen" w:hAnsi="Sylfaen" w:cs="Sylfaen"/>
          <w:lang w:val="ka-GE"/>
        </w:rPr>
        <w:t>მუნიციპალიტეტის ტერიტორიაზე მოვლილი სასაფლაოები;</w:t>
      </w:r>
    </w:p>
    <w:p w:rsidR="0038151C" w:rsidRPr="00714B8E" w:rsidRDefault="0038151C" w:rsidP="0038151C">
      <w:pPr>
        <w:pStyle w:val="ListParagraph"/>
        <w:widowControl w:val="0"/>
        <w:autoSpaceDE w:val="0"/>
        <w:autoSpaceDN w:val="0"/>
        <w:adjustRightInd w:val="0"/>
        <w:spacing w:after="0" w:line="240" w:lineRule="auto"/>
        <w:ind w:left="0"/>
        <w:jc w:val="both"/>
        <w:rPr>
          <w:rFonts w:ascii="Sylfaen" w:hAnsi="Sylfaen"/>
          <w:noProof/>
          <w:lang w:val="ka-GE"/>
        </w:rPr>
      </w:pPr>
      <w:r w:rsidRPr="00714B8E">
        <w:rPr>
          <w:rFonts w:ascii="Sylfaen" w:hAnsi="Sylfaen"/>
          <w:noProof/>
          <w:lang w:val="ka-GE"/>
        </w:rPr>
        <w:t>შეფასების ინდიკატორი: მოვლილი და გამწვანებული ტერიტორიების რაოდენობა, მოვლილი და დასუფთავებული სასაფლაო.</w:t>
      </w:r>
    </w:p>
    <w:p w:rsidR="0038151C" w:rsidRPr="00714B8E" w:rsidRDefault="0038151C" w:rsidP="0038151C">
      <w:pPr>
        <w:widowControl w:val="0"/>
        <w:autoSpaceDE w:val="0"/>
        <w:autoSpaceDN w:val="0"/>
        <w:adjustRightInd w:val="0"/>
        <w:jc w:val="both"/>
        <w:rPr>
          <w:rFonts w:ascii="Sylfaen" w:hAnsi="Sylfaen"/>
          <w:noProof/>
          <w:lang w:val="ka-GE"/>
        </w:rPr>
      </w:pPr>
      <w:r w:rsidRPr="00714B8E">
        <w:rPr>
          <w:rFonts w:ascii="Sylfaen" w:hAnsi="Sylfaen"/>
          <w:b/>
          <w:noProof/>
          <w:lang w:val="ka-GE"/>
        </w:rPr>
        <w:t>გ.ა) მუნიციპალიტეტის ტერიტორიაზე კეთილმოწყობის ღონისძიებები(პროგრამული კოდი 03 03 01)</w:t>
      </w:r>
      <w:r w:rsidRPr="00902DD0">
        <w:rPr>
          <w:rFonts w:ascii="Sylfaen" w:hAnsi="Sylfaen"/>
          <w:noProof/>
          <w:lang w:val="ka-GE"/>
        </w:rPr>
        <w:t xml:space="preserve">პროგრამის ფარგლებში </w:t>
      </w:r>
      <w:r>
        <w:rPr>
          <w:rFonts w:ascii="Sylfaen" w:hAnsi="Sylfaen"/>
          <w:noProof/>
          <w:lang w:val="ka-GE"/>
        </w:rPr>
        <w:t>განსახორციელებელი</w:t>
      </w:r>
      <w:r w:rsidRPr="00902DD0">
        <w:rPr>
          <w:rFonts w:ascii="Sylfaen" w:hAnsi="Sylfaen"/>
          <w:noProof/>
          <w:lang w:val="ka-GE"/>
        </w:rPr>
        <w:t xml:space="preserve"> ღონისძიებები ითვალისწინებს მუნიციპალიტეტის </w:t>
      </w:r>
      <w:r w:rsidR="00A71FF9">
        <w:rPr>
          <w:rFonts w:ascii="Sylfaen" w:hAnsi="Sylfaen"/>
          <w:noProof/>
          <w:lang w:val="ka-GE"/>
        </w:rPr>
        <w:t>ტერიტორიის</w:t>
      </w:r>
      <w:r>
        <w:rPr>
          <w:rFonts w:ascii="Sylfaen" w:hAnsi="Sylfaen"/>
          <w:noProof/>
          <w:lang w:val="ka-GE"/>
        </w:rPr>
        <w:t>კეთილმოწყობ</w:t>
      </w:r>
      <w:r w:rsidR="00A71FF9">
        <w:rPr>
          <w:rFonts w:ascii="Sylfaen" w:hAnsi="Sylfaen"/>
          <w:noProof/>
          <w:lang w:val="ka-GE"/>
        </w:rPr>
        <w:t xml:space="preserve">ისათვის </w:t>
      </w:r>
      <w:r>
        <w:rPr>
          <w:rFonts w:ascii="Sylfaen" w:hAnsi="Sylfaen"/>
          <w:noProof/>
          <w:lang w:val="ka-GE"/>
        </w:rPr>
        <w:t xml:space="preserve">სხვადასხვა ინფრასტრუქტურული ღონისძიებების </w:t>
      </w:r>
      <w:r w:rsidR="00A71FF9">
        <w:rPr>
          <w:rFonts w:ascii="Sylfaen" w:hAnsi="Sylfaen"/>
          <w:noProof/>
          <w:lang w:val="ka-GE"/>
        </w:rPr>
        <w:t>გატარებას</w:t>
      </w:r>
      <w:r>
        <w:rPr>
          <w:rFonts w:ascii="Sylfaen" w:hAnsi="Sylfaen"/>
          <w:noProof/>
          <w:lang w:val="ka-GE"/>
        </w:rPr>
        <w:t xml:space="preserve">. </w:t>
      </w:r>
    </w:p>
    <w:p w:rsidR="009C5F1E" w:rsidRDefault="009C5F1E" w:rsidP="009C5F1E">
      <w:pPr>
        <w:widowControl w:val="0"/>
        <w:autoSpaceDE w:val="0"/>
        <w:autoSpaceDN w:val="0"/>
        <w:adjustRightInd w:val="0"/>
        <w:spacing w:line="240" w:lineRule="auto"/>
        <w:jc w:val="both"/>
        <w:rPr>
          <w:rFonts w:ascii="Sylfaen" w:hAnsi="Sylfaen"/>
          <w:b/>
          <w:noProof/>
          <w:lang w:val="ka-GE"/>
        </w:rPr>
      </w:pPr>
      <w:r w:rsidRPr="00714B8E">
        <w:rPr>
          <w:rFonts w:ascii="Sylfaen" w:hAnsi="Sylfaen"/>
          <w:b/>
          <w:noProof/>
          <w:lang w:val="ka-GE"/>
        </w:rPr>
        <w:t xml:space="preserve">გ.ბ) </w:t>
      </w:r>
      <w:r w:rsidRPr="00714B8E">
        <w:rPr>
          <w:rFonts w:ascii="Sylfaen" w:hAnsi="Sylfaen" w:cs="Sylfaen"/>
          <w:b/>
          <w:noProof/>
          <w:lang w:val="ka-GE"/>
        </w:rPr>
        <w:t>პარკების, სკვერებისა და სხვა გამწვანებული ზონების მოწყობის და მოვლა-პატრონობის ღონისძიებები</w:t>
      </w:r>
      <w:r w:rsidRPr="00714B8E">
        <w:rPr>
          <w:rFonts w:ascii="Sylfaen" w:hAnsi="Sylfaen"/>
          <w:b/>
          <w:noProof/>
          <w:lang w:val="ka-GE"/>
        </w:rPr>
        <w:t xml:space="preserve"> (პროგრამული კოდი 03 03 02)</w:t>
      </w:r>
    </w:p>
    <w:p w:rsidR="009C5F1E" w:rsidRPr="009370F2" w:rsidRDefault="009C5F1E" w:rsidP="009C5F1E">
      <w:pPr>
        <w:widowControl w:val="0"/>
        <w:autoSpaceDE w:val="0"/>
        <w:autoSpaceDN w:val="0"/>
        <w:adjustRightInd w:val="0"/>
        <w:spacing w:line="262" w:lineRule="auto"/>
        <w:ind w:right="144"/>
        <w:jc w:val="both"/>
        <w:rPr>
          <w:rFonts w:ascii="Sylfaen" w:hAnsi="Sylfaen" w:cs="Sylfaen"/>
          <w:sz w:val="17"/>
          <w:szCs w:val="17"/>
          <w:lang w:val="ka-GE"/>
        </w:rPr>
      </w:pPr>
      <w:r w:rsidRPr="00714B8E">
        <w:rPr>
          <w:rFonts w:ascii="Sylfaen" w:hAnsi="Sylfaen"/>
          <w:noProof/>
          <w:lang w:val="ka-GE"/>
        </w:rPr>
        <w:t xml:space="preserve">ქვეპროგრამა ითვალისწინებს დასასვენებელი პარკების, სკვერების და სხვა გამწვანებული ზონების  მოვლა-პატრონობას. </w:t>
      </w:r>
      <w:r w:rsidRPr="003024B8">
        <w:rPr>
          <w:rFonts w:ascii="Sylfaen" w:hAnsi="Sylfaen" w:cs="Sylfaen"/>
          <w:lang w:val="ka-GE"/>
        </w:rPr>
        <w:t>ნარგავებით ტერიტორიების შევსება და მათი შენარჩუნება საშუალებას იძლევა მნიშვნელოვნად გაიზარდოს მწვანე საფარი.</w:t>
      </w:r>
      <w:r w:rsidRPr="005D6CB9">
        <w:rPr>
          <w:rFonts w:ascii="Sylfaen" w:hAnsi="Sylfaen" w:cs="Sylfaen"/>
          <w:lang w:val="ka-GE"/>
        </w:rPr>
        <w:t>ს</w:t>
      </w:r>
      <w:r w:rsidRPr="005D6CB9">
        <w:rPr>
          <w:rFonts w:ascii="Sylfaen" w:hAnsi="Sylfaen" w:cs="Sylfaen"/>
          <w:spacing w:val="1"/>
          <w:lang w:val="ka-GE"/>
        </w:rPr>
        <w:t>ე</w:t>
      </w:r>
      <w:r w:rsidRPr="005D6CB9">
        <w:rPr>
          <w:rFonts w:ascii="Sylfaen" w:hAnsi="Sylfaen" w:cs="Sylfaen"/>
          <w:lang w:val="ka-GE"/>
        </w:rPr>
        <w:t>ზ</w:t>
      </w:r>
      <w:r w:rsidRPr="005D6CB9">
        <w:rPr>
          <w:rFonts w:ascii="Sylfaen" w:hAnsi="Sylfaen" w:cs="Sylfaen"/>
          <w:spacing w:val="1"/>
          <w:lang w:val="ka-GE"/>
        </w:rPr>
        <w:t>ო</w:t>
      </w:r>
      <w:r w:rsidRPr="005D6CB9">
        <w:rPr>
          <w:rFonts w:ascii="Sylfaen" w:hAnsi="Sylfaen" w:cs="Sylfaen"/>
          <w:lang w:val="ka-GE"/>
        </w:rPr>
        <w:t>ნ</w:t>
      </w:r>
      <w:r w:rsidRPr="005D6CB9">
        <w:rPr>
          <w:rFonts w:ascii="Sylfaen" w:hAnsi="Sylfaen" w:cs="Sylfaen"/>
          <w:spacing w:val="1"/>
          <w:lang w:val="ka-GE"/>
        </w:rPr>
        <w:t>ურ</w:t>
      </w:r>
      <w:r w:rsidRPr="005D6CB9">
        <w:rPr>
          <w:rFonts w:ascii="Sylfaen" w:hAnsi="Sylfaen" w:cs="Sylfaen"/>
          <w:lang w:val="ka-GE"/>
        </w:rPr>
        <w:t>იმც</w:t>
      </w:r>
      <w:r w:rsidRPr="005D6CB9">
        <w:rPr>
          <w:rFonts w:ascii="Sylfaen" w:hAnsi="Sylfaen" w:cs="Sylfaen"/>
          <w:spacing w:val="1"/>
          <w:lang w:val="ka-GE"/>
        </w:rPr>
        <w:t>ე</w:t>
      </w:r>
      <w:r w:rsidRPr="005D6CB9">
        <w:rPr>
          <w:rFonts w:ascii="Sylfaen" w:hAnsi="Sylfaen" w:cs="Sylfaen"/>
          <w:lang w:val="ka-GE"/>
        </w:rPr>
        <w:t>ნარ</w:t>
      </w:r>
      <w:r w:rsidRPr="005D6CB9">
        <w:rPr>
          <w:rFonts w:ascii="Sylfaen" w:hAnsi="Sylfaen" w:cs="Sylfaen"/>
          <w:spacing w:val="1"/>
          <w:lang w:val="ka-GE"/>
        </w:rPr>
        <w:t>ეები</w:t>
      </w:r>
      <w:r w:rsidRPr="005D6CB9">
        <w:rPr>
          <w:rFonts w:ascii="Sylfaen" w:hAnsi="Sylfaen" w:cs="Sylfaen"/>
          <w:lang w:val="ka-GE"/>
        </w:rPr>
        <w:t>თ</w:t>
      </w:r>
      <w:r w:rsidRPr="005D6CB9">
        <w:rPr>
          <w:rFonts w:ascii="Sylfaen" w:hAnsi="Sylfaen" w:cs="Sylfaen"/>
          <w:spacing w:val="1"/>
          <w:lang w:val="ka-GE"/>
        </w:rPr>
        <w:t>დეკორ</w:t>
      </w:r>
      <w:r w:rsidRPr="005D6CB9">
        <w:rPr>
          <w:rFonts w:ascii="Sylfaen" w:hAnsi="Sylfaen" w:cs="Sylfaen"/>
          <w:lang w:val="ka-GE"/>
        </w:rPr>
        <w:t>ა</w:t>
      </w:r>
      <w:r w:rsidRPr="005D6CB9">
        <w:rPr>
          <w:rFonts w:ascii="Sylfaen" w:hAnsi="Sylfaen" w:cs="Sylfaen"/>
          <w:spacing w:val="-1"/>
          <w:lang w:val="ka-GE"/>
        </w:rPr>
        <w:t>ტ</w:t>
      </w:r>
      <w:r w:rsidRPr="005D6CB9">
        <w:rPr>
          <w:rFonts w:ascii="Sylfaen" w:hAnsi="Sylfaen" w:cs="Sylfaen"/>
          <w:spacing w:val="1"/>
          <w:lang w:val="ka-GE"/>
        </w:rPr>
        <w:t>იუ</w:t>
      </w:r>
      <w:r w:rsidRPr="005D6CB9">
        <w:rPr>
          <w:rFonts w:ascii="Sylfaen" w:hAnsi="Sylfaen" w:cs="Sylfaen"/>
          <w:lang w:val="ka-GE"/>
        </w:rPr>
        <w:t>ლადგაფ</w:t>
      </w:r>
      <w:r w:rsidRPr="005D6CB9">
        <w:rPr>
          <w:rFonts w:ascii="Sylfaen" w:hAnsi="Sylfaen" w:cs="Sylfaen"/>
          <w:spacing w:val="1"/>
          <w:lang w:val="ka-GE"/>
        </w:rPr>
        <w:t>ორ</w:t>
      </w:r>
      <w:r w:rsidRPr="005D6CB9">
        <w:rPr>
          <w:rFonts w:ascii="Sylfaen" w:hAnsi="Sylfaen" w:cs="Sylfaen"/>
          <w:lang w:val="ka-GE"/>
        </w:rPr>
        <w:t>მ</w:t>
      </w:r>
      <w:r>
        <w:rPr>
          <w:rFonts w:ascii="Sylfaen" w:hAnsi="Sylfaen" w:cs="Sylfaen"/>
          <w:spacing w:val="1"/>
          <w:lang w:val="ka-GE"/>
        </w:rPr>
        <w:t>დება</w:t>
      </w:r>
      <w:r w:rsidRPr="005D6CB9">
        <w:rPr>
          <w:rFonts w:ascii="Sylfaen" w:hAnsi="Sylfaen" w:cs="Sylfaen"/>
          <w:lang w:val="ka-GE"/>
        </w:rPr>
        <w:t>ქ</w:t>
      </w:r>
      <w:r w:rsidRPr="005D6CB9">
        <w:rPr>
          <w:rFonts w:ascii="Sylfaen" w:hAnsi="Sylfaen" w:cs="Sylfaen"/>
          <w:spacing w:val="-1"/>
          <w:lang w:val="ka-GE"/>
        </w:rPr>
        <w:t>ა</w:t>
      </w:r>
      <w:r w:rsidRPr="005D6CB9">
        <w:rPr>
          <w:rFonts w:ascii="Sylfaen" w:hAnsi="Sylfaen" w:cs="Sylfaen"/>
          <w:lang w:val="ka-GE"/>
        </w:rPr>
        <w:t>ლაქისსხვა</w:t>
      </w:r>
      <w:r w:rsidRPr="005D6CB9">
        <w:rPr>
          <w:rFonts w:ascii="Sylfaen" w:hAnsi="Sylfaen" w:cs="Sylfaen"/>
          <w:spacing w:val="1"/>
          <w:lang w:val="ka-GE"/>
        </w:rPr>
        <w:t>დ</w:t>
      </w:r>
      <w:r w:rsidRPr="005D6CB9">
        <w:rPr>
          <w:rFonts w:ascii="Sylfaen" w:hAnsi="Sylfaen" w:cs="Sylfaen"/>
          <w:lang w:val="ka-GE"/>
        </w:rPr>
        <w:t>ასხვა</w:t>
      </w:r>
      <w:r w:rsidRPr="005D6CB9">
        <w:rPr>
          <w:rFonts w:ascii="Sylfaen" w:hAnsi="Sylfaen" w:cs="Sylfaen"/>
          <w:spacing w:val="-1"/>
          <w:w w:val="103"/>
          <w:lang w:val="ka-GE"/>
        </w:rPr>
        <w:t>ტ</w:t>
      </w:r>
      <w:r w:rsidRPr="005D6CB9">
        <w:rPr>
          <w:rFonts w:ascii="Sylfaen" w:hAnsi="Sylfaen" w:cs="Sylfaen"/>
          <w:spacing w:val="1"/>
          <w:w w:val="103"/>
          <w:lang w:val="ka-GE"/>
        </w:rPr>
        <w:t>ერი</w:t>
      </w:r>
      <w:r w:rsidRPr="005D6CB9">
        <w:rPr>
          <w:rFonts w:ascii="Sylfaen" w:hAnsi="Sylfaen" w:cs="Sylfaen"/>
          <w:spacing w:val="-1"/>
          <w:w w:val="103"/>
          <w:lang w:val="ka-GE"/>
        </w:rPr>
        <w:t>ტ</w:t>
      </w:r>
      <w:r w:rsidRPr="005D6CB9">
        <w:rPr>
          <w:rFonts w:ascii="Sylfaen" w:hAnsi="Sylfaen" w:cs="Sylfaen"/>
          <w:spacing w:val="1"/>
          <w:w w:val="103"/>
          <w:lang w:val="ka-GE"/>
        </w:rPr>
        <w:t>ორი</w:t>
      </w:r>
      <w:r w:rsidRPr="005D6CB9">
        <w:rPr>
          <w:rFonts w:ascii="Sylfaen" w:hAnsi="Sylfaen" w:cs="Sylfaen"/>
          <w:w w:val="103"/>
          <w:lang w:val="ka-GE"/>
        </w:rPr>
        <w:t xml:space="preserve">ა. </w:t>
      </w:r>
      <w:r w:rsidRPr="005D6CB9">
        <w:rPr>
          <w:rFonts w:ascii="Sylfaen" w:hAnsi="Sylfaen" w:cs="Sylfaen"/>
          <w:lang w:val="ka-GE"/>
        </w:rPr>
        <w:t>ჩა</w:t>
      </w:r>
      <w:r w:rsidRPr="005D6CB9">
        <w:rPr>
          <w:rFonts w:ascii="Sylfaen" w:hAnsi="Sylfaen" w:cs="Sylfaen"/>
          <w:spacing w:val="-1"/>
          <w:lang w:val="ka-GE"/>
        </w:rPr>
        <w:t>ტ</w:t>
      </w:r>
      <w:r w:rsidRPr="005D6CB9">
        <w:rPr>
          <w:rFonts w:ascii="Sylfaen" w:hAnsi="Sylfaen" w:cs="Sylfaen"/>
          <w:lang w:val="ka-GE"/>
        </w:rPr>
        <w:t>ა</w:t>
      </w:r>
      <w:r w:rsidRPr="005D6CB9">
        <w:rPr>
          <w:rFonts w:ascii="Sylfaen" w:hAnsi="Sylfaen" w:cs="Sylfaen"/>
          <w:spacing w:val="1"/>
          <w:lang w:val="ka-GE"/>
        </w:rPr>
        <w:t>რებუ</w:t>
      </w:r>
      <w:r w:rsidRPr="005D6CB9">
        <w:rPr>
          <w:rFonts w:ascii="Sylfaen" w:hAnsi="Sylfaen" w:cs="Sylfaen"/>
          <w:lang w:val="ka-GE"/>
        </w:rPr>
        <w:t>ლი</w:t>
      </w:r>
      <w:r w:rsidRPr="005D6CB9">
        <w:rPr>
          <w:rFonts w:ascii="Sylfaen" w:hAnsi="Sylfaen" w:cs="Sylfaen"/>
          <w:spacing w:val="1"/>
          <w:lang w:val="ka-GE"/>
        </w:rPr>
        <w:t>ი</w:t>
      </w:r>
      <w:r w:rsidRPr="005D6CB9">
        <w:rPr>
          <w:rFonts w:ascii="Sylfaen" w:hAnsi="Sylfaen" w:cs="Sylfaen"/>
          <w:lang w:val="ka-GE"/>
        </w:rPr>
        <w:t>ქ</w:t>
      </w:r>
      <w:r w:rsidRPr="005D6CB9">
        <w:rPr>
          <w:rFonts w:ascii="Sylfaen" w:hAnsi="Sylfaen" w:cs="Sylfaen"/>
          <w:spacing w:val="-1"/>
          <w:lang w:val="ka-GE"/>
        </w:rPr>
        <w:t>ნ</w:t>
      </w:r>
      <w:r w:rsidRPr="005D6CB9">
        <w:rPr>
          <w:rFonts w:ascii="Sylfaen" w:hAnsi="Sylfaen" w:cs="Sylfaen"/>
          <w:spacing w:val="1"/>
          <w:lang w:val="ka-GE"/>
        </w:rPr>
        <w:t>ებ</w:t>
      </w:r>
      <w:r w:rsidRPr="005D6CB9">
        <w:rPr>
          <w:rFonts w:ascii="Sylfaen" w:hAnsi="Sylfaen" w:cs="Sylfaen"/>
          <w:lang w:val="ka-GE"/>
        </w:rPr>
        <w:t>ასხვა</w:t>
      </w:r>
      <w:r w:rsidRPr="005D6CB9">
        <w:rPr>
          <w:rFonts w:ascii="Sylfaen" w:hAnsi="Sylfaen" w:cs="Sylfaen"/>
          <w:spacing w:val="1"/>
          <w:lang w:val="ka-GE"/>
        </w:rPr>
        <w:t>დ</w:t>
      </w:r>
      <w:r w:rsidRPr="005D6CB9">
        <w:rPr>
          <w:rFonts w:ascii="Sylfaen" w:hAnsi="Sylfaen" w:cs="Sylfaen"/>
          <w:lang w:val="ka-GE"/>
        </w:rPr>
        <w:t>ასხვა</w:t>
      </w:r>
      <w:r w:rsidRPr="005D6CB9">
        <w:rPr>
          <w:rFonts w:ascii="Sylfaen" w:hAnsi="Sylfaen" w:cs="Sylfaen"/>
          <w:spacing w:val="-1"/>
          <w:lang w:val="ka-GE"/>
        </w:rPr>
        <w:t>ს</w:t>
      </w:r>
      <w:r w:rsidRPr="005D6CB9">
        <w:rPr>
          <w:rFonts w:ascii="Sylfaen" w:hAnsi="Sylfaen" w:cs="Sylfaen"/>
          <w:lang w:val="ka-GE"/>
        </w:rPr>
        <w:t>ახ</w:t>
      </w:r>
      <w:r w:rsidRPr="005D6CB9">
        <w:rPr>
          <w:rFonts w:ascii="Sylfaen" w:hAnsi="Sylfaen" w:cs="Sylfaen"/>
          <w:spacing w:val="1"/>
          <w:lang w:val="ka-GE"/>
        </w:rPr>
        <w:t>ი</w:t>
      </w:r>
      <w:r w:rsidRPr="005D6CB9">
        <w:rPr>
          <w:rFonts w:ascii="Sylfaen" w:hAnsi="Sylfaen" w:cs="Sylfaen"/>
          <w:lang w:val="ka-GE"/>
        </w:rPr>
        <w:t>სსამუ</w:t>
      </w:r>
      <w:r w:rsidRPr="005D6CB9">
        <w:rPr>
          <w:rFonts w:ascii="Sylfaen" w:hAnsi="Sylfaen" w:cs="Sylfaen"/>
          <w:spacing w:val="-1"/>
          <w:lang w:val="ka-GE"/>
        </w:rPr>
        <w:t>შ</w:t>
      </w:r>
      <w:r w:rsidRPr="005D6CB9">
        <w:rPr>
          <w:rFonts w:ascii="Sylfaen" w:hAnsi="Sylfaen" w:cs="Sylfaen"/>
          <w:lang w:val="ka-GE"/>
        </w:rPr>
        <w:t>ა</w:t>
      </w:r>
      <w:r w:rsidRPr="005D6CB9">
        <w:rPr>
          <w:rFonts w:ascii="Sylfaen" w:hAnsi="Sylfaen" w:cs="Sylfaen"/>
          <w:spacing w:val="1"/>
          <w:lang w:val="ka-GE"/>
        </w:rPr>
        <w:t>ოებ</w:t>
      </w:r>
      <w:r w:rsidRPr="005D6CB9">
        <w:rPr>
          <w:rFonts w:ascii="Sylfaen" w:hAnsi="Sylfaen" w:cs="Sylfaen"/>
          <w:lang w:val="ka-GE"/>
        </w:rPr>
        <w:t>ი(მწ</w:t>
      </w:r>
      <w:r w:rsidRPr="005D6CB9">
        <w:rPr>
          <w:rFonts w:ascii="Sylfaen" w:hAnsi="Sylfaen" w:cs="Sylfaen"/>
          <w:spacing w:val="1"/>
          <w:lang w:val="ka-GE"/>
        </w:rPr>
        <w:t>ვ</w:t>
      </w:r>
      <w:r w:rsidRPr="005D6CB9">
        <w:rPr>
          <w:rFonts w:ascii="Sylfaen" w:hAnsi="Sylfaen" w:cs="Sylfaen"/>
          <w:lang w:val="ka-GE"/>
        </w:rPr>
        <w:t>ანესაფა</w:t>
      </w:r>
      <w:r w:rsidRPr="005D6CB9">
        <w:rPr>
          <w:rFonts w:ascii="Sylfaen" w:hAnsi="Sylfaen" w:cs="Sylfaen"/>
          <w:spacing w:val="1"/>
          <w:lang w:val="ka-GE"/>
        </w:rPr>
        <w:t>რი</w:t>
      </w:r>
      <w:r w:rsidRPr="005D6CB9">
        <w:rPr>
          <w:rFonts w:ascii="Sylfaen" w:hAnsi="Sylfaen" w:cs="Sylfaen"/>
          <w:lang w:val="ka-GE"/>
        </w:rPr>
        <w:t>სგ</w:t>
      </w:r>
      <w:r>
        <w:rPr>
          <w:rFonts w:ascii="Sylfaen" w:hAnsi="Sylfaen" w:cs="Sylfaen"/>
          <w:lang w:val="ka-GE"/>
        </w:rPr>
        <w:t>ათიბვა</w:t>
      </w:r>
      <w:r w:rsidRPr="005D6CB9">
        <w:rPr>
          <w:rFonts w:ascii="Sylfaen" w:hAnsi="Sylfaen" w:cs="Sylfaen"/>
          <w:lang w:val="ka-GE"/>
        </w:rPr>
        <w:t>,მწვანე</w:t>
      </w:r>
      <w:r w:rsidRPr="005D6CB9">
        <w:rPr>
          <w:rFonts w:ascii="Sylfaen" w:hAnsi="Sylfaen" w:cs="Sylfaen"/>
          <w:spacing w:val="1"/>
          <w:lang w:val="ka-GE"/>
        </w:rPr>
        <w:t>ბ</w:t>
      </w:r>
      <w:r w:rsidRPr="005D6CB9">
        <w:rPr>
          <w:rFonts w:ascii="Sylfaen" w:hAnsi="Sylfaen" w:cs="Sylfaen"/>
          <w:lang w:val="ka-GE"/>
        </w:rPr>
        <w:t>ალახ</w:t>
      </w:r>
      <w:r w:rsidRPr="005D6CB9">
        <w:rPr>
          <w:rFonts w:ascii="Sylfaen" w:hAnsi="Sylfaen" w:cs="Sylfaen"/>
          <w:spacing w:val="1"/>
          <w:lang w:val="ka-GE"/>
        </w:rPr>
        <w:t>ი</w:t>
      </w:r>
      <w:r w:rsidRPr="005D6CB9">
        <w:rPr>
          <w:rFonts w:ascii="Sylfaen" w:hAnsi="Sylfaen" w:cs="Sylfaen"/>
          <w:lang w:val="ka-GE"/>
        </w:rPr>
        <w:t>ს</w:t>
      </w:r>
      <w:r w:rsidRPr="005D6CB9">
        <w:rPr>
          <w:rFonts w:ascii="Sylfaen" w:hAnsi="Sylfaen" w:cs="Sylfaen"/>
          <w:spacing w:val="1"/>
          <w:lang w:val="ka-GE"/>
        </w:rPr>
        <w:t>დ</w:t>
      </w:r>
      <w:r w:rsidRPr="005D6CB9">
        <w:rPr>
          <w:rFonts w:ascii="Sylfaen" w:hAnsi="Sylfaen" w:cs="Sylfaen"/>
          <w:lang w:val="ka-GE"/>
        </w:rPr>
        <w:t>აგრ</w:t>
      </w:r>
      <w:r w:rsidRPr="005D6CB9">
        <w:rPr>
          <w:rFonts w:ascii="Sylfaen" w:hAnsi="Sylfaen" w:cs="Sylfaen"/>
          <w:spacing w:val="1"/>
          <w:lang w:val="ka-GE"/>
        </w:rPr>
        <w:t>ო</w:t>
      </w:r>
      <w:r w:rsidRPr="005D6CB9">
        <w:rPr>
          <w:rFonts w:ascii="Sylfaen" w:hAnsi="Sylfaen" w:cs="Sylfaen"/>
          <w:lang w:val="ka-GE"/>
        </w:rPr>
        <w:t>ვ</w:t>
      </w:r>
      <w:r w:rsidRPr="005D6CB9">
        <w:rPr>
          <w:rFonts w:ascii="Sylfaen" w:hAnsi="Sylfaen" w:cs="Sylfaen"/>
          <w:spacing w:val="1"/>
          <w:lang w:val="ka-GE"/>
        </w:rPr>
        <w:t>ებ</w:t>
      </w:r>
      <w:r w:rsidRPr="005D6CB9">
        <w:rPr>
          <w:rFonts w:ascii="Sylfaen" w:hAnsi="Sylfaen" w:cs="Sylfaen"/>
          <w:lang w:val="ka-GE"/>
        </w:rPr>
        <w:t>ა</w:t>
      </w:r>
      <w:r w:rsidRPr="005D6CB9">
        <w:rPr>
          <w:rFonts w:ascii="Sylfaen" w:hAnsi="Sylfaen" w:cs="Sylfaen"/>
          <w:spacing w:val="1"/>
          <w:lang w:val="ka-GE"/>
        </w:rPr>
        <w:t>დ</w:t>
      </w:r>
      <w:r w:rsidRPr="005D6CB9">
        <w:rPr>
          <w:rFonts w:ascii="Sylfaen" w:hAnsi="Sylfaen" w:cs="Sylfaen"/>
          <w:lang w:val="ka-GE"/>
        </w:rPr>
        <w:t>აგა</w:t>
      </w:r>
      <w:r w:rsidRPr="005D6CB9">
        <w:rPr>
          <w:rFonts w:ascii="Sylfaen" w:hAnsi="Sylfaen" w:cs="Sylfaen"/>
          <w:spacing w:val="-1"/>
          <w:lang w:val="ka-GE"/>
        </w:rPr>
        <w:t>ტ</w:t>
      </w:r>
      <w:r w:rsidRPr="005D6CB9">
        <w:rPr>
          <w:rFonts w:ascii="Sylfaen" w:hAnsi="Sylfaen" w:cs="Sylfaen"/>
          <w:lang w:val="ka-GE"/>
        </w:rPr>
        <w:t>ანა,</w:t>
      </w:r>
      <w:r w:rsidRPr="005D6CB9">
        <w:rPr>
          <w:rFonts w:ascii="Sylfaen" w:hAnsi="Sylfaen" w:cs="Sylfaen"/>
          <w:w w:val="103"/>
          <w:lang w:val="ka-GE"/>
        </w:rPr>
        <w:t>ხ</w:t>
      </w:r>
      <w:r w:rsidRPr="005D6CB9">
        <w:rPr>
          <w:rFonts w:ascii="Sylfaen" w:hAnsi="Sylfaen" w:cs="Sylfaen"/>
          <w:spacing w:val="1"/>
          <w:w w:val="103"/>
          <w:lang w:val="ka-GE"/>
        </w:rPr>
        <w:t>ე</w:t>
      </w:r>
      <w:r w:rsidRPr="005D6CB9">
        <w:rPr>
          <w:rFonts w:ascii="Sylfaen" w:hAnsi="Sylfaen" w:cs="Sylfaen"/>
          <w:w w:val="103"/>
          <w:lang w:val="ka-GE"/>
        </w:rPr>
        <w:t xml:space="preserve">- </w:t>
      </w:r>
      <w:r w:rsidRPr="005D6CB9">
        <w:rPr>
          <w:rFonts w:ascii="Sylfaen" w:hAnsi="Sylfaen" w:cs="Sylfaen"/>
          <w:lang w:val="ka-GE"/>
        </w:rPr>
        <w:t>მ</w:t>
      </w:r>
      <w:r w:rsidRPr="005D6CB9">
        <w:rPr>
          <w:rFonts w:ascii="Sylfaen" w:hAnsi="Sylfaen" w:cs="Sylfaen"/>
          <w:spacing w:val="1"/>
          <w:lang w:val="ka-GE"/>
        </w:rPr>
        <w:t>ცე</w:t>
      </w:r>
      <w:r w:rsidRPr="005D6CB9">
        <w:rPr>
          <w:rFonts w:ascii="Sylfaen" w:hAnsi="Sylfaen" w:cs="Sylfaen"/>
          <w:lang w:val="ka-GE"/>
        </w:rPr>
        <w:t>ნარ</w:t>
      </w:r>
      <w:r w:rsidRPr="005D6CB9">
        <w:rPr>
          <w:rFonts w:ascii="Sylfaen" w:hAnsi="Sylfaen" w:cs="Sylfaen"/>
          <w:spacing w:val="1"/>
          <w:lang w:val="ka-GE"/>
        </w:rPr>
        <w:t>ეები</w:t>
      </w:r>
      <w:r w:rsidRPr="005D6CB9">
        <w:rPr>
          <w:rFonts w:ascii="Sylfaen" w:hAnsi="Sylfaen" w:cs="Sylfaen"/>
          <w:lang w:val="ka-GE"/>
        </w:rPr>
        <w:t>ს</w:t>
      </w:r>
      <w:r w:rsidRPr="005D6CB9">
        <w:rPr>
          <w:rFonts w:ascii="Sylfaen" w:hAnsi="Sylfaen" w:cs="Sylfaen"/>
          <w:spacing w:val="1"/>
          <w:lang w:val="ka-GE"/>
        </w:rPr>
        <w:t>დეკორ</w:t>
      </w:r>
      <w:r w:rsidRPr="005D6CB9">
        <w:rPr>
          <w:rFonts w:ascii="Sylfaen" w:hAnsi="Sylfaen" w:cs="Sylfaen"/>
          <w:lang w:val="ka-GE"/>
        </w:rPr>
        <w:t>ა</w:t>
      </w:r>
      <w:r w:rsidRPr="005D6CB9">
        <w:rPr>
          <w:rFonts w:ascii="Sylfaen" w:hAnsi="Sylfaen" w:cs="Sylfaen"/>
          <w:spacing w:val="-1"/>
          <w:lang w:val="ka-GE"/>
        </w:rPr>
        <w:t>ტ</w:t>
      </w:r>
      <w:r w:rsidRPr="005D6CB9">
        <w:rPr>
          <w:rFonts w:ascii="Sylfaen" w:hAnsi="Sylfaen" w:cs="Sylfaen"/>
          <w:spacing w:val="1"/>
          <w:lang w:val="ka-GE"/>
        </w:rPr>
        <w:t>იუ</w:t>
      </w:r>
      <w:r w:rsidRPr="005D6CB9">
        <w:rPr>
          <w:rFonts w:ascii="Sylfaen" w:hAnsi="Sylfaen" w:cs="Sylfaen"/>
          <w:lang w:val="ka-GE"/>
        </w:rPr>
        <w:t>ლისხვ</w:t>
      </w:r>
      <w:r w:rsidRPr="005D6CB9">
        <w:rPr>
          <w:rFonts w:ascii="Sylfaen" w:hAnsi="Sylfaen" w:cs="Sylfaen"/>
          <w:spacing w:val="1"/>
          <w:lang w:val="ka-GE"/>
        </w:rPr>
        <w:t>ლ</w:t>
      </w:r>
      <w:r w:rsidRPr="005D6CB9">
        <w:rPr>
          <w:rFonts w:ascii="Sylfaen" w:hAnsi="Sylfaen" w:cs="Sylfaen"/>
          <w:lang w:val="ka-GE"/>
        </w:rPr>
        <w:t>ა,მწვანენარგავ</w:t>
      </w:r>
      <w:r w:rsidRPr="005D6CB9">
        <w:rPr>
          <w:rFonts w:ascii="Sylfaen" w:hAnsi="Sylfaen" w:cs="Sylfaen"/>
          <w:spacing w:val="1"/>
          <w:lang w:val="ka-GE"/>
        </w:rPr>
        <w:t>ები</w:t>
      </w:r>
      <w:r w:rsidRPr="005D6CB9">
        <w:rPr>
          <w:rFonts w:ascii="Sylfaen" w:hAnsi="Sylfaen" w:cs="Sylfaen"/>
          <w:lang w:val="ka-GE"/>
        </w:rPr>
        <w:t>ს</w:t>
      </w:r>
      <w:r w:rsidRPr="005D6CB9">
        <w:rPr>
          <w:rFonts w:ascii="Sylfaen" w:hAnsi="Sylfaen" w:cs="Sylfaen"/>
          <w:w w:val="103"/>
          <w:lang w:val="ka-GE"/>
        </w:rPr>
        <w:t>მ</w:t>
      </w:r>
      <w:r w:rsidRPr="005D6CB9">
        <w:rPr>
          <w:rFonts w:ascii="Sylfaen" w:hAnsi="Sylfaen" w:cs="Sylfaen"/>
          <w:spacing w:val="1"/>
          <w:w w:val="103"/>
          <w:lang w:val="ka-GE"/>
        </w:rPr>
        <w:t>ორ</w:t>
      </w:r>
      <w:r w:rsidRPr="005D6CB9">
        <w:rPr>
          <w:rFonts w:ascii="Sylfaen" w:hAnsi="Sylfaen" w:cs="Sylfaen"/>
          <w:w w:val="103"/>
          <w:lang w:val="ka-GE"/>
        </w:rPr>
        <w:t xml:space="preserve">წყვა, </w:t>
      </w:r>
      <w:r w:rsidRPr="005D6CB9">
        <w:rPr>
          <w:rFonts w:ascii="Sylfaen" w:hAnsi="Sylfaen" w:cs="Sylfaen"/>
          <w:lang w:val="ka-GE"/>
        </w:rPr>
        <w:t>ს</w:t>
      </w:r>
      <w:r w:rsidRPr="005D6CB9">
        <w:rPr>
          <w:rFonts w:ascii="Sylfaen" w:hAnsi="Sylfaen" w:cs="Sylfaen"/>
          <w:spacing w:val="1"/>
          <w:lang w:val="ka-GE"/>
        </w:rPr>
        <w:t>ე</w:t>
      </w:r>
      <w:r w:rsidRPr="005D6CB9">
        <w:rPr>
          <w:rFonts w:ascii="Sylfaen" w:hAnsi="Sylfaen" w:cs="Sylfaen"/>
          <w:lang w:val="ka-GE"/>
        </w:rPr>
        <w:t>ზ</w:t>
      </w:r>
      <w:r w:rsidRPr="005D6CB9">
        <w:rPr>
          <w:rFonts w:ascii="Sylfaen" w:hAnsi="Sylfaen" w:cs="Sylfaen"/>
          <w:spacing w:val="1"/>
          <w:lang w:val="ka-GE"/>
        </w:rPr>
        <w:t>ო</w:t>
      </w:r>
      <w:r w:rsidRPr="005D6CB9">
        <w:rPr>
          <w:rFonts w:ascii="Sylfaen" w:hAnsi="Sylfaen" w:cs="Sylfaen"/>
          <w:lang w:val="ka-GE"/>
        </w:rPr>
        <w:t>ნურადმ</w:t>
      </w:r>
      <w:r w:rsidRPr="005D6CB9">
        <w:rPr>
          <w:rFonts w:ascii="Sylfaen" w:hAnsi="Sylfaen" w:cs="Sylfaen"/>
          <w:spacing w:val="1"/>
          <w:lang w:val="ka-GE"/>
        </w:rPr>
        <w:t>ო</w:t>
      </w:r>
      <w:r w:rsidRPr="005D6CB9">
        <w:rPr>
          <w:rFonts w:ascii="Sylfaen" w:hAnsi="Sylfaen" w:cs="Sylfaen"/>
          <w:spacing w:val="-1"/>
          <w:lang w:val="ka-GE"/>
        </w:rPr>
        <w:t>ყ</w:t>
      </w:r>
      <w:r w:rsidRPr="005D6CB9">
        <w:rPr>
          <w:rFonts w:ascii="Sylfaen" w:hAnsi="Sylfaen" w:cs="Sylfaen"/>
          <w:lang w:val="ka-GE"/>
        </w:rPr>
        <w:t>ვავ</w:t>
      </w:r>
      <w:r w:rsidRPr="005D6CB9">
        <w:rPr>
          <w:rFonts w:ascii="Sylfaen" w:hAnsi="Sylfaen" w:cs="Sylfaen"/>
          <w:spacing w:val="1"/>
          <w:lang w:val="ka-GE"/>
        </w:rPr>
        <w:t>ი</w:t>
      </w:r>
      <w:r w:rsidRPr="005D6CB9">
        <w:rPr>
          <w:rFonts w:ascii="Sylfaen" w:hAnsi="Sylfaen" w:cs="Sylfaen"/>
          <w:lang w:val="ka-GE"/>
        </w:rPr>
        <w:t>ლე</w:t>
      </w:r>
      <w:r w:rsidRPr="005D6CB9">
        <w:rPr>
          <w:rFonts w:ascii="Sylfaen" w:hAnsi="Sylfaen" w:cs="Sylfaen"/>
          <w:spacing w:val="1"/>
          <w:lang w:val="ka-GE"/>
        </w:rPr>
        <w:t>ერ</w:t>
      </w:r>
      <w:r w:rsidRPr="005D6CB9">
        <w:rPr>
          <w:rFonts w:ascii="Sylfaen" w:hAnsi="Sylfaen" w:cs="Sylfaen"/>
          <w:lang w:val="ka-GE"/>
        </w:rPr>
        <w:t>თწ</w:t>
      </w:r>
      <w:r w:rsidRPr="005D6CB9">
        <w:rPr>
          <w:rFonts w:ascii="Sylfaen" w:hAnsi="Sylfaen" w:cs="Sylfaen"/>
          <w:spacing w:val="1"/>
          <w:lang w:val="ka-GE"/>
        </w:rPr>
        <w:t>ლი</w:t>
      </w:r>
      <w:r w:rsidRPr="005D6CB9">
        <w:rPr>
          <w:rFonts w:ascii="Sylfaen" w:hAnsi="Sylfaen" w:cs="Sylfaen"/>
          <w:lang w:val="ka-GE"/>
        </w:rPr>
        <w:t>ანი</w:t>
      </w:r>
      <w:r w:rsidRPr="005D6CB9">
        <w:rPr>
          <w:rFonts w:ascii="Sylfaen" w:hAnsi="Sylfaen" w:cs="Sylfaen"/>
          <w:spacing w:val="-1"/>
          <w:lang w:val="ka-GE"/>
        </w:rPr>
        <w:t>ყ</w:t>
      </w:r>
      <w:r w:rsidRPr="005D6CB9">
        <w:rPr>
          <w:rFonts w:ascii="Sylfaen" w:hAnsi="Sylfaen" w:cs="Sylfaen"/>
          <w:lang w:val="ka-GE"/>
        </w:rPr>
        <w:t>ვავ</w:t>
      </w:r>
      <w:r w:rsidRPr="005D6CB9">
        <w:rPr>
          <w:rFonts w:ascii="Sylfaen" w:hAnsi="Sylfaen" w:cs="Sylfaen"/>
          <w:spacing w:val="1"/>
          <w:lang w:val="ka-GE"/>
        </w:rPr>
        <w:t>ი</w:t>
      </w:r>
      <w:r w:rsidRPr="005D6CB9">
        <w:rPr>
          <w:rFonts w:ascii="Sylfaen" w:hAnsi="Sylfaen" w:cs="Sylfaen"/>
          <w:lang w:val="ka-GE"/>
        </w:rPr>
        <w:t>ლ</w:t>
      </w:r>
      <w:r w:rsidRPr="005D6CB9">
        <w:rPr>
          <w:rFonts w:ascii="Sylfaen" w:hAnsi="Sylfaen" w:cs="Sylfaen"/>
          <w:spacing w:val="1"/>
          <w:lang w:val="ka-GE"/>
        </w:rPr>
        <w:t>ები</w:t>
      </w:r>
      <w:r w:rsidRPr="005D6CB9">
        <w:rPr>
          <w:rFonts w:ascii="Sylfaen" w:hAnsi="Sylfaen" w:cs="Sylfaen"/>
          <w:lang w:val="ka-GE"/>
        </w:rPr>
        <w:t>ს</w:t>
      </w:r>
      <w:r w:rsidRPr="005D6CB9">
        <w:rPr>
          <w:rFonts w:ascii="Sylfaen" w:hAnsi="Sylfaen" w:cs="Sylfaen"/>
          <w:spacing w:val="1"/>
          <w:lang w:val="ka-GE"/>
        </w:rPr>
        <w:t>დ</w:t>
      </w:r>
      <w:r w:rsidRPr="005D6CB9">
        <w:rPr>
          <w:rFonts w:ascii="Sylfaen" w:hAnsi="Sylfaen" w:cs="Sylfaen"/>
          <w:lang w:val="ka-GE"/>
        </w:rPr>
        <w:t>ა</w:t>
      </w:r>
      <w:r w:rsidRPr="005D6CB9">
        <w:rPr>
          <w:rFonts w:ascii="Sylfaen" w:hAnsi="Sylfaen" w:cs="Sylfaen"/>
          <w:spacing w:val="1"/>
          <w:lang w:val="ka-GE"/>
        </w:rPr>
        <w:t>რ</w:t>
      </w:r>
      <w:r w:rsidRPr="005D6CB9">
        <w:rPr>
          <w:rFonts w:ascii="Sylfaen" w:hAnsi="Sylfaen" w:cs="Sylfaen"/>
          <w:lang w:val="ka-GE"/>
        </w:rPr>
        <w:t>გვა</w:t>
      </w:r>
      <w:r>
        <w:rPr>
          <w:rFonts w:ascii="Sylfaen" w:hAnsi="Sylfaen" w:cs="Sylfaen"/>
          <w:lang w:val="ka-GE"/>
        </w:rPr>
        <w:t>,</w:t>
      </w:r>
      <w:r w:rsidRPr="005D6CB9">
        <w:rPr>
          <w:rFonts w:ascii="Sylfaen" w:hAnsi="Sylfaen" w:cs="Sylfaen"/>
          <w:lang w:val="ka-GE"/>
        </w:rPr>
        <w:t>მ</w:t>
      </w:r>
      <w:r w:rsidRPr="005D6CB9">
        <w:rPr>
          <w:rFonts w:ascii="Sylfaen" w:hAnsi="Sylfaen" w:cs="Sylfaen"/>
          <w:spacing w:val="1"/>
          <w:lang w:val="ka-GE"/>
        </w:rPr>
        <w:t>ცე</w:t>
      </w:r>
      <w:r w:rsidRPr="005D6CB9">
        <w:rPr>
          <w:rFonts w:ascii="Sylfaen" w:hAnsi="Sylfaen" w:cs="Sylfaen"/>
          <w:lang w:val="ka-GE"/>
        </w:rPr>
        <w:t>ნარ</w:t>
      </w:r>
      <w:r w:rsidRPr="005D6CB9">
        <w:rPr>
          <w:rFonts w:ascii="Sylfaen" w:hAnsi="Sylfaen" w:cs="Sylfaen"/>
          <w:spacing w:val="1"/>
          <w:lang w:val="ka-GE"/>
        </w:rPr>
        <w:t>ეები</w:t>
      </w:r>
      <w:r w:rsidRPr="005D6CB9">
        <w:rPr>
          <w:rFonts w:ascii="Sylfaen" w:hAnsi="Sylfaen" w:cs="Sylfaen"/>
          <w:lang w:val="ka-GE"/>
        </w:rPr>
        <w:t>ს</w:t>
      </w:r>
      <w:r w:rsidRPr="005D6CB9">
        <w:rPr>
          <w:rFonts w:ascii="Sylfaen" w:hAnsi="Sylfaen" w:cs="Sylfaen"/>
          <w:spacing w:val="1"/>
          <w:lang w:val="ka-GE"/>
        </w:rPr>
        <w:t>ირ</w:t>
      </w:r>
      <w:r w:rsidRPr="005D6CB9">
        <w:rPr>
          <w:rFonts w:ascii="Sylfaen" w:hAnsi="Sylfaen" w:cs="Sylfaen"/>
          <w:lang w:val="ka-GE"/>
        </w:rPr>
        <w:t>გვლი</w:t>
      </w:r>
      <w:r>
        <w:rPr>
          <w:rFonts w:ascii="Sylfaen" w:hAnsi="Sylfaen" w:cs="Sylfaen"/>
          <w:lang w:val="ka-GE"/>
        </w:rPr>
        <w:t>ვ</w:t>
      </w:r>
      <w:r w:rsidRPr="005D6CB9">
        <w:rPr>
          <w:rFonts w:ascii="Sylfaen" w:hAnsi="Sylfaen" w:cs="Sylfaen"/>
          <w:w w:val="103"/>
          <w:lang w:val="ka-GE"/>
        </w:rPr>
        <w:t>გა</w:t>
      </w:r>
      <w:r w:rsidRPr="005D6CB9">
        <w:rPr>
          <w:rFonts w:ascii="Sylfaen" w:hAnsi="Sylfaen" w:cs="Sylfaen"/>
          <w:spacing w:val="-1"/>
          <w:w w:val="103"/>
          <w:lang w:val="ka-GE"/>
        </w:rPr>
        <w:t>მ</w:t>
      </w:r>
      <w:r w:rsidRPr="005D6CB9">
        <w:rPr>
          <w:rFonts w:ascii="Sylfaen" w:hAnsi="Sylfaen" w:cs="Sylfaen"/>
          <w:w w:val="103"/>
          <w:lang w:val="ka-GE"/>
        </w:rPr>
        <w:t>ა</w:t>
      </w:r>
      <w:r w:rsidRPr="005D6CB9">
        <w:rPr>
          <w:rFonts w:ascii="Sylfaen" w:hAnsi="Sylfaen" w:cs="Sylfaen"/>
          <w:spacing w:val="1"/>
          <w:w w:val="103"/>
          <w:lang w:val="ka-GE"/>
        </w:rPr>
        <w:t>რ</w:t>
      </w:r>
      <w:r w:rsidRPr="005D6CB9">
        <w:rPr>
          <w:rFonts w:ascii="Sylfaen" w:hAnsi="Sylfaen" w:cs="Sylfaen"/>
          <w:w w:val="103"/>
          <w:lang w:val="ka-GE"/>
        </w:rPr>
        <w:t>გვლა</w:t>
      </w:r>
      <w:r w:rsidRPr="005D6CB9">
        <w:rPr>
          <w:rFonts w:ascii="Sylfaen" w:hAnsi="Sylfaen" w:cs="Sylfaen"/>
          <w:lang w:val="ka-GE"/>
        </w:rPr>
        <w:t>);</w:t>
      </w:r>
    </w:p>
    <w:p w:rsidR="00211D0B" w:rsidRPr="00A56C1D" w:rsidRDefault="00211D0B" w:rsidP="00211D0B">
      <w:pPr>
        <w:widowControl w:val="0"/>
        <w:autoSpaceDE w:val="0"/>
        <w:autoSpaceDN w:val="0"/>
        <w:adjustRightInd w:val="0"/>
        <w:spacing w:line="240" w:lineRule="auto"/>
        <w:jc w:val="both"/>
        <w:rPr>
          <w:rFonts w:ascii="Sylfaen" w:hAnsi="Sylfaen"/>
          <w:b/>
          <w:noProof/>
          <w:lang w:val="ka-GE"/>
        </w:rPr>
      </w:pPr>
      <w:r w:rsidRPr="00A56C1D">
        <w:rPr>
          <w:rFonts w:ascii="Sylfaen" w:hAnsi="Sylfaen"/>
          <w:b/>
          <w:noProof/>
          <w:lang w:val="ka-GE"/>
        </w:rPr>
        <w:t>გ.</w:t>
      </w:r>
      <w:r w:rsidR="002F152A">
        <w:rPr>
          <w:rFonts w:ascii="Sylfaen" w:hAnsi="Sylfaen"/>
          <w:b/>
          <w:noProof/>
          <w:lang w:val="ka-GE"/>
        </w:rPr>
        <w:t>გ</w:t>
      </w:r>
      <w:r w:rsidRPr="00A56C1D">
        <w:rPr>
          <w:rFonts w:ascii="Sylfaen" w:hAnsi="Sylfaen"/>
          <w:b/>
          <w:noProof/>
          <w:lang w:val="ka-GE"/>
        </w:rPr>
        <w:t xml:space="preserve">) </w:t>
      </w:r>
      <w:r w:rsidRPr="00A56C1D">
        <w:rPr>
          <w:rFonts w:ascii="Sylfaen" w:hAnsi="Sylfaen" w:cs="Sylfaen"/>
          <w:b/>
          <w:noProof/>
          <w:lang w:val="ka-GE"/>
        </w:rPr>
        <w:t>სასაფლაოების მოვლა პატრონობის ღონისძიებები</w:t>
      </w:r>
      <w:r w:rsidRPr="00A56C1D">
        <w:rPr>
          <w:rFonts w:ascii="Sylfaen" w:hAnsi="Sylfaen"/>
          <w:b/>
          <w:noProof/>
          <w:lang w:val="ka-GE"/>
        </w:rPr>
        <w:t xml:space="preserve"> (პროგრამული კოდი 03 03 03)</w:t>
      </w:r>
    </w:p>
    <w:p w:rsidR="0071379F" w:rsidRDefault="0071379F" w:rsidP="0071379F">
      <w:pPr>
        <w:pStyle w:val="ListParagraph"/>
        <w:widowControl w:val="0"/>
        <w:autoSpaceDE w:val="0"/>
        <w:autoSpaceDN w:val="0"/>
        <w:adjustRightInd w:val="0"/>
        <w:spacing w:after="0" w:line="240" w:lineRule="auto"/>
        <w:ind w:left="0"/>
        <w:jc w:val="both"/>
        <w:rPr>
          <w:rFonts w:ascii="Sylfaen" w:hAnsi="Sylfaen"/>
          <w:noProof/>
          <w:lang w:val="ka-GE"/>
        </w:rPr>
      </w:pPr>
      <w:r w:rsidRPr="00714B8E">
        <w:rPr>
          <w:rFonts w:ascii="Sylfaen" w:hAnsi="Sylfaen"/>
          <w:noProof/>
          <w:lang w:val="ka-GE"/>
        </w:rPr>
        <w:t>ქვეპროგრამის ფარგლებში მოხდება მუნიციპალიტეტის ტერიტორიაზე არსებული სასაფლაოების მოვლა-პატრონობის ღონისძიებების დაფინანსება.</w:t>
      </w:r>
    </w:p>
    <w:p w:rsidR="00FB1672" w:rsidRDefault="00FB1672" w:rsidP="0071379F">
      <w:pPr>
        <w:pStyle w:val="ListParagraph"/>
        <w:widowControl w:val="0"/>
        <w:autoSpaceDE w:val="0"/>
        <w:autoSpaceDN w:val="0"/>
        <w:adjustRightInd w:val="0"/>
        <w:spacing w:after="0" w:line="240" w:lineRule="auto"/>
        <w:ind w:left="0"/>
        <w:jc w:val="both"/>
        <w:rPr>
          <w:rFonts w:ascii="Sylfaen" w:hAnsi="Sylfaen"/>
          <w:b/>
          <w:noProof/>
          <w:lang w:val="ka-GE"/>
        </w:rPr>
      </w:pPr>
      <w:r w:rsidRPr="00FB1672">
        <w:rPr>
          <w:rFonts w:ascii="Sylfaen" w:hAnsi="Sylfaen"/>
          <w:b/>
          <w:noProof/>
          <w:lang w:val="ka-GE"/>
        </w:rPr>
        <w:t>დ) ტურიზმის განვითარების ხელშეწყობის ღონისძიებები (პროგრამული კოდი 03 0</w:t>
      </w:r>
      <w:r w:rsidR="00560406" w:rsidRPr="00D17495">
        <w:rPr>
          <w:rFonts w:ascii="Sylfaen" w:hAnsi="Sylfaen"/>
          <w:b/>
          <w:noProof/>
          <w:lang w:val="ka-GE"/>
        </w:rPr>
        <w:t>7</w:t>
      </w:r>
      <w:r w:rsidRPr="00FB1672">
        <w:rPr>
          <w:rFonts w:ascii="Sylfaen" w:hAnsi="Sylfaen"/>
          <w:b/>
          <w:noProof/>
          <w:lang w:val="ka-GE"/>
        </w:rPr>
        <w:t xml:space="preserve">) </w:t>
      </w:r>
    </w:p>
    <w:p w:rsidR="00FB1672" w:rsidRPr="00FB1672" w:rsidRDefault="00FB1672" w:rsidP="0071379F">
      <w:pPr>
        <w:pStyle w:val="ListParagraph"/>
        <w:widowControl w:val="0"/>
        <w:autoSpaceDE w:val="0"/>
        <w:autoSpaceDN w:val="0"/>
        <w:adjustRightInd w:val="0"/>
        <w:spacing w:after="0" w:line="240" w:lineRule="auto"/>
        <w:ind w:left="0"/>
        <w:jc w:val="both"/>
        <w:rPr>
          <w:rFonts w:ascii="Sylfaen" w:hAnsi="Sylfaen"/>
          <w:noProof/>
          <w:lang w:val="ka-GE"/>
        </w:rPr>
      </w:pPr>
      <w:r>
        <w:rPr>
          <w:rFonts w:ascii="Sylfaen" w:hAnsi="Sylfaen"/>
          <w:noProof/>
          <w:lang w:val="ka-GE"/>
        </w:rPr>
        <w:t xml:space="preserve">პროგრამის ფარგლებში განხორციელდება </w:t>
      </w:r>
      <w:r w:rsidRPr="00FB1672">
        <w:rPr>
          <w:rFonts w:ascii="Sylfaen" w:hAnsi="Sylfaen"/>
          <w:noProof/>
          <w:lang w:val="ka-GE"/>
        </w:rPr>
        <w:t xml:space="preserve">ტურიზმის განვითარების ხელშეწყობის მიზნით სოფ. ფშაველში კემპინგის </w:t>
      </w:r>
      <w:r w:rsidR="00A71FF9">
        <w:rPr>
          <w:rFonts w:ascii="Sylfaen" w:hAnsi="Sylfaen"/>
          <w:noProof/>
          <w:lang w:val="ka-GE"/>
        </w:rPr>
        <w:t>მოწყობა</w:t>
      </w:r>
      <w:r>
        <w:rPr>
          <w:rFonts w:ascii="Sylfaen" w:hAnsi="Sylfaen"/>
          <w:noProof/>
          <w:lang w:val="ka-GE"/>
        </w:rPr>
        <w:t>.</w:t>
      </w:r>
    </w:p>
    <w:p w:rsidR="00941903" w:rsidRPr="00A56C1D" w:rsidRDefault="00941903" w:rsidP="00374115">
      <w:pPr>
        <w:pStyle w:val="ListParagraph"/>
        <w:widowControl w:val="0"/>
        <w:autoSpaceDE w:val="0"/>
        <w:autoSpaceDN w:val="0"/>
        <w:adjustRightInd w:val="0"/>
        <w:spacing w:after="0" w:line="240" w:lineRule="auto"/>
        <w:ind w:left="0"/>
        <w:jc w:val="both"/>
        <w:rPr>
          <w:rFonts w:ascii="Sylfaen" w:hAnsi="Sylfaen"/>
          <w:b/>
          <w:noProof/>
          <w:lang w:val="ka-GE"/>
        </w:rPr>
      </w:pPr>
      <w:r w:rsidRPr="00A56C1D">
        <w:rPr>
          <w:rFonts w:ascii="Sylfaen" w:hAnsi="Sylfaen"/>
          <w:b/>
          <w:noProof/>
          <w:lang w:val="ka-GE"/>
        </w:rPr>
        <w:t>3. განათლება (პროგრამული კოდი 04 00)</w:t>
      </w:r>
    </w:p>
    <w:p w:rsidR="0064065C" w:rsidRPr="008D3F62" w:rsidRDefault="0064065C" w:rsidP="0064065C">
      <w:pPr>
        <w:pStyle w:val="ListParagraph"/>
        <w:widowControl w:val="0"/>
        <w:tabs>
          <w:tab w:val="left" w:pos="0"/>
        </w:tabs>
        <w:autoSpaceDE w:val="0"/>
        <w:autoSpaceDN w:val="0"/>
        <w:adjustRightInd w:val="0"/>
        <w:spacing w:after="0" w:line="240" w:lineRule="auto"/>
        <w:ind w:left="0"/>
        <w:jc w:val="both"/>
        <w:rPr>
          <w:rFonts w:ascii="Sylfaen" w:hAnsi="Sylfaen"/>
          <w:noProof/>
          <w:lang w:val="ka-GE"/>
        </w:rPr>
      </w:pPr>
      <w:r w:rsidRPr="008D3F62">
        <w:rPr>
          <w:rFonts w:ascii="Sylfaen" w:hAnsi="Sylfaen"/>
          <w:lang w:val="ka-GE"/>
        </w:rPr>
        <w:t xml:space="preserve">სკოლამდელი განათლების განვითარების სისტემის სტრატეგიული მიზანია, სკოლამდელი </w:t>
      </w:r>
      <w:r w:rsidRPr="008D3F62">
        <w:rPr>
          <w:rFonts w:ascii="Sylfaen" w:hAnsi="Sylfaen"/>
          <w:lang w:val="ka-GE"/>
        </w:rPr>
        <w:lastRenderedPageBreak/>
        <w:t>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 ასევე, სკოლამდელი აღზრდის დაწესებულებების ეფექტიანი ფუნქციონირების უზრუნველყოფა, რომელიც გულისხმობს: სკოლამდელი აღზრდის სფეროში  მართვის პოლიტიკის განხორციელებას, სტანდარტების შესაბამისი  სააღმზრდელო პროგრამა/მეთოდოლოგი</w:t>
      </w:r>
      <w:r>
        <w:rPr>
          <w:rFonts w:ascii="Sylfaen" w:hAnsi="Sylfaen"/>
          <w:lang w:val="ka-GE"/>
        </w:rPr>
        <w:t>ი</w:t>
      </w:r>
      <w:r w:rsidRPr="008D3F62">
        <w:rPr>
          <w:rFonts w:ascii="Sylfaen" w:hAnsi="Sylfaen"/>
          <w:lang w:val="ka-GE"/>
        </w:rPr>
        <w:t>ს დახვეწას,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და სხვა.</w:t>
      </w:r>
      <w:r w:rsidRPr="008D3F62">
        <w:rPr>
          <w:rFonts w:ascii="Sylfaen" w:hAnsi="Sylfaen"/>
          <w:noProof/>
          <w:lang w:val="ka-GE"/>
        </w:rPr>
        <w:t>სასწავლო-სააღზრდელო პროცესის უფრო ეფექტურად წარმართვისათვის უმნიშვნელოვანესი როლი ენიჭება ინფრასტრუქტურას</w:t>
      </w:r>
      <w:r>
        <w:rPr>
          <w:rFonts w:ascii="Sylfaen" w:hAnsi="Sylfaen"/>
          <w:noProof/>
          <w:lang w:val="ka-GE"/>
        </w:rPr>
        <w:t>. განხორციელდება</w:t>
      </w:r>
      <w:r w:rsidRPr="008D3F62">
        <w:rPr>
          <w:rFonts w:ascii="Sylfaen" w:hAnsi="Sylfaen"/>
          <w:noProof/>
          <w:lang w:val="ka-GE"/>
        </w:rPr>
        <w:t xml:space="preserve"> მისი გაუმჯობესებისათვის რეაბილიტაცია-ექსპლოატაციის ღონისძიებები. აგრეთვე, აღსაზრდელებისთვის წლის განმავლობაში ჩატარდება სხვადასხვა, როგორც სპორტული ისე კულტურული ღონისძიებები.</w:t>
      </w:r>
    </w:p>
    <w:p w:rsidR="00941903" w:rsidRPr="00A56C1D" w:rsidRDefault="00941903" w:rsidP="00941903">
      <w:pPr>
        <w:widowControl w:val="0"/>
        <w:autoSpaceDE w:val="0"/>
        <w:autoSpaceDN w:val="0"/>
        <w:adjustRightInd w:val="0"/>
        <w:spacing w:line="240" w:lineRule="auto"/>
        <w:jc w:val="both"/>
        <w:rPr>
          <w:rFonts w:ascii="Sylfaen" w:hAnsi="Sylfaen"/>
          <w:b/>
          <w:noProof/>
          <w:lang w:val="ka-GE"/>
        </w:rPr>
      </w:pPr>
      <w:r w:rsidRPr="00A56C1D">
        <w:rPr>
          <w:rFonts w:ascii="Sylfaen" w:hAnsi="Sylfaen"/>
          <w:b/>
          <w:noProof/>
          <w:lang w:val="ka-GE"/>
        </w:rPr>
        <w:t xml:space="preserve">ა) </w:t>
      </w:r>
      <w:r w:rsidRPr="00A56C1D">
        <w:rPr>
          <w:rFonts w:ascii="Sylfaen" w:hAnsi="Sylfaen" w:cs="Sylfaen"/>
          <w:b/>
          <w:noProof/>
          <w:lang w:val="ka-GE"/>
        </w:rPr>
        <w:t>სკოლამდელი განათლების დაფინანსება</w:t>
      </w:r>
      <w:r w:rsidRPr="00A56C1D">
        <w:rPr>
          <w:rFonts w:ascii="Sylfaen" w:hAnsi="Sylfaen"/>
          <w:b/>
          <w:noProof/>
          <w:lang w:val="ka-GE"/>
        </w:rPr>
        <w:t xml:space="preserve"> (პროგრამული კოდი 04 01)</w:t>
      </w:r>
    </w:p>
    <w:p w:rsidR="002608D7" w:rsidRDefault="00941903" w:rsidP="00941903">
      <w:pPr>
        <w:pStyle w:val="ListParagraph"/>
        <w:widowControl w:val="0"/>
        <w:tabs>
          <w:tab w:val="left" w:pos="0"/>
        </w:tabs>
        <w:autoSpaceDE w:val="0"/>
        <w:autoSpaceDN w:val="0"/>
        <w:adjustRightInd w:val="0"/>
        <w:spacing w:after="0" w:line="240" w:lineRule="auto"/>
        <w:ind w:left="0"/>
        <w:jc w:val="both"/>
        <w:rPr>
          <w:rFonts w:ascii="Sylfaen" w:hAnsi="Sylfaen"/>
          <w:noProof/>
          <w:lang w:val="ka-GE"/>
        </w:rPr>
      </w:pPr>
      <w:r w:rsidRPr="00A56C1D">
        <w:rPr>
          <w:rFonts w:ascii="Sylfaen" w:hAnsi="Sylfaen"/>
          <w:noProof/>
          <w:lang w:val="ka-GE"/>
        </w:rPr>
        <w:t xml:space="preserve">პროგრამის ფარგლებში მნიშვნელოვანი როლი ენიჭება სკოლამდელ განათლებას. </w:t>
      </w:r>
      <w:r w:rsidR="007D4FE7">
        <w:rPr>
          <w:rFonts w:ascii="Sylfaen" w:hAnsi="Sylfaen"/>
          <w:noProof/>
          <w:lang w:val="ka-GE"/>
        </w:rPr>
        <w:t>მუნიციპალიტეტში</w:t>
      </w:r>
      <w:r w:rsidRPr="00A56C1D">
        <w:rPr>
          <w:rFonts w:ascii="Sylfaen" w:hAnsi="Sylfaen"/>
          <w:noProof/>
          <w:lang w:val="ka-GE"/>
        </w:rPr>
        <w:t xml:space="preserve"> ფუნქციონირებს </w:t>
      </w:r>
      <w:r w:rsidR="007D4FE7">
        <w:rPr>
          <w:rFonts w:ascii="Sylfaen" w:hAnsi="Sylfaen"/>
          <w:noProof/>
          <w:lang w:val="ka-GE"/>
        </w:rPr>
        <w:t>31</w:t>
      </w:r>
      <w:r w:rsidRPr="00A56C1D">
        <w:rPr>
          <w:rFonts w:ascii="Sylfaen" w:hAnsi="Sylfaen"/>
          <w:noProof/>
          <w:lang w:val="ka-GE"/>
        </w:rPr>
        <w:t xml:space="preserve"> ბაგა-ბაღი</w:t>
      </w:r>
      <w:r w:rsidR="00DC6B33">
        <w:rPr>
          <w:rFonts w:ascii="Sylfaen" w:hAnsi="Sylfaen"/>
          <w:noProof/>
          <w:lang w:val="ka-GE"/>
        </w:rPr>
        <w:t>,</w:t>
      </w:r>
      <w:r w:rsidRPr="00A56C1D">
        <w:rPr>
          <w:rFonts w:ascii="Sylfaen" w:hAnsi="Sylfaen"/>
          <w:noProof/>
          <w:lang w:val="ka-GE"/>
        </w:rPr>
        <w:t xml:space="preserve"> ერთ-ერთ პრიორიტეტს ბაგა-ბაღებში წარმოადგენს  აღმზრდელების გადამზადების საკითხი, აგრეთვე ბაღში ჰიგიენური პირობების მკაცრად დაცვა, რაც უპირველესია ბავშვთა ჯანმრთელობის დაცვისათვის. სასწავლო-სააღზრდელო პროცესის უფრო ეფექტურად წარმართვისათვის უმნიშვნელოვანესი როლი ენიჭება </w:t>
      </w:r>
      <w:r w:rsidR="00211D0B" w:rsidRPr="00A56C1D">
        <w:rPr>
          <w:rFonts w:ascii="Sylfaen" w:hAnsi="Sylfaen"/>
          <w:noProof/>
          <w:lang w:val="ka-GE"/>
        </w:rPr>
        <w:t>ინფრასტრუქტურას</w:t>
      </w:r>
      <w:r w:rsidRPr="00A56C1D">
        <w:rPr>
          <w:rFonts w:ascii="Sylfaen" w:hAnsi="Sylfaen"/>
          <w:noProof/>
          <w:lang w:val="ka-GE"/>
        </w:rPr>
        <w:t>,</w:t>
      </w:r>
      <w:r w:rsidR="00B95B0A" w:rsidRPr="00A56C1D">
        <w:rPr>
          <w:rFonts w:ascii="Sylfaen" w:hAnsi="Sylfaen"/>
          <w:noProof/>
          <w:lang w:val="ka-GE"/>
        </w:rPr>
        <w:t xml:space="preserve"> მისი გაუმჯობესებისათვის რეაბილიტაცია-ექსპლოატაციის ღონისძიებები.</w:t>
      </w:r>
      <w:r w:rsidRPr="00A56C1D">
        <w:rPr>
          <w:rFonts w:ascii="Sylfaen" w:hAnsi="Sylfaen"/>
          <w:noProof/>
          <w:lang w:val="ka-GE"/>
        </w:rPr>
        <w:t xml:space="preserve"> აგრეთვე</w:t>
      </w:r>
      <w:r w:rsidR="00B95B0A" w:rsidRPr="00A56C1D">
        <w:rPr>
          <w:rFonts w:ascii="Sylfaen" w:hAnsi="Sylfaen"/>
          <w:noProof/>
          <w:lang w:val="ka-GE"/>
        </w:rPr>
        <w:t>,</w:t>
      </w:r>
      <w:r w:rsidRPr="00A56C1D">
        <w:rPr>
          <w:rFonts w:ascii="Sylfaen" w:hAnsi="Sylfaen"/>
          <w:noProof/>
          <w:lang w:val="ka-GE"/>
        </w:rPr>
        <w:t xml:space="preserve"> აღსაზრდელებისთვის წლის განმავლობაში ჩატარდება სხვადასხვა, როგორც სპორტული ისე კულტურული ღონისძიებები.</w:t>
      </w:r>
    </w:p>
    <w:p w:rsidR="00C41338" w:rsidRPr="00922F29" w:rsidRDefault="00C41338" w:rsidP="00C41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ind w:left="142" w:right="176"/>
        <w:jc w:val="both"/>
        <w:rPr>
          <w:rFonts w:ascii="Sylfaen" w:eastAsia="Calibri" w:hAnsi="Sylfaen" w:cs="Times New Roman"/>
          <w:lang w:val="ka-GE"/>
        </w:rPr>
      </w:pPr>
      <w:r w:rsidRPr="00354B63">
        <w:rPr>
          <w:rFonts w:ascii="Sylfaen" w:hAnsi="Sylfaen"/>
          <w:lang w:val="ka-GE"/>
        </w:rPr>
        <w:t>მოსალოდნელი შედეგი</w:t>
      </w:r>
      <w:r>
        <w:rPr>
          <w:rFonts w:ascii="Sylfaen" w:hAnsi="Sylfaen"/>
          <w:lang w:val="ka-GE"/>
        </w:rPr>
        <w:t>:</w:t>
      </w:r>
      <w:r w:rsidRPr="00922F29">
        <w:rPr>
          <w:rFonts w:ascii="Sylfaen" w:hAnsi="Sylfaen" w:cs="Sylfaen"/>
          <w:lang w:val="ka-GE"/>
        </w:rPr>
        <w:t>გაუმჯობესებული</w:t>
      </w:r>
      <w:r w:rsidRPr="00922F29">
        <w:rPr>
          <w:rFonts w:ascii="Sylfaen" w:hAnsi="Sylfaen"/>
          <w:lang w:val="ka-GE"/>
        </w:rPr>
        <w:t xml:space="preserve"> და უსაფრთხო სააღმზრდელო გარემო; </w:t>
      </w:r>
      <w:r w:rsidRPr="00922F29">
        <w:rPr>
          <w:rFonts w:ascii="Sylfaen" w:hAnsi="Sylfaen" w:cs="Sylfaen"/>
          <w:lang w:val="ka-GE"/>
        </w:rPr>
        <w:t xml:space="preserve">გაუმჯობესებული </w:t>
      </w:r>
      <w:r w:rsidRPr="00922F29">
        <w:rPr>
          <w:rFonts w:ascii="Sylfaen" w:hAnsi="Sylfaen"/>
          <w:lang w:val="ka-GE"/>
        </w:rPr>
        <w:t xml:space="preserve">ინფრასტრუქტურა; ბავშვების სკოლისათვის მზაობა; </w:t>
      </w:r>
    </w:p>
    <w:p w:rsidR="00C41338" w:rsidRPr="00922F29" w:rsidRDefault="00C41338" w:rsidP="00C41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ind w:left="142" w:right="176"/>
        <w:jc w:val="both"/>
        <w:rPr>
          <w:rFonts w:ascii="Sylfaen" w:hAnsi="Sylfaen"/>
          <w:lang w:val="ka-GE"/>
        </w:rPr>
      </w:pPr>
      <w:r w:rsidRPr="00354B63">
        <w:rPr>
          <w:rFonts w:ascii="Sylfaen" w:hAnsi="Sylfaen"/>
          <w:lang w:val="ka-GE"/>
        </w:rPr>
        <w:t>შეფასების ინდიკატორები</w:t>
      </w:r>
      <w:r>
        <w:rPr>
          <w:rFonts w:ascii="Sylfaen" w:hAnsi="Sylfaen"/>
          <w:lang w:val="ka-GE"/>
        </w:rPr>
        <w:t>:</w:t>
      </w:r>
      <w:r w:rsidRPr="00922F29">
        <w:rPr>
          <w:rFonts w:ascii="Sylfaen" w:hAnsi="Sylfaen" w:cs="Sylfaen"/>
          <w:lang w:val="ka-GE"/>
        </w:rPr>
        <w:t>ბაგა</w:t>
      </w:r>
      <w:r w:rsidRPr="00922F29">
        <w:rPr>
          <w:rFonts w:ascii="Sylfaen" w:hAnsi="Sylfaen"/>
          <w:lang w:val="ka-GE"/>
        </w:rPr>
        <w:t>-ბაღებში აღსაზრდელებისა და ჯგუფების რაოდენობის ზრდა; მოწესრიგებული შენობების რაოდენორივი ზრდა.</w:t>
      </w:r>
    </w:p>
    <w:p w:rsidR="00C41338" w:rsidRDefault="00C41338" w:rsidP="00941903">
      <w:pPr>
        <w:pStyle w:val="ListParagraph"/>
        <w:widowControl w:val="0"/>
        <w:tabs>
          <w:tab w:val="left" w:pos="0"/>
        </w:tabs>
        <w:autoSpaceDE w:val="0"/>
        <w:autoSpaceDN w:val="0"/>
        <w:adjustRightInd w:val="0"/>
        <w:spacing w:after="0" w:line="240" w:lineRule="auto"/>
        <w:ind w:left="0"/>
        <w:jc w:val="both"/>
        <w:rPr>
          <w:rFonts w:ascii="Sylfaen" w:hAnsi="Sylfaen"/>
          <w:noProof/>
          <w:lang w:val="ka-GE"/>
        </w:rPr>
      </w:pPr>
    </w:p>
    <w:p w:rsidR="002608D7" w:rsidRPr="004F0A28" w:rsidRDefault="002608D7" w:rsidP="004F0A28">
      <w:pPr>
        <w:widowControl w:val="0"/>
        <w:autoSpaceDE w:val="0"/>
        <w:autoSpaceDN w:val="0"/>
        <w:adjustRightInd w:val="0"/>
        <w:spacing w:line="240" w:lineRule="auto"/>
        <w:jc w:val="both"/>
        <w:rPr>
          <w:rFonts w:ascii="Sylfaen" w:hAnsi="Sylfaen"/>
          <w:b/>
          <w:noProof/>
          <w:lang w:val="ka-GE"/>
        </w:rPr>
      </w:pPr>
      <w:r w:rsidRPr="006A2AEF">
        <w:rPr>
          <w:rFonts w:ascii="Sylfaen" w:hAnsi="Sylfaen"/>
          <w:b/>
          <w:noProof/>
          <w:sz w:val="21"/>
          <w:szCs w:val="21"/>
          <w:lang w:val="ka-GE"/>
        </w:rPr>
        <w:t xml:space="preserve">ა.ა)  </w:t>
      </w:r>
      <w:r w:rsidRPr="006A2AEF">
        <w:rPr>
          <w:rFonts w:ascii="Sylfaen" w:hAnsi="Sylfaen" w:cs="Sylfaen"/>
          <w:b/>
          <w:noProof/>
          <w:sz w:val="21"/>
          <w:szCs w:val="21"/>
          <w:lang w:val="ka-GE"/>
        </w:rPr>
        <w:t xml:space="preserve">ა(ა)იპ - თელავის </w:t>
      </w:r>
      <w:r w:rsidR="006A2AEF" w:rsidRPr="006A2AEF">
        <w:rPr>
          <w:rFonts w:ascii="Sylfaen" w:hAnsi="Sylfaen" w:cs="Sylfaen"/>
          <w:b/>
          <w:noProof/>
          <w:sz w:val="21"/>
          <w:szCs w:val="21"/>
          <w:lang w:val="ka-GE"/>
        </w:rPr>
        <w:t>მუნიციპალიტეტის ბაგა-ბაღების მართვის სააგენტო</w:t>
      </w:r>
      <w:r w:rsidRPr="006A2AEF">
        <w:rPr>
          <w:rFonts w:ascii="Sylfaen" w:hAnsi="Sylfaen"/>
          <w:b/>
          <w:noProof/>
          <w:lang w:val="ka-GE"/>
        </w:rPr>
        <w:t>(პროგრამული კოდი 04 01</w:t>
      </w:r>
      <w:r w:rsidRPr="006A2AEF">
        <w:rPr>
          <w:rFonts w:ascii="Sylfaen" w:hAnsi="Sylfaen"/>
          <w:b/>
          <w:noProof/>
          <w:sz w:val="21"/>
          <w:szCs w:val="21"/>
          <w:lang w:val="ka-GE"/>
        </w:rPr>
        <w:t xml:space="preserve"> 01</w:t>
      </w:r>
      <w:r w:rsidRPr="006A2AEF">
        <w:rPr>
          <w:rFonts w:ascii="Sylfaen" w:hAnsi="Sylfaen"/>
          <w:b/>
          <w:noProof/>
          <w:sz w:val="20"/>
          <w:szCs w:val="21"/>
          <w:lang w:val="ka-GE"/>
        </w:rPr>
        <w:t>)</w:t>
      </w:r>
      <w:r w:rsidR="007D4FE7" w:rsidRPr="006A2AEF">
        <w:rPr>
          <w:rFonts w:ascii="Sylfaen" w:hAnsi="Sylfaen"/>
          <w:noProof/>
          <w:sz w:val="20"/>
          <w:szCs w:val="21"/>
          <w:lang w:val="ka-GE"/>
        </w:rPr>
        <w:t xml:space="preserve">მუნიციპალიტეტში </w:t>
      </w:r>
      <w:r w:rsidRPr="006A2AEF">
        <w:rPr>
          <w:rFonts w:ascii="Sylfaen" w:hAnsi="Sylfaen"/>
          <w:noProof/>
          <w:sz w:val="20"/>
          <w:szCs w:val="21"/>
          <w:lang w:val="ka-GE"/>
        </w:rPr>
        <w:t xml:space="preserve"> ფუნქციონირებს </w:t>
      </w:r>
      <w:r w:rsidR="007D4FE7" w:rsidRPr="006A2AEF">
        <w:rPr>
          <w:rFonts w:ascii="Sylfaen" w:hAnsi="Sylfaen"/>
          <w:noProof/>
          <w:sz w:val="20"/>
          <w:szCs w:val="21"/>
          <w:lang w:val="ka-GE"/>
        </w:rPr>
        <w:t>31</w:t>
      </w:r>
      <w:r w:rsidRPr="006A2AEF">
        <w:rPr>
          <w:rFonts w:ascii="Sylfaen" w:hAnsi="Sylfaen"/>
          <w:noProof/>
          <w:sz w:val="20"/>
          <w:szCs w:val="21"/>
          <w:lang w:val="ka-GE"/>
        </w:rPr>
        <w:t xml:space="preserve"> ბაგა-ბაღი : N1 ბაგა - ბაღი, N3</w:t>
      </w:r>
      <w:r w:rsidRPr="006A2AEF">
        <w:rPr>
          <w:rFonts w:ascii="Sylfaen" w:hAnsi="Sylfaen"/>
          <w:noProof/>
          <w:szCs w:val="21"/>
          <w:lang w:val="ka-GE"/>
        </w:rPr>
        <w:t xml:space="preserve">ბაგა - ბაღი, N5 ბაგა - ბაღი,   N8 ბაგა - ბაღი,  N5 საბავშვო - ბაღი, N2 ბაგა-ბაღი, N6 ბაგა-ბაღი, N7 ბაგა - ბაღი, N9 ბაგა-ბაღი, </w:t>
      </w:r>
      <w:r w:rsidR="007D4FE7" w:rsidRPr="006A2AEF">
        <w:rPr>
          <w:rFonts w:ascii="Sylfaen" w:hAnsi="Sylfaen"/>
          <w:noProof/>
          <w:szCs w:val="21"/>
          <w:lang w:val="ka-GE"/>
        </w:rPr>
        <w:t xml:space="preserve">სოფ.აკურის ბაგა-ბაღი, სოფ. ვანთის ბაგა-ბაღი, სოფ. ბუშეტის ბაგა-ბაღი, სოფ. </w:t>
      </w:r>
      <w:r w:rsidR="007D4FE7" w:rsidRPr="006A2AEF">
        <w:rPr>
          <w:rFonts w:ascii="Sylfaen" w:hAnsi="Sylfaen"/>
          <w:noProof/>
          <w:sz w:val="21"/>
          <w:szCs w:val="21"/>
          <w:lang w:val="ka-GE"/>
        </w:rPr>
        <w:t xml:space="preserve">ქვ.ხოდაშნის ბაგა-ბაღი, სოფ. კონდოლის ბაგა-ბაღი, სოფ. ლალისყურის ბაგა-ბაღი, სოფ. კისისხევის ბაგა-ბაღი,სოფ. გულგულის ბაგა-ბაღი, სოფ. ვარდისუბნის ბაგა-ბაღი, სოფ. ყარაჯალის ბაგა-ბაღი, სოფ. რუისპირის ბაგა-ბაღი, სოფ. იყალთოს ბაგა-ბაღი, სოფ. სანიორის ბაგა-ბაღი, სოფ. თეთრწყლების ბაგა-ბაღი, სოფ. ფშავლის ბაგა-ბაღი, სოფ. ლაფანყურის ბაგა-ბაღი, სოფ. ართანის ბაგა-ბაღი, სოფ. შალაურის ბაგა-ბაღი, სოფ. კურდღელაურის </w:t>
      </w:r>
      <w:r w:rsidR="007D4FE7" w:rsidRPr="006A2AEF">
        <w:rPr>
          <w:rFonts w:ascii="Sylfaen" w:hAnsi="Sylfaen"/>
          <w:noProof/>
          <w:lang w:val="ka-GE"/>
        </w:rPr>
        <w:t>საბავშვო ბაღი</w:t>
      </w:r>
      <w:r w:rsidR="007D4FE7" w:rsidRPr="006A2AEF">
        <w:rPr>
          <w:rFonts w:ascii="Sylfaen" w:hAnsi="Sylfaen"/>
          <w:noProof/>
          <w:sz w:val="21"/>
          <w:szCs w:val="21"/>
          <w:lang w:val="ka-GE"/>
        </w:rPr>
        <w:t xml:space="preserve">, </w:t>
      </w:r>
      <w:r w:rsidR="007D4FE7" w:rsidRPr="006A2AEF">
        <w:rPr>
          <w:rFonts w:ascii="Sylfaen" w:hAnsi="Sylfaen"/>
          <w:noProof/>
          <w:lang w:val="ka-GE"/>
        </w:rPr>
        <w:t>სოფ. წინანდალის ბაგა-ბაღი, სოფ. ნაფარეულის ბაგა-ბაღი,</w:t>
      </w:r>
      <w:r w:rsidR="00D2561C" w:rsidRPr="006A2AEF">
        <w:rPr>
          <w:rFonts w:ascii="Sylfaen" w:hAnsi="Sylfaen"/>
          <w:noProof/>
          <w:lang w:val="ka-GE"/>
        </w:rPr>
        <w:t xml:space="preserve">სოფ. წინანდალის N2ბაგა-ბაღი, </w:t>
      </w:r>
      <w:r w:rsidRPr="006A2AEF">
        <w:rPr>
          <w:rFonts w:ascii="Sylfaen" w:hAnsi="Sylfaen"/>
          <w:noProof/>
          <w:lang w:val="ka-GE"/>
        </w:rPr>
        <w:t xml:space="preserve"> რომლებიც გაერთიანებულები</w:t>
      </w:r>
      <w:r w:rsidRPr="006A2AEF">
        <w:rPr>
          <w:rFonts w:ascii="Sylfaen" w:hAnsi="Sylfaen"/>
          <w:noProof/>
          <w:sz w:val="21"/>
          <w:szCs w:val="21"/>
          <w:lang w:val="ka-GE"/>
        </w:rPr>
        <w:t xml:space="preserve"> არიან და შედიან ააიპ „ბაგა-ბაღების გაერთიანება“-ში - დაფინანსება განისაზღვრება - </w:t>
      </w:r>
      <w:r w:rsidR="00AB5C52">
        <w:rPr>
          <w:rFonts w:ascii="Sylfaen" w:hAnsi="Sylfaen"/>
          <w:noProof/>
          <w:sz w:val="21"/>
          <w:szCs w:val="21"/>
          <w:lang w:val="ka-GE"/>
        </w:rPr>
        <w:t>4545</w:t>
      </w:r>
      <w:r w:rsidR="00B95B48" w:rsidRPr="006A2AEF">
        <w:rPr>
          <w:rFonts w:ascii="Sylfaen" w:hAnsi="Sylfaen"/>
          <w:noProof/>
          <w:sz w:val="21"/>
          <w:szCs w:val="21"/>
          <w:lang w:val="ka-GE"/>
        </w:rPr>
        <w:t xml:space="preserve">,0 ათ.ლარი (მ.შ. სუბსიდია </w:t>
      </w:r>
      <w:r w:rsidR="00D2561C" w:rsidRPr="006A2AEF">
        <w:rPr>
          <w:rFonts w:ascii="Sylfaen" w:hAnsi="Sylfaen"/>
          <w:noProof/>
          <w:sz w:val="21"/>
          <w:szCs w:val="21"/>
          <w:lang w:val="ka-GE"/>
        </w:rPr>
        <w:t>4</w:t>
      </w:r>
      <w:r w:rsidR="00AB5C52">
        <w:rPr>
          <w:rFonts w:ascii="Sylfaen" w:hAnsi="Sylfaen"/>
          <w:noProof/>
          <w:sz w:val="21"/>
          <w:szCs w:val="21"/>
          <w:lang w:val="ka-GE"/>
        </w:rPr>
        <w:t>525</w:t>
      </w:r>
      <w:r w:rsidR="00B95B48" w:rsidRPr="006A2AEF">
        <w:rPr>
          <w:rFonts w:ascii="Sylfaen" w:hAnsi="Sylfaen"/>
          <w:noProof/>
          <w:sz w:val="21"/>
          <w:szCs w:val="21"/>
          <w:lang w:val="ka-GE"/>
        </w:rPr>
        <w:t>,0</w:t>
      </w:r>
      <w:r w:rsidR="00B95B48">
        <w:rPr>
          <w:rFonts w:ascii="Sylfaen" w:hAnsi="Sylfaen"/>
          <w:noProof/>
          <w:lang w:val="ka-GE"/>
        </w:rPr>
        <w:t xml:space="preserve"> ათ.ლარი; არაფინანსური აქტივების ზრდა </w:t>
      </w:r>
      <w:r w:rsidR="00AB5C52">
        <w:rPr>
          <w:rFonts w:ascii="Sylfaen" w:hAnsi="Sylfaen"/>
          <w:noProof/>
          <w:lang w:val="ka-GE"/>
        </w:rPr>
        <w:t>20</w:t>
      </w:r>
      <w:r w:rsidR="00B95B48">
        <w:rPr>
          <w:rFonts w:ascii="Sylfaen" w:hAnsi="Sylfaen"/>
          <w:noProof/>
          <w:lang w:val="ka-GE"/>
        </w:rPr>
        <w:t>,0 ათ.ლარი)</w:t>
      </w:r>
      <w:r w:rsidRPr="00A56C1D">
        <w:rPr>
          <w:rFonts w:ascii="Sylfaen" w:hAnsi="Sylfaen"/>
          <w:noProof/>
          <w:lang w:val="ka-GE"/>
        </w:rPr>
        <w:t>. ერთ-ერთ პრიორიტეტს ბაგა-ბაღებში წარმოადგენს  აღმზრდელების გადამზადების საკითხი, აგრეთვე ბაღში ჰიგიენური პირობების მკაცრად დაცვა, რაც უპირველესია ბავშვთა ჯანმრთელობის დაცვისათვის. სასწავლო-სააღზრდელო პროცესის უფრო ეფექტურად წარმართვისათვის უმნიშვნელოვანესი როლი ენიჭება ინფრასტრუქტურას, მისი გაუმჯობესებისათვის რეაბილიტაცია-ექსპლოატაციის ღონისძიებები. აგრეთვე, აღსაზრდელებისთვის წლის განმავლობაში ჩატარდება სხვადასხვა, როგორც სპორტული ისე კულტურული ღონისძიებები.</w:t>
      </w:r>
    </w:p>
    <w:p w:rsidR="002608D7" w:rsidRPr="00A56C1D" w:rsidRDefault="002608D7" w:rsidP="002608D7">
      <w:pPr>
        <w:widowControl w:val="0"/>
        <w:autoSpaceDE w:val="0"/>
        <w:autoSpaceDN w:val="0"/>
        <w:adjustRightInd w:val="0"/>
        <w:spacing w:line="240" w:lineRule="auto"/>
        <w:jc w:val="both"/>
        <w:rPr>
          <w:rFonts w:ascii="Sylfaen" w:hAnsi="Sylfaen"/>
          <w:b/>
          <w:noProof/>
          <w:lang w:val="ka-GE"/>
        </w:rPr>
      </w:pPr>
      <w:r w:rsidRPr="00A56C1D">
        <w:rPr>
          <w:rFonts w:ascii="Sylfaen" w:hAnsi="Sylfaen"/>
          <w:b/>
          <w:noProof/>
          <w:lang w:val="ka-GE"/>
        </w:rPr>
        <w:t>ა</w:t>
      </w:r>
      <w:r>
        <w:rPr>
          <w:rFonts w:ascii="Sylfaen" w:hAnsi="Sylfaen"/>
          <w:b/>
          <w:noProof/>
          <w:lang w:val="ka-GE"/>
        </w:rPr>
        <w:t>.ბ</w:t>
      </w:r>
      <w:r w:rsidRPr="00A56C1D">
        <w:rPr>
          <w:rFonts w:ascii="Sylfaen" w:hAnsi="Sylfaen"/>
          <w:b/>
          <w:noProof/>
          <w:lang w:val="ka-GE"/>
        </w:rPr>
        <w:t xml:space="preserve">) </w:t>
      </w:r>
      <w:r w:rsidRPr="002608D7">
        <w:rPr>
          <w:rFonts w:ascii="Sylfaen" w:hAnsi="Sylfaen" w:cs="Sylfaen"/>
          <w:b/>
          <w:noProof/>
          <w:lang w:val="ka-GE"/>
        </w:rPr>
        <w:t>სკოლამდელი განათლების ხელშეწყობის ღონისძიებები</w:t>
      </w:r>
      <w:r w:rsidRPr="00A56C1D">
        <w:rPr>
          <w:rFonts w:ascii="Sylfaen" w:hAnsi="Sylfaen"/>
          <w:b/>
          <w:noProof/>
          <w:lang w:val="ka-GE"/>
        </w:rPr>
        <w:t xml:space="preserve"> (პროგრამული კოდი 04 01</w:t>
      </w:r>
      <w:r>
        <w:rPr>
          <w:rFonts w:ascii="Sylfaen" w:hAnsi="Sylfaen"/>
          <w:b/>
          <w:noProof/>
          <w:lang w:val="ka-GE"/>
        </w:rPr>
        <w:t xml:space="preserve"> 02</w:t>
      </w:r>
      <w:r w:rsidRPr="00A56C1D">
        <w:rPr>
          <w:rFonts w:ascii="Sylfaen" w:hAnsi="Sylfaen"/>
          <w:b/>
          <w:noProof/>
          <w:lang w:val="ka-GE"/>
        </w:rPr>
        <w:t>)</w:t>
      </w:r>
    </w:p>
    <w:p w:rsidR="00134DF9" w:rsidRPr="00134DF9" w:rsidRDefault="002608D7" w:rsidP="00134DF9">
      <w:pPr>
        <w:tabs>
          <w:tab w:val="left" w:pos="3437"/>
        </w:tabs>
        <w:jc w:val="both"/>
        <w:rPr>
          <w:rFonts w:ascii="Sylfaen" w:hAnsi="Sylfaen"/>
          <w:noProof/>
          <w:lang w:val="ka-GE"/>
        </w:rPr>
      </w:pPr>
      <w:r w:rsidRPr="00134DF9">
        <w:rPr>
          <w:rFonts w:ascii="Sylfaen" w:hAnsi="Sylfaen"/>
          <w:noProof/>
          <w:lang w:val="ka-GE"/>
        </w:rPr>
        <w:t xml:space="preserve">სასწავლო-სააღზრდელო პროცესის უფრო ეფექტურად წარმართვისათვის უმნიშვნელოვანესი როლი ენიჭება ინფრასტრუქტურას, მისი გაუმჯობესებისათვის რეაბილიტაცია-ექსპლოატაციის ღონისძიებების დაფინანსებას, ქვეპროგრამის ფარგლებში </w:t>
      </w:r>
      <w:r w:rsidR="00134DF9">
        <w:rPr>
          <w:rFonts w:ascii="Sylfaen" w:hAnsi="Sylfaen"/>
          <w:noProof/>
          <w:lang w:val="ka-GE"/>
        </w:rPr>
        <w:t>გან</w:t>
      </w:r>
      <w:r w:rsidRPr="00134DF9">
        <w:rPr>
          <w:rFonts w:ascii="Sylfaen" w:hAnsi="Sylfaen"/>
          <w:noProof/>
          <w:lang w:val="ka-GE"/>
        </w:rPr>
        <w:t xml:space="preserve">ხორციელდება </w:t>
      </w:r>
      <w:r w:rsidR="00134DF9" w:rsidRPr="00134DF9">
        <w:rPr>
          <w:rFonts w:ascii="Sylfaen" w:hAnsi="Sylfaen"/>
          <w:noProof/>
          <w:lang w:val="ka-GE"/>
        </w:rPr>
        <w:t xml:space="preserve">„მერების შეთანხმების“ პროგრამის ფარგლებში განსახორციელებელი </w:t>
      </w:r>
      <w:r w:rsidR="000C61C7">
        <w:rPr>
          <w:rFonts w:ascii="Sylfaen" w:hAnsi="Sylfaen"/>
          <w:noProof/>
          <w:lang w:val="ka-GE"/>
        </w:rPr>
        <w:t xml:space="preserve">(ქ. თელავის N1 ბაგა-ბაღის და სოფ. იყალთოს ბაგა-ბაღის რეაბილიტაცია) </w:t>
      </w:r>
      <w:r w:rsidR="00134DF9" w:rsidRPr="00134DF9">
        <w:rPr>
          <w:rFonts w:ascii="Sylfaen" w:hAnsi="Sylfaen"/>
          <w:noProof/>
          <w:lang w:val="ka-GE"/>
        </w:rPr>
        <w:t>ღონისძიებების თანადაფინანსება</w:t>
      </w:r>
      <w:r w:rsidR="00695237">
        <w:rPr>
          <w:rFonts w:ascii="Sylfaen" w:hAnsi="Sylfaen"/>
          <w:noProof/>
          <w:lang w:val="ka-GE"/>
        </w:rPr>
        <w:t>.</w:t>
      </w:r>
    </w:p>
    <w:p w:rsidR="00941903" w:rsidRPr="00A56C1D" w:rsidRDefault="00941903" w:rsidP="00941903">
      <w:pPr>
        <w:widowControl w:val="0"/>
        <w:autoSpaceDE w:val="0"/>
        <w:autoSpaceDN w:val="0"/>
        <w:adjustRightInd w:val="0"/>
        <w:spacing w:line="240" w:lineRule="auto"/>
        <w:jc w:val="both"/>
        <w:rPr>
          <w:rFonts w:ascii="Sylfaen" w:hAnsi="Sylfaen"/>
          <w:b/>
          <w:noProof/>
          <w:lang w:val="ka-GE"/>
        </w:rPr>
      </w:pPr>
      <w:r w:rsidRPr="00A56C1D">
        <w:rPr>
          <w:rFonts w:ascii="Sylfaen" w:hAnsi="Sylfaen"/>
          <w:b/>
          <w:noProof/>
          <w:lang w:val="ka-GE"/>
        </w:rPr>
        <w:lastRenderedPageBreak/>
        <w:t xml:space="preserve">ბ) </w:t>
      </w:r>
      <w:r w:rsidR="00BF59B1" w:rsidRPr="00BF59B1">
        <w:rPr>
          <w:rFonts w:ascii="Sylfaen" w:hAnsi="Sylfaen"/>
          <w:b/>
          <w:noProof/>
          <w:lang w:val="ka-GE"/>
        </w:rPr>
        <w:t>პროფესიული განათლების ხელშეწყობა</w:t>
      </w:r>
      <w:r w:rsidR="00BF59B1" w:rsidRPr="00A56C1D">
        <w:rPr>
          <w:rFonts w:ascii="Sylfaen" w:hAnsi="Sylfaen"/>
          <w:b/>
          <w:noProof/>
          <w:lang w:val="ka-GE"/>
        </w:rPr>
        <w:t>(პროგრამული კოდი 04 02)</w:t>
      </w:r>
    </w:p>
    <w:p w:rsidR="0064065C" w:rsidRPr="00CF6E74" w:rsidRDefault="0064065C" w:rsidP="0064065C">
      <w:pPr>
        <w:spacing w:line="240" w:lineRule="auto"/>
        <w:ind w:right="176"/>
        <w:jc w:val="both"/>
        <w:rPr>
          <w:rFonts w:ascii="Sylfaen" w:hAnsi="Sylfaen" w:cs="Sylfaen"/>
          <w:lang w:val="ka-GE"/>
        </w:rPr>
      </w:pPr>
      <w:r w:rsidRPr="00CF6E74">
        <w:rPr>
          <w:rFonts w:ascii="Sylfaen" w:hAnsi="Sylfaen" w:cs="Sylfaen"/>
          <w:lang w:val="ka-GE"/>
        </w:rPr>
        <w:t xml:space="preserve">პროგრამის მიზანია მოსწავლე-ახალგაზრდობის სახლის ინტელექტუალური, შემოქმედებითი, სულიერი და ფიზიკური პოტენციალის გამოვლენა და ამ  მიზნების განსახორციელებლად შესაბამისი პირობების შექმნა. მოზარდთა ინტერესების შესაბამისად პროფილური წრეების ხელშეწყობა, მოსწავლე-ახალგაზდობის შემეცნებით-შემოქმედებითი პროგრამების განხორციელება. ზემოაღნიშნული ღონისძიებების შეუფერხებლად გატარების მიზნით, საჭირო მატერიალურ-ტექნიკური ბაზის გაუმჯობესება. </w:t>
      </w:r>
    </w:p>
    <w:p w:rsidR="00941903" w:rsidRDefault="00941903" w:rsidP="00BF59B1">
      <w:pPr>
        <w:widowControl w:val="0"/>
        <w:autoSpaceDE w:val="0"/>
        <w:autoSpaceDN w:val="0"/>
        <w:adjustRightInd w:val="0"/>
        <w:spacing w:line="240" w:lineRule="auto"/>
        <w:jc w:val="both"/>
        <w:rPr>
          <w:rFonts w:ascii="Sylfaen" w:hAnsi="Sylfaen"/>
          <w:noProof/>
          <w:lang w:val="ka-GE"/>
        </w:rPr>
      </w:pPr>
      <w:r w:rsidRPr="00A56C1D">
        <w:rPr>
          <w:rFonts w:ascii="Sylfaen" w:hAnsi="Sylfaen"/>
          <w:noProof/>
          <w:lang w:val="ka-GE"/>
        </w:rPr>
        <w:t>პროგრამის ფარგლებში მნიშვნელოვანი როლი ენიჭება ბავშვთა ინტერესების გათვალისწინებას. პროგრამა მოიცავს სახელოვნებო განათლების ღონისძიებებს. სასწავლო-შემოქმედებითი კუთხით პერსპექტიულ  მოსწავლეთა სწავლის ხელშეწყობაზე, კონკურსებსა და ფესტივალებში მონაწილეობის მხარდაჭერაზე. პედაგოგთა ხელშეწყობაზე. აღნიშნულ ორგანიზაციაში ფუნქციონირებს მრავალი წრე, რომელიც  ემსახურება ბავშვთა შემოქმედებითი და ინტელექტუალური დონის ამაღლებას. (ხაზვის, ხატვის, სამეჯლისო ცეკვების, კულინარიის, მათემატიკის, უცხო ენის, ქართული ლიტერატურის, დიზაინის, რუსულის, სიმღერის, გიტარის, ლიტერატურული შემოქმედების, თექის, ქსოვის, გობელინის და ა.შ. ... წრე)</w:t>
      </w:r>
      <w:r w:rsidR="0069024A">
        <w:rPr>
          <w:rFonts w:ascii="Sylfaen" w:hAnsi="Sylfaen"/>
          <w:noProof/>
          <w:lang w:val="ka-GE"/>
        </w:rPr>
        <w:t xml:space="preserve">, რომლის ფარგლებშიც ფინანსდება </w:t>
      </w:r>
      <w:r w:rsidR="00BF59B1">
        <w:rPr>
          <w:rFonts w:ascii="Sylfaen" w:hAnsi="Sylfaen"/>
          <w:b/>
          <w:noProof/>
          <w:lang w:val="ka-GE"/>
        </w:rPr>
        <w:t xml:space="preserve">- </w:t>
      </w:r>
      <w:r w:rsidR="00BF59B1" w:rsidRPr="00D10CA1">
        <w:rPr>
          <w:rFonts w:ascii="Sylfaen" w:hAnsi="Sylfaen"/>
          <w:b/>
          <w:noProof/>
          <w:lang w:val="ka-GE"/>
        </w:rPr>
        <w:t xml:space="preserve">ააიპ თელავის მოსწავლე-ახალგაზრდობის </w:t>
      </w:r>
      <w:r w:rsidR="0069024A" w:rsidRPr="00D10CA1">
        <w:rPr>
          <w:rFonts w:ascii="Sylfaen" w:hAnsi="Sylfaen"/>
          <w:b/>
          <w:noProof/>
          <w:lang w:val="ka-GE"/>
        </w:rPr>
        <w:t>სახლი</w:t>
      </w:r>
      <w:r w:rsidR="0069024A">
        <w:rPr>
          <w:rFonts w:ascii="Sylfaen" w:hAnsi="Sylfaen"/>
          <w:noProof/>
          <w:lang w:val="ka-GE"/>
        </w:rPr>
        <w:t>, მისი</w:t>
      </w:r>
      <w:r w:rsidR="00BF59B1" w:rsidRPr="00BF59B1">
        <w:rPr>
          <w:rFonts w:ascii="Sylfaen" w:hAnsi="Sylfaen"/>
          <w:noProof/>
          <w:lang w:val="ka-GE"/>
        </w:rPr>
        <w:t xml:space="preserve"> დაფინანსება</w:t>
      </w:r>
      <w:r w:rsidR="0069024A">
        <w:rPr>
          <w:rFonts w:ascii="Sylfaen" w:hAnsi="Sylfaen"/>
          <w:noProof/>
          <w:lang w:val="ka-GE"/>
        </w:rPr>
        <w:t xml:space="preserve"> შეადგენს</w:t>
      </w:r>
      <w:r w:rsidR="00BF59B1">
        <w:rPr>
          <w:rFonts w:ascii="Sylfaen" w:hAnsi="Sylfaen"/>
          <w:noProof/>
          <w:lang w:val="ka-GE"/>
        </w:rPr>
        <w:t xml:space="preserve">- </w:t>
      </w:r>
      <w:r w:rsidR="00AB5C52">
        <w:rPr>
          <w:rFonts w:ascii="Sylfaen" w:hAnsi="Sylfaen"/>
          <w:noProof/>
          <w:lang w:val="ka-GE"/>
        </w:rPr>
        <w:t>88,5</w:t>
      </w:r>
      <w:r w:rsidR="003225B5" w:rsidRPr="00D10CA1">
        <w:rPr>
          <w:rFonts w:ascii="Sylfaen" w:hAnsi="Sylfaen"/>
          <w:noProof/>
          <w:lang w:val="ka-GE"/>
        </w:rPr>
        <w:t xml:space="preserve"> ათ.ლარ</w:t>
      </w:r>
      <w:r w:rsidR="0069024A" w:rsidRPr="00D10CA1">
        <w:rPr>
          <w:rFonts w:ascii="Sylfaen" w:hAnsi="Sylfaen"/>
          <w:noProof/>
          <w:lang w:val="ka-GE"/>
        </w:rPr>
        <w:t>ს</w:t>
      </w:r>
      <w:r w:rsidR="00BF59B1" w:rsidRPr="00D10CA1">
        <w:rPr>
          <w:rFonts w:ascii="Sylfaen" w:hAnsi="Sylfaen"/>
          <w:noProof/>
          <w:lang w:val="ka-GE"/>
        </w:rPr>
        <w:t xml:space="preserve"> (სუბსიდიის მუხლი</w:t>
      </w:r>
      <w:r w:rsidR="00BF59B1" w:rsidRPr="00D10CA1">
        <w:rPr>
          <w:rFonts w:ascii="Sylfaen" w:hAnsi="Sylfaen"/>
          <w:b/>
          <w:noProof/>
          <w:lang w:val="ka-GE"/>
        </w:rPr>
        <w:t>)</w:t>
      </w:r>
      <w:r w:rsidRPr="00A56C1D">
        <w:rPr>
          <w:rFonts w:ascii="Sylfaen" w:hAnsi="Sylfaen"/>
          <w:noProof/>
          <w:lang w:val="ka-GE"/>
        </w:rPr>
        <w:t>.</w:t>
      </w:r>
    </w:p>
    <w:p w:rsidR="00371C9C" w:rsidRPr="00922F29" w:rsidRDefault="00371C9C" w:rsidP="00371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right="176"/>
        <w:jc w:val="both"/>
        <w:rPr>
          <w:rFonts w:ascii="Sylfaen" w:hAnsi="Sylfaen" w:cs="Sylfaen"/>
          <w:lang w:val="ka-GE"/>
        </w:rPr>
      </w:pPr>
      <w:r w:rsidRPr="00922F29">
        <w:rPr>
          <w:rFonts w:ascii="Sylfaen" w:hAnsi="Sylfaen" w:cs="Sylfaen"/>
          <w:lang w:val="ka-GE"/>
        </w:rPr>
        <w:t>მოსალოდნელი შედეგი</w:t>
      </w:r>
      <w:r>
        <w:rPr>
          <w:rFonts w:ascii="Sylfaen" w:hAnsi="Sylfaen" w:cs="Sylfaen"/>
          <w:lang w:val="ka-GE"/>
        </w:rPr>
        <w:t xml:space="preserve">: </w:t>
      </w:r>
      <w:r w:rsidRPr="00CF6E74">
        <w:rPr>
          <w:rFonts w:ascii="Sylfaen" w:hAnsi="Sylfaen"/>
          <w:lang w:val="ka-GE"/>
        </w:rPr>
        <w:t xml:space="preserve">მოზარდთა ინტელექტუალური, შემოქმედებითი სულიერი და ფიზიკური პოტენციალის გამოვლენა და ამაღლება. </w:t>
      </w:r>
    </w:p>
    <w:p w:rsidR="00371C9C" w:rsidRPr="00922F29" w:rsidRDefault="00371C9C" w:rsidP="00371C9C">
      <w:pPr>
        <w:pStyle w:val="Default"/>
        <w:spacing w:line="276" w:lineRule="auto"/>
        <w:jc w:val="both"/>
        <w:rPr>
          <w:sz w:val="22"/>
          <w:szCs w:val="22"/>
          <w:lang w:val="ka-GE"/>
        </w:rPr>
      </w:pPr>
      <w:r w:rsidRPr="00922F29">
        <w:rPr>
          <w:sz w:val="22"/>
          <w:szCs w:val="22"/>
          <w:lang w:val="ka-GE"/>
        </w:rPr>
        <w:t>შედეგის  შეფასების ინდიკატორები</w:t>
      </w:r>
      <w:r>
        <w:rPr>
          <w:sz w:val="22"/>
          <w:szCs w:val="22"/>
          <w:lang w:val="ka-GE"/>
        </w:rPr>
        <w:t xml:space="preserve">: </w:t>
      </w:r>
      <w:r w:rsidRPr="00CF6E74">
        <w:rPr>
          <w:sz w:val="22"/>
          <w:szCs w:val="22"/>
          <w:lang w:val="pt-BR"/>
        </w:rPr>
        <w:t xml:space="preserve">დაინტერესებულ </w:t>
      </w:r>
      <w:r w:rsidRPr="00CF6E74">
        <w:rPr>
          <w:sz w:val="22"/>
          <w:szCs w:val="22"/>
          <w:lang w:val="ka-GE"/>
        </w:rPr>
        <w:t>მოზარდთა</w:t>
      </w:r>
      <w:r w:rsidRPr="00CF6E74">
        <w:rPr>
          <w:sz w:val="22"/>
          <w:szCs w:val="22"/>
          <w:lang w:val="pt-BR"/>
        </w:rPr>
        <w:t xml:space="preserve"> რაოდენობა</w:t>
      </w:r>
      <w:r w:rsidRPr="00CF6E74">
        <w:rPr>
          <w:sz w:val="22"/>
          <w:szCs w:val="22"/>
          <w:lang w:val="ka-GE"/>
        </w:rPr>
        <w:t>.</w:t>
      </w:r>
    </w:p>
    <w:p w:rsidR="0064065C" w:rsidRPr="00BF59B1" w:rsidRDefault="0064065C" w:rsidP="00BF59B1">
      <w:pPr>
        <w:widowControl w:val="0"/>
        <w:autoSpaceDE w:val="0"/>
        <w:autoSpaceDN w:val="0"/>
        <w:adjustRightInd w:val="0"/>
        <w:spacing w:line="240" w:lineRule="auto"/>
        <w:jc w:val="both"/>
        <w:rPr>
          <w:rFonts w:ascii="Sylfaen" w:hAnsi="Sylfaen"/>
          <w:b/>
          <w:noProof/>
          <w:lang w:val="ka-GE"/>
        </w:rPr>
      </w:pPr>
    </w:p>
    <w:p w:rsidR="00941903" w:rsidRPr="00A56C1D" w:rsidRDefault="00941903" w:rsidP="00941903">
      <w:pPr>
        <w:tabs>
          <w:tab w:val="left" w:pos="952"/>
        </w:tabs>
        <w:spacing w:line="240" w:lineRule="auto"/>
        <w:jc w:val="both"/>
        <w:rPr>
          <w:rFonts w:ascii="Sylfaen" w:hAnsi="Sylfaen"/>
          <w:b/>
          <w:noProof/>
          <w:lang w:val="ka-GE"/>
        </w:rPr>
      </w:pPr>
      <w:r w:rsidRPr="00A56C1D">
        <w:rPr>
          <w:rFonts w:ascii="Sylfaen" w:hAnsi="Sylfaen"/>
          <w:b/>
          <w:noProof/>
          <w:lang w:val="ka-GE"/>
        </w:rPr>
        <w:t>4. კულტურა, რელიგია, ახალგაზრდობის ხელშეწყობა და სპორტი (პროგრამული კოდი 05 00)</w:t>
      </w:r>
    </w:p>
    <w:p w:rsidR="00941903" w:rsidRPr="00A56C1D" w:rsidRDefault="00DD7668" w:rsidP="00941903">
      <w:pPr>
        <w:tabs>
          <w:tab w:val="left" w:pos="1815"/>
        </w:tabs>
        <w:spacing w:line="240" w:lineRule="auto"/>
        <w:jc w:val="both"/>
        <w:rPr>
          <w:rFonts w:ascii="Sylfaen" w:hAnsi="Sylfaen" w:cs="Sylfaen"/>
          <w:noProof/>
          <w:lang w:val="ka-GE"/>
        </w:rPr>
      </w:pPr>
      <w:r w:rsidRPr="0052657E">
        <w:rPr>
          <w:rFonts w:ascii="Sylfaen" w:hAnsi="Sylfaen" w:cs="Sylfaen"/>
          <w:noProof/>
          <w:lang w:val="ka-GE"/>
        </w:rPr>
        <w:t xml:space="preserve">თელავის მუნიციპალიტეტი განაგრძობს </w:t>
      </w:r>
      <w:r w:rsidRPr="0052657E">
        <w:rPr>
          <w:rFonts w:ascii="Sylfaen" w:hAnsi="Sylfaen" w:cs="Sylfaen"/>
          <w:lang w:val="ka-GE"/>
        </w:rPr>
        <w:t xml:space="preserve">კულტურის და ხელოვნების სფეროებში სხვადასხვა პროექტების შემუშავებას, </w:t>
      </w:r>
      <w:r w:rsidRPr="0052657E">
        <w:rPr>
          <w:rFonts w:ascii="Sylfaen" w:hAnsi="Sylfaen" w:cs="Sylfaen"/>
          <w:noProof/>
          <w:lang w:val="ka-GE"/>
        </w:rPr>
        <w:t xml:space="preserve">სპორტის  განვითარებისათვის სათანადო პირობების შექმნას, სპორტსმენთა მომზადების  ორგანიზაციული და მეთოდური ხელშეწყობას, მონაწილეობის მიღებას რესპუბლიკურ ღონისძიებებზე.  </w:t>
      </w:r>
      <w:r w:rsidR="00941903" w:rsidRPr="00A56C1D">
        <w:rPr>
          <w:rFonts w:ascii="Sylfaen" w:hAnsi="Sylfaen" w:cs="Sylfaen"/>
          <w:noProof/>
          <w:lang w:val="ka-GE"/>
        </w:rPr>
        <w:t xml:space="preserve">მუნიციპალიტეტის ტერიტორიაზე განთავსებული კულტურის ობიექტების, ბიბლიოთეკების, სახელოვნებო სკოლების  ხელშეწყობა, </w:t>
      </w:r>
      <w:r w:rsidR="000B6105" w:rsidRPr="00A56C1D">
        <w:rPr>
          <w:rFonts w:ascii="Sylfaen" w:hAnsi="Sylfaen" w:cs="Sylfaen"/>
          <w:noProof/>
          <w:lang w:val="ka-GE"/>
        </w:rPr>
        <w:t xml:space="preserve">ბიბლიოთეკებში </w:t>
      </w:r>
      <w:r w:rsidR="00941903" w:rsidRPr="00A56C1D">
        <w:rPr>
          <w:rFonts w:ascii="Sylfaen" w:hAnsi="Sylfaen" w:cs="Sylfaen"/>
          <w:noProof/>
          <w:lang w:val="ka-GE"/>
        </w:rPr>
        <w:t xml:space="preserve">წიგნადი ფონდის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 </w:t>
      </w:r>
      <w:r w:rsidR="007B6E1D" w:rsidRPr="00A56C1D">
        <w:rPr>
          <w:rFonts w:ascii="Sylfaen" w:hAnsi="Sylfaen" w:cs="Sylfaen"/>
          <w:noProof/>
          <w:lang w:val="ka-GE"/>
        </w:rPr>
        <w:t xml:space="preserve">სპორტული და </w:t>
      </w:r>
      <w:r w:rsidR="00941903" w:rsidRPr="00A56C1D">
        <w:rPr>
          <w:rFonts w:ascii="Sylfaen" w:hAnsi="Sylfaen" w:cs="Sylfaen"/>
          <w:noProof/>
          <w:lang w:val="ka-GE"/>
        </w:rPr>
        <w:t>ახალგაზრდული ღონისძიებების ჩატარების ხელშეწყობა</w:t>
      </w:r>
      <w:r w:rsidR="00211D0B" w:rsidRPr="00A56C1D">
        <w:rPr>
          <w:rFonts w:ascii="Sylfaen" w:hAnsi="Sylfaen" w:cs="Sylfaen"/>
          <w:noProof/>
          <w:lang w:val="ka-GE"/>
        </w:rPr>
        <w:t>, ინფრასტრუქტურის განახლება</w:t>
      </w:r>
      <w:r w:rsidR="00941903" w:rsidRPr="00A56C1D">
        <w:rPr>
          <w:rFonts w:ascii="Sylfaen" w:hAnsi="Sylfaen" w:cs="Sylfaen"/>
          <w:noProof/>
          <w:lang w:val="ka-GE"/>
        </w:rPr>
        <w:t xml:space="preserve">. </w:t>
      </w:r>
    </w:p>
    <w:p w:rsidR="00941903" w:rsidRPr="00A56C1D" w:rsidRDefault="00941903" w:rsidP="00941903">
      <w:pPr>
        <w:widowControl w:val="0"/>
        <w:autoSpaceDE w:val="0"/>
        <w:autoSpaceDN w:val="0"/>
        <w:adjustRightInd w:val="0"/>
        <w:spacing w:line="240" w:lineRule="auto"/>
        <w:jc w:val="both"/>
        <w:rPr>
          <w:rFonts w:ascii="Sylfaen" w:hAnsi="Sylfaen"/>
          <w:b/>
          <w:noProof/>
          <w:lang w:val="ka-GE"/>
        </w:rPr>
      </w:pPr>
      <w:r w:rsidRPr="00A56C1D">
        <w:rPr>
          <w:rFonts w:ascii="Sylfaen" w:hAnsi="Sylfaen"/>
          <w:b/>
          <w:noProof/>
          <w:lang w:val="ka-GE"/>
        </w:rPr>
        <w:t>ა) სპორტის განვითარების ხელშეწყობა (პროგრამული კოდი 05 01)</w:t>
      </w:r>
    </w:p>
    <w:p w:rsidR="00941903" w:rsidRPr="00A56C1D" w:rsidRDefault="00941903" w:rsidP="00941903">
      <w:pPr>
        <w:pStyle w:val="ListParagraph"/>
        <w:tabs>
          <w:tab w:val="left" w:pos="0"/>
        </w:tabs>
        <w:spacing w:after="0" w:line="240" w:lineRule="auto"/>
        <w:ind w:left="0"/>
        <w:jc w:val="both"/>
        <w:rPr>
          <w:rFonts w:ascii="Sylfaen" w:hAnsi="Sylfaen"/>
          <w:noProof/>
          <w:lang w:val="ka-GE"/>
        </w:rPr>
      </w:pPr>
      <w:r w:rsidRPr="00A56C1D">
        <w:rPr>
          <w:rFonts w:ascii="Sylfaen" w:hAnsi="Sylfaen"/>
          <w:noProof/>
          <w:lang w:val="ka-GE"/>
        </w:rPr>
        <w:t xml:space="preserve">პროგრამის ფარგლებში განხორციელდება სპორტის სხვადასხვა სახეობებში ფინანსური მხარდაჭერა, ვარჯიშისთვის შესაბამისი პირობების შექმნა და ნიჭიერი სპორტსმენების აღმოჩენა. სხვადასხვა ტურნირებზე, საქართველოსა  და ევროპის ჩემპიონატებზე საუკეთესო შედეგების გამოსავლენად ხორციელდება მათი ადგილზე შეკრების </w:t>
      </w:r>
      <w:r w:rsidR="00BF59B1">
        <w:rPr>
          <w:rFonts w:ascii="Sylfaen" w:hAnsi="Sylfaen"/>
          <w:noProof/>
          <w:lang w:val="ka-GE"/>
        </w:rPr>
        <w:t xml:space="preserve">და ვარჯიშების </w:t>
      </w:r>
      <w:r w:rsidRPr="00A56C1D">
        <w:rPr>
          <w:rFonts w:ascii="Sylfaen" w:hAnsi="Sylfaen"/>
          <w:noProof/>
          <w:lang w:val="ka-GE"/>
        </w:rPr>
        <w:t>ჩატარება შესაბამისი პირობების შექმნით. 201</w:t>
      </w:r>
      <w:r w:rsidR="00DD7668">
        <w:rPr>
          <w:rFonts w:ascii="Sylfaen" w:hAnsi="Sylfaen"/>
          <w:noProof/>
          <w:lang w:val="ka-GE"/>
        </w:rPr>
        <w:t>9</w:t>
      </w:r>
      <w:r w:rsidRPr="00A56C1D">
        <w:rPr>
          <w:rFonts w:ascii="Sylfaen" w:hAnsi="Sylfaen"/>
          <w:noProof/>
          <w:lang w:val="ka-GE"/>
        </w:rPr>
        <w:t xml:space="preserve"> წლის განმავლობაში პროგრამის ფარგლებში გაიმართება სხვადასხვა შეჯიბრებები და მოხდება მათი </w:t>
      </w:r>
      <w:r w:rsidR="00BF59B1">
        <w:rPr>
          <w:rFonts w:ascii="Sylfaen" w:hAnsi="Sylfaen"/>
          <w:noProof/>
          <w:lang w:val="ka-GE"/>
        </w:rPr>
        <w:t>ხელშეწყობა</w:t>
      </w:r>
      <w:r w:rsidR="000B6105" w:rsidRPr="00A56C1D">
        <w:rPr>
          <w:rFonts w:ascii="Sylfaen" w:hAnsi="Sylfaen"/>
          <w:noProof/>
          <w:lang w:val="ka-GE"/>
        </w:rPr>
        <w:t>.</w:t>
      </w:r>
    </w:p>
    <w:p w:rsidR="00DD7668" w:rsidRPr="00C56DC9" w:rsidRDefault="00DD7668" w:rsidP="00DD7668">
      <w:pPr>
        <w:pStyle w:val="Default"/>
        <w:spacing w:line="276" w:lineRule="auto"/>
        <w:ind w:firstLine="708"/>
        <w:jc w:val="both"/>
        <w:rPr>
          <w:sz w:val="22"/>
          <w:szCs w:val="22"/>
          <w:lang w:val="ka-GE"/>
        </w:rPr>
      </w:pPr>
      <w:r w:rsidRPr="00C56DC9">
        <w:rPr>
          <w:noProof/>
          <w:sz w:val="22"/>
          <w:szCs w:val="22"/>
          <w:lang w:val="ka-GE"/>
        </w:rPr>
        <w:t>მოსალოდნელი შედეგი: სპორტულ ცხოვრებაში აქტიურად ჩართული ბავშვები და მოზარდები</w:t>
      </w:r>
      <w:r w:rsidRPr="00C56DC9">
        <w:rPr>
          <w:rFonts w:cs="Calibri"/>
          <w:noProof/>
          <w:sz w:val="22"/>
          <w:szCs w:val="22"/>
          <w:lang w:val="ka-GE"/>
        </w:rPr>
        <w:t xml:space="preserve">; </w:t>
      </w:r>
      <w:r w:rsidRPr="00C56DC9">
        <w:rPr>
          <w:sz w:val="22"/>
          <w:szCs w:val="22"/>
          <w:lang w:val="ka-GE"/>
        </w:rPr>
        <w:t>სპორტის სხვადასხვა სახეობების ადგილობრივი და საერთაშორისო რანგის შეჯიბრებებში სპორტსმენთა წარმატებული გამოსვლა;</w:t>
      </w:r>
      <w:r w:rsidR="00AE76BC">
        <w:rPr>
          <w:sz w:val="22"/>
          <w:szCs w:val="22"/>
          <w:lang w:val="ka-GE"/>
        </w:rPr>
        <w:t xml:space="preserve"> </w:t>
      </w:r>
      <w:r w:rsidRPr="00C56DC9">
        <w:rPr>
          <w:noProof/>
          <w:sz w:val="22"/>
          <w:szCs w:val="22"/>
          <w:lang w:val="ka-GE"/>
        </w:rPr>
        <w:t>მოწესრიგებული სპორტული ობიექტების ინფრასტრუქტურა</w:t>
      </w:r>
      <w:r w:rsidRPr="00C56DC9">
        <w:rPr>
          <w:rFonts w:cs="Calibri"/>
          <w:noProof/>
          <w:sz w:val="22"/>
          <w:szCs w:val="22"/>
          <w:lang w:val="ka-GE"/>
        </w:rPr>
        <w:t>.</w:t>
      </w:r>
    </w:p>
    <w:p w:rsidR="000A1B1D" w:rsidRDefault="00DD7668" w:rsidP="000A1B1D">
      <w:pPr>
        <w:pStyle w:val="ListParagraph"/>
        <w:widowControl w:val="0"/>
        <w:autoSpaceDE w:val="0"/>
        <w:autoSpaceDN w:val="0"/>
        <w:adjustRightInd w:val="0"/>
        <w:spacing w:after="0"/>
        <w:ind w:left="0" w:firstLine="720"/>
        <w:jc w:val="both"/>
        <w:rPr>
          <w:rFonts w:ascii="Sylfaen" w:hAnsi="Sylfaen" w:cs="Calibri"/>
          <w:noProof/>
          <w:lang w:val="ka-GE"/>
        </w:rPr>
      </w:pPr>
      <w:r w:rsidRPr="00C56DC9">
        <w:rPr>
          <w:rFonts w:ascii="Sylfaen" w:hAnsi="Sylfaen"/>
          <w:noProof/>
          <w:lang w:val="ka-GE"/>
        </w:rPr>
        <w:t xml:space="preserve">შეფასების ინდიკატორი: </w:t>
      </w:r>
      <w:r w:rsidR="000A1B1D" w:rsidRPr="00C56DC9">
        <w:rPr>
          <w:rFonts w:ascii="Sylfaen" w:hAnsi="Sylfaen" w:cs="Sylfaen"/>
          <w:noProof/>
          <w:lang w:val="ka-GE"/>
        </w:rPr>
        <w:t xml:space="preserve">სპორტის სხვადასხვა </w:t>
      </w:r>
      <w:r w:rsidR="000A1B1D" w:rsidRPr="00C56DC9">
        <w:rPr>
          <w:rFonts w:ascii="Sylfaen" w:hAnsi="Sylfaen"/>
          <w:noProof/>
          <w:lang w:val="ka-GE"/>
        </w:rPr>
        <w:t xml:space="preserve">სახეობაში გამარჯვებულთა და პრიზიორთა რაოდენობა; </w:t>
      </w:r>
      <w:r w:rsidR="000A1B1D" w:rsidRPr="00C56DC9">
        <w:rPr>
          <w:rFonts w:ascii="Sylfaen" w:hAnsi="Sylfaen" w:cs="Sylfaen"/>
          <w:noProof/>
          <w:lang w:val="ka-GE"/>
        </w:rPr>
        <w:t>სპორტულ ჯგუფებში ჩაბმულ  ბავშვთა</w:t>
      </w:r>
      <w:r w:rsidR="000A1B1D" w:rsidRPr="0052657E">
        <w:rPr>
          <w:rFonts w:ascii="Sylfaen" w:hAnsi="Sylfaen" w:cs="Sylfaen"/>
          <w:noProof/>
          <w:lang w:val="ka-GE"/>
        </w:rPr>
        <w:t xml:space="preserve"> და მოზარდთა რაოდენობა</w:t>
      </w:r>
      <w:r w:rsidR="000A1B1D" w:rsidRPr="0052657E">
        <w:rPr>
          <w:rFonts w:ascii="Sylfaen" w:hAnsi="Sylfaen" w:cs="Calibri"/>
          <w:noProof/>
          <w:lang w:val="ka-GE"/>
        </w:rPr>
        <w:t xml:space="preserve">; </w:t>
      </w:r>
    </w:p>
    <w:p w:rsidR="000A4FD0" w:rsidRPr="00A56C1D" w:rsidRDefault="000A4FD0" w:rsidP="000A4FD0">
      <w:pPr>
        <w:widowControl w:val="0"/>
        <w:autoSpaceDE w:val="0"/>
        <w:autoSpaceDN w:val="0"/>
        <w:adjustRightInd w:val="0"/>
        <w:spacing w:line="240" w:lineRule="auto"/>
        <w:jc w:val="both"/>
        <w:rPr>
          <w:rFonts w:ascii="Sylfaen" w:hAnsi="Sylfaen"/>
          <w:b/>
          <w:noProof/>
          <w:lang w:val="ka-GE"/>
        </w:rPr>
      </w:pPr>
      <w:r w:rsidRPr="00A56C1D">
        <w:rPr>
          <w:rFonts w:ascii="Sylfaen" w:hAnsi="Sylfaen"/>
          <w:b/>
          <w:noProof/>
          <w:lang w:val="ka-GE"/>
        </w:rPr>
        <w:t>ა.ა) სპორტის განვითარების ხელ</w:t>
      </w:r>
      <w:r w:rsidR="0026086A" w:rsidRPr="00A56C1D">
        <w:rPr>
          <w:rFonts w:ascii="Sylfaen" w:hAnsi="Sylfaen"/>
          <w:b/>
          <w:noProof/>
          <w:lang w:val="ka-GE"/>
        </w:rPr>
        <w:t>შ</w:t>
      </w:r>
      <w:r w:rsidRPr="00A56C1D">
        <w:rPr>
          <w:rFonts w:ascii="Sylfaen" w:hAnsi="Sylfaen"/>
          <w:b/>
          <w:noProof/>
          <w:lang w:val="ka-GE"/>
        </w:rPr>
        <w:t>ეწყობის ღონისძიებები (პროგრამული კოდი 05 01 01)</w:t>
      </w:r>
    </w:p>
    <w:p w:rsidR="00DD7668" w:rsidRPr="00FC7948" w:rsidRDefault="00DD7668" w:rsidP="00DD7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176"/>
        <w:jc w:val="both"/>
        <w:rPr>
          <w:rFonts w:ascii="Sylfaen" w:hAnsi="Sylfaen"/>
          <w:lang w:val="ka-GE"/>
        </w:rPr>
      </w:pPr>
      <w:r>
        <w:rPr>
          <w:rFonts w:ascii="Sylfaen" w:hAnsi="Sylfaen"/>
          <w:noProof/>
          <w:lang w:val="ka-GE"/>
        </w:rPr>
        <w:t xml:space="preserve">ქვეპროგრამის ფარგლებში </w:t>
      </w:r>
      <w:r w:rsidRPr="0052657E">
        <w:rPr>
          <w:rFonts w:ascii="Sylfaen" w:hAnsi="Sylfaen"/>
          <w:noProof/>
          <w:lang w:val="ka-GE"/>
        </w:rPr>
        <w:t>მნიშვნელოვანი როლი ენიჭება ბავშვთა ინტერესების გათვალისწინებას. ბავშვებსა და მოზარდებში ცხოვრების ჯანსაღი წესის დამკვიდრებას და მასობრივი სპორტის განვითარებას.</w:t>
      </w:r>
      <w:r w:rsidR="00BB02C9">
        <w:rPr>
          <w:rFonts w:ascii="Sylfaen" w:hAnsi="Sylfaen"/>
          <w:noProof/>
          <w:lang w:val="ka-GE"/>
        </w:rPr>
        <w:t xml:space="preserve"> </w:t>
      </w:r>
      <w:r w:rsidRPr="0052657E">
        <w:rPr>
          <w:rFonts w:ascii="Sylfaen" w:hAnsi="Sylfaen"/>
          <w:noProof/>
          <w:lang w:val="ka-GE"/>
        </w:rPr>
        <w:t>აღნიშნული</w:t>
      </w:r>
      <w:r>
        <w:rPr>
          <w:rFonts w:ascii="Sylfaen" w:hAnsi="Sylfaen"/>
          <w:noProof/>
          <w:lang w:val="ka-GE"/>
        </w:rPr>
        <w:t xml:space="preserve">ს </w:t>
      </w:r>
      <w:r w:rsidRPr="0052657E">
        <w:rPr>
          <w:rFonts w:ascii="Sylfaen" w:hAnsi="Sylfaen"/>
          <w:noProof/>
          <w:lang w:val="ka-GE"/>
        </w:rPr>
        <w:t>ფარგლებში დაგეგმილია სხვადასხვა სპორტული ღონისძიებების ჩატარება და მისი ხელშეწყობა</w:t>
      </w:r>
      <w:r w:rsidR="00BB02C9">
        <w:rPr>
          <w:rFonts w:ascii="Sylfaen" w:hAnsi="Sylfaen"/>
          <w:noProof/>
          <w:lang w:val="ka-GE"/>
        </w:rPr>
        <w:t xml:space="preserve"> (მ.შ. ქ. თელავში ჩოგბურთის საერთაშორისო ტურნირის ჩატარების ხელშეწყობის მიზნით თანადაფინანსება), </w:t>
      </w:r>
      <w:r w:rsidRPr="0052657E">
        <w:rPr>
          <w:rFonts w:ascii="Sylfaen" w:hAnsi="Sylfaen"/>
          <w:noProof/>
          <w:lang w:val="ka-GE"/>
        </w:rPr>
        <w:t xml:space="preserve">რომლის მიზანია </w:t>
      </w:r>
      <w:r w:rsidR="00AE76BC">
        <w:rPr>
          <w:rFonts w:ascii="Sylfaen" w:hAnsi="Sylfaen"/>
          <w:noProof/>
          <w:lang w:val="ka-GE"/>
        </w:rPr>
        <w:t xml:space="preserve">სპორტის </w:t>
      </w:r>
      <w:r w:rsidR="00AE76BC">
        <w:rPr>
          <w:rFonts w:ascii="Sylfaen" w:hAnsi="Sylfaen"/>
          <w:noProof/>
          <w:lang w:val="ka-GE"/>
        </w:rPr>
        <w:t xml:space="preserve">სხვადასხვა </w:t>
      </w:r>
      <w:r w:rsidR="00AE76BC">
        <w:rPr>
          <w:rFonts w:ascii="Sylfaen" w:hAnsi="Sylfaen"/>
          <w:noProof/>
          <w:lang w:val="ka-GE"/>
        </w:rPr>
        <w:t xml:space="preserve">სახეობების </w:t>
      </w:r>
      <w:r w:rsidR="00AE76BC">
        <w:rPr>
          <w:rFonts w:ascii="Sylfaen" w:hAnsi="Sylfaen"/>
          <w:noProof/>
          <w:lang w:val="ka-GE"/>
        </w:rPr>
        <w:lastRenderedPageBreak/>
        <w:t xml:space="preserve">პოპულარიზაცია, </w:t>
      </w:r>
      <w:r w:rsidRPr="0052657E">
        <w:rPr>
          <w:rFonts w:ascii="Sylfaen" w:hAnsi="Sylfaen"/>
          <w:noProof/>
          <w:lang w:val="ka-GE"/>
        </w:rPr>
        <w:t>ახალგაზრდობის დაინტერესების ზრდა სპორტისადმი</w:t>
      </w:r>
      <w:r w:rsidR="00AE76BC">
        <w:rPr>
          <w:rFonts w:ascii="Sylfaen" w:hAnsi="Sylfaen"/>
          <w:noProof/>
          <w:lang w:val="ka-GE"/>
        </w:rPr>
        <w:t xml:space="preserve"> და სხვა.</w:t>
      </w:r>
      <w:bookmarkStart w:id="1" w:name="_GoBack"/>
      <w:bookmarkEnd w:id="1"/>
      <w:r w:rsidR="00BB02C9">
        <w:rPr>
          <w:rFonts w:ascii="Sylfaen" w:hAnsi="Sylfaen"/>
          <w:noProof/>
          <w:lang w:val="ka-GE"/>
        </w:rPr>
        <w:t xml:space="preserve"> </w:t>
      </w:r>
      <w:r w:rsidRPr="0052657E">
        <w:rPr>
          <w:rFonts w:ascii="Sylfaen" w:hAnsi="Sylfaen"/>
          <w:noProof/>
          <w:lang w:val="ka-GE"/>
        </w:rPr>
        <w:t xml:space="preserve"> ქვეპროგრამის ფარგლებში განხორციელდება </w:t>
      </w:r>
      <w:r w:rsidR="00480A01">
        <w:rPr>
          <w:rFonts w:ascii="Sylfaen" w:hAnsi="Sylfaen"/>
          <w:noProof/>
          <w:lang w:val="ka-GE"/>
        </w:rPr>
        <w:t xml:space="preserve">აგრეთვე, </w:t>
      </w:r>
      <w:r w:rsidRPr="0052657E">
        <w:rPr>
          <w:rFonts w:ascii="Sylfaen" w:hAnsi="Sylfaen"/>
          <w:noProof/>
          <w:lang w:val="ka-GE"/>
        </w:rPr>
        <w:t>მუნიციპალიტეტის ტერიტორიაზე მინი-მოედნების</w:t>
      </w:r>
      <w:r w:rsidR="00BB02C9">
        <w:rPr>
          <w:rFonts w:ascii="Sylfaen" w:hAnsi="Sylfaen"/>
          <w:noProof/>
          <w:lang w:val="ka-GE"/>
        </w:rPr>
        <w:t xml:space="preserve"> </w:t>
      </w:r>
      <w:r w:rsidRPr="0052657E">
        <w:rPr>
          <w:rFonts w:ascii="Sylfaen" w:hAnsi="Sylfaen"/>
          <w:noProof/>
          <w:lang w:val="ka-GE"/>
        </w:rPr>
        <w:t xml:space="preserve">მოწყობის  ხარჯების დაფინანსება, </w:t>
      </w:r>
      <w:r w:rsidRPr="00FC7948">
        <w:rPr>
          <w:rFonts w:ascii="Sylfaen" w:hAnsi="Sylfaen" w:cs="Sylfaen"/>
          <w:lang w:val="ka-GE"/>
        </w:rPr>
        <w:t>სპორტული</w:t>
      </w:r>
      <w:r w:rsidR="00BB02C9">
        <w:rPr>
          <w:rFonts w:ascii="Sylfaen" w:hAnsi="Sylfaen" w:cs="Sylfaen"/>
          <w:lang w:val="ka-GE"/>
        </w:rPr>
        <w:t xml:space="preserve"> </w:t>
      </w:r>
      <w:r w:rsidRPr="00FC7948">
        <w:rPr>
          <w:rFonts w:ascii="Sylfaen" w:hAnsi="Sylfaen" w:cs="Sylfaen"/>
          <w:lang w:val="ka-GE"/>
        </w:rPr>
        <w:t>ინფრასტრუქტურის</w:t>
      </w:r>
      <w:r w:rsidR="00BB02C9">
        <w:rPr>
          <w:rFonts w:ascii="Sylfaen" w:hAnsi="Sylfaen" w:cs="Sylfaen"/>
          <w:lang w:val="ka-GE"/>
        </w:rPr>
        <w:t xml:space="preserve"> </w:t>
      </w:r>
      <w:r w:rsidRPr="00FC7948">
        <w:rPr>
          <w:rFonts w:ascii="Sylfaen" w:hAnsi="Sylfaen" w:cs="Sylfaen"/>
          <w:lang w:val="ka-GE"/>
        </w:rPr>
        <w:t>შექმნა</w:t>
      </w:r>
      <w:r w:rsidR="00BB02C9">
        <w:rPr>
          <w:rFonts w:ascii="Sylfaen" w:hAnsi="Sylfaen" w:cs="Sylfaen"/>
          <w:lang w:val="ka-GE"/>
        </w:rPr>
        <w:t xml:space="preserve"> </w:t>
      </w:r>
      <w:r w:rsidRPr="00FC7948">
        <w:rPr>
          <w:rFonts w:ascii="Sylfaen" w:hAnsi="Sylfaen" w:cs="Sylfaen"/>
          <w:lang w:val="ka-GE"/>
        </w:rPr>
        <w:t>და</w:t>
      </w:r>
      <w:r w:rsidR="00BB02C9">
        <w:rPr>
          <w:rFonts w:ascii="Sylfaen" w:hAnsi="Sylfaen" w:cs="Sylfaen"/>
          <w:lang w:val="ka-GE"/>
        </w:rPr>
        <w:t xml:space="preserve"> </w:t>
      </w:r>
      <w:r w:rsidRPr="00FC7948">
        <w:rPr>
          <w:rFonts w:ascii="Sylfaen" w:hAnsi="Sylfaen" w:cs="Sylfaen"/>
          <w:lang w:val="ka-GE"/>
        </w:rPr>
        <w:t>რეაბილიტაცია</w:t>
      </w:r>
      <w:r w:rsidRPr="00FC7948">
        <w:rPr>
          <w:lang w:val="ka-GE"/>
        </w:rPr>
        <w:t xml:space="preserve">, </w:t>
      </w:r>
      <w:r w:rsidRPr="00FC7948">
        <w:rPr>
          <w:rFonts w:ascii="Sylfaen" w:hAnsi="Sylfaen" w:cs="Sylfaen"/>
          <w:lang w:val="ka-GE"/>
        </w:rPr>
        <w:t>მატერიალურ</w:t>
      </w:r>
      <w:r w:rsidRPr="00FC7948">
        <w:rPr>
          <w:lang w:val="ka-GE"/>
        </w:rPr>
        <w:t>-</w:t>
      </w:r>
      <w:r w:rsidRPr="00FC7948">
        <w:rPr>
          <w:rFonts w:ascii="Sylfaen" w:hAnsi="Sylfaen" w:cs="Sylfaen"/>
          <w:lang w:val="ka-GE"/>
        </w:rPr>
        <w:t>ტექნიკური</w:t>
      </w:r>
      <w:r w:rsidR="00BB02C9">
        <w:rPr>
          <w:rFonts w:ascii="Sylfaen" w:hAnsi="Sylfaen" w:cs="Sylfaen"/>
          <w:lang w:val="ka-GE"/>
        </w:rPr>
        <w:t xml:space="preserve"> </w:t>
      </w:r>
      <w:r w:rsidRPr="00FC7948">
        <w:rPr>
          <w:rFonts w:ascii="Sylfaen" w:hAnsi="Sylfaen" w:cs="Sylfaen"/>
          <w:lang w:val="ka-GE"/>
        </w:rPr>
        <w:t>მდგომარეობის</w:t>
      </w:r>
      <w:r w:rsidR="00BB02C9">
        <w:rPr>
          <w:rFonts w:ascii="Sylfaen" w:hAnsi="Sylfaen" w:cs="Sylfaen"/>
          <w:lang w:val="ka-GE"/>
        </w:rPr>
        <w:t xml:space="preserve"> </w:t>
      </w:r>
      <w:r w:rsidRPr="00FC7948">
        <w:rPr>
          <w:rFonts w:ascii="Sylfaen" w:hAnsi="Sylfaen" w:cs="Sylfaen"/>
          <w:lang w:val="ka-GE"/>
        </w:rPr>
        <w:t>გაუმჯობესება</w:t>
      </w:r>
      <w:r w:rsidRPr="00FC7948">
        <w:rPr>
          <w:lang w:val="ka-GE"/>
        </w:rPr>
        <w:t xml:space="preserve">, </w:t>
      </w:r>
      <w:r w:rsidRPr="00FC7948">
        <w:rPr>
          <w:rFonts w:ascii="Sylfaen" w:hAnsi="Sylfaen" w:cs="Sylfaen"/>
          <w:lang w:val="ka-GE"/>
        </w:rPr>
        <w:t>სპორტული</w:t>
      </w:r>
      <w:r w:rsidR="00BB02C9">
        <w:rPr>
          <w:rFonts w:ascii="Sylfaen" w:hAnsi="Sylfaen" w:cs="Sylfaen"/>
          <w:lang w:val="ka-GE"/>
        </w:rPr>
        <w:t xml:space="preserve"> </w:t>
      </w:r>
      <w:r w:rsidRPr="00FC7948">
        <w:rPr>
          <w:rFonts w:ascii="Sylfaen" w:hAnsi="Sylfaen" w:cs="Sylfaen"/>
          <w:lang w:val="ka-GE"/>
        </w:rPr>
        <w:t>დანიშნულების</w:t>
      </w:r>
      <w:r w:rsidR="00BB02C9">
        <w:rPr>
          <w:rFonts w:ascii="Sylfaen" w:hAnsi="Sylfaen" w:cs="Sylfaen"/>
          <w:lang w:val="ka-GE"/>
        </w:rPr>
        <w:t xml:space="preserve"> </w:t>
      </w:r>
      <w:r w:rsidRPr="00FC7948">
        <w:rPr>
          <w:rFonts w:ascii="Sylfaen" w:hAnsi="Sylfaen" w:cs="Sylfaen"/>
          <w:lang w:val="ka-GE"/>
        </w:rPr>
        <w:t>ობიექტების</w:t>
      </w:r>
      <w:r w:rsidR="00BB02C9">
        <w:rPr>
          <w:rFonts w:ascii="Sylfaen" w:hAnsi="Sylfaen" w:cs="Sylfaen"/>
          <w:lang w:val="ka-GE"/>
        </w:rPr>
        <w:t xml:space="preserve"> </w:t>
      </w:r>
      <w:r w:rsidRPr="00FC7948">
        <w:rPr>
          <w:rFonts w:ascii="Sylfaen" w:hAnsi="Sylfaen" w:cs="Sylfaen"/>
          <w:lang w:val="ka-GE"/>
        </w:rPr>
        <w:t>შეკეთება</w:t>
      </w:r>
      <w:r w:rsidRPr="00FC7948">
        <w:rPr>
          <w:lang w:val="ka-GE"/>
        </w:rPr>
        <w:t xml:space="preserve">, </w:t>
      </w:r>
      <w:r w:rsidRPr="00FC7948">
        <w:rPr>
          <w:rFonts w:ascii="Sylfaen" w:hAnsi="Sylfaen" w:cs="Sylfaen"/>
          <w:lang w:val="ka-GE"/>
        </w:rPr>
        <w:t>აღდგენა</w:t>
      </w:r>
      <w:r w:rsidR="00A71FF9">
        <w:rPr>
          <w:lang w:val="ka-GE"/>
        </w:rPr>
        <w:t xml:space="preserve">, რეაბილიტაცია. </w:t>
      </w:r>
      <w:r w:rsidRPr="00FC7948">
        <w:rPr>
          <w:rFonts w:ascii="Sylfaen" w:hAnsi="Sylfaen" w:cs="Sylfaen"/>
          <w:lang w:val="ka-GE"/>
        </w:rPr>
        <w:t>გარე გამოყენების სავარჯიშო მოწყობილობების მოწყობა</w:t>
      </w:r>
      <w:r>
        <w:rPr>
          <w:rFonts w:ascii="Sylfaen" w:hAnsi="Sylfaen" w:cs="Sylfaen"/>
          <w:lang w:val="ka-GE"/>
        </w:rPr>
        <w:t xml:space="preserve"> და სხვ.</w:t>
      </w:r>
    </w:p>
    <w:p w:rsidR="00941903" w:rsidRPr="00A56C1D" w:rsidRDefault="00941903" w:rsidP="00941903">
      <w:pPr>
        <w:widowControl w:val="0"/>
        <w:autoSpaceDE w:val="0"/>
        <w:autoSpaceDN w:val="0"/>
        <w:adjustRightInd w:val="0"/>
        <w:spacing w:line="240" w:lineRule="auto"/>
        <w:jc w:val="both"/>
        <w:rPr>
          <w:rFonts w:ascii="Sylfaen" w:hAnsi="Sylfaen"/>
          <w:b/>
          <w:noProof/>
          <w:lang w:val="ka-GE"/>
        </w:rPr>
      </w:pPr>
      <w:r w:rsidRPr="00A56C1D">
        <w:rPr>
          <w:rFonts w:ascii="Sylfaen" w:hAnsi="Sylfaen"/>
          <w:b/>
          <w:noProof/>
          <w:lang w:val="ka-GE"/>
        </w:rPr>
        <w:t>ა.</w:t>
      </w:r>
      <w:r w:rsidR="000A4FD0" w:rsidRPr="00A56C1D">
        <w:rPr>
          <w:rFonts w:ascii="Sylfaen" w:hAnsi="Sylfaen"/>
          <w:b/>
          <w:noProof/>
          <w:lang w:val="ka-GE"/>
        </w:rPr>
        <w:t>ბ</w:t>
      </w:r>
      <w:r w:rsidRPr="00A56C1D">
        <w:rPr>
          <w:rFonts w:ascii="Sylfaen" w:hAnsi="Sylfaen"/>
          <w:b/>
          <w:noProof/>
          <w:lang w:val="ka-GE"/>
        </w:rPr>
        <w:t>) სპორტული ორგანიზაციების ხელშეწყობა (პროგრამული კოდი 05 01 0</w:t>
      </w:r>
      <w:r w:rsidR="000F1BE0" w:rsidRPr="00A56C1D">
        <w:rPr>
          <w:rFonts w:ascii="Sylfaen" w:hAnsi="Sylfaen"/>
          <w:b/>
          <w:noProof/>
          <w:lang w:val="ka-GE"/>
        </w:rPr>
        <w:t>2</w:t>
      </w:r>
      <w:r w:rsidRPr="00A56C1D">
        <w:rPr>
          <w:rFonts w:ascii="Sylfaen" w:hAnsi="Sylfaen"/>
          <w:b/>
          <w:noProof/>
          <w:lang w:val="ka-GE"/>
        </w:rPr>
        <w:t>)</w:t>
      </w:r>
    </w:p>
    <w:p w:rsidR="003E51E4" w:rsidRPr="006F3755" w:rsidRDefault="003E51E4" w:rsidP="003E5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176"/>
        <w:jc w:val="both"/>
        <w:rPr>
          <w:rFonts w:ascii="Sylfaen" w:hAnsi="Sylfaen"/>
          <w:lang w:val="ka-GE"/>
        </w:rPr>
      </w:pPr>
      <w:r w:rsidRPr="00FC7948">
        <w:rPr>
          <w:rFonts w:ascii="Sylfaen" w:hAnsi="Sylfaen" w:cs="Sylfaen"/>
          <w:lang w:val="ka-GE"/>
        </w:rPr>
        <w:t>პროგრამის მიზანია</w:t>
      </w:r>
      <w:r w:rsidR="00BB02C9">
        <w:rPr>
          <w:rFonts w:ascii="Sylfaen" w:hAnsi="Sylfaen" w:cs="Sylfaen"/>
          <w:lang w:val="ka-GE"/>
        </w:rPr>
        <w:t xml:space="preserve"> </w:t>
      </w:r>
      <w:r w:rsidRPr="00FC7948">
        <w:rPr>
          <w:rFonts w:ascii="Sylfaen" w:hAnsi="Sylfaen" w:cs="Sylfaen"/>
          <w:lang w:val="ka-GE"/>
        </w:rPr>
        <w:t>სპორტის</w:t>
      </w:r>
      <w:r w:rsidR="00BB02C9">
        <w:rPr>
          <w:rFonts w:ascii="Sylfaen" w:hAnsi="Sylfaen" w:cs="Sylfaen"/>
          <w:lang w:val="ka-GE"/>
        </w:rPr>
        <w:t xml:space="preserve"> </w:t>
      </w:r>
      <w:r w:rsidRPr="00FC7948">
        <w:rPr>
          <w:rFonts w:ascii="Sylfaen" w:hAnsi="Sylfaen" w:cs="Sylfaen"/>
          <w:lang w:val="ka-GE"/>
        </w:rPr>
        <w:t>სხვადასხვა</w:t>
      </w:r>
      <w:r w:rsidR="00BB02C9">
        <w:rPr>
          <w:rFonts w:ascii="Sylfaen" w:hAnsi="Sylfaen" w:cs="Sylfaen"/>
          <w:lang w:val="ka-GE"/>
        </w:rPr>
        <w:t xml:space="preserve"> </w:t>
      </w:r>
      <w:r w:rsidRPr="00FC7948">
        <w:rPr>
          <w:rFonts w:ascii="Sylfaen" w:hAnsi="Sylfaen" w:cs="Sylfaen"/>
          <w:lang w:val="ka-GE"/>
        </w:rPr>
        <w:t>სახეობების</w:t>
      </w:r>
      <w:r w:rsidR="00BB02C9">
        <w:rPr>
          <w:rFonts w:ascii="Sylfaen" w:hAnsi="Sylfaen" w:cs="Sylfaen"/>
          <w:lang w:val="ka-GE"/>
        </w:rPr>
        <w:t xml:space="preserve"> </w:t>
      </w:r>
      <w:r w:rsidRPr="00FC7948">
        <w:rPr>
          <w:rFonts w:ascii="Sylfaen" w:hAnsi="Sylfaen" w:cs="Sylfaen"/>
          <w:lang w:val="ka-GE"/>
        </w:rPr>
        <w:t>განვითარება</w:t>
      </w:r>
      <w:r w:rsidRPr="00FC7948">
        <w:rPr>
          <w:lang w:val="ka-GE"/>
        </w:rPr>
        <w:t xml:space="preserve"> - </w:t>
      </w:r>
      <w:r w:rsidRPr="00FC7948">
        <w:rPr>
          <w:rFonts w:ascii="Sylfaen" w:hAnsi="Sylfaen" w:cs="Sylfaen"/>
          <w:lang w:val="ka-GE"/>
        </w:rPr>
        <w:t>პოპულარიზაცია</w:t>
      </w:r>
      <w:r w:rsidRPr="00FC7948">
        <w:rPr>
          <w:lang w:val="ka-GE"/>
        </w:rPr>
        <w:t xml:space="preserve">, </w:t>
      </w:r>
      <w:r w:rsidRPr="00FC7948">
        <w:rPr>
          <w:rFonts w:ascii="Sylfaen" w:hAnsi="Sylfaen" w:cs="Sylfaen"/>
          <w:lang w:val="ka-GE"/>
        </w:rPr>
        <w:t>ადგილობრივი</w:t>
      </w:r>
      <w:r w:rsidR="00BB02C9">
        <w:rPr>
          <w:rFonts w:ascii="Sylfaen" w:hAnsi="Sylfaen" w:cs="Sylfaen"/>
          <w:lang w:val="ka-GE"/>
        </w:rPr>
        <w:t xml:space="preserve"> </w:t>
      </w:r>
      <w:r w:rsidRPr="00FC7948">
        <w:rPr>
          <w:rFonts w:ascii="Sylfaen" w:hAnsi="Sylfaen" w:cs="Sylfaen"/>
          <w:lang w:val="ka-GE"/>
        </w:rPr>
        <w:t>ნაკრების</w:t>
      </w:r>
      <w:r w:rsidRPr="00FC7948">
        <w:rPr>
          <w:lang w:val="ka-GE"/>
        </w:rPr>
        <w:t xml:space="preserve">, </w:t>
      </w:r>
      <w:r w:rsidRPr="00FC7948">
        <w:rPr>
          <w:rFonts w:ascii="Sylfaen" w:hAnsi="Sylfaen" w:cs="Sylfaen"/>
          <w:lang w:val="ka-GE"/>
        </w:rPr>
        <w:t>ასაკობრივი</w:t>
      </w:r>
      <w:r w:rsidR="00BB02C9">
        <w:rPr>
          <w:rFonts w:ascii="Sylfaen" w:hAnsi="Sylfaen" w:cs="Sylfaen"/>
          <w:lang w:val="ka-GE"/>
        </w:rPr>
        <w:t xml:space="preserve"> </w:t>
      </w:r>
      <w:r w:rsidRPr="00FC7948">
        <w:rPr>
          <w:rFonts w:ascii="Sylfaen" w:hAnsi="Sylfaen" w:cs="Sylfaen"/>
          <w:lang w:val="ka-GE"/>
        </w:rPr>
        <w:t>გუნდების</w:t>
      </w:r>
      <w:r w:rsidR="00BB02C9">
        <w:rPr>
          <w:rFonts w:ascii="Sylfaen" w:hAnsi="Sylfaen" w:cs="Sylfaen"/>
          <w:lang w:val="ka-GE"/>
        </w:rPr>
        <w:t xml:space="preserve"> </w:t>
      </w:r>
      <w:r w:rsidRPr="00FC7948">
        <w:rPr>
          <w:rFonts w:ascii="Sylfaen" w:hAnsi="Sylfaen" w:cs="Sylfaen"/>
          <w:lang w:val="ka-GE"/>
        </w:rPr>
        <w:t>მზადება</w:t>
      </w:r>
      <w:r w:rsidR="00BB02C9">
        <w:rPr>
          <w:rFonts w:ascii="Sylfaen" w:hAnsi="Sylfaen" w:cs="Sylfaen"/>
          <w:lang w:val="ka-GE"/>
        </w:rPr>
        <w:t xml:space="preserve"> </w:t>
      </w:r>
      <w:r w:rsidRPr="00FC7948">
        <w:rPr>
          <w:rFonts w:ascii="Sylfaen" w:hAnsi="Sylfaen" w:cs="Sylfaen"/>
          <w:lang w:val="ka-GE"/>
        </w:rPr>
        <w:t>და</w:t>
      </w:r>
      <w:r w:rsidR="00BB02C9">
        <w:rPr>
          <w:rFonts w:ascii="Sylfaen" w:hAnsi="Sylfaen" w:cs="Sylfaen"/>
          <w:lang w:val="ka-GE"/>
        </w:rPr>
        <w:t xml:space="preserve"> </w:t>
      </w:r>
      <w:r w:rsidRPr="00FC7948">
        <w:rPr>
          <w:rFonts w:ascii="Sylfaen" w:hAnsi="Sylfaen" w:cs="Sylfaen"/>
          <w:lang w:val="ka-GE"/>
        </w:rPr>
        <w:t>მონაწილეობა</w:t>
      </w:r>
      <w:r w:rsidR="00BB02C9">
        <w:rPr>
          <w:rFonts w:ascii="Sylfaen" w:hAnsi="Sylfaen" w:cs="Sylfaen"/>
          <w:lang w:val="ka-GE"/>
        </w:rPr>
        <w:t xml:space="preserve"> </w:t>
      </w:r>
      <w:r w:rsidRPr="00FC7948">
        <w:rPr>
          <w:rFonts w:ascii="Sylfaen" w:hAnsi="Sylfaen" w:cs="Sylfaen"/>
          <w:lang w:val="ka-GE"/>
        </w:rPr>
        <w:t>საერთაშორისო</w:t>
      </w:r>
      <w:r w:rsidR="00BB02C9">
        <w:rPr>
          <w:rFonts w:ascii="Sylfaen" w:hAnsi="Sylfaen" w:cs="Sylfaen"/>
          <w:lang w:val="ka-GE"/>
        </w:rPr>
        <w:t xml:space="preserve"> </w:t>
      </w:r>
      <w:r w:rsidRPr="00FC7948">
        <w:rPr>
          <w:rFonts w:ascii="Sylfaen" w:hAnsi="Sylfaen" w:cs="Sylfaen"/>
          <w:lang w:val="ka-GE"/>
        </w:rPr>
        <w:t>და</w:t>
      </w:r>
      <w:r w:rsidR="00BB02C9">
        <w:rPr>
          <w:rFonts w:ascii="Sylfaen" w:hAnsi="Sylfaen" w:cs="Sylfaen"/>
          <w:lang w:val="ka-GE"/>
        </w:rPr>
        <w:t xml:space="preserve"> </w:t>
      </w:r>
      <w:r w:rsidRPr="00FC7948">
        <w:rPr>
          <w:rFonts w:ascii="Sylfaen" w:hAnsi="Sylfaen" w:cs="Sylfaen"/>
          <w:lang w:val="ka-GE"/>
        </w:rPr>
        <w:t>ადგილობრივ</w:t>
      </w:r>
      <w:r w:rsidR="00BB02C9">
        <w:rPr>
          <w:rFonts w:ascii="Sylfaen" w:hAnsi="Sylfaen" w:cs="Sylfaen"/>
          <w:lang w:val="ka-GE"/>
        </w:rPr>
        <w:t xml:space="preserve"> </w:t>
      </w:r>
      <w:r w:rsidRPr="00FC7948">
        <w:rPr>
          <w:rFonts w:ascii="Sylfaen" w:hAnsi="Sylfaen" w:cs="Sylfaen"/>
          <w:lang w:val="ka-GE"/>
        </w:rPr>
        <w:t>სპორტულ</w:t>
      </w:r>
      <w:r w:rsidR="00BB02C9">
        <w:rPr>
          <w:rFonts w:ascii="Sylfaen" w:hAnsi="Sylfaen" w:cs="Sylfaen"/>
          <w:lang w:val="ka-GE"/>
        </w:rPr>
        <w:t xml:space="preserve"> </w:t>
      </w:r>
      <w:r w:rsidRPr="00FC7948">
        <w:rPr>
          <w:rFonts w:ascii="Sylfaen" w:hAnsi="Sylfaen" w:cs="Sylfaen"/>
          <w:lang w:val="ka-GE"/>
        </w:rPr>
        <w:t>ღონისძიებებში</w:t>
      </w:r>
      <w:r w:rsidRPr="00FC7948">
        <w:rPr>
          <w:lang w:val="ka-GE"/>
        </w:rPr>
        <w:t xml:space="preserve"> (</w:t>
      </w:r>
      <w:r w:rsidRPr="00FC7948">
        <w:rPr>
          <w:rFonts w:ascii="Sylfaen" w:hAnsi="Sylfaen" w:cs="Sylfaen"/>
          <w:lang w:val="ka-GE"/>
        </w:rPr>
        <w:t>მსოფლიო</w:t>
      </w:r>
      <w:r w:rsidRPr="00FC7948">
        <w:rPr>
          <w:lang w:val="ka-GE"/>
        </w:rPr>
        <w:t xml:space="preserve">, </w:t>
      </w:r>
      <w:r w:rsidRPr="00FC7948">
        <w:rPr>
          <w:rFonts w:ascii="Sylfaen" w:hAnsi="Sylfaen" w:cs="Sylfaen"/>
          <w:lang w:val="ka-GE"/>
        </w:rPr>
        <w:t>ევროპის</w:t>
      </w:r>
      <w:r w:rsidR="00BB02C9">
        <w:rPr>
          <w:rFonts w:ascii="Sylfaen" w:hAnsi="Sylfaen" w:cs="Sylfaen"/>
          <w:lang w:val="ka-GE"/>
        </w:rPr>
        <w:t xml:space="preserve"> </w:t>
      </w:r>
      <w:r w:rsidRPr="00FC7948">
        <w:rPr>
          <w:rFonts w:ascii="Sylfaen" w:hAnsi="Sylfaen" w:cs="Sylfaen"/>
          <w:lang w:val="ka-GE"/>
        </w:rPr>
        <w:t>და</w:t>
      </w:r>
      <w:r w:rsidR="00BB02C9">
        <w:rPr>
          <w:rFonts w:ascii="Sylfaen" w:hAnsi="Sylfaen" w:cs="Sylfaen"/>
          <w:lang w:val="ka-GE"/>
        </w:rPr>
        <w:t xml:space="preserve"> </w:t>
      </w:r>
      <w:r w:rsidRPr="00FC7948">
        <w:rPr>
          <w:rFonts w:ascii="Sylfaen" w:hAnsi="Sylfaen" w:cs="Sylfaen"/>
          <w:lang w:val="ka-GE"/>
        </w:rPr>
        <w:t>საქართველოს</w:t>
      </w:r>
      <w:r w:rsidR="00BB02C9">
        <w:rPr>
          <w:rFonts w:ascii="Sylfaen" w:hAnsi="Sylfaen" w:cs="Sylfaen"/>
          <w:lang w:val="ka-GE"/>
        </w:rPr>
        <w:t xml:space="preserve"> </w:t>
      </w:r>
      <w:r w:rsidRPr="00FC7948">
        <w:rPr>
          <w:rFonts w:ascii="Sylfaen" w:hAnsi="Sylfaen" w:cs="Sylfaen"/>
          <w:lang w:val="ka-GE"/>
        </w:rPr>
        <w:t>ჩემპიონატები</w:t>
      </w:r>
      <w:r w:rsidRPr="00FC7948">
        <w:rPr>
          <w:lang w:val="ka-GE"/>
        </w:rPr>
        <w:t xml:space="preserve">, </w:t>
      </w:r>
      <w:r w:rsidRPr="00FC7948">
        <w:rPr>
          <w:rFonts w:ascii="Sylfaen" w:hAnsi="Sylfaen" w:cs="Sylfaen"/>
          <w:lang w:val="ka-GE"/>
        </w:rPr>
        <w:t>პირველობები</w:t>
      </w:r>
      <w:r w:rsidRPr="00FC7948">
        <w:rPr>
          <w:lang w:val="ka-GE"/>
        </w:rPr>
        <w:t xml:space="preserve">, </w:t>
      </w:r>
      <w:r w:rsidRPr="00FC7948">
        <w:rPr>
          <w:rFonts w:ascii="Sylfaen" w:hAnsi="Sylfaen" w:cs="Sylfaen"/>
          <w:lang w:val="ka-GE"/>
        </w:rPr>
        <w:t>თასების</w:t>
      </w:r>
      <w:r w:rsidR="00BB02C9">
        <w:rPr>
          <w:rFonts w:ascii="Sylfaen" w:hAnsi="Sylfaen" w:cs="Sylfaen"/>
          <w:lang w:val="ka-GE"/>
        </w:rPr>
        <w:t xml:space="preserve"> </w:t>
      </w:r>
      <w:r w:rsidRPr="00FC7948">
        <w:rPr>
          <w:rFonts w:ascii="Sylfaen" w:hAnsi="Sylfaen" w:cs="Sylfaen"/>
          <w:lang w:val="ka-GE"/>
        </w:rPr>
        <w:t>გათამაშებები</w:t>
      </w:r>
      <w:r w:rsidRPr="00FC7948">
        <w:rPr>
          <w:lang w:val="ka-GE"/>
        </w:rPr>
        <w:t xml:space="preserve">, </w:t>
      </w:r>
      <w:r w:rsidRPr="00FC7948">
        <w:rPr>
          <w:rFonts w:ascii="Sylfaen" w:hAnsi="Sylfaen" w:cs="Sylfaen"/>
          <w:lang w:val="ka-GE"/>
        </w:rPr>
        <w:t>მასობრივი</w:t>
      </w:r>
      <w:r w:rsidR="00BB02C9">
        <w:rPr>
          <w:rFonts w:ascii="Sylfaen" w:hAnsi="Sylfaen" w:cs="Sylfaen"/>
          <w:lang w:val="ka-GE"/>
        </w:rPr>
        <w:t xml:space="preserve"> </w:t>
      </w:r>
      <w:r w:rsidRPr="00FC7948">
        <w:rPr>
          <w:rFonts w:ascii="Sylfaen" w:hAnsi="Sylfaen" w:cs="Sylfaen"/>
          <w:lang w:val="ka-GE"/>
        </w:rPr>
        <w:t>სპორტული</w:t>
      </w:r>
      <w:r w:rsidR="00BB02C9">
        <w:rPr>
          <w:rFonts w:ascii="Sylfaen" w:hAnsi="Sylfaen" w:cs="Sylfaen"/>
          <w:lang w:val="ka-GE"/>
        </w:rPr>
        <w:t xml:space="preserve"> </w:t>
      </w:r>
      <w:r w:rsidRPr="00FC7948">
        <w:rPr>
          <w:rFonts w:ascii="Sylfaen" w:hAnsi="Sylfaen" w:cs="Sylfaen"/>
          <w:lang w:val="ka-GE"/>
        </w:rPr>
        <w:t>ღონისძიებები</w:t>
      </w:r>
      <w:r w:rsidRPr="00FC7948">
        <w:rPr>
          <w:lang w:val="ka-GE"/>
        </w:rPr>
        <w:t xml:space="preserve">, </w:t>
      </w:r>
      <w:r w:rsidRPr="00FC7948">
        <w:rPr>
          <w:rFonts w:ascii="Sylfaen" w:hAnsi="Sylfaen" w:cs="Sylfaen"/>
          <w:lang w:val="ka-GE"/>
        </w:rPr>
        <w:t>საერთაშორისო</w:t>
      </w:r>
      <w:r w:rsidR="00BB02C9">
        <w:rPr>
          <w:rFonts w:ascii="Sylfaen" w:hAnsi="Sylfaen" w:cs="Sylfaen"/>
          <w:lang w:val="ka-GE"/>
        </w:rPr>
        <w:t xml:space="preserve"> </w:t>
      </w:r>
      <w:r w:rsidRPr="00FC7948">
        <w:rPr>
          <w:rFonts w:ascii="Sylfaen" w:hAnsi="Sylfaen" w:cs="Sylfaen"/>
          <w:lang w:val="ka-GE"/>
        </w:rPr>
        <w:t>ტურნირები</w:t>
      </w:r>
      <w:r w:rsidRPr="00FC7948">
        <w:rPr>
          <w:lang w:val="ka-GE"/>
        </w:rPr>
        <w:t xml:space="preserve">, </w:t>
      </w:r>
      <w:r w:rsidRPr="00FC7948">
        <w:rPr>
          <w:rFonts w:ascii="Sylfaen" w:hAnsi="Sylfaen" w:cs="Sylfaen"/>
          <w:lang w:val="ka-GE"/>
        </w:rPr>
        <w:t>სასწავლო</w:t>
      </w:r>
      <w:r w:rsidR="00BB02C9">
        <w:rPr>
          <w:rFonts w:ascii="Sylfaen" w:hAnsi="Sylfaen" w:cs="Sylfaen"/>
          <w:lang w:val="ka-GE"/>
        </w:rPr>
        <w:t xml:space="preserve"> </w:t>
      </w:r>
      <w:r w:rsidRPr="00FC7948">
        <w:rPr>
          <w:rFonts w:ascii="Sylfaen" w:hAnsi="Sylfaen" w:cs="Sylfaen"/>
          <w:lang w:val="ka-GE"/>
        </w:rPr>
        <w:t>საწვრთნელი</w:t>
      </w:r>
      <w:r w:rsidR="00BB02C9">
        <w:rPr>
          <w:rFonts w:ascii="Sylfaen" w:hAnsi="Sylfaen" w:cs="Sylfaen"/>
          <w:lang w:val="ka-GE"/>
        </w:rPr>
        <w:t xml:space="preserve"> </w:t>
      </w:r>
      <w:r w:rsidRPr="00FC7948">
        <w:rPr>
          <w:rFonts w:ascii="Sylfaen" w:hAnsi="Sylfaen" w:cs="Sylfaen"/>
          <w:lang w:val="ka-GE"/>
        </w:rPr>
        <w:t>შეკრებები</w:t>
      </w:r>
      <w:r w:rsidRPr="00FC7948">
        <w:rPr>
          <w:lang w:val="ka-GE"/>
        </w:rPr>
        <w:t xml:space="preserve">); </w:t>
      </w:r>
      <w:r w:rsidRPr="00FC7948">
        <w:rPr>
          <w:rFonts w:ascii="Sylfaen" w:hAnsi="Sylfaen" w:cs="Sylfaen"/>
          <w:lang w:val="ka-GE"/>
        </w:rPr>
        <w:t>სპორტის</w:t>
      </w:r>
      <w:r w:rsidR="00BB02C9">
        <w:rPr>
          <w:rFonts w:ascii="Sylfaen" w:hAnsi="Sylfaen" w:cs="Sylfaen"/>
          <w:lang w:val="ka-GE"/>
        </w:rPr>
        <w:t xml:space="preserve"> </w:t>
      </w:r>
      <w:r w:rsidRPr="00FC7948">
        <w:rPr>
          <w:rFonts w:ascii="Sylfaen" w:hAnsi="Sylfaen" w:cs="Sylfaen"/>
          <w:lang w:val="ka-GE"/>
        </w:rPr>
        <w:t>სხვადასხვა</w:t>
      </w:r>
      <w:r w:rsidR="00BB02C9">
        <w:rPr>
          <w:rFonts w:ascii="Sylfaen" w:hAnsi="Sylfaen" w:cs="Sylfaen"/>
          <w:lang w:val="ka-GE"/>
        </w:rPr>
        <w:t xml:space="preserve"> </w:t>
      </w:r>
      <w:r w:rsidRPr="00FC7948">
        <w:rPr>
          <w:rFonts w:ascii="Sylfaen" w:hAnsi="Sylfaen" w:cs="Sylfaen"/>
          <w:lang w:val="ka-GE"/>
        </w:rPr>
        <w:t>სახეობის</w:t>
      </w:r>
      <w:r w:rsidR="00BB02C9">
        <w:rPr>
          <w:rFonts w:ascii="Sylfaen" w:hAnsi="Sylfaen" w:cs="Sylfaen"/>
          <w:lang w:val="ka-GE"/>
        </w:rPr>
        <w:t xml:space="preserve"> </w:t>
      </w:r>
      <w:r w:rsidRPr="00FC7948">
        <w:rPr>
          <w:rFonts w:ascii="Sylfaen" w:hAnsi="Sylfaen" w:cs="Sylfaen"/>
          <w:lang w:val="ka-GE"/>
        </w:rPr>
        <w:t>ფედერაციებთან</w:t>
      </w:r>
      <w:r w:rsidRPr="00FC7948">
        <w:rPr>
          <w:lang w:val="ka-GE"/>
        </w:rPr>
        <w:t xml:space="preserve">, </w:t>
      </w:r>
      <w:r w:rsidRPr="00FC7948">
        <w:rPr>
          <w:rFonts w:ascii="Sylfaen" w:hAnsi="Sylfaen" w:cs="Sylfaen"/>
          <w:lang w:val="ka-GE"/>
        </w:rPr>
        <w:t>სპორტულ</w:t>
      </w:r>
      <w:r w:rsidR="00BB02C9">
        <w:rPr>
          <w:rFonts w:ascii="Sylfaen" w:hAnsi="Sylfaen" w:cs="Sylfaen"/>
          <w:lang w:val="ka-GE"/>
        </w:rPr>
        <w:t xml:space="preserve"> </w:t>
      </w:r>
      <w:r w:rsidRPr="00FC7948">
        <w:rPr>
          <w:rFonts w:ascii="Sylfaen" w:hAnsi="Sylfaen" w:cs="Sylfaen"/>
          <w:lang w:val="ka-GE"/>
        </w:rPr>
        <w:t>ასოციაციებთან</w:t>
      </w:r>
      <w:r w:rsidRPr="00FC7948">
        <w:rPr>
          <w:lang w:val="ka-GE"/>
        </w:rPr>
        <w:t xml:space="preserve">, </w:t>
      </w:r>
      <w:r w:rsidRPr="00FC7948">
        <w:rPr>
          <w:rFonts w:ascii="Sylfaen" w:hAnsi="Sylfaen" w:cs="Sylfaen"/>
          <w:lang w:val="ka-GE"/>
        </w:rPr>
        <w:t>სხვადასხვა</w:t>
      </w:r>
      <w:r w:rsidR="00BB02C9">
        <w:rPr>
          <w:rFonts w:ascii="Sylfaen" w:hAnsi="Sylfaen" w:cs="Sylfaen"/>
          <w:lang w:val="ka-GE"/>
        </w:rPr>
        <w:t xml:space="preserve"> </w:t>
      </w:r>
      <w:r w:rsidRPr="00FC7948">
        <w:rPr>
          <w:rFonts w:ascii="Sylfaen" w:hAnsi="Sylfaen" w:cs="Sylfaen"/>
          <w:lang w:val="ka-GE"/>
        </w:rPr>
        <w:t>სპორტულ</w:t>
      </w:r>
      <w:r w:rsidR="00BB02C9">
        <w:rPr>
          <w:rFonts w:ascii="Sylfaen" w:hAnsi="Sylfaen" w:cs="Sylfaen"/>
          <w:lang w:val="ka-GE"/>
        </w:rPr>
        <w:t xml:space="preserve"> </w:t>
      </w:r>
      <w:r w:rsidRPr="00FC7948">
        <w:rPr>
          <w:rFonts w:ascii="Sylfaen" w:hAnsi="Sylfaen" w:cs="Sylfaen"/>
          <w:lang w:val="ka-GE"/>
        </w:rPr>
        <w:t>ორგანიზაციებთან</w:t>
      </w:r>
      <w:r w:rsidR="00BB02C9">
        <w:rPr>
          <w:rFonts w:ascii="Sylfaen" w:hAnsi="Sylfaen" w:cs="Sylfaen"/>
          <w:lang w:val="ka-GE"/>
        </w:rPr>
        <w:t xml:space="preserve"> </w:t>
      </w:r>
      <w:r w:rsidRPr="00FC7948">
        <w:rPr>
          <w:rFonts w:ascii="Sylfaen" w:hAnsi="Sylfaen" w:cs="Sylfaen"/>
          <w:lang w:val="ka-GE"/>
        </w:rPr>
        <w:t>თანამშრომლობა</w:t>
      </w:r>
      <w:r w:rsidR="00BB02C9">
        <w:rPr>
          <w:rFonts w:ascii="Sylfaen" w:hAnsi="Sylfaen" w:cs="Sylfaen"/>
          <w:lang w:val="ka-GE"/>
        </w:rPr>
        <w:t xml:space="preserve"> </w:t>
      </w:r>
      <w:r w:rsidRPr="00FC7948">
        <w:rPr>
          <w:rFonts w:ascii="Sylfaen" w:hAnsi="Sylfaen" w:cs="Sylfaen"/>
          <w:lang w:val="ka-GE"/>
        </w:rPr>
        <w:t>და</w:t>
      </w:r>
      <w:r w:rsidR="00BB02C9">
        <w:rPr>
          <w:rFonts w:ascii="Sylfaen" w:hAnsi="Sylfaen" w:cs="Sylfaen"/>
          <w:lang w:val="ka-GE"/>
        </w:rPr>
        <w:t xml:space="preserve"> </w:t>
      </w:r>
      <w:r w:rsidRPr="00FC7948">
        <w:rPr>
          <w:rFonts w:ascii="Sylfaen" w:hAnsi="Sylfaen" w:cs="Sylfaen"/>
          <w:lang w:val="ka-GE"/>
        </w:rPr>
        <w:t>მათი</w:t>
      </w:r>
      <w:r w:rsidR="00BB02C9">
        <w:rPr>
          <w:rFonts w:ascii="Sylfaen" w:hAnsi="Sylfaen" w:cs="Sylfaen"/>
          <w:lang w:val="ka-GE"/>
        </w:rPr>
        <w:t xml:space="preserve"> </w:t>
      </w:r>
      <w:r w:rsidRPr="00FC7948">
        <w:rPr>
          <w:rFonts w:ascii="Sylfaen" w:hAnsi="Sylfaen" w:cs="Sylfaen"/>
          <w:lang w:val="ka-GE"/>
        </w:rPr>
        <w:t>საქმიანობის</w:t>
      </w:r>
      <w:r w:rsidR="00BB02C9">
        <w:rPr>
          <w:rFonts w:ascii="Sylfaen" w:hAnsi="Sylfaen" w:cs="Sylfaen"/>
          <w:lang w:val="ka-GE"/>
        </w:rPr>
        <w:t xml:space="preserve"> </w:t>
      </w:r>
      <w:r w:rsidRPr="00FC7948">
        <w:rPr>
          <w:rFonts w:ascii="Sylfaen" w:hAnsi="Sylfaen" w:cs="Sylfaen"/>
          <w:lang w:val="ka-GE"/>
        </w:rPr>
        <w:t>ხელშეწყობა</w:t>
      </w:r>
      <w:r w:rsidRPr="00FC7948">
        <w:rPr>
          <w:lang w:val="ka-GE"/>
        </w:rPr>
        <w:t xml:space="preserve">; </w:t>
      </w:r>
      <w:r w:rsidRPr="00FC7948">
        <w:rPr>
          <w:rFonts w:ascii="Sylfaen" w:hAnsi="Sylfaen" w:cs="Sylfaen"/>
          <w:lang w:val="ka-GE"/>
        </w:rPr>
        <w:t>სპორტის</w:t>
      </w:r>
      <w:r w:rsidR="00BB02C9">
        <w:rPr>
          <w:rFonts w:ascii="Sylfaen" w:hAnsi="Sylfaen" w:cs="Sylfaen"/>
          <w:lang w:val="ka-GE"/>
        </w:rPr>
        <w:t xml:space="preserve"> </w:t>
      </w:r>
      <w:r w:rsidRPr="00FC7948">
        <w:rPr>
          <w:rFonts w:ascii="Sylfaen" w:hAnsi="Sylfaen" w:cs="Sylfaen"/>
          <w:lang w:val="ka-GE"/>
        </w:rPr>
        <w:t>სახეობების</w:t>
      </w:r>
      <w:r w:rsidR="00BB02C9">
        <w:rPr>
          <w:rFonts w:ascii="Sylfaen" w:hAnsi="Sylfaen" w:cs="Sylfaen"/>
          <w:lang w:val="ka-GE"/>
        </w:rPr>
        <w:t xml:space="preserve"> </w:t>
      </w:r>
      <w:r w:rsidRPr="00FC7948">
        <w:rPr>
          <w:rFonts w:ascii="Sylfaen" w:hAnsi="Sylfaen" w:cs="Sylfaen"/>
          <w:lang w:val="ka-GE"/>
        </w:rPr>
        <w:t>პოპულარიზაცია</w:t>
      </w:r>
      <w:r w:rsidR="00BB02C9">
        <w:rPr>
          <w:rFonts w:ascii="Sylfaen" w:hAnsi="Sylfaen" w:cs="Sylfaen"/>
          <w:lang w:val="ka-GE"/>
        </w:rPr>
        <w:t xml:space="preserve"> </w:t>
      </w:r>
      <w:r w:rsidRPr="00FC7948">
        <w:rPr>
          <w:rFonts w:ascii="Sylfaen" w:hAnsi="Sylfaen" w:cs="Sylfaen"/>
          <w:lang w:val="ka-GE"/>
        </w:rPr>
        <w:t>შეზღუდული</w:t>
      </w:r>
      <w:r w:rsidR="00BB02C9">
        <w:rPr>
          <w:rFonts w:ascii="Sylfaen" w:hAnsi="Sylfaen" w:cs="Sylfaen"/>
          <w:lang w:val="ka-GE"/>
        </w:rPr>
        <w:t xml:space="preserve"> </w:t>
      </w:r>
      <w:r w:rsidRPr="00FC7948">
        <w:rPr>
          <w:rFonts w:ascii="Sylfaen" w:hAnsi="Sylfaen" w:cs="Sylfaen"/>
          <w:lang w:val="ka-GE"/>
        </w:rPr>
        <w:t>შესაძლებლობების</w:t>
      </w:r>
      <w:r w:rsidR="00BB02C9">
        <w:rPr>
          <w:rFonts w:ascii="Sylfaen" w:hAnsi="Sylfaen" w:cs="Sylfaen"/>
          <w:lang w:val="ka-GE"/>
        </w:rPr>
        <w:t xml:space="preserve"> </w:t>
      </w:r>
      <w:r w:rsidRPr="00FC7948">
        <w:rPr>
          <w:rFonts w:ascii="Sylfaen" w:hAnsi="Sylfaen" w:cs="Sylfaen"/>
          <w:lang w:val="ka-GE"/>
        </w:rPr>
        <w:t>მქონე</w:t>
      </w:r>
      <w:r w:rsidR="00BB02C9">
        <w:rPr>
          <w:rFonts w:ascii="Sylfaen" w:hAnsi="Sylfaen" w:cs="Sylfaen"/>
          <w:lang w:val="ka-GE"/>
        </w:rPr>
        <w:t xml:space="preserve"> </w:t>
      </w:r>
      <w:r w:rsidRPr="00FC7948">
        <w:rPr>
          <w:rFonts w:ascii="Sylfaen" w:hAnsi="Sylfaen" w:cs="Sylfaen"/>
          <w:lang w:val="ka-GE"/>
        </w:rPr>
        <w:t>პირებში</w:t>
      </w:r>
      <w:r>
        <w:rPr>
          <w:lang w:val="ka-GE"/>
        </w:rPr>
        <w:t>.</w:t>
      </w:r>
    </w:p>
    <w:p w:rsidR="00F90C9A" w:rsidRDefault="000B6105" w:rsidP="00F90C9A">
      <w:pPr>
        <w:pStyle w:val="ListParagraph"/>
        <w:widowControl w:val="0"/>
        <w:autoSpaceDE w:val="0"/>
        <w:autoSpaceDN w:val="0"/>
        <w:adjustRightInd w:val="0"/>
        <w:spacing w:after="0" w:line="240" w:lineRule="auto"/>
        <w:ind w:left="0"/>
        <w:jc w:val="both"/>
        <w:rPr>
          <w:rFonts w:ascii="Sylfaen" w:hAnsi="Sylfaen"/>
          <w:noProof/>
          <w:lang w:val="ka-GE"/>
        </w:rPr>
      </w:pPr>
      <w:r w:rsidRPr="00A56C1D">
        <w:rPr>
          <w:rFonts w:ascii="Sylfaen" w:hAnsi="Sylfaen"/>
          <w:noProof/>
          <w:lang w:val="ka-GE"/>
        </w:rPr>
        <w:t>პროგრამის</w:t>
      </w:r>
      <w:r w:rsidR="00941903" w:rsidRPr="00A56C1D">
        <w:rPr>
          <w:rFonts w:ascii="Sylfaen" w:hAnsi="Sylfaen"/>
          <w:noProof/>
          <w:lang w:val="ka-GE"/>
        </w:rPr>
        <w:t xml:space="preserve"> ფარგლებში</w:t>
      </w:r>
      <w:r w:rsidRPr="00A56C1D">
        <w:rPr>
          <w:rFonts w:ascii="Sylfaen" w:hAnsi="Sylfaen"/>
          <w:noProof/>
          <w:lang w:val="ka-GE"/>
        </w:rPr>
        <w:t xml:space="preserve"> განსახორციელებელ ღონისძიებებს</w:t>
      </w:r>
      <w:r w:rsidR="00941903" w:rsidRPr="00A56C1D">
        <w:rPr>
          <w:rFonts w:ascii="Sylfaen" w:hAnsi="Sylfaen"/>
          <w:noProof/>
          <w:lang w:val="ka-GE"/>
        </w:rPr>
        <w:t xml:space="preserve"> მნიშვნელოვანი როლი ენიჭება ბავშვთა ინტერესების გათვალისწინებას. ბავშვებსა და მოზარდებში ცხოვრების ჯანსაღი წესის </w:t>
      </w:r>
      <w:r w:rsidR="000A4FD0" w:rsidRPr="00A56C1D">
        <w:rPr>
          <w:rFonts w:ascii="Sylfaen" w:hAnsi="Sylfaen"/>
          <w:noProof/>
          <w:lang w:val="ka-GE"/>
        </w:rPr>
        <w:t xml:space="preserve">პროპაგანდა და მისი დამკვიდრებამოზარდ თაობაში. </w:t>
      </w:r>
      <w:r w:rsidR="00941903" w:rsidRPr="00A56C1D">
        <w:rPr>
          <w:rFonts w:ascii="Sylfaen" w:hAnsi="Sylfaen"/>
          <w:noProof/>
          <w:lang w:val="ka-GE"/>
        </w:rPr>
        <w:t>პროგრამა მოიცავს მუნიციპალიტეტში ბავშვთა და მოზარდთა მასობრივი სპორტის განვითარებას. ნაკრები გუნდების მომზადებას და მონაწილეობას სხვადასხვა დონის სპორტულ ღონისძიებებში. პირველობების ჩატარება, მაღალი კლასის სპორტსმენთა მომზადება. სპორტის განვითარებისათვის ქმედითი ნაბიჯების გადადგმა</w:t>
      </w:r>
      <w:r w:rsidR="000A4FD0" w:rsidRPr="00A56C1D">
        <w:rPr>
          <w:rFonts w:ascii="Sylfaen" w:hAnsi="Sylfaen"/>
          <w:noProof/>
          <w:lang w:val="ka-GE"/>
        </w:rPr>
        <w:t>.</w:t>
      </w:r>
      <w:r w:rsidR="00941903" w:rsidRPr="00A56C1D">
        <w:rPr>
          <w:rFonts w:ascii="Sylfaen" w:hAnsi="Sylfaen"/>
          <w:noProof/>
          <w:lang w:val="ka-GE"/>
        </w:rPr>
        <w:t xml:space="preserve"> ინფრასტრუქტურის განვითარება, მატერიალურ - ტექნიკური მდგომარეობის გაუმჯობესება, სპორტული დანიშნულების ობიექტების, დარბაზებისა და სტადიონების </w:t>
      </w:r>
      <w:r w:rsidR="000F1BE0" w:rsidRPr="00A56C1D">
        <w:rPr>
          <w:rFonts w:ascii="Sylfaen" w:hAnsi="Sylfaen"/>
          <w:noProof/>
          <w:lang w:val="ka-GE"/>
        </w:rPr>
        <w:t>მ</w:t>
      </w:r>
      <w:r w:rsidR="003225B5" w:rsidRPr="00A56C1D">
        <w:rPr>
          <w:rFonts w:ascii="Sylfaen" w:hAnsi="Sylfaen"/>
          <w:noProof/>
          <w:lang w:val="ka-GE"/>
        </w:rPr>
        <w:t>ო</w:t>
      </w:r>
      <w:r w:rsidR="000F1BE0" w:rsidRPr="00A56C1D">
        <w:rPr>
          <w:rFonts w:ascii="Sylfaen" w:hAnsi="Sylfaen"/>
          <w:noProof/>
          <w:lang w:val="ka-GE"/>
        </w:rPr>
        <w:t>ვლა-პატრონობა</w:t>
      </w:r>
      <w:r w:rsidR="00941903" w:rsidRPr="00A56C1D">
        <w:rPr>
          <w:rFonts w:ascii="Sylfaen" w:hAnsi="Sylfaen"/>
          <w:noProof/>
          <w:lang w:val="ka-GE"/>
        </w:rPr>
        <w:t>. ამჟამად</w:t>
      </w:r>
      <w:r w:rsidR="0026086A" w:rsidRPr="00A56C1D">
        <w:rPr>
          <w:rFonts w:ascii="Sylfaen" w:hAnsi="Sylfaen"/>
          <w:noProof/>
          <w:lang w:val="ka-GE"/>
        </w:rPr>
        <w:t>,</w:t>
      </w:r>
      <w:r w:rsidR="00941903" w:rsidRPr="00A56C1D">
        <w:rPr>
          <w:rFonts w:ascii="Sylfaen" w:hAnsi="Sylfaen"/>
          <w:noProof/>
          <w:lang w:val="ka-GE"/>
        </w:rPr>
        <w:t xml:space="preserve"> მუნიციპალიტეტის ტერიტორიაზე ფუნქციონირებს სხვადასხვა სპორტული ორგანიზაციები: ბავშვთა და მოზარდთა სპორტთამაშების სკოლა, ჩოგბურთის კორტები, რომელიც მრავალ საერთაშორისო ტურნირის მასპინძელია, საფეხბურთო სკოლა, ჭიდაობის სპორტული სკოლა, ჭადრაკის სახლი, სადაც ბევრი ცნობილი მოჭადრაკე აღზრდილა და დღესაც ღირსეულად ასპარეზობენ საერთაშორისო არენაზე და ა.შ. აღნიშნული პროგრამის განხორციელება მნიშვნელოვანია ბავშვებსა და მოზარდებში ცხოვრების ჯანსაღი წესის დამკვიდრების და სხვადასხვა სპორტული და ახალგაზრდული ღონისძიებების განხორციელებისთვის.</w:t>
      </w:r>
      <w:r w:rsidR="000F1BE0" w:rsidRPr="00A56C1D">
        <w:rPr>
          <w:rFonts w:ascii="Sylfaen" w:hAnsi="Sylfaen"/>
          <w:noProof/>
          <w:lang w:val="ka-GE"/>
        </w:rPr>
        <w:t xml:space="preserve"> აღნიშნული პროგრამის ფარგლებში აღნიშნული ღონისძიებების განსახორციელებლად</w:t>
      </w:r>
      <w:r w:rsidR="00BF59B1" w:rsidRPr="00A56C1D">
        <w:rPr>
          <w:rFonts w:ascii="Sylfaen" w:hAnsi="Sylfaen"/>
          <w:noProof/>
          <w:lang w:val="ka-GE"/>
        </w:rPr>
        <w:t>ფუნქციონირებს</w:t>
      </w:r>
      <w:r w:rsidR="00BF59B1">
        <w:rPr>
          <w:rFonts w:ascii="Sylfaen" w:hAnsi="Sylfaen"/>
          <w:noProof/>
          <w:lang w:val="ka-GE"/>
        </w:rPr>
        <w:t xml:space="preserve">და </w:t>
      </w:r>
      <w:r w:rsidR="000F1BE0" w:rsidRPr="00A56C1D">
        <w:rPr>
          <w:rFonts w:ascii="Sylfaen" w:hAnsi="Sylfaen"/>
          <w:noProof/>
          <w:lang w:val="ka-GE"/>
        </w:rPr>
        <w:t>ფინანსდება</w:t>
      </w:r>
      <w:r w:rsidR="001B7489">
        <w:rPr>
          <w:rFonts w:ascii="Sylfaen" w:hAnsi="Sylfaen"/>
          <w:noProof/>
          <w:lang w:val="ka-GE"/>
        </w:rPr>
        <w:t>:</w:t>
      </w:r>
      <w:r w:rsidR="000F1BE0" w:rsidRPr="00BF59B1">
        <w:rPr>
          <w:rFonts w:ascii="Sylfaen" w:hAnsi="Sylfaen"/>
          <w:b/>
          <w:noProof/>
          <w:lang w:val="ka-GE"/>
        </w:rPr>
        <w:t>ა</w:t>
      </w:r>
      <w:r w:rsidR="00BF59B1" w:rsidRPr="00BF59B1">
        <w:rPr>
          <w:rFonts w:ascii="Sylfaen" w:hAnsi="Sylfaen"/>
          <w:b/>
          <w:noProof/>
          <w:lang w:val="ka-GE"/>
        </w:rPr>
        <w:t>(</w:t>
      </w:r>
      <w:r w:rsidR="000F1BE0" w:rsidRPr="00BF59B1">
        <w:rPr>
          <w:rFonts w:ascii="Sylfaen" w:hAnsi="Sylfaen"/>
          <w:b/>
          <w:noProof/>
          <w:lang w:val="ka-GE"/>
        </w:rPr>
        <w:t>ა</w:t>
      </w:r>
      <w:r w:rsidR="00BF59B1" w:rsidRPr="00BF59B1">
        <w:rPr>
          <w:rFonts w:ascii="Sylfaen" w:hAnsi="Sylfaen"/>
          <w:b/>
          <w:noProof/>
          <w:lang w:val="ka-GE"/>
        </w:rPr>
        <w:t>)</w:t>
      </w:r>
      <w:r w:rsidR="000F1BE0" w:rsidRPr="00BF59B1">
        <w:rPr>
          <w:rFonts w:ascii="Sylfaen" w:hAnsi="Sylfaen"/>
          <w:b/>
          <w:noProof/>
          <w:lang w:val="ka-GE"/>
        </w:rPr>
        <w:t xml:space="preserve">იპ თელავის </w:t>
      </w:r>
      <w:r w:rsidR="001A64AF">
        <w:rPr>
          <w:rFonts w:ascii="Sylfaen" w:hAnsi="Sylfaen"/>
          <w:b/>
          <w:noProof/>
          <w:lang w:val="ka-GE"/>
        </w:rPr>
        <w:t xml:space="preserve">მუნიციპალიტეტის </w:t>
      </w:r>
      <w:r w:rsidR="000F1BE0" w:rsidRPr="00BF59B1">
        <w:rPr>
          <w:rFonts w:ascii="Sylfaen" w:hAnsi="Sylfaen"/>
          <w:b/>
          <w:noProof/>
          <w:lang w:val="ka-GE"/>
        </w:rPr>
        <w:t>სასპორტო გაერთიანება</w:t>
      </w:r>
      <w:r w:rsidR="003225B5" w:rsidRPr="00A56C1D">
        <w:rPr>
          <w:rFonts w:ascii="Sylfaen" w:hAnsi="Sylfaen"/>
          <w:noProof/>
          <w:lang w:val="ka-GE"/>
        </w:rPr>
        <w:t xml:space="preserve"> - </w:t>
      </w:r>
      <w:r w:rsidR="00BF59B1">
        <w:rPr>
          <w:rFonts w:ascii="Sylfaen" w:hAnsi="Sylfaen"/>
          <w:noProof/>
          <w:lang w:val="ka-GE"/>
        </w:rPr>
        <w:t xml:space="preserve">დაფინანსება - </w:t>
      </w:r>
      <w:r w:rsidR="00AB5C52">
        <w:rPr>
          <w:rFonts w:ascii="Sylfaen" w:hAnsi="Sylfaen"/>
          <w:noProof/>
          <w:lang w:val="ka-GE"/>
        </w:rPr>
        <w:t>160</w:t>
      </w:r>
      <w:r w:rsidR="003225B5" w:rsidRPr="00A56C1D">
        <w:rPr>
          <w:rFonts w:ascii="Sylfaen" w:hAnsi="Sylfaen"/>
          <w:noProof/>
          <w:lang w:val="ka-GE"/>
        </w:rPr>
        <w:t xml:space="preserve"> ათ.ლარი</w:t>
      </w:r>
      <w:r w:rsidR="00AB5C52">
        <w:rPr>
          <w:rFonts w:ascii="Sylfaen" w:hAnsi="Sylfaen"/>
          <w:noProof/>
          <w:lang w:val="ka-GE"/>
        </w:rPr>
        <w:t>(სუბსიდიის მუხლი)</w:t>
      </w:r>
      <w:r w:rsidR="003225B5" w:rsidRPr="00A56C1D">
        <w:rPr>
          <w:rFonts w:ascii="Sylfaen" w:hAnsi="Sylfaen"/>
          <w:noProof/>
          <w:lang w:val="ka-GE"/>
        </w:rPr>
        <w:t xml:space="preserve">; </w:t>
      </w:r>
      <w:r w:rsidR="000F1BE0" w:rsidRPr="00BF59B1">
        <w:rPr>
          <w:rFonts w:ascii="Sylfaen" w:hAnsi="Sylfaen"/>
          <w:b/>
          <w:noProof/>
          <w:lang w:val="ka-GE"/>
        </w:rPr>
        <w:t xml:space="preserve">ააიპ </w:t>
      </w:r>
      <w:r w:rsidR="00A72617">
        <w:rPr>
          <w:rFonts w:ascii="Sylfaen" w:hAnsi="Sylfaen"/>
          <w:b/>
          <w:noProof/>
          <w:lang w:val="ka-GE"/>
        </w:rPr>
        <w:t xml:space="preserve">თელავის </w:t>
      </w:r>
      <w:r w:rsidR="000F1BE0" w:rsidRPr="00BF59B1">
        <w:rPr>
          <w:rFonts w:ascii="Sylfaen" w:hAnsi="Sylfaen"/>
          <w:b/>
          <w:noProof/>
          <w:lang w:val="ka-GE"/>
        </w:rPr>
        <w:t xml:space="preserve">საფეხბურთო </w:t>
      </w:r>
      <w:r w:rsidR="008B2E22" w:rsidRPr="00BF59B1">
        <w:rPr>
          <w:rFonts w:ascii="Sylfaen" w:hAnsi="Sylfaen"/>
          <w:b/>
          <w:noProof/>
          <w:lang w:val="ka-GE"/>
        </w:rPr>
        <w:t>სკოლა</w:t>
      </w:r>
      <w:r w:rsidR="000F1BE0" w:rsidRPr="00BF59B1">
        <w:rPr>
          <w:rFonts w:ascii="Sylfaen" w:hAnsi="Sylfaen"/>
          <w:b/>
          <w:noProof/>
          <w:lang w:val="ka-GE"/>
        </w:rPr>
        <w:t xml:space="preserve"> „</w:t>
      </w:r>
      <w:r w:rsidR="00280373">
        <w:rPr>
          <w:rFonts w:ascii="Sylfaen" w:hAnsi="Sylfaen"/>
          <w:b/>
          <w:noProof/>
          <w:lang w:val="ka-GE"/>
        </w:rPr>
        <w:t>თელავი</w:t>
      </w:r>
      <w:r w:rsidR="000F1BE0" w:rsidRPr="00BF59B1">
        <w:rPr>
          <w:rFonts w:ascii="Sylfaen" w:hAnsi="Sylfaen"/>
          <w:b/>
          <w:noProof/>
          <w:lang w:val="ka-GE"/>
        </w:rPr>
        <w:t>“</w:t>
      </w:r>
      <w:r w:rsidR="008B2E22" w:rsidRPr="00A56C1D">
        <w:rPr>
          <w:rFonts w:ascii="Sylfaen" w:hAnsi="Sylfaen"/>
          <w:noProof/>
          <w:lang w:val="ka-GE"/>
        </w:rPr>
        <w:t>–</w:t>
      </w:r>
      <w:r w:rsidR="00BF59B1">
        <w:rPr>
          <w:rFonts w:ascii="Sylfaen" w:hAnsi="Sylfaen"/>
          <w:noProof/>
          <w:lang w:val="ka-GE"/>
        </w:rPr>
        <w:t xml:space="preserve">დაფინანსება - </w:t>
      </w:r>
      <w:r w:rsidR="00AB5C52">
        <w:rPr>
          <w:rFonts w:ascii="Sylfaen" w:hAnsi="Sylfaen"/>
          <w:noProof/>
          <w:lang w:val="ka-GE"/>
        </w:rPr>
        <w:t>245,0</w:t>
      </w:r>
      <w:r w:rsidR="003225B5" w:rsidRPr="00A56C1D">
        <w:rPr>
          <w:rFonts w:ascii="Sylfaen" w:hAnsi="Sylfaen"/>
          <w:noProof/>
          <w:lang w:val="ka-GE"/>
        </w:rPr>
        <w:t xml:space="preserve"> ათ.ლარი</w:t>
      </w:r>
      <w:r w:rsidR="00AB5C52">
        <w:rPr>
          <w:rFonts w:ascii="Sylfaen" w:hAnsi="Sylfaen"/>
          <w:noProof/>
          <w:lang w:val="ka-GE"/>
        </w:rPr>
        <w:t>(სუბსიდიის მუხლი)</w:t>
      </w:r>
      <w:r w:rsidR="003225B5" w:rsidRPr="00A56C1D">
        <w:rPr>
          <w:rFonts w:ascii="Sylfaen" w:hAnsi="Sylfaen"/>
          <w:noProof/>
          <w:lang w:val="ka-GE"/>
        </w:rPr>
        <w:t>;</w:t>
      </w:r>
      <w:r w:rsidR="000F1BE0" w:rsidRPr="00BF59B1">
        <w:rPr>
          <w:rFonts w:ascii="Sylfaen" w:hAnsi="Sylfaen"/>
          <w:b/>
          <w:noProof/>
          <w:lang w:val="ka-GE"/>
        </w:rPr>
        <w:t xml:space="preserve">ააიპ </w:t>
      </w:r>
      <w:r w:rsidR="00A72617">
        <w:rPr>
          <w:rFonts w:ascii="Sylfaen" w:hAnsi="Sylfaen"/>
          <w:b/>
          <w:noProof/>
          <w:lang w:val="ka-GE"/>
        </w:rPr>
        <w:t xml:space="preserve">თელავის </w:t>
      </w:r>
      <w:r w:rsidR="000F1BE0" w:rsidRPr="00BF59B1">
        <w:rPr>
          <w:rFonts w:ascii="Sylfaen" w:hAnsi="Sylfaen"/>
          <w:b/>
          <w:noProof/>
          <w:lang w:val="ka-GE"/>
        </w:rPr>
        <w:t>სპორტულ კლუბთა გაერთიანება „თელავი“</w:t>
      </w:r>
      <w:r w:rsidR="003225B5" w:rsidRPr="00A56C1D">
        <w:rPr>
          <w:rFonts w:ascii="Sylfaen" w:hAnsi="Sylfaen"/>
          <w:noProof/>
          <w:lang w:val="ka-GE"/>
        </w:rPr>
        <w:t xml:space="preserve"> – </w:t>
      </w:r>
      <w:r w:rsidR="00BF59B1">
        <w:rPr>
          <w:rFonts w:ascii="Sylfaen" w:hAnsi="Sylfaen"/>
          <w:noProof/>
          <w:lang w:val="ka-GE"/>
        </w:rPr>
        <w:t xml:space="preserve">დაფინანსება - </w:t>
      </w:r>
      <w:r w:rsidR="00AB5C52">
        <w:rPr>
          <w:rFonts w:ascii="Sylfaen" w:hAnsi="Sylfaen"/>
          <w:noProof/>
          <w:lang w:val="ka-GE"/>
        </w:rPr>
        <w:t>731,4</w:t>
      </w:r>
      <w:r w:rsidR="003225B5" w:rsidRPr="00A56C1D">
        <w:rPr>
          <w:rFonts w:ascii="Sylfaen" w:hAnsi="Sylfaen"/>
          <w:noProof/>
          <w:lang w:val="ka-GE"/>
        </w:rPr>
        <w:t xml:space="preserve"> ათ.ლარი</w:t>
      </w:r>
      <w:r w:rsidR="002F152A">
        <w:rPr>
          <w:rFonts w:ascii="Sylfaen" w:hAnsi="Sylfaen"/>
          <w:noProof/>
          <w:lang w:val="ka-GE"/>
        </w:rPr>
        <w:t>(მ.შ. სუბს</w:t>
      </w:r>
      <w:r w:rsidR="00DA0977">
        <w:rPr>
          <w:rFonts w:ascii="Sylfaen" w:hAnsi="Sylfaen"/>
          <w:noProof/>
          <w:lang w:val="ka-GE"/>
        </w:rPr>
        <w:t>ი</w:t>
      </w:r>
      <w:r w:rsidR="002F152A">
        <w:rPr>
          <w:rFonts w:ascii="Sylfaen" w:hAnsi="Sylfaen"/>
          <w:noProof/>
          <w:lang w:val="ka-GE"/>
        </w:rPr>
        <w:t xml:space="preserve">დია - </w:t>
      </w:r>
      <w:r w:rsidR="00AA0420">
        <w:rPr>
          <w:rFonts w:ascii="Sylfaen" w:hAnsi="Sylfaen"/>
          <w:noProof/>
          <w:lang w:val="ka-GE"/>
        </w:rPr>
        <w:t>672,4</w:t>
      </w:r>
      <w:r w:rsidR="002F152A">
        <w:rPr>
          <w:rFonts w:ascii="Sylfaen" w:hAnsi="Sylfaen"/>
          <w:noProof/>
          <w:lang w:val="ka-GE"/>
        </w:rPr>
        <w:t xml:space="preserve"> ათ. ლარი, არაფინანსური აქტივების ზრდა </w:t>
      </w:r>
      <w:r w:rsidR="00AA0420">
        <w:rPr>
          <w:rFonts w:ascii="Sylfaen" w:hAnsi="Sylfaen"/>
          <w:noProof/>
          <w:lang w:val="ka-GE"/>
        </w:rPr>
        <w:t>59,0</w:t>
      </w:r>
      <w:r w:rsidR="002F152A">
        <w:rPr>
          <w:rFonts w:ascii="Sylfaen" w:hAnsi="Sylfaen"/>
          <w:noProof/>
          <w:lang w:val="ka-GE"/>
        </w:rPr>
        <w:t xml:space="preserve"> ათ. ლარი)</w:t>
      </w:r>
      <w:r w:rsidR="002F152A" w:rsidRPr="00A56C1D">
        <w:rPr>
          <w:rFonts w:ascii="Sylfaen" w:hAnsi="Sylfaen"/>
          <w:noProof/>
          <w:lang w:val="ka-GE"/>
        </w:rPr>
        <w:t>;</w:t>
      </w:r>
      <w:r w:rsidR="0024337C" w:rsidRPr="00BF59B1">
        <w:rPr>
          <w:rFonts w:ascii="Sylfaen" w:hAnsi="Sylfaen"/>
          <w:b/>
          <w:noProof/>
          <w:lang w:val="ka-GE"/>
        </w:rPr>
        <w:t xml:space="preserve">ააიპ </w:t>
      </w:r>
      <w:r w:rsidR="00A72617">
        <w:rPr>
          <w:rFonts w:ascii="Sylfaen" w:hAnsi="Sylfaen"/>
          <w:b/>
          <w:noProof/>
          <w:lang w:val="ka-GE"/>
        </w:rPr>
        <w:t xml:space="preserve">თელავის </w:t>
      </w:r>
      <w:r w:rsidR="0024337C" w:rsidRPr="00BF59B1">
        <w:rPr>
          <w:rFonts w:ascii="Sylfaen" w:hAnsi="Sylfaen"/>
          <w:b/>
          <w:noProof/>
          <w:lang w:val="ka-GE"/>
        </w:rPr>
        <w:t>ჭიდაობის სპორტული სკოლა „თელავი“</w:t>
      </w:r>
      <w:r w:rsidR="001B7489">
        <w:rPr>
          <w:rFonts w:ascii="Sylfaen" w:hAnsi="Sylfaen"/>
          <w:noProof/>
          <w:lang w:val="ka-GE"/>
        </w:rPr>
        <w:t xml:space="preserve"> -</w:t>
      </w:r>
      <w:r w:rsidR="00BF59B1">
        <w:rPr>
          <w:rFonts w:ascii="Sylfaen" w:hAnsi="Sylfaen"/>
          <w:noProof/>
          <w:lang w:val="ka-GE"/>
        </w:rPr>
        <w:t xml:space="preserve">დაფინანსება - </w:t>
      </w:r>
      <w:r w:rsidR="00AA0420">
        <w:rPr>
          <w:rFonts w:ascii="Sylfaen" w:hAnsi="Sylfaen"/>
          <w:noProof/>
          <w:lang w:val="ka-GE"/>
        </w:rPr>
        <w:t>328,0</w:t>
      </w:r>
      <w:r w:rsidR="006E0627" w:rsidRPr="00A56C1D">
        <w:rPr>
          <w:rFonts w:ascii="Sylfaen" w:hAnsi="Sylfaen"/>
          <w:noProof/>
          <w:lang w:val="ka-GE"/>
        </w:rPr>
        <w:t xml:space="preserve"> ათ.ლარი</w:t>
      </w:r>
      <w:r w:rsidR="00F90C9A">
        <w:rPr>
          <w:rFonts w:ascii="Sylfaen" w:hAnsi="Sylfaen"/>
          <w:noProof/>
          <w:lang w:val="ka-GE"/>
        </w:rPr>
        <w:t>(სუბსიდიის მუხლი)</w:t>
      </w:r>
    </w:p>
    <w:p w:rsidR="00941903" w:rsidRPr="00A56C1D" w:rsidRDefault="00941903" w:rsidP="00F90C9A">
      <w:pPr>
        <w:pStyle w:val="ListParagraph"/>
        <w:widowControl w:val="0"/>
        <w:autoSpaceDE w:val="0"/>
        <w:autoSpaceDN w:val="0"/>
        <w:adjustRightInd w:val="0"/>
        <w:spacing w:after="0" w:line="240" w:lineRule="auto"/>
        <w:ind w:left="0"/>
        <w:jc w:val="both"/>
        <w:rPr>
          <w:rFonts w:ascii="Sylfaen" w:hAnsi="Sylfaen"/>
          <w:b/>
          <w:noProof/>
          <w:lang w:val="ka-GE"/>
        </w:rPr>
      </w:pPr>
      <w:r w:rsidRPr="00A56C1D">
        <w:rPr>
          <w:rFonts w:ascii="Sylfaen" w:hAnsi="Sylfaen"/>
          <w:b/>
          <w:noProof/>
          <w:lang w:val="ka-GE"/>
        </w:rPr>
        <w:t>ბ) კულტურის განვითარების ხელშეწყობა (პროგრამული კოდი 05 02)</w:t>
      </w:r>
    </w:p>
    <w:p w:rsidR="00941903" w:rsidRPr="00A56C1D" w:rsidRDefault="00941903" w:rsidP="00941903">
      <w:pPr>
        <w:spacing w:line="240" w:lineRule="auto"/>
        <w:jc w:val="both"/>
        <w:rPr>
          <w:rFonts w:ascii="Sylfaen" w:hAnsi="Sylfaen"/>
          <w:noProof/>
          <w:lang w:val="ka-GE"/>
        </w:rPr>
      </w:pPr>
      <w:r w:rsidRPr="00A56C1D">
        <w:rPr>
          <w:rFonts w:ascii="Sylfaen" w:hAnsi="Sylfaen"/>
          <w:noProof/>
          <w:lang w:val="ka-GE"/>
        </w:rPr>
        <w:t xml:space="preserve">პროგრამა ითვალისწინებს სახელოვნებო ორგანიზაციებში კრეატიული აზროვნების დანერგვა-ხელშეწყობას, ხალხური შემოქმედების, ფოლკლორული ეთნოგრაფიული მემკვიდრეობის პოპულარიზაციას. სათანადო მომზადებას და  შემოქმედებითი კონცერტების მოწყობას საქართველოს სხვადასხვა ქალაქებში. 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განვითარებსა, მოსწავლეთა ხელოვნების საფუძვლების ზიარებას. მატერიალურ - ტექნიკური მდგომარეობის გაუმჯობესებას. სხვადასხვა კულტურული ღონისძიებების მოწყობა, რომელშიც მონაწილეობას იღებენ ადგილობრივი ფოლკლორული ანსამბლები. სხვადასხვა სახალხო და რელიგიური დღესასწაულების ჩატარება. აღნიშნული ღონისძიებების დაფინანსება ხელს უწყობს მუნიციპალიტეტში მცხოვრებ ახალგაზრდობაში  ქართული ფოლკლორული ხელოვნების და ადგილობრივი ტრადიციების შენარჩუნებას. </w:t>
      </w:r>
    </w:p>
    <w:p w:rsidR="001235B5" w:rsidRPr="00A56C1D" w:rsidRDefault="001235B5" w:rsidP="001235B5">
      <w:pPr>
        <w:spacing w:line="240" w:lineRule="auto"/>
        <w:jc w:val="both"/>
        <w:rPr>
          <w:rFonts w:ascii="Sylfaen" w:hAnsi="Sylfaen"/>
          <w:noProof/>
          <w:lang w:val="ka-GE"/>
        </w:rPr>
      </w:pPr>
      <w:r w:rsidRPr="00A56C1D">
        <w:rPr>
          <w:rFonts w:ascii="Sylfaen" w:hAnsi="Sylfaen"/>
          <w:noProof/>
          <w:lang w:val="ka-GE"/>
        </w:rPr>
        <w:lastRenderedPageBreak/>
        <w:t xml:space="preserve">მოსალოდნელი შედეგები: საზოგადოების პოზიტიური განწყობისა და ესთეტიკური დონის ამაღლება, კულტურული მემკვიდრეობის შენარჩუნება მომავალი თაობებისათვის, ახალგაზრდების დაინტერესების ზრდა ხელოვნების დარგების მიმართ, ინტელექტუალური დონის ამაღლება, ნიჭიერი ბავშვების წარმოჩენა. </w:t>
      </w:r>
    </w:p>
    <w:p w:rsidR="001235B5" w:rsidRDefault="001235B5" w:rsidP="001235B5">
      <w:pPr>
        <w:spacing w:line="240" w:lineRule="auto"/>
        <w:jc w:val="both"/>
        <w:rPr>
          <w:rFonts w:ascii="Sylfaen" w:hAnsi="Sylfaen"/>
          <w:noProof/>
          <w:lang w:val="ka-GE"/>
        </w:rPr>
      </w:pPr>
      <w:r w:rsidRPr="00A56C1D">
        <w:rPr>
          <w:rFonts w:ascii="Sylfaen" w:hAnsi="Sylfaen"/>
          <w:noProof/>
          <w:lang w:val="ka-GE"/>
        </w:rPr>
        <w:t>შეფასების ინდიკატორები:</w:t>
      </w:r>
      <w:r w:rsidR="003E51E4" w:rsidRPr="00940BAF">
        <w:rPr>
          <w:rFonts w:ascii="Sylfaen" w:hAnsi="Sylfaen" w:cs="Sylfaen"/>
          <w:lang w:val="pt-BR"/>
        </w:rPr>
        <w:t xml:space="preserve">სახელოვნებო განათლების სპეციალობებით დაინტერესებულ მოსწავლეთა რაოდენობა; </w:t>
      </w:r>
      <w:r w:rsidRPr="00A56C1D">
        <w:rPr>
          <w:rFonts w:ascii="Sylfaen" w:hAnsi="Sylfaen"/>
          <w:noProof/>
          <w:lang w:val="ka-GE"/>
        </w:rPr>
        <w:t xml:space="preserve"> ფესტივალებსა და კონცერტებზე მონაწილე ბავშვების რაოდენობის ზრდა;ჩატარებული კულტურული ღონისძიებების რაოდენობა;ღონისძიებებზე დამსწრეთა დასწრების მაჩვენებელი.</w:t>
      </w:r>
    </w:p>
    <w:p w:rsidR="002E3722" w:rsidRPr="002E3722" w:rsidRDefault="002E3722" w:rsidP="001235B5">
      <w:pPr>
        <w:spacing w:line="240" w:lineRule="auto"/>
        <w:jc w:val="both"/>
        <w:rPr>
          <w:rFonts w:ascii="Sylfaen" w:hAnsi="Sylfaen"/>
          <w:noProof/>
          <w:lang w:val="ka-GE"/>
        </w:rPr>
      </w:pPr>
      <w:r w:rsidRPr="00A56C1D">
        <w:rPr>
          <w:rFonts w:ascii="Sylfaen" w:hAnsi="Sylfaen"/>
          <w:b/>
          <w:noProof/>
          <w:lang w:val="ka-GE"/>
        </w:rPr>
        <w:t xml:space="preserve">ბ.ა) </w:t>
      </w:r>
      <w:r>
        <w:rPr>
          <w:rFonts w:ascii="Sylfaen" w:hAnsi="Sylfaen"/>
          <w:b/>
          <w:noProof/>
          <w:lang w:val="ka-GE"/>
        </w:rPr>
        <w:t>კულტურის ორგანიზაციების ხელშეწყობა</w:t>
      </w:r>
      <w:r w:rsidRPr="00A56C1D">
        <w:rPr>
          <w:rFonts w:ascii="Sylfaen" w:hAnsi="Sylfaen"/>
          <w:b/>
          <w:noProof/>
          <w:lang w:val="ka-GE"/>
        </w:rPr>
        <w:t xml:space="preserve"> (პროგრამული კოდი 05 02 01)</w:t>
      </w:r>
      <w:r>
        <w:rPr>
          <w:rFonts w:ascii="Sylfaen" w:hAnsi="Sylfaen"/>
          <w:b/>
          <w:noProof/>
          <w:lang w:val="ka-GE"/>
        </w:rPr>
        <w:t xml:space="preserve"> - </w:t>
      </w:r>
      <w:r w:rsidRPr="002E3722">
        <w:rPr>
          <w:rFonts w:ascii="Sylfaen" w:hAnsi="Sylfaen"/>
          <w:noProof/>
          <w:lang w:val="ka-GE"/>
        </w:rPr>
        <w:t xml:space="preserve">აღნიშნული პროგრამის ფარგლებში </w:t>
      </w:r>
      <w:r>
        <w:rPr>
          <w:rFonts w:ascii="Sylfaen" w:hAnsi="Sylfaen"/>
          <w:noProof/>
          <w:lang w:val="ka-GE"/>
        </w:rPr>
        <w:t xml:space="preserve">ფინანსდება და </w:t>
      </w:r>
      <w:r w:rsidRPr="002E3722">
        <w:rPr>
          <w:rFonts w:ascii="Sylfaen" w:hAnsi="Sylfaen"/>
          <w:noProof/>
          <w:lang w:val="ka-GE"/>
        </w:rPr>
        <w:t>ფუ</w:t>
      </w:r>
      <w:r>
        <w:rPr>
          <w:rFonts w:ascii="Sylfaen" w:hAnsi="Sylfaen"/>
          <w:noProof/>
          <w:lang w:val="ka-GE"/>
        </w:rPr>
        <w:t>ნქ</w:t>
      </w:r>
      <w:r w:rsidRPr="002E3722">
        <w:rPr>
          <w:rFonts w:ascii="Sylfaen" w:hAnsi="Sylfaen"/>
          <w:noProof/>
          <w:lang w:val="ka-GE"/>
        </w:rPr>
        <w:t xml:space="preserve">ციონირებს კულტურული ორგანიზაციები </w:t>
      </w:r>
      <w:r>
        <w:rPr>
          <w:rFonts w:ascii="Sylfaen" w:hAnsi="Sylfaen"/>
          <w:noProof/>
          <w:lang w:val="ka-GE"/>
        </w:rPr>
        <w:t>რომლები</w:t>
      </w:r>
      <w:r w:rsidR="00A3660C">
        <w:rPr>
          <w:rFonts w:ascii="Sylfaen" w:hAnsi="Sylfaen"/>
          <w:noProof/>
          <w:lang w:val="ka-GE"/>
        </w:rPr>
        <w:t>ც</w:t>
      </w:r>
      <w:r>
        <w:rPr>
          <w:rFonts w:ascii="Sylfaen" w:hAnsi="Sylfaen"/>
          <w:noProof/>
          <w:lang w:val="ka-GE"/>
        </w:rPr>
        <w:t xml:space="preserve"> ახორციელებენ </w:t>
      </w:r>
      <w:r w:rsidRPr="00A56C1D">
        <w:rPr>
          <w:rFonts w:ascii="Sylfaen" w:hAnsi="Sylfaen"/>
          <w:noProof/>
          <w:lang w:val="ka-GE"/>
        </w:rPr>
        <w:t>კრეატიული აზროვნების დანერგვა-ხელშეწყობას, ხალხური შემოქმედების, ფოლკლორული ეთნოგრაფიული მემკვიდრეობის პოპულარიზაციას. სათანადო მომზადებას და  შემოქმედებითი კონცერტების მოწყობას საქართველოს სხვადასხვა ქალაქებში. 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განვითარებსა, მოსწავლეთა ხელოვნების საფუძვლების ზიარებას. მატერიალურ - ტექნიკური მდგომარეობის გაუმჯობესებას</w:t>
      </w:r>
      <w:r>
        <w:rPr>
          <w:rFonts w:ascii="Sylfaen" w:hAnsi="Sylfaen"/>
          <w:noProof/>
          <w:lang w:val="ka-GE"/>
        </w:rPr>
        <w:t xml:space="preserve">, </w:t>
      </w:r>
      <w:r w:rsidRPr="00A56C1D">
        <w:rPr>
          <w:rFonts w:ascii="Sylfaen" w:hAnsi="Sylfaen"/>
          <w:noProof/>
          <w:lang w:val="ka-GE"/>
        </w:rPr>
        <w:t>სხვადასხვა კულტურული ღონისძიებების მოწყობა</w:t>
      </w:r>
      <w:r>
        <w:rPr>
          <w:rFonts w:ascii="Sylfaen" w:hAnsi="Sylfaen"/>
          <w:noProof/>
          <w:lang w:val="ka-GE"/>
        </w:rPr>
        <w:t xml:space="preserve">ს და სხვა </w:t>
      </w:r>
    </w:p>
    <w:p w:rsidR="00941903" w:rsidRPr="00A56C1D" w:rsidRDefault="00941903" w:rsidP="00176242">
      <w:pPr>
        <w:widowControl w:val="0"/>
        <w:autoSpaceDE w:val="0"/>
        <w:autoSpaceDN w:val="0"/>
        <w:adjustRightInd w:val="0"/>
        <w:spacing w:line="240" w:lineRule="auto"/>
        <w:ind w:firstLine="720"/>
        <w:jc w:val="both"/>
        <w:rPr>
          <w:rFonts w:ascii="Sylfaen" w:hAnsi="Sylfaen"/>
          <w:b/>
          <w:noProof/>
          <w:lang w:val="ka-GE"/>
        </w:rPr>
      </w:pPr>
      <w:r w:rsidRPr="00A56C1D">
        <w:rPr>
          <w:rFonts w:ascii="Sylfaen" w:hAnsi="Sylfaen"/>
          <w:b/>
          <w:noProof/>
          <w:lang w:val="ka-GE"/>
        </w:rPr>
        <w:t>ბ.ა</w:t>
      </w:r>
      <w:r w:rsidR="002E3722">
        <w:rPr>
          <w:rFonts w:ascii="Sylfaen" w:hAnsi="Sylfaen"/>
          <w:b/>
          <w:noProof/>
          <w:lang w:val="ka-GE"/>
        </w:rPr>
        <w:t>.ა</w:t>
      </w:r>
      <w:r w:rsidRPr="00A56C1D">
        <w:rPr>
          <w:rFonts w:ascii="Sylfaen" w:hAnsi="Sylfaen"/>
          <w:b/>
          <w:noProof/>
          <w:lang w:val="ka-GE"/>
        </w:rPr>
        <w:t xml:space="preserve">) ააიპ </w:t>
      </w:r>
      <w:r w:rsidR="008A303C" w:rsidRPr="00A56C1D">
        <w:rPr>
          <w:rFonts w:ascii="Sylfaen" w:hAnsi="Sylfaen"/>
          <w:b/>
          <w:noProof/>
          <w:lang w:val="ka-GE"/>
        </w:rPr>
        <w:t xml:space="preserve">თელავის მუნიციპალიტეტის </w:t>
      </w:r>
      <w:r w:rsidRPr="00A56C1D">
        <w:rPr>
          <w:rFonts w:ascii="Sylfaen" w:hAnsi="Sylfaen"/>
          <w:b/>
          <w:noProof/>
          <w:lang w:val="ka-GE"/>
        </w:rPr>
        <w:t>ქართული ხალხური</w:t>
      </w:r>
      <w:r w:rsidR="008A303C" w:rsidRPr="00A56C1D">
        <w:rPr>
          <w:rFonts w:ascii="Sylfaen" w:hAnsi="Sylfaen"/>
          <w:b/>
          <w:noProof/>
          <w:lang w:val="ka-GE"/>
        </w:rPr>
        <w:t xml:space="preserve"> სიმღერისა და </w:t>
      </w:r>
      <w:r w:rsidRPr="00A56C1D">
        <w:rPr>
          <w:rFonts w:ascii="Sylfaen" w:hAnsi="Sylfaen"/>
          <w:b/>
          <w:noProof/>
          <w:lang w:val="ka-GE"/>
        </w:rPr>
        <w:t xml:space="preserve"> ცეკვის ანსამბლი </w:t>
      </w:r>
    </w:p>
    <w:p w:rsidR="00941903" w:rsidRPr="00A56C1D" w:rsidRDefault="00941903" w:rsidP="00941903">
      <w:pPr>
        <w:spacing w:line="240" w:lineRule="auto"/>
        <w:jc w:val="both"/>
        <w:rPr>
          <w:rFonts w:ascii="Sylfaen" w:hAnsi="Sylfaen"/>
          <w:noProof/>
          <w:lang w:val="ka-GE"/>
        </w:rPr>
      </w:pPr>
      <w:r w:rsidRPr="00A56C1D">
        <w:rPr>
          <w:rFonts w:ascii="Sylfaen" w:hAnsi="Sylfaen"/>
          <w:noProof/>
          <w:lang w:val="ka-GE"/>
        </w:rPr>
        <w:t>პროგრამ</w:t>
      </w:r>
      <w:r w:rsidR="00D10CA1">
        <w:rPr>
          <w:rFonts w:ascii="Sylfaen" w:hAnsi="Sylfaen"/>
          <w:noProof/>
          <w:lang w:val="ka-GE"/>
        </w:rPr>
        <w:t xml:space="preserve">ის ფარგლებში ფინანსდება </w:t>
      </w:r>
      <w:r w:rsidR="00D10CA1" w:rsidRPr="00D10CA1">
        <w:rPr>
          <w:rFonts w:ascii="Sylfaen" w:hAnsi="Sylfaen"/>
          <w:noProof/>
          <w:lang w:val="ka-GE"/>
        </w:rPr>
        <w:t>ააიპ თელავის მუნიციპალიტეტის ქართული ხალხური სიმღერისა და  ცეკვის ანსამბლი</w:t>
      </w:r>
      <w:r w:rsidR="00D10CA1">
        <w:rPr>
          <w:rFonts w:ascii="Sylfaen" w:hAnsi="Sylfaen"/>
          <w:noProof/>
          <w:lang w:val="ka-GE"/>
        </w:rPr>
        <w:t>, რომ</w:t>
      </w:r>
      <w:r w:rsidR="002E3722">
        <w:rPr>
          <w:rFonts w:ascii="Sylfaen" w:hAnsi="Sylfaen"/>
          <w:noProof/>
          <w:lang w:val="ka-GE"/>
        </w:rPr>
        <w:t>ლის ფუნქციონირებაც</w:t>
      </w:r>
      <w:r w:rsidRPr="00A56C1D">
        <w:rPr>
          <w:rFonts w:ascii="Sylfaen" w:hAnsi="Sylfaen"/>
          <w:noProof/>
          <w:lang w:val="ka-GE"/>
        </w:rPr>
        <w:t xml:space="preserve"> ითვალისწინებს ბავშვებსა და მოზარდებში ქართული ფოლკლორული ხელოვნების განვითარებას და ადგილობრივი ტრადიციების შენარჩუნებას. აღნიშნული ორგანიზაციის აღსაზრდელები მონაწილეობას მიიღებენ სხვადასხვა ფესტივალებსა და კონცერტებში</w:t>
      </w:r>
      <w:r w:rsidR="003225B5" w:rsidRPr="00A56C1D">
        <w:rPr>
          <w:rFonts w:ascii="Sylfaen" w:hAnsi="Sylfaen"/>
          <w:noProof/>
          <w:lang w:val="ka-GE"/>
        </w:rPr>
        <w:t xml:space="preserve"> (დაფინანსება - </w:t>
      </w:r>
      <w:r w:rsidR="00E31BD2">
        <w:rPr>
          <w:rFonts w:ascii="Sylfaen" w:hAnsi="Sylfaen"/>
          <w:noProof/>
          <w:lang w:val="ka-GE"/>
        </w:rPr>
        <w:t>1</w:t>
      </w:r>
      <w:r w:rsidR="00AA0420">
        <w:rPr>
          <w:rFonts w:ascii="Sylfaen" w:hAnsi="Sylfaen"/>
          <w:noProof/>
          <w:lang w:val="ka-GE"/>
        </w:rPr>
        <w:t>2</w:t>
      </w:r>
      <w:r w:rsidR="00E31BD2">
        <w:rPr>
          <w:rFonts w:ascii="Sylfaen" w:hAnsi="Sylfaen"/>
          <w:noProof/>
          <w:lang w:val="ka-GE"/>
        </w:rPr>
        <w:t>0</w:t>
      </w:r>
      <w:r w:rsidR="003225B5" w:rsidRPr="00A56C1D">
        <w:rPr>
          <w:rFonts w:ascii="Sylfaen" w:hAnsi="Sylfaen"/>
          <w:noProof/>
          <w:lang w:val="ka-GE"/>
        </w:rPr>
        <w:t xml:space="preserve"> ათ.ლარი</w:t>
      </w:r>
      <w:r w:rsidR="00AA0420">
        <w:rPr>
          <w:rFonts w:ascii="Sylfaen" w:hAnsi="Sylfaen"/>
          <w:noProof/>
          <w:lang w:val="ka-GE"/>
        </w:rPr>
        <w:t>(სუბსიდიის მუხლი)</w:t>
      </w:r>
      <w:r w:rsidRPr="00A56C1D">
        <w:rPr>
          <w:rFonts w:ascii="Sylfaen" w:hAnsi="Sylfaen"/>
          <w:noProof/>
          <w:lang w:val="ka-GE"/>
        </w:rPr>
        <w:t>.</w:t>
      </w:r>
    </w:p>
    <w:p w:rsidR="00A3660C" w:rsidRPr="00A56C1D" w:rsidRDefault="002E3722" w:rsidP="00A3660C">
      <w:pPr>
        <w:widowControl w:val="0"/>
        <w:autoSpaceDE w:val="0"/>
        <w:autoSpaceDN w:val="0"/>
        <w:adjustRightInd w:val="0"/>
        <w:spacing w:line="240" w:lineRule="auto"/>
        <w:ind w:firstLine="720"/>
        <w:jc w:val="both"/>
        <w:rPr>
          <w:rFonts w:ascii="Sylfaen" w:hAnsi="Sylfaen"/>
          <w:noProof/>
          <w:lang w:val="ka-GE"/>
        </w:rPr>
      </w:pPr>
      <w:r w:rsidRPr="00A56C1D">
        <w:rPr>
          <w:rFonts w:ascii="Sylfaen" w:hAnsi="Sylfaen"/>
          <w:b/>
          <w:noProof/>
          <w:lang w:val="ka-GE"/>
        </w:rPr>
        <w:t>ბ.ა</w:t>
      </w:r>
      <w:r>
        <w:rPr>
          <w:rFonts w:ascii="Sylfaen" w:hAnsi="Sylfaen"/>
          <w:b/>
          <w:noProof/>
          <w:lang w:val="ka-GE"/>
        </w:rPr>
        <w:t>.ბ</w:t>
      </w:r>
      <w:r w:rsidR="00941903" w:rsidRPr="00A56C1D">
        <w:rPr>
          <w:rFonts w:ascii="Sylfaen" w:hAnsi="Sylfaen"/>
          <w:b/>
          <w:noProof/>
          <w:lang w:val="ka-GE"/>
        </w:rPr>
        <w:t xml:space="preserve">) სახელოვნებო სკოლები  </w:t>
      </w:r>
      <w:r w:rsidR="00176242">
        <w:rPr>
          <w:rFonts w:ascii="Sylfaen" w:hAnsi="Sylfaen"/>
          <w:b/>
          <w:noProof/>
          <w:lang w:val="ka-GE"/>
        </w:rPr>
        <w:t xml:space="preserve">- </w:t>
      </w:r>
      <w:r w:rsidR="00941903" w:rsidRPr="00A56C1D">
        <w:rPr>
          <w:rFonts w:ascii="Sylfaen" w:hAnsi="Sylfaen"/>
          <w:noProof/>
          <w:lang w:val="ka-GE"/>
        </w:rPr>
        <w:t xml:space="preserve">პროგრამა ითვალისწინებს სახელოვნებო ორგანიზაციებში კრეატიული აზროვნების დანერგვა-ხელშეწყობას, ხალხური შემოქმედების, ფოლკლორული, ეთნოგრაფიული მემკვიდრეობის პოპულარიზაციას. სათანადო მომზადებას და  შემოქმედებითი კონცერტების მოწყობას საქართველოს სხვადასხვა ქალაქებში. 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 მატერიალურ - ტექნიკური მდგომარეობის გაუმჯობესებას.  ყოველივე ზემოაღნიშნულის განსახორციელებლად </w:t>
      </w:r>
      <w:r w:rsidR="00D10CA1">
        <w:rPr>
          <w:rFonts w:ascii="Sylfaen" w:hAnsi="Sylfaen"/>
          <w:noProof/>
          <w:lang w:val="ka-GE"/>
        </w:rPr>
        <w:t xml:space="preserve">პროგრამის ფარგლებში </w:t>
      </w:r>
      <w:r w:rsidR="00941903" w:rsidRPr="00A56C1D">
        <w:rPr>
          <w:rFonts w:ascii="Sylfaen" w:hAnsi="Sylfaen"/>
          <w:noProof/>
          <w:lang w:val="ka-GE"/>
        </w:rPr>
        <w:t>ფუნქციონირებს</w:t>
      </w:r>
      <w:r w:rsidR="00BF59B1">
        <w:rPr>
          <w:rFonts w:ascii="Sylfaen" w:hAnsi="Sylfaen"/>
          <w:noProof/>
          <w:lang w:val="ka-GE"/>
        </w:rPr>
        <w:t xml:space="preserve">: </w:t>
      </w:r>
      <w:r w:rsidR="00941903" w:rsidRPr="00BF59B1">
        <w:rPr>
          <w:rFonts w:ascii="Sylfaen" w:hAnsi="Sylfaen"/>
          <w:b/>
          <w:noProof/>
          <w:lang w:val="ka-GE"/>
        </w:rPr>
        <w:t>ააიპ თელავის ელ.ახვლედიანის სახელობის სამხატვრო სკოლა</w:t>
      </w:r>
      <w:r w:rsidR="003225B5" w:rsidRPr="00A56C1D">
        <w:rPr>
          <w:rFonts w:ascii="Sylfaen" w:hAnsi="Sylfaen"/>
          <w:noProof/>
          <w:lang w:val="ka-GE"/>
        </w:rPr>
        <w:t xml:space="preserve">- </w:t>
      </w:r>
      <w:r w:rsidR="00BF59B1">
        <w:rPr>
          <w:rFonts w:ascii="Sylfaen" w:hAnsi="Sylfaen"/>
          <w:noProof/>
          <w:lang w:val="ka-GE"/>
        </w:rPr>
        <w:t xml:space="preserve"> დაფინანსება- </w:t>
      </w:r>
      <w:r w:rsidR="00AA0420">
        <w:rPr>
          <w:rFonts w:ascii="Sylfaen" w:hAnsi="Sylfaen"/>
          <w:noProof/>
          <w:lang w:val="ka-GE"/>
        </w:rPr>
        <w:t>9</w:t>
      </w:r>
      <w:r w:rsidR="00A3660C">
        <w:rPr>
          <w:rFonts w:ascii="Sylfaen" w:hAnsi="Sylfaen"/>
          <w:noProof/>
          <w:lang w:val="ka-GE"/>
        </w:rPr>
        <w:t>0,0</w:t>
      </w:r>
      <w:r w:rsidR="003225B5" w:rsidRPr="00A56C1D">
        <w:rPr>
          <w:rFonts w:ascii="Sylfaen" w:hAnsi="Sylfaen"/>
          <w:noProof/>
          <w:lang w:val="ka-GE"/>
        </w:rPr>
        <w:t xml:space="preserve"> ათ.ლარი</w:t>
      </w:r>
      <w:r w:rsidR="00BF59B1">
        <w:rPr>
          <w:rFonts w:ascii="Sylfaen" w:hAnsi="Sylfaen"/>
          <w:noProof/>
          <w:lang w:val="ka-GE"/>
        </w:rPr>
        <w:t xml:space="preserve"> (სუბსიდიის მუხლი)</w:t>
      </w:r>
      <w:r w:rsidR="003225B5" w:rsidRPr="00A56C1D">
        <w:rPr>
          <w:rFonts w:ascii="Sylfaen" w:hAnsi="Sylfaen"/>
          <w:noProof/>
          <w:lang w:val="ka-GE"/>
        </w:rPr>
        <w:t>;</w:t>
      </w:r>
      <w:r w:rsidR="00941903" w:rsidRPr="00BF59B1">
        <w:rPr>
          <w:rFonts w:ascii="Sylfaen" w:hAnsi="Sylfaen"/>
          <w:b/>
          <w:noProof/>
          <w:lang w:val="ka-GE"/>
        </w:rPr>
        <w:t xml:space="preserve">ააიპ თელავის  </w:t>
      </w:r>
      <w:r w:rsidR="00374115" w:rsidRPr="00BF59B1">
        <w:rPr>
          <w:rFonts w:ascii="Sylfaen" w:hAnsi="Sylfaen"/>
          <w:b/>
          <w:noProof/>
          <w:lang w:val="ka-GE"/>
        </w:rPr>
        <w:t>№</w:t>
      </w:r>
      <w:r w:rsidR="00941903" w:rsidRPr="00BF59B1">
        <w:rPr>
          <w:rFonts w:ascii="Sylfaen" w:hAnsi="Sylfaen"/>
          <w:b/>
          <w:noProof/>
          <w:lang w:val="ka-GE"/>
        </w:rPr>
        <w:t>1 სამუსიკო სკოლა</w:t>
      </w:r>
      <w:r w:rsidR="003225B5" w:rsidRPr="00A56C1D">
        <w:rPr>
          <w:rFonts w:ascii="Sylfaen" w:hAnsi="Sylfaen"/>
          <w:noProof/>
          <w:lang w:val="ka-GE"/>
        </w:rPr>
        <w:t xml:space="preserve"> - </w:t>
      </w:r>
      <w:r w:rsidR="00BF59B1">
        <w:rPr>
          <w:rFonts w:ascii="Sylfaen" w:hAnsi="Sylfaen"/>
          <w:noProof/>
          <w:lang w:val="ka-GE"/>
        </w:rPr>
        <w:t xml:space="preserve">დაფინანსება - </w:t>
      </w:r>
      <w:r w:rsidR="00AA0420">
        <w:rPr>
          <w:rFonts w:ascii="Sylfaen" w:hAnsi="Sylfaen"/>
          <w:noProof/>
          <w:lang w:val="ka-GE"/>
        </w:rPr>
        <w:t>89,0</w:t>
      </w:r>
      <w:r w:rsidR="003225B5" w:rsidRPr="00A56C1D">
        <w:rPr>
          <w:rFonts w:ascii="Sylfaen" w:hAnsi="Sylfaen"/>
          <w:noProof/>
          <w:lang w:val="ka-GE"/>
        </w:rPr>
        <w:t xml:space="preserve"> ათ.ლარი</w:t>
      </w:r>
      <w:r w:rsidR="00AA0420">
        <w:rPr>
          <w:rFonts w:ascii="Sylfaen" w:hAnsi="Sylfaen"/>
          <w:noProof/>
          <w:lang w:val="ka-GE"/>
        </w:rPr>
        <w:t>(სუბსიდიის მუხლი)</w:t>
      </w:r>
      <w:r w:rsidR="003225B5" w:rsidRPr="00A56C1D">
        <w:rPr>
          <w:rFonts w:ascii="Sylfaen" w:hAnsi="Sylfaen"/>
          <w:noProof/>
          <w:lang w:val="ka-GE"/>
        </w:rPr>
        <w:t>;</w:t>
      </w:r>
      <w:r w:rsidR="00941903" w:rsidRPr="00BF59B1">
        <w:rPr>
          <w:rFonts w:ascii="Sylfaen" w:hAnsi="Sylfaen"/>
          <w:b/>
          <w:noProof/>
          <w:lang w:val="ka-GE"/>
        </w:rPr>
        <w:t xml:space="preserve">ააიპ თელავის  </w:t>
      </w:r>
      <w:r w:rsidR="00374115" w:rsidRPr="00BF59B1">
        <w:rPr>
          <w:rFonts w:ascii="Sylfaen" w:hAnsi="Sylfaen"/>
          <w:b/>
          <w:noProof/>
          <w:lang w:val="ka-GE"/>
        </w:rPr>
        <w:t>№</w:t>
      </w:r>
      <w:r w:rsidR="00941903" w:rsidRPr="00BF59B1">
        <w:rPr>
          <w:rFonts w:ascii="Sylfaen" w:hAnsi="Sylfaen"/>
          <w:b/>
          <w:noProof/>
          <w:lang w:val="ka-GE"/>
        </w:rPr>
        <w:t>2 სამუსიკო სკოლა</w:t>
      </w:r>
      <w:r w:rsidR="003225B5" w:rsidRPr="00A56C1D">
        <w:rPr>
          <w:rFonts w:ascii="Sylfaen" w:hAnsi="Sylfaen"/>
          <w:noProof/>
          <w:lang w:val="ka-GE"/>
        </w:rPr>
        <w:t xml:space="preserve"> -</w:t>
      </w:r>
      <w:r w:rsidR="00BF59B1">
        <w:rPr>
          <w:rFonts w:ascii="Sylfaen" w:hAnsi="Sylfaen"/>
          <w:noProof/>
          <w:lang w:val="ka-GE"/>
        </w:rPr>
        <w:t xml:space="preserve"> დაფინანსება - </w:t>
      </w:r>
      <w:r w:rsidR="00AA0420">
        <w:rPr>
          <w:rFonts w:ascii="Sylfaen" w:hAnsi="Sylfaen"/>
          <w:noProof/>
          <w:lang w:val="ka-GE"/>
        </w:rPr>
        <w:t>80</w:t>
      </w:r>
      <w:r w:rsidR="003225B5" w:rsidRPr="00A56C1D">
        <w:rPr>
          <w:rFonts w:ascii="Sylfaen" w:hAnsi="Sylfaen"/>
          <w:noProof/>
          <w:lang w:val="ka-GE"/>
        </w:rPr>
        <w:t>,0 ათ.ლარი</w:t>
      </w:r>
      <w:r w:rsidR="00BF59B1">
        <w:rPr>
          <w:rFonts w:ascii="Sylfaen" w:hAnsi="Sylfaen"/>
          <w:noProof/>
          <w:lang w:val="ka-GE"/>
        </w:rPr>
        <w:t xml:space="preserve"> (სუბსიდიის მუხლი)</w:t>
      </w:r>
      <w:r w:rsidR="00941903" w:rsidRPr="00A56C1D">
        <w:rPr>
          <w:rFonts w:ascii="Sylfaen" w:hAnsi="Sylfaen"/>
          <w:noProof/>
          <w:lang w:val="ka-GE"/>
        </w:rPr>
        <w:t>.</w:t>
      </w:r>
      <w:r w:rsidR="00A3660C" w:rsidRPr="00BF59B1">
        <w:rPr>
          <w:rFonts w:ascii="Sylfaen" w:hAnsi="Sylfaen"/>
          <w:b/>
          <w:noProof/>
          <w:lang w:val="ka-GE"/>
        </w:rPr>
        <w:t xml:space="preserve">ააიპ </w:t>
      </w:r>
      <w:r w:rsidR="00A3660C">
        <w:rPr>
          <w:rFonts w:ascii="Sylfaen" w:hAnsi="Sylfaen"/>
          <w:b/>
          <w:noProof/>
          <w:lang w:val="ka-GE"/>
        </w:rPr>
        <w:t>რუისპირის</w:t>
      </w:r>
      <w:r w:rsidR="00A3660C" w:rsidRPr="00BF59B1">
        <w:rPr>
          <w:rFonts w:ascii="Sylfaen" w:hAnsi="Sylfaen"/>
          <w:b/>
          <w:noProof/>
          <w:lang w:val="ka-GE"/>
        </w:rPr>
        <w:t xml:space="preserve"> სამუსიკო სკოლა</w:t>
      </w:r>
      <w:r w:rsidR="00A3660C" w:rsidRPr="00A56C1D">
        <w:rPr>
          <w:rFonts w:ascii="Sylfaen" w:hAnsi="Sylfaen"/>
          <w:noProof/>
          <w:lang w:val="ka-GE"/>
        </w:rPr>
        <w:t xml:space="preserve"> -</w:t>
      </w:r>
      <w:r w:rsidR="00A3660C">
        <w:rPr>
          <w:rFonts w:ascii="Sylfaen" w:hAnsi="Sylfaen"/>
          <w:noProof/>
          <w:lang w:val="ka-GE"/>
        </w:rPr>
        <w:t xml:space="preserve"> დაფინანსება - 5</w:t>
      </w:r>
      <w:r w:rsidR="00AA0420">
        <w:rPr>
          <w:rFonts w:ascii="Sylfaen" w:hAnsi="Sylfaen"/>
          <w:noProof/>
          <w:lang w:val="ka-GE"/>
        </w:rPr>
        <w:t>8</w:t>
      </w:r>
      <w:r w:rsidR="00A3660C" w:rsidRPr="00A56C1D">
        <w:rPr>
          <w:rFonts w:ascii="Sylfaen" w:hAnsi="Sylfaen"/>
          <w:noProof/>
          <w:lang w:val="ka-GE"/>
        </w:rPr>
        <w:t>,0 ათ.ლარი</w:t>
      </w:r>
      <w:r w:rsidR="00A3660C">
        <w:rPr>
          <w:rFonts w:ascii="Sylfaen" w:hAnsi="Sylfaen"/>
          <w:noProof/>
          <w:lang w:val="ka-GE"/>
        </w:rPr>
        <w:t xml:space="preserve"> (სუბსიდიის მუხლი)</w:t>
      </w:r>
      <w:r w:rsidR="00A3660C" w:rsidRPr="00A56C1D">
        <w:rPr>
          <w:rFonts w:ascii="Sylfaen" w:hAnsi="Sylfaen"/>
          <w:noProof/>
          <w:lang w:val="ka-GE"/>
        </w:rPr>
        <w:t>.</w:t>
      </w:r>
      <w:r w:rsidR="00A3660C" w:rsidRPr="00BF59B1">
        <w:rPr>
          <w:rFonts w:ascii="Sylfaen" w:hAnsi="Sylfaen"/>
          <w:b/>
          <w:noProof/>
          <w:lang w:val="ka-GE"/>
        </w:rPr>
        <w:t xml:space="preserve">ააიპ </w:t>
      </w:r>
      <w:r w:rsidR="00A3660C">
        <w:rPr>
          <w:rFonts w:ascii="Sylfaen" w:hAnsi="Sylfaen"/>
          <w:b/>
          <w:noProof/>
          <w:lang w:val="ka-GE"/>
        </w:rPr>
        <w:t>წინანდლის</w:t>
      </w:r>
      <w:r w:rsidR="00A3660C" w:rsidRPr="00BF59B1">
        <w:rPr>
          <w:rFonts w:ascii="Sylfaen" w:hAnsi="Sylfaen"/>
          <w:b/>
          <w:noProof/>
          <w:lang w:val="ka-GE"/>
        </w:rPr>
        <w:t xml:space="preserve"> სამუსიკო სკოლა</w:t>
      </w:r>
      <w:r w:rsidR="00A3660C" w:rsidRPr="00A56C1D">
        <w:rPr>
          <w:rFonts w:ascii="Sylfaen" w:hAnsi="Sylfaen"/>
          <w:noProof/>
          <w:lang w:val="ka-GE"/>
        </w:rPr>
        <w:t xml:space="preserve"> -</w:t>
      </w:r>
      <w:r w:rsidR="00A3660C">
        <w:rPr>
          <w:rFonts w:ascii="Sylfaen" w:hAnsi="Sylfaen"/>
          <w:noProof/>
          <w:lang w:val="ka-GE"/>
        </w:rPr>
        <w:t xml:space="preserve"> დაფინანსება - </w:t>
      </w:r>
      <w:r w:rsidR="00AA0420">
        <w:rPr>
          <w:rFonts w:ascii="Sylfaen" w:hAnsi="Sylfaen"/>
          <w:noProof/>
          <w:lang w:val="ka-GE"/>
        </w:rPr>
        <w:t>110,0</w:t>
      </w:r>
      <w:r w:rsidR="00A3660C" w:rsidRPr="00A56C1D">
        <w:rPr>
          <w:rFonts w:ascii="Sylfaen" w:hAnsi="Sylfaen"/>
          <w:noProof/>
          <w:lang w:val="ka-GE"/>
        </w:rPr>
        <w:t xml:space="preserve"> ათ.ლარი</w:t>
      </w:r>
      <w:r w:rsidR="00A3660C">
        <w:rPr>
          <w:rFonts w:ascii="Sylfaen" w:hAnsi="Sylfaen"/>
          <w:noProof/>
          <w:lang w:val="ka-GE"/>
        </w:rPr>
        <w:t xml:space="preserve"> (სუბსიდიის მუხლი)</w:t>
      </w:r>
      <w:r w:rsidR="00A3660C" w:rsidRPr="00A56C1D">
        <w:rPr>
          <w:rFonts w:ascii="Sylfaen" w:hAnsi="Sylfaen"/>
          <w:noProof/>
          <w:lang w:val="ka-GE"/>
        </w:rPr>
        <w:t>.</w:t>
      </w:r>
      <w:r w:rsidR="00A3660C" w:rsidRPr="00BF59B1">
        <w:rPr>
          <w:rFonts w:ascii="Sylfaen" w:hAnsi="Sylfaen"/>
          <w:b/>
          <w:noProof/>
          <w:lang w:val="ka-GE"/>
        </w:rPr>
        <w:t xml:space="preserve">ააიპ </w:t>
      </w:r>
      <w:r w:rsidR="00A3660C">
        <w:rPr>
          <w:rFonts w:ascii="Sylfaen" w:hAnsi="Sylfaen"/>
          <w:b/>
          <w:noProof/>
          <w:lang w:val="ka-GE"/>
        </w:rPr>
        <w:t>აკურის</w:t>
      </w:r>
      <w:r w:rsidR="00A3660C" w:rsidRPr="00BF59B1">
        <w:rPr>
          <w:rFonts w:ascii="Sylfaen" w:hAnsi="Sylfaen"/>
          <w:b/>
          <w:noProof/>
          <w:lang w:val="ka-GE"/>
        </w:rPr>
        <w:t xml:space="preserve"> სამუსიკო სკოლა</w:t>
      </w:r>
      <w:r w:rsidR="00A3660C" w:rsidRPr="00A56C1D">
        <w:rPr>
          <w:rFonts w:ascii="Sylfaen" w:hAnsi="Sylfaen"/>
          <w:noProof/>
          <w:lang w:val="ka-GE"/>
        </w:rPr>
        <w:t xml:space="preserve"> -</w:t>
      </w:r>
      <w:r w:rsidR="00A3660C">
        <w:rPr>
          <w:rFonts w:ascii="Sylfaen" w:hAnsi="Sylfaen"/>
          <w:noProof/>
          <w:lang w:val="ka-GE"/>
        </w:rPr>
        <w:t xml:space="preserve"> დაფინანსება - </w:t>
      </w:r>
      <w:r w:rsidR="0074415F">
        <w:rPr>
          <w:rFonts w:ascii="Sylfaen" w:hAnsi="Sylfaen"/>
          <w:noProof/>
          <w:lang w:val="ka-GE"/>
        </w:rPr>
        <w:t>53</w:t>
      </w:r>
      <w:r w:rsidR="00A3660C">
        <w:rPr>
          <w:rFonts w:ascii="Sylfaen" w:hAnsi="Sylfaen"/>
          <w:noProof/>
          <w:lang w:val="ka-GE"/>
        </w:rPr>
        <w:t>,0</w:t>
      </w:r>
      <w:r w:rsidR="00A3660C" w:rsidRPr="00A56C1D">
        <w:rPr>
          <w:rFonts w:ascii="Sylfaen" w:hAnsi="Sylfaen"/>
          <w:noProof/>
          <w:lang w:val="ka-GE"/>
        </w:rPr>
        <w:t xml:space="preserve"> ათ.ლარი</w:t>
      </w:r>
      <w:r w:rsidR="00A3660C">
        <w:rPr>
          <w:rFonts w:ascii="Sylfaen" w:hAnsi="Sylfaen"/>
          <w:noProof/>
          <w:lang w:val="ka-GE"/>
        </w:rPr>
        <w:t xml:space="preserve"> (სუბსიდიის მუხლი)</w:t>
      </w:r>
      <w:r w:rsidR="00A3660C" w:rsidRPr="00A56C1D">
        <w:rPr>
          <w:rFonts w:ascii="Sylfaen" w:hAnsi="Sylfaen"/>
          <w:noProof/>
          <w:lang w:val="ka-GE"/>
        </w:rPr>
        <w:t>.</w:t>
      </w:r>
    </w:p>
    <w:p w:rsidR="00941903" w:rsidRPr="00A56C1D" w:rsidRDefault="00176242" w:rsidP="00176242">
      <w:pPr>
        <w:widowControl w:val="0"/>
        <w:autoSpaceDE w:val="0"/>
        <w:autoSpaceDN w:val="0"/>
        <w:adjustRightInd w:val="0"/>
        <w:spacing w:line="240" w:lineRule="auto"/>
        <w:ind w:firstLine="720"/>
        <w:jc w:val="both"/>
        <w:rPr>
          <w:rFonts w:ascii="Sylfaen" w:hAnsi="Sylfaen"/>
          <w:noProof/>
          <w:lang w:val="ka-GE"/>
        </w:rPr>
      </w:pPr>
      <w:r w:rsidRPr="00A56C1D">
        <w:rPr>
          <w:rFonts w:ascii="Sylfaen" w:hAnsi="Sylfaen"/>
          <w:b/>
          <w:noProof/>
          <w:lang w:val="ka-GE"/>
        </w:rPr>
        <w:t>ბ.ა</w:t>
      </w:r>
      <w:r>
        <w:rPr>
          <w:rFonts w:ascii="Sylfaen" w:hAnsi="Sylfaen"/>
          <w:b/>
          <w:noProof/>
          <w:lang w:val="ka-GE"/>
        </w:rPr>
        <w:t>.გ</w:t>
      </w:r>
      <w:r w:rsidR="00941903" w:rsidRPr="00A56C1D">
        <w:rPr>
          <w:rFonts w:ascii="Sylfaen" w:hAnsi="Sylfaen"/>
          <w:b/>
          <w:noProof/>
          <w:lang w:val="ka-GE"/>
        </w:rPr>
        <w:t xml:space="preserve">) ააიპ საბიბლიოთეკო გაერთანება </w:t>
      </w:r>
      <w:r>
        <w:rPr>
          <w:rFonts w:ascii="Sylfaen" w:hAnsi="Sylfaen"/>
          <w:b/>
          <w:noProof/>
          <w:lang w:val="ka-GE"/>
        </w:rPr>
        <w:t xml:space="preserve">- </w:t>
      </w:r>
      <w:r w:rsidR="00941903" w:rsidRPr="00A56C1D">
        <w:rPr>
          <w:rFonts w:ascii="Sylfaen" w:hAnsi="Sylfaen"/>
          <w:noProof/>
          <w:lang w:val="ka-GE"/>
        </w:rPr>
        <w:t xml:space="preserve">მუნიციპალიტეტის ტერიტორიაზე </w:t>
      </w:r>
      <w:r w:rsidR="00D10CA1">
        <w:rPr>
          <w:rFonts w:ascii="Sylfaen" w:hAnsi="Sylfaen"/>
          <w:noProof/>
          <w:lang w:val="ka-GE"/>
        </w:rPr>
        <w:t xml:space="preserve">პროგრამის ფარგლებში </w:t>
      </w:r>
      <w:r w:rsidR="00941903" w:rsidRPr="00A56C1D">
        <w:rPr>
          <w:rFonts w:ascii="Sylfaen" w:hAnsi="Sylfaen"/>
          <w:noProof/>
          <w:lang w:val="ka-GE"/>
        </w:rPr>
        <w:t xml:space="preserve">ფუნქციონირებს ააიპ „საბიბლიოთეკო გაერთიანება“ (მ.შ. საბავშვო ბილბიოთეკა), სადაც მუდმივად მიმდინარეობს ლიტერატურის და პრესის  განახლება, აღნიშნული ორგანიზაციის მეშვეობით საზოგადოებას ეძლევა საშუალება მუდმივად გაეცნოს და მიიღოს ინფორმაცია მისთვის საჭირო და საინტერესო საკითხებზე. </w:t>
      </w:r>
      <w:r w:rsidR="00D0016C" w:rsidRPr="00A56C1D">
        <w:rPr>
          <w:rFonts w:ascii="Sylfaen" w:hAnsi="Sylfaen"/>
          <w:noProof/>
          <w:lang w:val="ka-GE"/>
        </w:rPr>
        <w:t>მკითხველთათვის ხდება საბიბლიოთეკო დოკუმენტებისა და სამეცნიერო, საინფორმაციო პროდუქციის ხელმისაწვდომობის უზრუნველყოფა(ბეჭდური,ელექტრონული და ინფორმაციის შემცველი სხვა მასალები).</w:t>
      </w:r>
      <w:r w:rsidR="008A303C" w:rsidRPr="00A56C1D">
        <w:rPr>
          <w:rFonts w:ascii="Sylfaen" w:hAnsi="Sylfaen"/>
          <w:noProof/>
          <w:lang w:val="ka-GE"/>
        </w:rPr>
        <w:t xml:space="preserve"> მუდმივად ხდება წიგნადი ფონდის განახლება</w:t>
      </w:r>
      <w:r w:rsidR="003225B5" w:rsidRPr="00A56C1D">
        <w:rPr>
          <w:rFonts w:ascii="Sylfaen" w:hAnsi="Sylfaen"/>
          <w:noProof/>
          <w:lang w:val="ka-GE"/>
        </w:rPr>
        <w:t xml:space="preserve"> (დაფინანსება - </w:t>
      </w:r>
      <w:r w:rsidR="00AA0420">
        <w:rPr>
          <w:rFonts w:ascii="Sylfaen" w:hAnsi="Sylfaen"/>
          <w:noProof/>
          <w:lang w:val="ka-GE"/>
        </w:rPr>
        <w:t>238,6</w:t>
      </w:r>
      <w:r w:rsidR="003225B5" w:rsidRPr="00A56C1D">
        <w:rPr>
          <w:rFonts w:ascii="Sylfaen" w:hAnsi="Sylfaen"/>
          <w:noProof/>
          <w:lang w:val="ka-GE"/>
        </w:rPr>
        <w:t xml:space="preserve"> ათ.ლარი</w:t>
      </w:r>
      <w:r w:rsidR="001B7489">
        <w:rPr>
          <w:rFonts w:ascii="Sylfaen" w:hAnsi="Sylfaen"/>
          <w:noProof/>
          <w:lang w:val="ka-GE"/>
        </w:rPr>
        <w:t xml:space="preserve"> (მ.შ. სუბსიდია </w:t>
      </w:r>
      <w:r w:rsidR="00AA0420">
        <w:rPr>
          <w:rFonts w:ascii="Sylfaen" w:hAnsi="Sylfaen"/>
          <w:noProof/>
          <w:lang w:val="ka-GE"/>
        </w:rPr>
        <w:t>224,6</w:t>
      </w:r>
      <w:r w:rsidR="001B7489">
        <w:rPr>
          <w:rFonts w:ascii="Sylfaen" w:hAnsi="Sylfaen"/>
          <w:noProof/>
          <w:lang w:val="ka-GE"/>
        </w:rPr>
        <w:t xml:space="preserve"> ათ.ლარი; არაფინანსური აქტივების ზრდა </w:t>
      </w:r>
      <w:r w:rsidR="00A3660C">
        <w:rPr>
          <w:rFonts w:ascii="Sylfaen" w:hAnsi="Sylfaen"/>
          <w:noProof/>
          <w:lang w:val="ka-GE"/>
        </w:rPr>
        <w:t>1</w:t>
      </w:r>
      <w:r w:rsidR="001B7489">
        <w:rPr>
          <w:rFonts w:ascii="Sylfaen" w:hAnsi="Sylfaen"/>
          <w:noProof/>
          <w:lang w:val="ka-GE"/>
        </w:rPr>
        <w:t>4,0 ათ.ლარი</w:t>
      </w:r>
      <w:r w:rsidR="00753847">
        <w:rPr>
          <w:rFonts w:ascii="Sylfaen" w:hAnsi="Sylfaen"/>
          <w:noProof/>
          <w:lang w:val="ka-GE"/>
        </w:rPr>
        <w:t>)</w:t>
      </w:r>
      <w:r w:rsidR="003225B5" w:rsidRPr="00A56C1D">
        <w:rPr>
          <w:rFonts w:ascii="Sylfaen" w:hAnsi="Sylfaen"/>
          <w:noProof/>
          <w:lang w:val="ka-GE"/>
        </w:rPr>
        <w:t>)</w:t>
      </w:r>
      <w:r w:rsidR="00941903" w:rsidRPr="00A56C1D">
        <w:rPr>
          <w:rFonts w:ascii="Sylfaen" w:hAnsi="Sylfaen"/>
          <w:noProof/>
          <w:lang w:val="ka-GE"/>
        </w:rPr>
        <w:t xml:space="preserve">. </w:t>
      </w:r>
    </w:p>
    <w:p w:rsidR="00941903" w:rsidRPr="00B11551" w:rsidRDefault="00176242" w:rsidP="00B115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ind w:right="49" w:firstLine="142"/>
        <w:jc w:val="both"/>
        <w:rPr>
          <w:rFonts w:ascii="Sylfaen" w:hAnsi="Sylfaen" w:cs="LitNusx"/>
        </w:rPr>
      </w:pPr>
      <w:r w:rsidRPr="00A56C1D">
        <w:rPr>
          <w:rFonts w:ascii="Sylfaen" w:hAnsi="Sylfaen"/>
          <w:b/>
          <w:noProof/>
          <w:lang w:val="ka-GE"/>
        </w:rPr>
        <w:t>ბ.ა</w:t>
      </w:r>
      <w:r>
        <w:rPr>
          <w:rFonts w:ascii="Sylfaen" w:hAnsi="Sylfaen"/>
          <w:b/>
          <w:noProof/>
          <w:lang w:val="ka-GE"/>
        </w:rPr>
        <w:t>.</w:t>
      </w:r>
      <w:r w:rsidR="00941903" w:rsidRPr="00A56C1D">
        <w:rPr>
          <w:rFonts w:ascii="Sylfaen" w:hAnsi="Sylfaen"/>
          <w:b/>
          <w:noProof/>
          <w:lang w:val="ka-GE"/>
        </w:rPr>
        <w:t xml:space="preserve">დ) </w:t>
      </w:r>
      <w:r w:rsidR="008A303C" w:rsidRPr="00A56C1D">
        <w:rPr>
          <w:rFonts w:ascii="Sylfaen" w:hAnsi="Sylfaen"/>
          <w:b/>
          <w:noProof/>
          <w:lang w:val="ka-GE"/>
        </w:rPr>
        <w:t xml:space="preserve">თელავის მუნიციპალიტეტის </w:t>
      </w:r>
      <w:r w:rsidR="00941903" w:rsidRPr="00A56C1D">
        <w:rPr>
          <w:rFonts w:ascii="Sylfaen" w:hAnsi="Sylfaen"/>
          <w:b/>
          <w:noProof/>
          <w:lang w:val="ka-GE"/>
        </w:rPr>
        <w:t>კულტურის ცენტრი</w:t>
      </w:r>
      <w:r>
        <w:rPr>
          <w:rFonts w:ascii="Sylfaen" w:hAnsi="Sylfaen"/>
          <w:b/>
          <w:noProof/>
          <w:lang w:val="ka-GE"/>
        </w:rPr>
        <w:t xml:space="preserve"> -</w:t>
      </w:r>
      <w:r w:rsidR="002E3722">
        <w:rPr>
          <w:rFonts w:ascii="Sylfaen" w:hAnsi="Sylfaen"/>
          <w:noProof/>
          <w:lang w:val="ka-GE"/>
        </w:rPr>
        <w:t xml:space="preserve">პროგრამის ფარგლებში </w:t>
      </w:r>
      <w:r w:rsidR="00941903" w:rsidRPr="00A56C1D">
        <w:rPr>
          <w:rFonts w:ascii="Sylfaen" w:hAnsi="Sylfaen"/>
          <w:noProof/>
          <w:lang w:val="ka-GE"/>
        </w:rPr>
        <w:t xml:space="preserve">მუნიციპალიტეტის მიერ დაფუძნებულია </w:t>
      </w:r>
      <w:r w:rsidR="008A303C" w:rsidRPr="00A56C1D">
        <w:rPr>
          <w:rFonts w:ascii="Sylfaen" w:hAnsi="Sylfaen"/>
          <w:noProof/>
          <w:lang w:val="ka-GE"/>
        </w:rPr>
        <w:t>ააიპ თელავის მუნიციპალიტეტის კულტურის ცენტრი</w:t>
      </w:r>
      <w:r w:rsidR="00941903" w:rsidRPr="00A56C1D">
        <w:rPr>
          <w:rFonts w:ascii="Sylfaen" w:hAnsi="Sylfaen"/>
          <w:noProof/>
          <w:lang w:val="ka-GE"/>
        </w:rPr>
        <w:t xml:space="preserve">, </w:t>
      </w:r>
      <w:r w:rsidR="008A303C" w:rsidRPr="00A56C1D">
        <w:rPr>
          <w:rFonts w:ascii="Sylfaen" w:hAnsi="Sylfaen"/>
          <w:noProof/>
          <w:lang w:val="ka-GE"/>
        </w:rPr>
        <w:lastRenderedPageBreak/>
        <w:t>რომელიც</w:t>
      </w:r>
      <w:r w:rsidR="00941903" w:rsidRPr="00A56C1D">
        <w:rPr>
          <w:rFonts w:ascii="Sylfaen" w:hAnsi="Sylfaen"/>
          <w:noProof/>
          <w:lang w:val="ka-GE"/>
        </w:rPr>
        <w:t xml:space="preserve"> მრავალი სხვადასხვა ადგილობრივი კულტურული ღონისძიების და ფესტივალის </w:t>
      </w:r>
      <w:r w:rsidR="00666088" w:rsidRPr="00A56C1D">
        <w:rPr>
          <w:rFonts w:ascii="Sylfaen" w:hAnsi="Sylfaen"/>
          <w:noProof/>
          <w:lang w:val="ka-GE"/>
        </w:rPr>
        <w:t>ხელისშემწყობიდა განმახორციელებელია</w:t>
      </w:r>
      <w:r w:rsidR="00B11551">
        <w:rPr>
          <w:rFonts w:ascii="Sylfaen" w:hAnsi="Sylfaen"/>
          <w:noProof/>
          <w:lang w:val="ka-GE"/>
        </w:rPr>
        <w:t>(</w:t>
      </w:r>
      <w:r w:rsidR="00A3660C">
        <w:rPr>
          <w:rFonts w:ascii="Sylfaen" w:hAnsi="Sylfaen"/>
          <w:noProof/>
          <w:lang w:val="ka-GE"/>
        </w:rPr>
        <w:t xml:space="preserve">ადგილობრივ და </w:t>
      </w:r>
      <w:r w:rsidR="00941903" w:rsidRPr="00A56C1D">
        <w:rPr>
          <w:rFonts w:ascii="Sylfaen" w:hAnsi="Sylfaen"/>
          <w:noProof/>
          <w:lang w:val="ka-GE"/>
        </w:rPr>
        <w:t xml:space="preserve">ახალი წლის დღესასწაულთან დაკავშირებული ღონისძიებები და  სხვა). </w:t>
      </w:r>
      <w:r w:rsidR="00B11551" w:rsidRPr="009408E1">
        <w:rPr>
          <w:rFonts w:ascii="Sylfaen" w:hAnsi="Sylfaen" w:cs="LitNusx"/>
          <w:lang w:val="ka-GE"/>
        </w:rPr>
        <w:t>რომლის დროსაც მნიშვნელოვანია ტრადიციების მაქსიმალური შენარჩუნება, რათა სასიამოვნო და დაუვიწყარი გარემო შეიქმნას როგორც ჩვენი მოსახლეობისთვის, ასევე ტურისტებისთვისაც. პროგრამა ითვალისწინებს ხელოვანების ღირსეულად წარმოჩენასა და მათი შემოქმედების ხელშეწყობას, ფესტივალების, კონკურსების და საიუბილეო ღონისძიებების ხელშეწყობას, დამეგობრებულ ქალაქებთან კულტურული ურთიერთობების შენარჩუნება-გაფართოების მიზნით სპეციალური გაცვლითი ღონისძიებების დაგეგმვასა და განხორციელებას, სხვადასხვა საერთაშორისო ფესტივალის ჩატარებას, მიმდინარე კულტურულ-საგანმანათლებლო პროცესებში სხვადასხვა თაობის ხელოვანების ჩართულობას და სხვა.</w:t>
      </w:r>
      <w:r w:rsidR="008A303C" w:rsidRPr="00A56C1D">
        <w:rPr>
          <w:rFonts w:ascii="Sylfaen" w:hAnsi="Sylfaen"/>
          <w:noProof/>
          <w:lang w:val="ka-GE"/>
        </w:rPr>
        <w:t>აგრეთვე მის დაქვემდებარებაშია</w:t>
      </w:r>
      <w:r w:rsidR="00941903" w:rsidRPr="00A56C1D">
        <w:rPr>
          <w:rFonts w:ascii="Sylfaen" w:hAnsi="Sylfaen"/>
          <w:noProof/>
          <w:lang w:val="ka-GE"/>
        </w:rPr>
        <w:t xml:space="preserve"> სიმღერის ანსამბლ</w:t>
      </w:r>
      <w:r w:rsidR="00BE1C86">
        <w:rPr>
          <w:rFonts w:ascii="Sylfaen" w:hAnsi="Sylfaen"/>
          <w:noProof/>
          <w:lang w:val="ka-GE"/>
        </w:rPr>
        <w:t>ები</w:t>
      </w:r>
      <w:r w:rsidR="00941903" w:rsidRPr="00A56C1D">
        <w:rPr>
          <w:rFonts w:ascii="Sylfaen" w:hAnsi="Sylfaen"/>
          <w:noProof/>
          <w:lang w:val="ka-GE"/>
        </w:rPr>
        <w:t xml:space="preserve"> და </w:t>
      </w:r>
      <w:r w:rsidR="00666088" w:rsidRPr="00A56C1D">
        <w:rPr>
          <w:rFonts w:ascii="Sylfaen" w:hAnsi="Sylfaen"/>
          <w:noProof/>
          <w:lang w:val="ka-GE"/>
        </w:rPr>
        <w:t xml:space="preserve">მუსიკალური </w:t>
      </w:r>
      <w:r w:rsidR="00941903" w:rsidRPr="00A56C1D">
        <w:rPr>
          <w:rFonts w:ascii="Sylfaen" w:hAnsi="Sylfaen"/>
          <w:noProof/>
          <w:lang w:val="ka-GE"/>
        </w:rPr>
        <w:t>ბენდი</w:t>
      </w:r>
      <w:r w:rsidR="008A303C" w:rsidRPr="00A56C1D">
        <w:rPr>
          <w:rFonts w:ascii="Sylfaen" w:hAnsi="Sylfaen"/>
          <w:noProof/>
          <w:lang w:val="ka-GE"/>
        </w:rPr>
        <w:t>;</w:t>
      </w:r>
      <w:r w:rsidR="003225B5" w:rsidRPr="00A56C1D">
        <w:rPr>
          <w:rFonts w:ascii="Sylfaen" w:hAnsi="Sylfaen"/>
          <w:noProof/>
          <w:lang w:val="ka-GE"/>
        </w:rPr>
        <w:t xml:space="preserve"> (დაფინანსება - </w:t>
      </w:r>
      <w:r w:rsidR="00AA0420">
        <w:rPr>
          <w:rFonts w:ascii="Sylfaen" w:hAnsi="Sylfaen"/>
          <w:noProof/>
          <w:lang w:val="ka-GE"/>
        </w:rPr>
        <w:t>8</w:t>
      </w:r>
      <w:r w:rsidR="0074415F">
        <w:rPr>
          <w:rFonts w:ascii="Sylfaen" w:hAnsi="Sylfaen"/>
          <w:noProof/>
          <w:lang w:val="ka-GE"/>
        </w:rPr>
        <w:t>4</w:t>
      </w:r>
      <w:r w:rsidR="00AA0420">
        <w:rPr>
          <w:rFonts w:ascii="Sylfaen" w:hAnsi="Sylfaen"/>
          <w:noProof/>
          <w:lang w:val="ka-GE"/>
        </w:rPr>
        <w:t>4,8</w:t>
      </w:r>
      <w:r w:rsidR="003225B5" w:rsidRPr="00A56C1D">
        <w:rPr>
          <w:rFonts w:ascii="Sylfaen" w:hAnsi="Sylfaen"/>
          <w:noProof/>
          <w:lang w:val="ka-GE"/>
        </w:rPr>
        <w:t xml:space="preserve"> ათ.ლარი</w:t>
      </w:r>
      <w:r w:rsidR="009457FB">
        <w:rPr>
          <w:rFonts w:ascii="Sylfaen" w:hAnsi="Sylfaen"/>
          <w:noProof/>
          <w:lang w:val="ka-GE"/>
        </w:rPr>
        <w:t xml:space="preserve"> (მ.შ. სუბსიდია </w:t>
      </w:r>
      <w:r w:rsidR="00AA0420">
        <w:rPr>
          <w:rFonts w:ascii="Sylfaen" w:hAnsi="Sylfaen"/>
          <w:noProof/>
          <w:lang w:val="ka-GE"/>
        </w:rPr>
        <w:t>8</w:t>
      </w:r>
      <w:r w:rsidR="0074415F">
        <w:rPr>
          <w:rFonts w:ascii="Sylfaen" w:hAnsi="Sylfaen"/>
          <w:noProof/>
          <w:lang w:val="ka-GE"/>
        </w:rPr>
        <w:t>2</w:t>
      </w:r>
      <w:r w:rsidR="00AA0420">
        <w:rPr>
          <w:rFonts w:ascii="Sylfaen" w:hAnsi="Sylfaen"/>
          <w:noProof/>
          <w:lang w:val="ka-GE"/>
        </w:rPr>
        <w:t>9,8</w:t>
      </w:r>
      <w:r w:rsidR="009457FB">
        <w:rPr>
          <w:rFonts w:ascii="Sylfaen" w:hAnsi="Sylfaen"/>
          <w:noProof/>
          <w:lang w:val="ka-GE"/>
        </w:rPr>
        <w:t xml:space="preserve"> ათ.ლარი; არაფინანსური აქტივების ზრდა </w:t>
      </w:r>
      <w:r w:rsidR="00AA0420">
        <w:rPr>
          <w:rFonts w:ascii="Sylfaen" w:hAnsi="Sylfaen"/>
          <w:noProof/>
          <w:lang w:val="ka-GE"/>
        </w:rPr>
        <w:t>15</w:t>
      </w:r>
      <w:r w:rsidR="009457FB">
        <w:rPr>
          <w:rFonts w:ascii="Sylfaen" w:hAnsi="Sylfaen"/>
          <w:noProof/>
          <w:lang w:val="ka-GE"/>
        </w:rPr>
        <w:t>,0 ათ.ლარი)</w:t>
      </w:r>
      <w:r w:rsidR="003225B5" w:rsidRPr="00A56C1D">
        <w:rPr>
          <w:rFonts w:ascii="Sylfaen" w:hAnsi="Sylfaen"/>
          <w:noProof/>
          <w:lang w:val="ka-GE"/>
        </w:rPr>
        <w:t>)</w:t>
      </w:r>
      <w:r w:rsidR="00941903" w:rsidRPr="00A56C1D">
        <w:rPr>
          <w:rFonts w:ascii="Sylfaen" w:hAnsi="Sylfaen"/>
          <w:noProof/>
          <w:lang w:val="ka-GE"/>
        </w:rPr>
        <w:t>.</w:t>
      </w:r>
    </w:p>
    <w:p w:rsidR="00941903" w:rsidRDefault="00176242" w:rsidP="00176242">
      <w:pPr>
        <w:widowControl w:val="0"/>
        <w:autoSpaceDE w:val="0"/>
        <w:autoSpaceDN w:val="0"/>
        <w:adjustRightInd w:val="0"/>
        <w:spacing w:line="240" w:lineRule="auto"/>
        <w:ind w:firstLine="720"/>
        <w:jc w:val="both"/>
        <w:rPr>
          <w:rFonts w:ascii="Sylfaen" w:hAnsi="Sylfaen"/>
          <w:noProof/>
          <w:lang w:val="ka-GE"/>
        </w:rPr>
      </w:pPr>
      <w:r w:rsidRPr="00A56C1D">
        <w:rPr>
          <w:rFonts w:ascii="Sylfaen" w:hAnsi="Sylfaen"/>
          <w:b/>
          <w:noProof/>
          <w:lang w:val="ka-GE"/>
        </w:rPr>
        <w:t>ბ.ა</w:t>
      </w:r>
      <w:r>
        <w:rPr>
          <w:rFonts w:ascii="Sylfaen" w:hAnsi="Sylfaen"/>
          <w:b/>
          <w:noProof/>
          <w:lang w:val="ka-GE"/>
        </w:rPr>
        <w:t>.</w:t>
      </w:r>
      <w:r w:rsidR="00A65695">
        <w:rPr>
          <w:rFonts w:ascii="Sylfaen" w:hAnsi="Sylfaen"/>
          <w:b/>
          <w:noProof/>
          <w:lang w:val="ka-GE"/>
        </w:rPr>
        <w:t>ე</w:t>
      </w:r>
      <w:r w:rsidR="00941903" w:rsidRPr="00A56C1D">
        <w:rPr>
          <w:rFonts w:ascii="Sylfaen" w:hAnsi="Sylfaen"/>
          <w:b/>
          <w:noProof/>
          <w:lang w:val="ka-GE"/>
        </w:rPr>
        <w:t xml:space="preserve">) კულტურისა და დასვენების პარკი „ნადიკვარი“ </w:t>
      </w:r>
      <w:r w:rsidR="00941903" w:rsidRPr="00A56C1D">
        <w:rPr>
          <w:rFonts w:ascii="Sylfaen" w:hAnsi="Sylfaen"/>
          <w:noProof/>
          <w:lang w:val="ka-GE"/>
        </w:rPr>
        <w:t>პროგრამის ფარგლებში ფინანსდება კულტურისა და დასვენების პარკი ნადიკვარი. პარკი მოსახლეობისათვის გასართობი და დასასვენებელი ადგილია, სადაც ფუნქციონირებს სხვადასხვა ატრაქციონები, მოწყობილია დასასვენებელი  კუთხეები, სასეირნო ბილიკები და საზაფხულო თეატრი. ყველა თაობის მოსახლეობას საშუალება ეძლევა გაერთოს და დაისვენოს. მუდმივად ახლდება ინფრასტრუქტურა და მუდმივად ხდება ზრუნვა კომფორტული გარემოს შექმნაზე</w:t>
      </w:r>
      <w:r w:rsidR="003225B5" w:rsidRPr="00A56C1D">
        <w:rPr>
          <w:rFonts w:ascii="Sylfaen" w:hAnsi="Sylfaen"/>
          <w:noProof/>
          <w:lang w:val="ka-GE"/>
        </w:rPr>
        <w:t xml:space="preserve"> (დაფინანსება - </w:t>
      </w:r>
      <w:r w:rsidR="00A3660C">
        <w:rPr>
          <w:rFonts w:ascii="Sylfaen" w:hAnsi="Sylfaen"/>
          <w:noProof/>
          <w:lang w:val="ka-GE"/>
        </w:rPr>
        <w:t>50</w:t>
      </w:r>
      <w:r w:rsidR="003225B5" w:rsidRPr="00A56C1D">
        <w:rPr>
          <w:rFonts w:ascii="Sylfaen" w:hAnsi="Sylfaen"/>
          <w:noProof/>
          <w:lang w:val="ka-GE"/>
        </w:rPr>
        <w:t>,0 ათ.ლარი</w:t>
      </w:r>
      <w:r w:rsidR="009F22C3">
        <w:rPr>
          <w:rFonts w:ascii="Sylfaen" w:hAnsi="Sylfaen"/>
          <w:noProof/>
          <w:lang w:val="ka-GE"/>
        </w:rPr>
        <w:t xml:space="preserve"> - სუბსიდიის მუხლი</w:t>
      </w:r>
      <w:r w:rsidR="003225B5" w:rsidRPr="00A56C1D">
        <w:rPr>
          <w:rFonts w:ascii="Sylfaen" w:hAnsi="Sylfaen"/>
          <w:noProof/>
          <w:lang w:val="ka-GE"/>
        </w:rPr>
        <w:t>)</w:t>
      </w:r>
      <w:r w:rsidR="00941903" w:rsidRPr="00A56C1D">
        <w:rPr>
          <w:rFonts w:ascii="Sylfaen" w:hAnsi="Sylfaen"/>
          <w:noProof/>
          <w:lang w:val="ka-GE"/>
        </w:rPr>
        <w:t xml:space="preserve">. </w:t>
      </w:r>
    </w:p>
    <w:p w:rsidR="00BC77B4" w:rsidRPr="00A56C1D" w:rsidRDefault="00BC77B4" w:rsidP="00BC77B4">
      <w:pPr>
        <w:spacing w:line="240" w:lineRule="auto"/>
        <w:jc w:val="both"/>
        <w:rPr>
          <w:rFonts w:ascii="Sylfaen" w:eastAsia="Times New Roman" w:hAnsi="Sylfaen" w:cs="Arial"/>
          <w:b/>
          <w:bCs/>
          <w:lang w:val="ka-GE"/>
        </w:rPr>
      </w:pPr>
      <w:r w:rsidRPr="00A56C1D">
        <w:rPr>
          <w:rFonts w:ascii="Sylfaen" w:hAnsi="Sylfaen"/>
          <w:b/>
          <w:noProof/>
          <w:lang w:val="ka-GE"/>
        </w:rPr>
        <w:t>ბ.</w:t>
      </w:r>
      <w:r>
        <w:rPr>
          <w:rFonts w:ascii="Sylfaen" w:hAnsi="Sylfaen"/>
          <w:b/>
          <w:noProof/>
          <w:lang w:val="ka-GE"/>
        </w:rPr>
        <w:t>ბ</w:t>
      </w:r>
      <w:r w:rsidRPr="00A56C1D">
        <w:rPr>
          <w:rFonts w:ascii="Sylfaen" w:hAnsi="Sylfaen"/>
          <w:b/>
          <w:noProof/>
          <w:lang w:val="ka-GE"/>
        </w:rPr>
        <w:t xml:space="preserve">.) </w:t>
      </w:r>
      <w:r>
        <w:rPr>
          <w:rFonts w:ascii="Sylfaen" w:hAnsi="Sylfaen"/>
          <w:b/>
          <w:noProof/>
          <w:lang w:val="ka-GE"/>
        </w:rPr>
        <w:t>კულტურული ღონისძიებების ხელშეწყობა</w:t>
      </w:r>
      <w:r w:rsidRPr="00A56C1D">
        <w:rPr>
          <w:rFonts w:ascii="Sylfaen" w:hAnsi="Sylfaen"/>
          <w:b/>
          <w:noProof/>
          <w:lang w:val="ka-GE"/>
        </w:rPr>
        <w:t xml:space="preserve"> (პროგრამული კოდი 05 02 02)</w:t>
      </w:r>
    </w:p>
    <w:p w:rsidR="007144D9" w:rsidRPr="00A56C1D" w:rsidRDefault="007144D9" w:rsidP="007144D9">
      <w:pPr>
        <w:spacing w:line="240" w:lineRule="auto"/>
        <w:jc w:val="both"/>
        <w:rPr>
          <w:rFonts w:ascii="Sylfaen" w:hAnsi="Sylfaen"/>
          <w:noProof/>
          <w:lang w:val="ka-GE"/>
        </w:rPr>
      </w:pPr>
      <w:r>
        <w:rPr>
          <w:rFonts w:ascii="Sylfaen" w:hAnsi="Sylfaen"/>
          <w:noProof/>
          <w:lang w:val="ka-GE"/>
        </w:rPr>
        <w:t>პროგრამის ფარგლებში მოხდება კულტურული</w:t>
      </w:r>
      <w:r w:rsidRPr="00A56C1D">
        <w:rPr>
          <w:rFonts w:ascii="Sylfaen" w:hAnsi="Sylfaen"/>
          <w:noProof/>
          <w:lang w:val="ka-GE"/>
        </w:rPr>
        <w:t xml:space="preserve"> ღონისძიებები</w:t>
      </w:r>
      <w:r>
        <w:rPr>
          <w:rFonts w:ascii="Sylfaen" w:hAnsi="Sylfaen"/>
          <w:noProof/>
          <w:lang w:val="ka-GE"/>
        </w:rPr>
        <w:t xml:space="preserve">ს  და ინიციატივების დაფინანსება. </w:t>
      </w:r>
    </w:p>
    <w:p w:rsidR="00941903" w:rsidRPr="00A56C1D" w:rsidRDefault="00941903" w:rsidP="00941903">
      <w:pPr>
        <w:widowControl w:val="0"/>
        <w:autoSpaceDE w:val="0"/>
        <w:autoSpaceDN w:val="0"/>
        <w:adjustRightInd w:val="0"/>
        <w:spacing w:line="240" w:lineRule="auto"/>
        <w:jc w:val="both"/>
        <w:rPr>
          <w:rFonts w:ascii="Sylfaen" w:hAnsi="Sylfaen"/>
          <w:b/>
          <w:noProof/>
          <w:lang w:val="ka-GE"/>
        </w:rPr>
      </w:pPr>
      <w:r w:rsidRPr="00A56C1D">
        <w:rPr>
          <w:rFonts w:ascii="Sylfaen" w:hAnsi="Sylfaen"/>
          <w:b/>
          <w:noProof/>
          <w:lang w:val="ka-GE"/>
        </w:rPr>
        <w:t xml:space="preserve">გ) </w:t>
      </w:r>
      <w:r w:rsidR="00523735" w:rsidRPr="00A56C1D">
        <w:rPr>
          <w:rFonts w:ascii="Sylfaen" w:hAnsi="Sylfaen"/>
          <w:b/>
          <w:noProof/>
          <w:lang w:val="ka-GE"/>
        </w:rPr>
        <w:t xml:space="preserve">საზოგადოებრივი და ახალგაზრდული ორგანიზაციების და ღონისძიებების ხელშეწყობა </w:t>
      </w:r>
      <w:r w:rsidRPr="00A56C1D">
        <w:rPr>
          <w:rFonts w:ascii="Sylfaen" w:hAnsi="Sylfaen"/>
          <w:b/>
          <w:noProof/>
          <w:lang w:val="ka-GE"/>
        </w:rPr>
        <w:t>(პროგრამული კოდი 05 03)</w:t>
      </w:r>
    </w:p>
    <w:p w:rsidR="005102DF" w:rsidRPr="00E03E65" w:rsidRDefault="005102DF" w:rsidP="005102DF">
      <w:pPr>
        <w:spacing w:line="240" w:lineRule="auto"/>
        <w:jc w:val="both"/>
        <w:rPr>
          <w:rFonts w:ascii="Sylfaen" w:hAnsi="Sylfaen"/>
          <w:noProof/>
          <w:lang w:val="ka-GE"/>
        </w:rPr>
      </w:pPr>
      <w:r w:rsidRPr="00E03E65">
        <w:rPr>
          <w:rFonts w:ascii="Sylfaen" w:hAnsi="Sylfaen"/>
          <w:noProof/>
          <w:lang w:val="ka-GE"/>
        </w:rPr>
        <w:t xml:space="preserve">პროგრამის ფარგლებში მიმდინარეობს ახალგაზრდული ღონისძიებების დაფინანსება, რომლის ფარგლებშიც ხდება ახალგაზრდული ინიციატივების მხარდაჭერა, ნიჭიერი ახალგაზრდების გამოვლენა, მათი საქმიანობის ხელშეწყობა, ახალგაზრდობის ჩართულობა საზოგადოებრივ და  კულტურულ ცხოვრებაში (ლაშქრობები, ექსკურსიები, და ა.შ.) და სხვა. </w:t>
      </w:r>
      <w:r w:rsidRPr="00E03E65">
        <w:rPr>
          <w:rFonts w:ascii="Sylfaen" w:hAnsi="Sylfaen"/>
          <w:color w:val="000000" w:themeColor="text1"/>
          <w:lang w:val="ka-GE"/>
        </w:rPr>
        <w:t>რომლის ფარგლებშიც ახალგაზრდების სხვადასხვა სოციალურ ჯგუფს მიეცემათ საკუთარი შესაძლებლობებისა და უნარების რეალიზებისა და გაუმჯობესების შესაძლებლობა. პროგრამის ფარგლებში დაიგეგმება და განხორციელდება ახალგაზრდული ბანაკები</w:t>
      </w:r>
      <w:r>
        <w:rPr>
          <w:rFonts w:ascii="Sylfaen" w:hAnsi="Sylfaen"/>
          <w:color w:val="000000" w:themeColor="text1"/>
          <w:lang w:val="ka-GE"/>
        </w:rPr>
        <w:t xml:space="preserve">; </w:t>
      </w:r>
      <w:r w:rsidRPr="00E03E65">
        <w:rPr>
          <w:rFonts w:ascii="Sylfaen" w:hAnsi="Sylfaen"/>
          <w:color w:val="000000" w:themeColor="text1"/>
          <w:lang w:val="ka-GE"/>
        </w:rPr>
        <w:t>ჩატარდება ადგილობრივი და საერთაშორისო მასშტაბის ახალგაზრდული ღონისძიებები; ახალგაზრდებისთვის განხორციელდება გასართობი, შემეცნებითი და სხვა ღონისძიებების ორგანიზება ან/და მხარდაჭერა. აღნიშნული მიმართულებით აქტიური მუშაობა ხელს შეუწყობსგადაწყვეტილების მიღების პროცესში ახალგაზრდების ჩართულობას.</w:t>
      </w:r>
    </w:p>
    <w:p w:rsidR="007144D9" w:rsidRPr="00F07DD0" w:rsidRDefault="007144D9" w:rsidP="007144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right="176"/>
        <w:jc w:val="both"/>
        <w:rPr>
          <w:rFonts w:ascii="Sylfaen" w:hAnsi="Sylfaen" w:cs="LitNusx"/>
          <w:lang w:val="ka-GE"/>
        </w:rPr>
      </w:pPr>
      <w:r w:rsidRPr="00E03E65">
        <w:rPr>
          <w:rFonts w:ascii="Sylfaen" w:hAnsi="Sylfaen" w:cs="LitNusx"/>
          <w:lang w:val="ka-GE"/>
        </w:rPr>
        <w:t>მოსალოდნელი შედეგი</w:t>
      </w:r>
      <w:r>
        <w:rPr>
          <w:rFonts w:ascii="Sylfaen" w:hAnsi="Sylfaen" w:cs="LitNusx"/>
          <w:lang w:val="ka-GE"/>
        </w:rPr>
        <w:t xml:space="preserve">: </w:t>
      </w:r>
      <w:r w:rsidRPr="00F07DD0">
        <w:rPr>
          <w:rFonts w:ascii="Sylfaen" w:hAnsi="Sylfaen" w:cs="Sylfaen"/>
          <w:lang w:val="ka-GE"/>
        </w:rPr>
        <w:t>სოციალურად აქტიური ახალგაზრდები. ახალგაზრდული ორგანიზაციების საქმიანობის არეალის გაფართოვება და მათი აქტივობის ზრდა.</w:t>
      </w:r>
    </w:p>
    <w:p w:rsidR="007144D9" w:rsidRPr="00F07DD0" w:rsidRDefault="007144D9" w:rsidP="007144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right="176"/>
        <w:jc w:val="both"/>
        <w:rPr>
          <w:rFonts w:ascii="Sylfaen" w:hAnsi="Sylfaen" w:cs="LitNusx"/>
          <w:lang w:val="ka-GE"/>
        </w:rPr>
      </w:pPr>
      <w:r w:rsidRPr="00E03E65">
        <w:rPr>
          <w:rFonts w:ascii="Sylfaen" w:hAnsi="Sylfaen" w:cs="LitNusx"/>
          <w:lang w:val="ka-GE"/>
        </w:rPr>
        <w:t>შედეგის  შეფასების ინდიკატორები</w:t>
      </w:r>
      <w:r>
        <w:rPr>
          <w:rFonts w:ascii="Sylfaen" w:hAnsi="Sylfaen" w:cs="LitNusx"/>
          <w:lang w:val="ka-GE"/>
        </w:rPr>
        <w:t>:</w:t>
      </w:r>
      <w:r w:rsidRPr="00F07DD0">
        <w:rPr>
          <w:rFonts w:ascii="Sylfaen" w:hAnsi="Sylfaen" w:cs="Sylfaen"/>
          <w:lang w:val="ka-GE"/>
        </w:rPr>
        <w:t xml:space="preserve">განხორციელებული პროექტების რაოდენობა; </w:t>
      </w:r>
    </w:p>
    <w:p w:rsidR="00941903" w:rsidRPr="00A56C1D" w:rsidRDefault="00941903" w:rsidP="00941903">
      <w:pPr>
        <w:widowControl w:val="0"/>
        <w:autoSpaceDE w:val="0"/>
        <w:autoSpaceDN w:val="0"/>
        <w:adjustRightInd w:val="0"/>
        <w:spacing w:line="240" w:lineRule="auto"/>
        <w:jc w:val="both"/>
        <w:rPr>
          <w:rFonts w:ascii="Sylfaen" w:hAnsi="Sylfaen"/>
          <w:b/>
          <w:noProof/>
          <w:lang w:val="ka-GE"/>
        </w:rPr>
      </w:pPr>
      <w:r w:rsidRPr="00A56C1D">
        <w:rPr>
          <w:rFonts w:ascii="Sylfaen" w:hAnsi="Sylfaen"/>
          <w:b/>
          <w:noProof/>
          <w:lang w:val="ka-GE"/>
        </w:rPr>
        <w:t>დ)  ტელე-რადიო მაუწყებლობა და საგამომცემლო საქმიანობა (პროგრამული კოდი 05 04)</w:t>
      </w:r>
    </w:p>
    <w:p w:rsidR="00941903" w:rsidRPr="00A56C1D" w:rsidRDefault="00941903" w:rsidP="00941903">
      <w:pPr>
        <w:spacing w:line="240" w:lineRule="auto"/>
        <w:jc w:val="both"/>
        <w:rPr>
          <w:rFonts w:ascii="Sylfaen" w:hAnsi="Sylfaen"/>
          <w:noProof/>
          <w:lang w:val="ka-GE"/>
        </w:rPr>
      </w:pPr>
      <w:r w:rsidRPr="00A56C1D">
        <w:rPr>
          <w:rFonts w:ascii="Sylfaen" w:hAnsi="Sylfaen"/>
          <w:noProof/>
          <w:lang w:val="ka-GE"/>
        </w:rPr>
        <w:t xml:space="preserve">პროგრამის ფარგლებში ხორციელდება  </w:t>
      </w:r>
      <w:r w:rsidR="009457FB">
        <w:rPr>
          <w:rFonts w:ascii="Sylfaen" w:hAnsi="Sylfaen"/>
          <w:noProof/>
          <w:lang w:val="ka-GE"/>
        </w:rPr>
        <w:t xml:space="preserve">საგამომცემლო საქმიანობის </w:t>
      </w:r>
      <w:r w:rsidRPr="00A56C1D">
        <w:rPr>
          <w:rFonts w:ascii="Sylfaen" w:hAnsi="Sylfaen"/>
          <w:noProof/>
          <w:lang w:val="ka-GE"/>
        </w:rPr>
        <w:t xml:space="preserve"> ხელშეწყობა</w:t>
      </w:r>
      <w:r w:rsidR="003E6053">
        <w:rPr>
          <w:rFonts w:ascii="Sylfaen" w:hAnsi="Sylfaen"/>
          <w:noProof/>
          <w:lang w:val="ka-GE"/>
        </w:rPr>
        <w:t xml:space="preserve"> - ჟურნალ „ოლე“-ს და „საქართველოს მოამბე“-ს თანადაფინანსება</w:t>
      </w:r>
      <w:r w:rsidRPr="00A56C1D">
        <w:rPr>
          <w:rFonts w:ascii="Sylfaen" w:hAnsi="Sylfaen"/>
          <w:noProof/>
          <w:lang w:val="ka-GE"/>
        </w:rPr>
        <w:t xml:space="preserve">. </w:t>
      </w:r>
    </w:p>
    <w:p w:rsidR="00941903" w:rsidRPr="00A56C1D" w:rsidRDefault="00941903" w:rsidP="00941903">
      <w:pPr>
        <w:widowControl w:val="0"/>
        <w:autoSpaceDE w:val="0"/>
        <w:autoSpaceDN w:val="0"/>
        <w:adjustRightInd w:val="0"/>
        <w:spacing w:line="240" w:lineRule="auto"/>
        <w:jc w:val="both"/>
        <w:rPr>
          <w:rFonts w:ascii="Sylfaen" w:hAnsi="Sylfaen"/>
          <w:b/>
          <w:noProof/>
          <w:lang w:val="ka-GE"/>
        </w:rPr>
      </w:pPr>
      <w:r w:rsidRPr="00A56C1D">
        <w:rPr>
          <w:rFonts w:ascii="Sylfaen" w:hAnsi="Sylfaen"/>
          <w:b/>
          <w:noProof/>
          <w:lang w:val="ka-GE"/>
        </w:rPr>
        <w:t>ე) ძეგლთა დაცვის ღონისძიებები (პროგრამული კოდი 05 05)</w:t>
      </w:r>
    </w:p>
    <w:p w:rsidR="001F7324" w:rsidRPr="00A56C1D" w:rsidRDefault="001F7324" w:rsidP="001F7324">
      <w:pPr>
        <w:widowControl w:val="0"/>
        <w:tabs>
          <w:tab w:val="left" w:pos="0"/>
        </w:tabs>
        <w:autoSpaceDE w:val="0"/>
        <w:autoSpaceDN w:val="0"/>
        <w:adjustRightInd w:val="0"/>
        <w:spacing w:line="240" w:lineRule="auto"/>
        <w:jc w:val="both"/>
        <w:rPr>
          <w:rFonts w:ascii="Sylfaen" w:hAnsi="Sylfaen"/>
          <w:noProof/>
          <w:lang w:val="ka-GE"/>
        </w:rPr>
      </w:pPr>
      <w:r w:rsidRPr="00A56C1D">
        <w:rPr>
          <w:rFonts w:ascii="Sylfaen" w:hAnsi="Sylfaen"/>
          <w:noProof/>
          <w:lang w:val="ka-GE"/>
        </w:rPr>
        <w:t>პროგრამის ფარგლებში მუდმივად მიმდინარეობს კულტურული და ისტორიული ძეგლების აღრიცხვა - პასპორტიზაცია, მოვლა-პატრონობა, საპროექტო - სახარჯთაღრიცხვო დოკუმენტაციის მომზადება, რეაბილიტაცია, თანამშრომლობა შესაბამის ორგანიზაციებთან. ახლად აღმოჩენილ ისტორიულ ძეგლებზე ინფორმაციის მოძიება</w:t>
      </w:r>
      <w:r>
        <w:rPr>
          <w:rFonts w:ascii="Sylfaen" w:hAnsi="Sylfaen"/>
          <w:noProof/>
          <w:lang w:val="ka-GE"/>
        </w:rPr>
        <w:t>, სამუშაოების განხორციელება</w:t>
      </w:r>
      <w:r w:rsidRPr="00A56C1D">
        <w:rPr>
          <w:rFonts w:ascii="Sylfaen" w:hAnsi="Sylfaen"/>
          <w:noProof/>
          <w:lang w:val="ka-GE"/>
        </w:rPr>
        <w:t xml:space="preserve"> და სხვა.</w:t>
      </w:r>
    </w:p>
    <w:p w:rsidR="007144D9" w:rsidRPr="00F07DD0" w:rsidRDefault="007144D9" w:rsidP="007144D9">
      <w:pPr>
        <w:widowControl w:val="0"/>
        <w:tabs>
          <w:tab w:val="left" w:pos="0"/>
        </w:tabs>
        <w:autoSpaceDE w:val="0"/>
        <w:autoSpaceDN w:val="0"/>
        <w:adjustRightInd w:val="0"/>
        <w:spacing w:line="240" w:lineRule="auto"/>
        <w:jc w:val="both"/>
        <w:rPr>
          <w:rFonts w:ascii="Sylfaen" w:hAnsi="Sylfaen"/>
          <w:noProof/>
        </w:rPr>
      </w:pPr>
      <w:r w:rsidRPr="005D0E6D">
        <w:rPr>
          <w:rFonts w:ascii="Sylfaen" w:hAnsi="Sylfaen"/>
          <w:noProof/>
          <w:lang w:val="ka-GE"/>
        </w:rPr>
        <w:t>მოსალოდნელი შედეგი</w:t>
      </w:r>
      <w:r>
        <w:rPr>
          <w:rFonts w:ascii="Sylfaen" w:hAnsi="Sylfaen"/>
          <w:noProof/>
        </w:rPr>
        <w:t>:</w:t>
      </w:r>
      <w:r w:rsidRPr="005D0E6D">
        <w:rPr>
          <w:rFonts w:ascii="Sylfaen" w:hAnsi="Sylfaen" w:cs="Sylfaen"/>
          <w:lang w:val="ka-GE"/>
        </w:rPr>
        <w:t>შესწავლილი და გამოვლენილია მუნიციპალიტეტის ტერიტორიაზე არსებული კულტურული მემკვიდრეობის აქამდე უცნობი ძეგლები/ობიექტები. შენარჩუნებულია მნიშვნელოვანი, ავარიულ მდგომარეობაში მყოფი ძეგლები.</w:t>
      </w:r>
    </w:p>
    <w:p w:rsidR="007144D9" w:rsidRPr="00EC496F" w:rsidRDefault="00D16411" w:rsidP="00EC496F">
      <w:pPr>
        <w:widowControl w:val="0"/>
        <w:autoSpaceDE w:val="0"/>
        <w:autoSpaceDN w:val="0"/>
        <w:adjustRightInd w:val="0"/>
        <w:spacing w:line="254" w:lineRule="auto"/>
        <w:ind w:left="131" w:right="122"/>
        <w:jc w:val="both"/>
        <w:rPr>
          <w:rFonts w:ascii="Sylfaen" w:hAnsi="Sylfaen" w:cs="Sylfaen"/>
          <w:lang w:val="ka-GE"/>
        </w:rPr>
      </w:pPr>
      <w:r>
        <w:rPr>
          <w:rFonts w:ascii="Sylfaen" w:hAnsi="Sylfaen" w:cs="Sylfaen"/>
          <w:lang w:val="ka-GE"/>
        </w:rPr>
        <w:t xml:space="preserve">შედეგის </w:t>
      </w:r>
      <w:r w:rsidR="007144D9" w:rsidRPr="005D0E6D">
        <w:rPr>
          <w:rFonts w:ascii="Sylfaen" w:hAnsi="Sylfaen" w:cs="Sylfaen"/>
          <w:lang w:val="ka-GE"/>
        </w:rPr>
        <w:t>შეფასების ინდიკატორი</w:t>
      </w:r>
      <w:r w:rsidR="007144D9">
        <w:rPr>
          <w:rFonts w:ascii="Sylfaen" w:hAnsi="Sylfaen" w:cs="Sylfaen"/>
        </w:rPr>
        <w:t>:</w:t>
      </w:r>
      <w:r w:rsidR="00EC496F">
        <w:rPr>
          <w:rFonts w:ascii="Sylfaen" w:hAnsi="Sylfaen" w:cs="Sylfaen"/>
          <w:lang w:val="ka-GE"/>
        </w:rPr>
        <w:t>მოვლილი და რეაბილიტირებილი</w:t>
      </w:r>
      <w:r w:rsidR="007144D9" w:rsidRPr="005D0E6D">
        <w:rPr>
          <w:rFonts w:ascii="Sylfaen" w:hAnsi="Sylfaen" w:cs="Sylfaen"/>
        </w:rPr>
        <w:t xml:space="preserve"> კულტურულიმემკვიდრეობის ძეგლები</w:t>
      </w:r>
      <w:r w:rsidR="00EC496F">
        <w:rPr>
          <w:rFonts w:ascii="Sylfaen" w:hAnsi="Sylfaen" w:cs="Sylfaen"/>
          <w:lang w:val="ka-GE"/>
        </w:rPr>
        <w:t>.</w:t>
      </w:r>
    </w:p>
    <w:p w:rsidR="00666088" w:rsidRPr="00A56C1D" w:rsidRDefault="00666088" w:rsidP="00666088">
      <w:pPr>
        <w:widowControl w:val="0"/>
        <w:autoSpaceDE w:val="0"/>
        <w:autoSpaceDN w:val="0"/>
        <w:adjustRightInd w:val="0"/>
        <w:spacing w:line="240" w:lineRule="auto"/>
        <w:jc w:val="both"/>
        <w:rPr>
          <w:rFonts w:ascii="Sylfaen" w:hAnsi="Sylfaen"/>
          <w:b/>
          <w:noProof/>
          <w:lang w:val="ka-GE"/>
        </w:rPr>
      </w:pPr>
      <w:r w:rsidRPr="00A56C1D">
        <w:rPr>
          <w:rFonts w:ascii="Sylfaen" w:hAnsi="Sylfaen"/>
          <w:b/>
          <w:noProof/>
          <w:lang w:val="ka-GE"/>
        </w:rPr>
        <w:lastRenderedPageBreak/>
        <w:t>ვ) დასვენების ღონისძიებები</w:t>
      </w:r>
      <w:r w:rsidR="00523735" w:rsidRPr="00A56C1D">
        <w:rPr>
          <w:rFonts w:ascii="Sylfaen" w:hAnsi="Sylfaen"/>
          <w:b/>
          <w:noProof/>
          <w:lang w:val="ka-GE"/>
        </w:rPr>
        <w:t>ს ხელშეწყობა</w:t>
      </w:r>
      <w:r w:rsidRPr="00A56C1D">
        <w:rPr>
          <w:rFonts w:ascii="Sylfaen" w:hAnsi="Sylfaen"/>
          <w:b/>
          <w:noProof/>
          <w:lang w:val="ka-GE"/>
        </w:rPr>
        <w:t xml:space="preserve"> (პროგრამული კოდი 05 06)</w:t>
      </w:r>
    </w:p>
    <w:p w:rsidR="00666088" w:rsidRDefault="00666088" w:rsidP="00666088">
      <w:pPr>
        <w:widowControl w:val="0"/>
        <w:tabs>
          <w:tab w:val="left" w:pos="0"/>
        </w:tabs>
        <w:autoSpaceDE w:val="0"/>
        <w:autoSpaceDN w:val="0"/>
        <w:adjustRightInd w:val="0"/>
        <w:spacing w:line="240" w:lineRule="auto"/>
        <w:jc w:val="both"/>
        <w:rPr>
          <w:rFonts w:ascii="Sylfaen" w:hAnsi="Sylfaen"/>
          <w:noProof/>
          <w:lang w:val="ka-GE"/>
        </w:rPr>
      </w:pPr>
      <w:r w:rsidRPr="00A56C1D">
        <w:rPr>
          <w:rFonts w:ascii="Sylfaen" w:hAnsi="Sylfaen"/>
          <w:noProof/>
          <w:lang w:val="ka-GE"/>
        </w:rPr>
        <w:t>პროგრამ</w:t>
      </w:r>
      <w:r w:rsidR="007A28FB">
        <w:rPr>
          <w:rFonts w:ascii="Sylfaen" w:hAnsi="Sylfaen"/>
          <w:noProof/>
          <w:lang w:val="ka-GE"/>
        </w:rPr>
        <w:t>ა</w:t>
      </w:r>
      <w:r w:rsidR="00523735" w:rsidRPr="00A56C1D">
        <w:rPr>
          <w:rFonts w:ascii="Sylfaen" w:hAnsi="Sylfaen"/>
          <w:noProof/>
          <w:lang w:val="ka-GE"/>
        </w:rPr>
        <w:t xml:space="preserve">ითვალისწინებს </w:t>
      </w:r>
      <w:r w:rsidR="007144D9">
        <w:rPr>
          <w:rFonts w:ascii="Sylfaen" w:hAnsi="Sylfaen"/>
          <w:noProof/>
          <w:lang w:val="ka-GE"/>
        </w:rPr>
        <w:t xml:space="preserve">სხვადასხვა </w:t>
      </w:r>
      <w:r w:rsidR="00523735" w:rsidRPr="00A56C1D">
        <w:rPr>
          <w:rFonts w:ascii="Sylfaen" w:hAnsi="Sylfaen"/>
          <w:noProof/>
          <w:lang w:val="ka-GE"/>
        </w:rPr>
        <w:t>კომფორტული დასას</w:t>
      </w:r>
      <w:r w:rsidR="0020201F" w:rsidRPr="00A56C1D">
        <w:rPr>
          <w:rFonts w:ascii="Sylfaen" w:hAnsi="Sylfaen"/>
          <w:noProof/>
          <w:lang w:val="ka-GE"/>
        </w:rPr>
        <w:t>ვ</w:t>
      </w:r>
      <w:r w:rsidR="00523735" w:rsidRPr="00A56C1D">
        <w:rPr>
          <w:rFonts w:ascii="Sylfaen" w:hAnsi="Sylfaen"/>
          <w:noProof/>
          <w:lang w:val="ka-GE"/>
        </w:rPr>
        <w:t>ენებელი ადგილების შექმნას</w:t>
      </w:r>
      <w:r w:rsidR="0020201F" w:rsidRPr="00A56C1D">
        <w:rPr>
          <w:rFonts w:ascii="Sylfaen" w:hAnsi="Sylfaen"/>
          <w:noProof/>
          <w:lang w:val="ka-GE"/>
        </w:rPr>
        <w:t>მომავალი თაობისთვის</w:t>
      </w:r>
      <w:r w:rsidR="007A28FB">
        <w:rPr>
          <w:rFonts w:ascii="Sylfaen" w:hAnsi="Sylfaen"/>
          <w:noProof/>
          <w:lang w:val="ka-GE"/>
        </w:rPr>
        <w:t xml:space="preserve"> და </w:t>
      </w:r>
      <w:r w:rsidR="0020201F" w:rsidRPr="00A56C1D">
        <w:rPr>
          <w:rFonts w:ascii="Sylfaen" w:hAnsi="Sylfaen"/>
          <w:noProof/>
          <w:lang w:val="ka-GE"/>
        </w:rPr>
        <w:t>აგრეთვე, ზრდასრული ადამიანებისთვის</w:t>
      </w:r>
      <w:r w:rsidR="007A28FB">
        <w:rPr>
          <w:rFonts w:ascii="Sylfaen" w:hAnsi="Sylfaen"/>
          <w:noProof/>
          <w:lang w:val="ka-GE"/>
        </w:rPr>
        <w:t>.</w:t>
      </w:r>
      <w:r w:rsidR="00D66392">
        <w:rPr>
          <w:rFonts w:ascii="Sylfaen" w:hAnsi="Sylfaen"/>
          <w:noProof/>
          <w:lang w:val="ka-GE"/>
        </w:rPr>
        <w:t xml:space="preserve"> პროგრამის ფარგლებში განხორციელდება ქ. თელავში დასვენების პარკი „ნადიკვარ“-ზე ამფითეატრის რეაბილიტაცია, აგრეთვე მუნიციპალიტეტის ტერიტორიაზე მოეწყობა </w:t>
      </w:r>
      <w:r w:rsidR="00D95CFD">
        <w:rPr>
          <w:rFonts w:ascii="Sylfaen" w:hAnsi="Sylfaen"/>
          <w:noProof/>
          <w:lang w:val="ka-GE"/>
        </w:rPr>
        <w:t>დასასვენებელი ადგილები (სკვერები) და სხვა</w:t>
      </w:r>
      <w:r w:rsidR="00D66392">
        <w:rPr>
          <w:rFonts w:ascii="Sylfaen" w:hAnsi="Sylfaen"/>
          <w:noProof/>
          <w:lang w:val="ka-GE"/>
        </w:rPr>
        <w:t xml:space="preserve">. </w:t>
      </w:r>
    </w:p>
    <w:p w:rsidR="00D66392" w:rsidRDefault="00D66392" w:rsidP="00666088">
      <w:pPr>
        <w:widowControl w:val="0"/>
        <w:tabs>
          <w:tab w:val="left" w:pos="0"/>
        </w:tabs>
        <w:autoSpaceDE w:val="0"/>
        <w:autoSpaceDN w:val="0"/>
        <w:adjustRightInd w:val="0"/>
        <w:spacing w:line="240" w:lineRule="auto"/>
        <w:jc w:val="both"/>
        <w:rPr>
          <w:rFonts w:ascii="Sylfaen" w:hAnsi="Sylfaen"/>
          <w:noProof/>
          <w:lang w:val="ka-GE"/>
        </w:rPr>
      </w:pPr>
      <w:r>
        <w:rPr>
          <w:rFonts w:ascii="Sylfaen" w:hAnsi="Sylfaen"/>
          <w:noProof/>
          <w:lang w:val="ka-GE"/>
        </w:rPr>
        <w:t xml:space="preserve">მოსალოდნელი შედეგი: </w:t>
      </w:r>
      <w:r w:rsidR="00D95CFD">
        <w:rPr>
          <w:rFonts w:ascii="Sylfaen" w:hAnsi="Sylfaen"/>
          <w:noProof/>
          <w:lang w:val="ka-GE"/>
        </w:rPr>
        <w:t>კომფორტული დასასვენებელი ადგილების მოწყობა</w:t>
      </w:r>
    </w:p>
    <w:p w:rsidR="00D95CFD" w:rsidRDefault="00D95CFD" w:rsidP="00666088">
      <w:pPr>
        <w:widowControl w:val="0"/>
        <w:tabs>
          <w:tab w:val="left" w:pos="0"/>
        </w:tabs>
        <w:autoSpaceDE w:val="0"/>
        <w:autoSpaceDN w:val="0"/>
        <w:adjustRightInd w:val="0"/>
        <w:spacing w:line="240" w:lineRule="auto"/>
        <w:jc w:val="both"/>
        <w:rPr>
          <w:rFonts w:ascii="Sylfaen" w:hAnsi="Sylfaen"/>
          <w:noProof/>
          <w:lang w:val="ka-GE"/>
        </w:rPr>
      </w:pPr>
      <w:r>
        <w:rPr>
          <w:rFonts w:ascii="Sylfaen" w:hAnsi="Sylfaen"/>
          <w:noProof/>
          <w:lang w:val="ka-GE"/>
        </w:rPr>
        <w:t>შედეგის შეფასების ინდიკატორი: კმაყოფილი მოსახლეობა.</w:t>
      </w:r>
    </w:p>
    <w:p w:rsidR="00D95CFD" w:rsidRPr="00A56C1D" w:rsidRDefault="00D95CFD" w:rsidP="00666088">
      <w:pPr>
        <w:widowControl w:val="0"/>
        <w:tabs>
          <w:tab w:val="left" w:pos="0"/>
        </w:tabs>
        <w:autoSpaceDE w:val="0"/>
        <w:autoSpaceDN w:val="0"/>
        <w:adjustRightInd w:val="0"/>
        <w:spacing w:line="240" w:lineRule="auto"/>
        <w:jc w:val="both"/>
        <w:rPr>
          <w:rFonts w:ascii="Sylfaen" w:hAnsi="Sylfaen"/>
          <w:noProof/>
          <w:lang w:val="ka-GE"/>
        </w:rPr>
      </w:pPr>
    </w:p>
    <w:p w:rsidR="00941903" w:rsidRPr="00A56C1D" w:rsidRDefault="00941903" w:rsidP="00941903">
      <w:pPr>
        <w:tabs>
          <w:tab w:val="left" w:pos="952"/>
        </w:tabs>
        <w:spacing w:line="240" w:lineRule="auto"/>
        <w:jc w:val="both"/>
        <w:rPr>
          <w:rFonts w:ascii="Sylfaen" w:hAnsi="Sylfaen"/>
          <w:b/>
          <w:noProof/>
          <w:lang w:val="ka-GE"/>
        </w:rPr>
      </w:pPr>
      <w:r w:rsidRPr="00A56C1D">
        <w:rPr>
          <w:rFonts w:ascii="Sylfaen" w:hAnsi="Sylfaen"/>
          <w:b/>
          <w:noProof/>
          <w:lang w:val="ka-GE"/>
        </w:rPr>
        <w:t>5. მოსახლეობის ჯანმრთელობის დაცვა და სოციალური უზრუნველყოფა (პროგრამული კოდი 06 00)</w:t>
      </w:r>
    </w:p>
    <w:p w:rsidR="00E457CD" w:rsidRPr="00EE43C3" w:rsidRDefault="00E457CD" w:rsidP="00E457CD">
      <w:pPr>
        <w:jc w:val="both"/>
        <w:rPr>
          <w:rFonts w:ascii="Sylfaen" w:hAnsi="Sylfaen"/>
          <w:noProof/>
          <w:lang w:val="ka-GE"/>
        </w:rPr>
      </w:pPr>
      <w:r w:rsidRPr="00EE43C3">
        <w:rPr>
          <w:rFonts w:ascii="Sylfaen" w:hAnsi="Sylfaen"/>
          <w:noProof/>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თვითმმართველობა არსებული რესურსებისა და კომპეტენციის ფარგლებში განაგრძ</w:t>
      </w:r>
      <w:r>
        <w:rPr>
          <w:rFonts w:ascii="Sylfaen" w:hAnsi="Sylfaen"/>
          <w:noProof/>
          <w:lang w:val="ka-GE"/>
        </w:rPr>
        <w:t>ო</w:t>
      </w:r>
      <w:r w:rsidRPr="00EE43C3">
        <w:rPr>
          <w:rFonts w:ascii="Sylfaen" w:hAnsi="Sylfaen"/>
          <w:noProof/>
          <w:lang w:val="ka-GE"/>
        </w:rPr>
        <w:t>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განხორციელდება მიუსაფართა და სოციალურად დაუცველთა კვებით და ფართით უზრუნველყოფა, დემოგრაფიული მდგომარეობის გაუმჯობესების მიზნით პროგრა</w:t>
      </w:r>
      <w:r>
        <w:rPr>
          <w:rFonts w:ascii="Sylfaen" w:hAnsi="Sylfaen"/>
          <w:noProof/>
          <w:lang w:val="ka-GE"/>
        </w:rPr>
        <w:t>მ</w:t>
      </w:r>
      <w:r w:rsidRPr="00EE43C3">
        <w:rPr>
          <w:rFonts w:ascii="Sylfaen" w:hAnsi="Sylfaen"/>
          <w:noProof/>
          <w:lang w:val="ka-GE"/>
        </w:rPr>
        <w:t>ა ითვალისწინებს მრავალშვილიანი ოჯახების დახმარებას და სხვა სოციალურ ღონისძიებებს, რომლებიც უზრუნველყოფენ მუნიციპალიტეტის მოსახლეობის სოციალური მდგომარეობის გაუმჯობესებას.</w:t>
      </w:r>
    </w:p>
    <w:p w:rsidR="00941903" w:rsidRPr="00A56C1D" w:rsidRDefault="00941903" w:rsidP="00E457CD">
      <w:pPr>
        <w:spacing w:line="240" w:lineRule="auto"/>
        <w:jc w:val="both"/>
        <w:rPr>
          <w:rFonts w:ascii="Sylfaen" w:hAnsi="Sylfaen"/>
          <w:b/>
          <w:noProof/>
          <w:lang w:val="ka-GE"/>
        </w:rPr>
      </w:pPr>
      <w:r w:rsidRPr="00A56C1D">
        <w:rPr>
          <w:rFonts w:ascii="Sylfaen" w:hAnsi="Sylfaen" w:cs="Sylfaen"/>
          <w:b/>
          <w:noProof/>
          <w:lang w:val="ka-GE"/>
        </w:rPr>
        <w:t xml:space="preserve">ა)  </w:t>
      </w:r>
      <w:r w:rsidR="00280B16">
        <w:rPr>
          <w:rFonts w:ascii="Sylfaen" w:hAnsi="Sylfaen" w:cs="Sylfaen"/>
          <w:b/>
          <w:noProof/>
          <w:lang w:val="ka-GE"/>
        </w:rPr>
        <w:t>საზოგადოებრივი ჯანდაცვის ღონისძიებები</w:t>
      </w:r>
      <w:r w:rsidRPr="00A56C1D">
        <w:rPr>
          <w:rFonts w:ascii="Sylfaen" w:hAnsi="Sylfaen"/>
          <w:b/>
          <w:noProof/>
          <w:lang w:val="ka-GE"/>
        </w:rPr>
        <w:t xml:space="preserve"> (პროგრამული კოდი 06 01)</w:t>
      </w:r>
    </w:p>
    <w:p w:rsidR="00941903" w:rsidRPr="00DE0D86" w:rsidRDefault="00941903" w:rsidP="00941903">
      <w:pPr>
        <w:widowControl w:val="0"/>
        <w:autoSpaceDE w:val="0"/>
        <w:autoSpaceDN w:val="0"/>
        <w:adjustRightInd w:val="0"/>
        <w:spacing w:line="240" w:lineRule="auto"/>
        <w:jc w:val="both"/>
        <w:rPr>
          <w:rFonts w:ascii="Sylfaen" w:hAnsi="Sylfaen"/>
          <w:noProof/>
          <w:lang w:val="ka-GE"/>
        </w:rPr>
      </w:pPr>
      <w:r w:rsidRPr="00A56C1D">
        <w:rPr>
          <w:rFonts w:ascii="Sylfaen" w:hAnsi="Sylfaen" w:cs="Sylfaen"/>
          <w:noProof/>
          <w:lang w:val="ka-GE"/>
        </w:rPr>
        <w:t>ჯანმრთელობისათვის</w:t>
      </w:r>
      <w:r w:rsidRPr="00A56C1D">
        <w:rPr>
          <w:rFonts w:ascii="Sylfaen" w:hAnsi="Sylfaen"/>
          <w:noProof/>
          <w:lang w:val="ka-GE"/>
        </w:rPr>
        <w:t xml:space="preserve"> ხელშეწყობა წარმოადგენს პროცესს, რომელიც მიმართულია ადამიანის მიერ საკუთარი ჯანმრთელობის კონტროლისა და გაუმჯობესებისაკენ.  პროგრამა უზრუნველყოფს მოსახლეობის ყველა ფენისათვის იმ შეგნების ჩანერგვას, რომ აუცილებელია საკუთარ ჯანმრთელობაზე ზრუნვა ცხოვრების ჯანსაღი წესის დანერგვის გზით. ამ პროგრამის მთავარი მიზანი მოსახლეობის სიცოცხლის ხანგრძლივობის გაზრდის მიღწევა და მოსახლეობაში ჯანმრთელი კონტიგენტის ხვედრითი წონის მატებაა. აგრეთვე მისი მიზანია ადამიანთა ფიზიკური და ფსიქიური ჯანმრთელობის დაცვა, შენარჩუნება და აღდგენა დაავადებათა პრევენციის, მათი გავრცელების შესწავლისა და შესაბამისად კონტროლის, ცხოვრების ჯანსაღი წესის დამკვიდრების, ადამიანის ჯანმრთელობისათვის უსაფრთხო გარემოს ჩამოყალიბებისათვის ხელშეწყობის გზით, აგრეთვე მათი აღჭურვის გაუმჯობესებასთან დაკავშირებულ ხარჯებს.</w:t>
      </w:r>
      <w:r w:rsidR="0020201F" w:rsidRPr="00A56C1D">
        <w:rPr>
          <w:rFonts w:ascii="Sylfaen" w:hAnsi="Sylfaen"/>
          <w:noProof/>
          <w:lang w:val="ka-GE"/>
        </w:rPr>
        <w:t xml:space="preserve"> აღნიშნულის ფარგლებში ფინანსდება ააიპ </w:t>
      </w:r>
      <w:r w:rsidR="005776B7">
        <w:rPr>
          <w:rFonts w:ascii="Sylfaen" w:hAnsi="Sylfaen"/>
          <w:noProof/>
          <w:lang w:val="ka-GE"/>
        </w:rPr>
        <w:t>„</w:t>
      </w:r>
      <w:r w:rsidR="0020201F" w:rsidRPr="00A56C1D">
        <w:rPr>
          <w:rFonts w:ascii="Sylfaen" w:hAnsi="Sylfaen"/>
          <w:noProof/>
          <w:lang w:val="ka-GE"/>
        </w:rPr>
        <w:t>საზოგადოებრივი ჯანდაცვის ცენტრი</w:t>
      </w:r>
      <w:r w:rsidR="005776B7">
        <w:rPr>
          <w:rFonts w:ascii="Sylfaen" w:hAnsi="Sylfaen"/>
          <w:noProof/>
          <w:lang w:val="ka-GE"/>
        </w:rPr>
        <w:t>“</w:t>
      </w:r>
      <w:r w:rsidR="0020201F" w:rsidRPr="00A56C1D">
        <w:rPr>
          <w:rFonts w:ascii="Sylfaen" w:hAnsi="Sylfaen"/>
          <w:noProof/>
          <w:lang w:val="ka-GE"/>
        </w:rPr>
        <w:t xml:space="preserve">, რომლის მიზანია თვითმმართველობის დელეგირებული უფლებამოსილების </w:t>
      </w:r>
      <w:r w:rsidR="001004A6" w:rsidRPr="00A56C1D">
        <w:rPr>
          <w:rFonts w:ascii="Sylfaen" w:hAnsi="Sylfaen"/>
          <w:noProof/>
          <w:lang w:val="ka-GE"/>
        </w:rPr>
        <w:t>ფარგლებში</w:t>
      </w:r>
      <w:r w:rsidR="0020201F" w:rsidRPr="00A56C1D">
        <w:rPr>
          <w:rFonts w:ascii="Sylfaen" w:hAnsi="Sylfaen"/>
          <w:noProof/>
          <w:lang w:val="ka-GE"/>
        </w:rPr>
        <w:t xml:space="preserve"> ადამიანის ჯანმრთელობისათვის უსაფრთხო გარემოს შექმნის ხელშეწყობა, მოსახლეობისათვის ჯანმრთელობისა და ცხოვ</w:t>
      </w:r>
      <w:r w:rsidR="00DE0D86">
        <w:rPr>
          <w:rFonts w:ascii="Sylfaen" w:hAnsi="Sylfaen"/>
          <w:noProof/>
          <w:lang w:val="ka-GE"/>
        </w:rPr>
        <w:t>რ</w:t>
      </w:r>
      <w:r w:rsidR="0020201F" w:rsidRPr="00A56C1D">
        <w:rPr>
          <w:rFonts w:ascii="Sylfaen" w:hAnsi="Sylfaen"/>
          <w:noProof/>
          <w:lang w:val="ka-GE"/>
        </w:rPr>
        <w:t>ების ჯანსაღი წესის დამკვიდრების ხელშეწყობა.</w:t>
      </w:r>
    </w:p>
    <w:p w:rsidR="00941903" w:rsidRPr="00A56C1D" w:rsidRDefault="00941903" w:rsidP="00941903">
      <w:pPr>
        <w:widowControl w:val="0"/>
        <w:autoSpaceDE w:val="0"/>
        <w:autoSpaceDN w:val="0"/>
        <w:adjustRightInd w:val="0"/>
        <w:spacing w:line="240" w:lineRule="auto"/>
        <w:ind w:left="90"/>
        <w:jc w:val="both"/>
        <w:rPr>
          <w:rFonts w:ascii="Sylfaen" w:hAnsi="Sylfaen"/>
          <w:b/>
          <w:noProof/>
          <w:lang w:val="ka-GE"/>
        </w:rPr>
      </w:pPr>
      <w:r w:rsidRPr="00A56C1D">
        <w:rPr>
          <w:rFonts w:ascii="Sylfaen" w:hAnsi="Sylfaen" w:cs="Sylfaen"/>
          <w:b/>
          <w:noProof/>
          <w:lang w:val="ka-GE"/>
        </w:rPr>
        <w:t>ბ) სოციალური პროგრამები</w:t>
      </w:r>
      <w:r w:rsidRPr="00A56C1D">
        <w:rPr>
          <w:rFonts w:ascii="Sylfaen" w:hAnsi="Sylfaen"/>
          <w:b/>
          <w:noProof/>
          <w:lang w:val="ka-GE"/>
        </w:rPr>
        <w:t xml:space="preserve"> (პროგრამული კოდი 06 02)</w:t>
      </w:r>
    </w:p>
    <w:p w:rsidR="00941903" w:rsidRPr="00A56C1D" w:rsidRDefault="00941903" w:rsidP="00941903">
      <w:pPr>
        <w:pStyle w:val="ListParagraph"/>
        <w:widowControl w:val="0"/>
        <w:autoSpaceDE w:val="0"/>
        <w:autoSpaceDN w:val="0"/>
        <w:adjustRightInd w:val="0"/>
        <w:spacing w:after="0" w:line="240" w:lineRule="auto"/>
        <w:ind w:left="0"/>
        <w:jc w:val="both"/>
        <w:rPr>
          <w:rFonts w:ascii="Sylfaen" w:hAnsi="Sylfaen"/>
          <w:noProof/>
          <w:lang w:val="ka-GE"/>
        </w:rPr>
      </w:pPr>
      <w:r w:rsidRPr="00A56C1D">
        <w:rPr>
          <w:rFonts w:ascii="Sylfaen" w:hAnsi="Sylfaen"/>
          <w:noProof/>
          <w:lang w:val="ka-GE"/>
        </w:rPr>
        <w:t>პროგრამა ითვალისწინებს  ხანდაზმულთათვის, მარჩენალდაკარგულთათვის</w:t>
      </w:r>
      <w:r w:rsidR="0020201F" w:rsidRPr="00A56C1D">
        <w:rPr>
          <w:rFonts w:ascii="Sylfaen" w:hAnsi="Sylfaen"/>
          <w:noProof/>
          <w:lang w:val="ka-GE"/>
        </w:rPr>
        <w:t>,</w:t>
      </w:r>
      <w:r w:rsidRPr="00A56C1D">
        <w:rPr>
          <w:rFonts w:ascii="Sylfaen" w:hAnsi="Sylfaen"/>
          <w:noProof/>
          <w:lang w:val="ka-GE"/>
        </w:rPr>
        <w:t xml:space="preserve"> შეზღუდული შესაძლებლობების მქონე</w:t>
      </w:r>
      <w:r w:rsidR="00AD0EB2" w:rsidRPr="00A56C1D">
        <w:rPr>
          <w:rFonts w:ascii="Sylfaen" w:hAnsi="Sylfaen"/>
          <w:noProof/>
          <w:lang w:val="ka-GE"/>
        </w:rPr>
        <w:t xml:space="preserve"> პირთათვის, ავადმყოფთა, გაჭირვებულთა და</w:t>
      </w:r>
      <w:r w:rsidRPr="00A56C1D">
        <w:rPr>
          <w:rFonts w:ascii="Sylfaen" w:hAnsi="Sylfaen"/>
          <w:noProof/>
          <w:lang w:val="ka-GE"/>
        </w:rPr>
        <w:t xml:space="preserve"> სოციალურად დაუცველ პირთათვის</w:t>
      </w:r>
      <w:r w:rsidR="00BF59B1">
        <w:rPr>
          <w:rFonts w:ascii="Sylfaen" w:hAnsi="Sylfaen"/>
          <w:noProof/>
          <w:lang w:val="ka-GE"/>
        </w:rPr>
        <w:t xml:space="preserve">, მრავალშვილიანი ოჯახების, მარტოხელა </w:t>
      </w:r>
      <w:r w:rsidR="005776B7">
        <w:rPr>
          <w:rFonts w:ascii="Sylfaen" w:hAnsi="Sylfaen"/>
          <w:noProof/>
          <w:lang w:val="ka-GE"/>
        </w:rPr>
        <w:t>მშობლების</w:t>
      </w:r>
      <w:r w:rsidRPr="00A56C1D">
        <w:rPr>
          <w:rFonts w:ascii="Sylfaen" w:hAnsi="Sylfaen"/>
          <w:noProof/>
          <w:lang w:val="ka-GE"/>
        </w:rPr>
        <w:t xml:space="preserve"> ჯანმრთელობისა და სოციალური დაცვის მიზნით სხვადასხვა ღონისძიებების გატარებას, როგორიცაა ახალშობლითა და მრავალშვილიანი ოჯახების დახმარების პროგრამა, რომელიც ითვალისწინებს როგორც </w:t>
      </w:r>
      <w:r w:rsidR="005776B7">
        <w:rPr>
          <w:rFonts w:ascii="Sylfaen" w:hAnsi="Sylfaen"/>
          <w:noProof/>
          <w:lang w:val="ka-GE"/>
        </w:rPr>
        <w:t xml:space="preserve">სოციალურად დაუცველი </w:t>
      </w:r>
      <w:r w:rsidR="0026086A" w:rsidRPr="00A56C1D">
        <w:rPr>
          <w:rFonts w:ascii="Sylfaen" w:hAnsi="Sylfaen"/>
          <w:noProof/>
          <w:lang w:val="ka-GE"/>
        </w:rPr>
        <w:t xml:space="preserve">ახალშობილთა </w:t>
      </w:r>
      <w:r w:rsidR="00BF59B1">
        <w:rPr>
          <w:rFonts w:ascii="Sylfaen" w:hAnsi="Sylfaen"/>
          <w:noProof/>
          <w:lang w:val="ka-GE"/>
        </w:rPr>
        <w:t>ოჯახების(</w:t>
      </w:r>
      <w:r w:rsidRPr="00A56C1D">
        <w:rPr>
          <w:rFonts w:ascii="Sylfaen" w:hAnsi="Sylfaen"/>
          <w:noProof/>
          <w:lang w:val="ka-GE"/>
        </w:rPr>
        <w:t>ერთჯერად</w:t>
      </w:r>
      <w:r w:rsidR="00BF59B1">
        <w:rPr>
          <w:rFonts w:ascii="Sylfaen" w:hAnsi="Sylfaen"/>
          <w:noProof/>
          <w:lang w:val="ka-GE"/>
        </w:rPr>
        <w:t>)</w:t>
      </w:r>
      <w:r w:rsidR="00D777EE" w:rsidRPr="00A56C1D">
        <w:rPr>
          <w:rFonts w:ascii="Sylfaen" w:hAnsi="Sylfaen"/>
          <w:noProof/>
          <w:lang w:val="ka-GE"/>
        </w:rPr>
        <w:t>ფინანსურ დახმარებას</w:t>
      </w:r>
      <w:r w:rsidR="00D777EE">
        <w:rPr>
          <w:rFonts w:ascii="Sylfaen" w:hAnsi="Sylfaen"/>
          <w:noProof/>
          <w:lang w:val="ka-GE"/>
        </w:rPr>
        <w:t xml:space="preserve">, </w:t>
      </w:r>
      <w:r w:rsidR="0026086A" w:rsidRPr="00A56C1D">
        <w:rPr>
          <w:rFonts w:ascii="Sylfaen" w:hAnsi="Sylfaen"/>
          <w:noProof/>
          <w:lang w:val="ka-GE"/>
        </w:rPr>
        <w:t>მრავალშვილიანი ოჯახები</w:t>
      </w:r>
      <w:r w:rsidR="00BF59B1">
        <w:rPr>
          <w:rFonts w:ascii="Sylfaen" w:hAnsi="Sylfaen"/>
          <w:noProof/>
          <w:lang w:val="ka-GE"/>
        </w:rPr>
        <w:t>ს(</w:t>
      </w:r>
      <w:r w:rsidRPr="00A56C1D">
        <w:rPr>
          <w:rFonts w:ascii="Sylfaen" w:hAnsi="Sylfaen"/>
          <w:noProof/>
          <w:lang w:val="ka-GE"/>
        </w:rPr>
        <w:t>ყოველთვიურ</w:t>
      </w:r>
      <w:r w:rsidR="00BF59B1">
        <w:rPr>
          <w:rFonts w:ascii="Sylfaen" w:hAnsi="Sylfaen"/>
          <w:noProof/>
          <w:lang w:val="ka-GE"/>
        </w:rPr>
        <w:t>ად)</w:t>
      </w:r>
      <w:r w:rsidRPr="00A56C1D">
        <w:rPr>
          <w:rFonts w:ascii="Sylfaen" w:hAnsi="Sylfaen"/>
          <w:noProof/>
          <w:lang w:val="ka-GE"/>
        </w:rPr>
        <w:t xml:space="preserve"> ფინანსურ დახმარებას, რაც ნაწილობრივ აისახება მათ სოციალურ მდგომარეობაზე.  სოციალურად დაუცველ პირ</w:t>
      </w:r>
      <w:r w:rsidR="0020201F" w:rsidRPr="00A56C1D">
        <w:rPr>
          <w:rFonts w:ascii="Sylfaen" w:hAnsi="Sylfaen"/>
          <w:noProof/>
          <w:lang w:val="ka-GE"/>
        </w:rPr>
        <w:t>ებზე</w:t>
      </w:r>
      <w:r w:rsidRPr="00A56C1D">
        <w:rPr>
          <w:rFonts w:ascii="Sylfaen" w:hAnsi="Sylfaen"/>
          <w:noProof/>
          <w:lang w:val="ka-GE"/>
        </w:rPr>
        <w:t xml:space="preserve"> ზრუნვა,</w:t>
      </w:r>
      <w:r w:rsidR="00AD0EB2" w:rsidRPr="00A56C1D">
        <w:rPr>
          <w:rFonts w:ascii="Sylfaen" w:hAnsi="Sylfaen"/>
          <w:noProof/>
          <w:lang w:val="ka-GE"/>
        </w:rPr>
        <w:t xml:space="preserve"> მათი</w:t>
      </w:r>
      <w:r w:rsidRPr="00A56C1D">
        <w:rPr>
          <w:rFonts w:ascii="Sylfaen" w:hAnsi="Sylfaen"/>
          <w:noProof/>
          <w:lang w:val="ka-GE"/>
        </w:rPr>
        <w:t xml:space="preserve"> კვებ</w:t>
      </w:r>
      <w:r w:rsidR="00AD0EB2" w:rsidRPr="00A56C1D">
        <w:rPr>
          <w:rFonts w:ascii="Sylfaen" w:hAnsi="Sylfaen"/>
          <w:noProof/>
          <w:lang w:val="ka-GE"/>
        </w:rPr>
        <w:t>ით უზრუნველყოფა</w:t>
      </w:r>
      <w:r w:rsidR="0020201F" w:rsidRPr="00A56C1D">
        <w:rPr>
          <w:rFonts w:ascii="Sylfaen" w:hAnsi="Sylfaen"/>
          <w:noProof/>
          <w:lang w:val="ka-GE"/>
        </w:rPr>
        <w:t xml:space="preserve">. </w:t>
      </w:r>
      <w:r w:rsidR="00E96A5C" w:rsidRPr="00A56C1D">
        <w:rPr>
          <w:rFonts w:ascii="Sylfaen" w:hAnsi="Sylfaen"/>
          <w:noProof/>
          <w:lang w:val="ka-GE"/>
        </w:rPr>
        <w:t xml:space="preserve">მოსახლეობის </w:t>
      </w:r>
      <w:r w:rsidR="0020201F" w:rsidRPr="00A56C1D">
        <w:rPr>
          <w:rFonts w:ascii="Sylfaen" w:hAnsi="Sylfaen"/>
          <w:noProof/>
          <w:lang w:val="ka-GE"/>
        </w:rPr>
        <w:t xml:space="preserve">სხვადასხვა ფენის მედიკამენტებითა და </w:t>
      </w:r>
      <w:r w:rsidRPr="00A56C1D">
        <w:rPr>
          <w:rFonts w:ascii="Sylfaen" w:hAnsi="Sylfaen"/>
          <w:noProof/>
          <w:lang w:val="ka-GE"/>
        </w:rPr>
        <w:t xml:space="preserve">სამედიცინო </w:t>
      </w:r>
      <w:r w:rsidR="0020201F" w:rsidRPr="00A56C1D">
        <w:rPr>
          <w:rFonts w:ascii="Sylfaen" w:hAnsi="Sylfaen"/>
          <w:noProof/>
          <w:lang w:val="ka-GE"/>
        </w:rPr>
        <w:t xml:space="preserve">დახმარების </w:t>
      </w:r>
      <w:r w:rsidRPr="00A56C1D">
        <w:rPr>
          <w:rFonts w:ascii="Sylfaen" w:hAnsi="Sylfaen"/>
          <w:noProof/>
          <w:lang w:val="ka-GE"/>
        </w:rPr>
        <w:t>მომსახურებ</w:t>
      </w:r>
      <w:r w:rsidR="0020201F" w:rsidRPr="00A56C1D">
        <w:rPr>
          <w:rFonts w:ascii="Sylfaen" w:hAnsi="Sylfaen"/>
          <w:noProof/>
          <w:lang w:val="ka-GE"/>
        </w:rPr>
        <w:t>ის დაფინანსება</w:t>
      </w:r>
      <w:r w:rsidRPr="00A56C1D">
        <w:rPr>
          <w:rFonts w:ascii="Sylfaen" w:hAnsi="Sylfaen"/>
          <w:noProof/>
          <w:lang w:val="ka-GE"/>
        </w:rPr>
        <w:t>, სამკურნალო-სარეაბილიტაციო ღონისძიებები</w:t>
      </w:r>
      <w:r w:rsidR="0020201F" w:rsidRPr="00A56C1D">
        <w:rPr>
          <w:rFonts w:ascii="Sylfaen" w:hAnsi="Sylfaen"/>
          <w:noProof/>
          <w:lang w:val="ka-GE"/>
        </w:rPr>
        <w:t>ს დაფინანსებას</w:t>
      </w:r>
      <w:r w:rsidR="00E46AAE">
        <w:rPr>
          <w:rFonts w:ascii="Sylfaen" w:hAnsi="Sylfaen"/>
          <w:noProof/>
          <w:lang w:val="ka-GE"/>
        </w:rPr>
        <w:t xml:space="preserve"> და სხვ</w:t>
      </w:r>
      <w:r w:rsidR="00AD0EB2" w:rsidRPr="00A56C1D">
        <w:rPr>
          <w:rFonts w:ascii="Sylfaen" w:hAnsi="Sylfaen"/>
          <w:noProof/>
          <w:lang w:val="ka-GE"/>
        </w:rPr>
        <w:t xml:space="preserve">, გარდაცვლილ ვეტერანთა, </w:t>
      </w:r>
      <w:r w:rsidR="00DF53C2">
        <w:rPr>
          <w:rFonts w:ascii="Sylfaen" w:hAnsi="Sylfaen"/>
          <w:noProof/>
          <w:lang w:val="ka-GE"/>
        </w:rPr>
        <w:t>დევნილთა,</w:t>
      </w:r>
      <w:r w:rsidR="00AD0EB2" w:rsidRPr="00A56C1D">
        <w:rPr>
          <w:rFonts w:ascii="Sylfaen" w:hAnsi="Sylfaen"/>
          <w:noProof/>
          <w:lang w:val="ka-GE"/>
        </w:rPr>
        <w:t xml:space="preserve"> უპატრონო მიცვალებულთა  სარიტუალო ხარჯების</w:t>
      </w:r>
      <w:r w:rsidR="004F4601">
        <w:rPr>
          <w:rFonts w:ascii="Sylfaen" w:hAnsi="Sylfaen"/>
          <w:noProof/>
          <w:lang w:val="ka-GE"/>
        </w:rPr>
        <w:t xml:space="preserve">, სადღესასწაულო დღეებთან დაკავშირებით </w:t>
      </w:r>
      <w:r w:rsidR="00E46AAE">
        <w:rPr>
          <w:rFonts w:ascii="Sylfaen" w:hAnsi="Sylfaen"/>
          <w:noProof/>
          <w:lang w:val="ka-GE"/>
        </w:rPr>
        <w:t xml:space="preserve">დახმარების </w:t>
      </w:r>
      <w:r w:rsidR="004F4601">
        <w:rPr>
          <w:rFonts w:ascii="Sylfaen" w:hAnsi="Sylfaen"/>
          <w:noProof/>
          <w:lang w:val="ka-GE"/>
        </w:rPr>
        <w:t>ღონისძიებების</w:t>
      </w:r>
      <w:r w:rsidR="00AD0EB2" w:rsidRPr="00A56C1D">
        <w:rPr>
          <w:rFonts w:ascii="Sylfaen" w:hAnsi="Sylfaen"/>
          <w:noProof/>
          <w:lang w:val="ka-GE"/>
        </w:rPr>
        <w:t xml:space="preserve"> დაფინანსება და სხვა.</w:t>
      </w:r>
    </w:p>
    <w:p w:rsidR="001235B5" w:rsidRPr="00A56C1D" w:rsidRDefault="001235B5" w:rsidP="001235B5">
      <w:pPr>
        <w:pStyle w:val="ListParagraph"/>
        <w:widowControl w:val="0"/>
        <w:autoSpaceDE w:val="0"/>
        <w:autoSpaceDN w:val="0"/>
        <w:adjustRightInd w:val="0"/>
        <w:spacing w:after="0" w:line="240" w:lineRule="auto"/>
        <w:ind w:left="0"/>
        <w:jc w:val="both"/>
        <w:rPr>
          <w:rFonts w:ascii="Sylfaen" w:hAnsi="Sylfaen"/>
          <w:noProof/>
          <w:lang w:val="ka-GE"/>
        </w:rPr>
      </w:pPr>
      <w:r w:rsidRPr="00A56C1D">
        <w:rPr>
          <w:rFonts w:ascii="Sylfaen" w:hAnsi="Sylfaen"/>
          <w:noProof/>
          <w:lang w:val="ka-GE"/>
        </w:rPr>
        <w:t xml:space="preserve">მოსალოდნელი შედეგი: მრავალშვილიანი ოჯახების </w:t>
      </w:r>
      <w:r w:rsidR="00AD0EB2" w:rsidRPr="00A56C1D">
        <w:rPr>
          <w:rFonts w:ascii="Sylfaen" w:hAnsi="Sylfaen"/>
          <w:noProof/>
          <w:lang w:val="ka-GE"/>
        </w:rPr>
        <w:t>დახმარება</w:t>
      </w:r>
      <w:r w:rsidRPr="00A56C1D">
        <w:rPr>
          <w:rFonts w:ascii="Sylfaen" w:hAnsi="Sylfaen"/>
          <w:noProof/>
          <w:lang w:val="ka-GE"/>
        </w:rPr>
        <w:t xml:space="preserve">. ავადმყოფთა და სოციალურად დაუცველთა ოჯახების </w:t>
      </w:r>
      <w:r w:rsidR="00AD0EB2" w:rsidRPr="00A56C1D">
        <w:rPr>
          <w:rFonts w:ascii="Sylfaen" w:hAnsi="Sylfaen"/>
          <w:noProof/>
          <w:lang w:val="ka-GE"/>
        </w:rPr>
        <w:t xml:space="preserve">შეძლებისდაგვარად </w:t>
      </w:r>
      <w:r w:rsidRPr="00A56C1D">
        <w:rPr>
          <w:rFonts w:ascii="Sylfaen" w:hAnsi="Sylfaen"/>
          <w:noProof/>
          <w:lang w:val="ka-GE"/>
        </w:rPr>
        <w:t xml:space="preserve">გაუმჯობესებული პირობები,  </w:t>
      </w:r>
      <w:r w:rsidR="00AD0EB2" w:rsidRPr="00A56C1D">
        <w:rPr>
          <w:rFonts w:ascii="Sylfaen" w:hAnsi="Sylfaen"/>
          <w:noProof/>
          <w:lang w:val="ka-GE"/>
        </w:rPr>
        <w:t xml:space="preserve">გარდაცვლილ ვეტერანთა, ლტოლვილთა და უპატრონო მიცვალებულთა </w:t>
      </w:r>
      <w:r w:rsidRPr="00A56C1D">
        <w:rPr>
          <w:rFonts w:ascii="Sylfaen" w:hAnsi="Sylfaen"/>
          <w:noProof/>
          <w:lang w:val="ka-GE"/>
        </w:rPr>
        <w:t>პატივმიგება</w:t>
      </w:r>
      <w:r w:rsidR="00E96A5C" w:rsidRPr="00A56C1D">
        <w:rPr>
          <w:rFonts w:ascii="Sylfaen" w:hAnsi="Sylfaen"/>
          <w:noProof/>
          <w:lang w:val="ka-GE"/>
        </w:rPr>
        <w:t xml:space="preserve"> და სხვა</w:t>
      </w:r>
      <w:r w:rsidRPr="00A56C1D">
        <w:rPr>
          <w:rFonts w:ascii="Sylfaen" w:hAnsi="Sylfaen"/>
          <w:noProof/>
          <w:lang w:val="ka-GE"/>
        </w:rPr>
        <w:t>.</w:t>
      </w:r>
    </w:p>
    <w:p w:rsidR="001235B5" w:rsidRPr="00A56C1D" w:rsidRDefault="001235B5" w:rsidP="001235B5">
      <w:pPr>
        <w:pStyle w:val="ListParagraph"/>
        <w:widowControl w:val="0"/>
        <w:autoSpaceDE w:val="0"/>
        <w:autoSpaceDN w:val="0"/>
        <w:adjustRightInd w:val="0"/>
        <w:spacing w:after="0" w:line="240" w:lineRule="auto"/>
        <w:ind w:left="0"/>
        <w:jc w:val="both"/>
        <w:rPr>
          <w:rFonts w:ascii="Sylfaen" w:hAnsi="Sylfaen"/>
          <w:noProof/>
          <w:lang w:val="ka-GE"/>
        </w:rPr>
      </w:pPr>
      <w:r w:rsidRPr="00A56C1D">
        <w:rPr>
          <w:rFonts w:ascii="Sylfaen" w:hAnsi="Sylfaen"/>
          <w:noProof/>
          <w:lang w:val="ka-GE"/>
        </w:rPr>
        <w:lastRenderedPageBreak/>
        <w:t>შეფასების ინდიკატორი: გაუმჯობესებული სოციალური პირობები</w:t>
      </w:r>
    </w:p>
    <w:p w:rsidR="0066463A" w:rsidRPr="00A56C1D" w:rsidRDefault="0066463A" w:rsidP="0066463A">
      <w:pPr>
        <w:pStyle w:val="ListParagraph"/>
        <w:widowControl w:val="0"/>
        <w:autoSpaceDE w:val="0"/>
        <w:autoSpaceDN w:val="0"/>
        <w:adjustRightInd w:val="0"/>
        <w:spacing w:after="0" w:line="240" w:lineRule="auto"/>
        <w:ind w:left="0"/>
        <w:jc w:val="both"/>
        <w:rPr>
          <w:rFonts w:ascii="Sylfaen" w:eastAsia="Times New Roman" w:hAnsi="Sylfaen" w:cs="Sylfaen"/>
          <w:b/>
          <w:noProof/>
          <w:lang w:val="ka-GE"/>
        </w:rPr>
      </w:pPr>
      <w:r w:rsidRPr="00A56C1D">
        <w:rPr>
          <w:rFonts w:ascii="Sylfaen" w:hAnsi="Sylfaen" w:cs="Sylfaen"/>
          <w:b/>
          <w:noProof/>
          <w:lang w:val="ka-GE"/>
        </w:rPr>
        <w:t xml:space="preserve">ბ.ა)  ავადმყოფთა </w:t>
      </w:r>
      <w:r w:rsidRPr="00A56C1D">
        <w:rPr>
          <w:rFonts w:ascii="Sylfaen" w:eastAsia="Times New Roman" w:hAnsi="Sylfaen" w:cs="Sylfaen"/>
          <w:b/>
          <w:noProof/>
          <w:lang w:val="ka-GE"/>
        </w:rPr>
        <w:t>სოციალური დაცვა  (პროგრამული კოდი 06 02 01)</w:t>
      </w:r>
    </w:p>
    <w:p w:rsidR="0066463A" w:rsidRPr="00A56C1D" w:rsidRDefault="0066463A" w:rsidP="0066463A">
      <w:pPr>
        <w:spacing w:line="240" w:lineRule="auto"/>
        <w:jc w:val="both"/>
        <w:rPr>
          <w:rFonts w:ascii="Sylfaen" w:hAnsi="Sylfaen"/>
          <w:noProof/>
          <w:lang w:val="ka-GE"/>
        </w:rPr>
      </w:pPr>
      <w:r w:rsidRPr="00A56C1D">
        <w:rPr>
          <w:rFonts w:ascii="Sylfaen" w:hAnsi="Sylfaen"/>
          <w:noProof/>
          <w:lang w:val="ka-GE"/>
        </w:rPr>
        <w:t>ქვეპროგრამა ითვალისწინებს   დიალეზით დაავადებულ პირთა დახმარებას</w:t>
      </w:r>
      <w:r w:rsidR="007A28FB">
        <w:rPr>
          <w:rFonts w:ascii="Sylfaen" w:hAnsi="Sylfaen"/>
          <w:noProof/>
          <w:lang w:val="ka-GE"/>
        </w:rPr>
        <w:t>.</w:t>
      </w:r>
    </w:p>
    <w:p w:rsidR="00941903" w:rsidRDefault="00941903" w:rsidP="00941903">
      <w:pPr>
        <w:widowControl w:val="0"/>
        <w:autoSpaceDE w:val="0"/>
        <w:autoSpaceDN w:val="0"/>
        <w:adjustRightInd w:val="0"/>
        <w:spacing w:line="240" w:lineRule="auto"/>
        <w:jc w:val="both"/>
        <w:rPr>
          <w:rFonts w:ascii="Sylfaen" w:hAnsi="Sylfaen"/>
          <w:b/>
          <w:noProof/>
          <w:lang w:val="ka-GE"/>
        </w:rPr>
      </w:pPr>
      <w:r w:rsidRPr="00A56C1D">
        <w:rPr>
          <w:rFonts w:ascii="Sylfaen" w:hAnsi="Sylfaen" w:cs="Sylfaen"/>
          <w:b/>
          <w:noProof/>
          <w:lang w:val="ka-GE"/>
        </w:rPr>
        <w:t>ბ.</w:t>
      </w:r>
      <w:r w:rsidR="0066463A" w:rsidRPr="00A56C1D">
        <w:rPr>
          <w:rFonts w:ascii="Sylfaen" w:hAnsi="Sylfaen" w:cs="Sylfaen"/>
          <w:b/>
          <w:noProof/>
          <w:lang w:val="ka-GE"/>
        </w:rPr>
        <w:t>ბ</w:t>
      </w:r>
      <w:r w:rsidRPr="00A56C1D">
        <w:rPr>
          <w:rFonts w:ascii="Sylfaen" w:hAnsi="Sylfaen" w:cs="Sylfaen"/>
          <w:b/>
          <w:noProof/>
          <w:lang w:val="ka-GE"/>
        </w:rPr>
        <w:t xml:space="preserve">)  </w:t>
      </w:r>
      <w:r w:rsidR="009D7489" w:rsidRPr="009D7489">
        <w:rPr>
          <w:rFonts w:ascii="Sylfaen" w:hAnsi="Sylfaen" w:cs="Sylfaen"/>
          <w:b/>
          <w:noProof/>
          <w:lang w:val="ka-GE"/>
        </w:rPr>
        <w:t xml:space="preserve">საქართველოს ტერიტორიული მთლიანობისთვის მებრძოლთა შშმპ  შვილების სოციალური დაცვა </w:t>
      </w:r>
      <w:r w:rsidRPr="00A56C1D">
        <w:rPr>
          <w:rFonts w:ascii="Sylfaen" w:hAnsi="Sylfaen"/>
          <w:b/>
          <w:noProof/>
          <w:lang w:val="ka-GE"/>
        </w:rPr>
        <w:t>(პროგრამული კოდი 06 02 02</w:t>
      </w:r>
      <w:r w:rsidR="00D07D1A" w:rsidRPr="00A56C1D">
        <w:rPr>
          <w:rFonts w:ascii="Sylfaen" w:hAnsi="Sylfaen"/>
          <w:b/>
          <w:noProof/>
          <w:lang w:val="ka-GE"/>
        </w:rPr>
        <w:t xml:space="preserve"> 01</w:t>
      </w:r>
      <w:r w:rsidRPr="00A56C1D">
        <w:rPr>
          <w:rFonts w:ascii="Sylfaen" w:hAnsi="Sylfaen"/>
          <w:b/>
          <w:noProof/>
          <w:lang w:val="ka-GE"/>
        </w:rPr>
        <w:t>)</w:t>
      </w:r>
    </w:p>
    <w:p w:rsidR="00DF53C2" w:rsidRPr="00902DD0" w:rsidRDefault="00DF53C2" w:rsidP="00DF53C2">
      <w:pPr>
        <w:spacing w:line="276" w:lineRule="auto"/>
        <w:ind w:firstLine="720"/>
        <w:jc w:val="both"/>
        <w:rPr>
          <w:rFonts w:ascii="Sylfaen" w:hAnsi="Sylfaen"/>
          <w:noProof/>
          <w:lang w:val="ka-GE"/>
        </w:rPr>
      </w:pPr>
      <w:r w:rsidRPr="00902DD0">
        <w:rPr>
          <w:rFonts w:ascii="Sylfaen" w:hAnsi="Sylfaen"/>
          <w:noProof/>
          <w:lang w:val="ka-GE"/>
        </w:rPr>
        <w:t xml:space="preserve">ქვეპროგრამა ითვალისწინებს  </w:t>
      </w:r>
      <w:r w:rsidRPr="00A56C1D">
        <w:rPr>
          <w:rFonts w:ascii="Sylfaen" w:hAnsi="Sylfaen"/>
          <w:noProof/>
          <w:lang w:val="ka-GE"/>
        </w:rPr>
        <w:t>საქართველოს ტერიტორიული მთლიანობისათვის ბრძოლაში</w:t>
      </w:r>
      <w:r>
        <w:rPr>
          <w:rFonts w:ascii="Sylfaen" w:hAnsi="Sylfaen"/>
          <w:noProof/>
          <w:lang w:val="ka-GE"/>
        </w:rPr>
        <w:t xml:space="preserve"> მონაწილე</w:t>
      </w:r>
      <w:r w:rsidR="00E0194B">
        <w:rPr>
          <w:rFonts w:ascii="Sylfaen" w:hAnsi="Sylfaen"/>
          <w:noProof/>
          <w:lang w:val="ka-GE"/>
        </w:rPr>
        <w:t>შშმ პირთა</w:t>
      </w:r>
      <w:r w:rsidRPr="00902DD0">
        <w:rPr>
          <w:rFonts w:ascii="Sylfaen" w:hAnsi="Sylfaen"/>
          <w:noProof/>
          <w:lang w:val="ka-GE"/>
        </w:rPr>
        <w:t xml:space="preserve"> მცირეწლოვან  შვილებზე</w:t>
      </w:r>
      <w:r>
        <w:rPr>
          <w:rFonts w:ascii="Sylfaen" w:hAnsi="Sylfaen"/>
          <w:noProof/>
          <w:lang w:val="ka-GE"/>
        </w:rPr>
        <w:t xml:space="preserve"> (18 წლამდე)</w:t>
      </w:r>
      <w:r w:rsidRPr="00902DD0">
        <w:rPr>
          <w:rFonts w:ascii="Sylfaen" w:hAnsi="Sylfaen"/>
          <w:noProof/>
          <w:lang w:val="ka-GE"/>
        </w:rPr>
        <w:t xml:space="preserve">  ყოველთვიურ ფულად დახმარებას</w:t>
      </w:r>
      <w:r>
        <w:rPr>
          <w:rFonts w:ascii="Sylfaen" w:hAnsi="Sylfaen"/>
          <w:noProof/>
          <w:lang w:val="ka-GE"/>
        </w:rPr>
        <w:t>.</w:t>
      </w:r>
    </w:p>
    <w:p w:rsidR="00941903" w:rsidRPr="00A56C1D" w:rsidRDefault="00941903" w:rsidP="00941903">
      <w:pPr>
        <w:widowControl w:val="0"/>
        <w:autoSpaceDE w:val="0"/>
        <w:autoSpaceDN w:val="0"/>
        <w:adjustRightInd w:val="0"/>
        <w:spacing w:line="240" w:lineRule="auto"/>
        <w:jc w:val="both"/>
        <w:rPr>
          <w:rFonts w:ascii="Sylfaen" w:hAnsi="Sylfaen"/>
          <w:b/>
          <w:noProof/>
          <w:lang w:val="ka-GE"/>
        </w:rPr>
      </w:pPr>
      <w:r w:rsidRPr="00A56C1D">
        <w:rPr>
          <w:rFonts w:ascii="Sylfaen" w:hAnsi="Sylfaen" w:cs="Sylfaen"/>
          <w:b/>
          <w:noProof/>
          <w:lang w:val="ka-GE"/>
        </w:rPr>
        <w:t>ბ.</w:t>
      </w:r>
      <w:r w:rsidR="0066463A" w:rsidRPr="00A56C1D">
        <w:rPr>
          <w:rFonts w:ascii="Sylfaen" w:hAnsi="Sylfaen" w:cs="Sylfaen"/>
          <w:b/>
          <w:noProof/>
          <w:lang w:val="ka-GE"/>
        </w:rPr>
        <w:t>გ</w:t>
      </w:r>
      <w:r w:rsidRPr="00A56C1D">
        <w:rPr>
          <w:rFonts w:ascii="Sylfaen" w:hAnsi="Sylfaen" w:cs="Sylfaen"/>
          <w:b/>
          <w:noProof/>
          <w:lang w:val="ka-GE"/>
        </w:rPr>
        <w:t xml:space="preserve">)  სოციალურად დაუცველ პირთა დახმარება </w:t>
      </w:r>
      <w:r w:rsidRPr="00A56C1D">
        <w:rPr>
          <w:rFonts w:ascii="Sylfaen" w:hAnsi="Sylfaen"/>
          <w:b/>
          <w:noProof/>
          <w:lang w:val="ka-GE"/>
        </w:rPr>
        <w:t>(პროგრამული კოდი 06 02 02</w:t>
      </w:r>
      <w:r w:rsidR="00D07D1A" w:rsidRPr="00A56C1D">
        <w:rPr>
          <w:rFonts w:ascii="Sylfaen" w:hAnsi="Sylfaen"/>
          <w:b/>
          <w:noProof/>
          <w:lang w:val="ka-GE"/>
        </w:rPr>
        <w:t xml:space="preserve"> 02</w:t>
      </w:r>
      <w:r w:rsidRPr="00A56C1D">
        <w:rPr>
          <w:rFonts w:ascii="Sylfaen" w:hAnsi="Sylfaen"/>
          <w:b/>
          <w:noProof/>
          <w:lang w:val="ka-GE"/>
        </w:rPr>
        <w:t>)</w:t>
      </w:r>
    </w:p>
    <w:p w:rsidR="007144D9" w:rsidRPr="00CD6FDC" w:rsidRDefault="007144D9" w:rsidP="007144D9">
      <w:pPr>
        <w:spacing w:line="240" w:lineRule="auto"/>
        <w:jc w:val="both"/>
        <w:rPr>
          <w:rFonts w:ascii="Sylfaen" w:hAnsi="Sylfaen"/>
          <w:noProof/>
          <w:lang w:val="ka-GE"/>
        </w:rPr>
      </w:pPr>
      <w:r w:rsidRPr="00CD6FDC">
        <w:rPr>
          <w:rFonts w:ascii="Sylfaen" w:hAnsi="Sylfaen"/>
          <w:noProof/>
          <w:lang w:val="ka-GE"/>
        </w:rPr>
        <w:t>ქვეპროგრამა ითვალისწინებს სოციალურად გაჭირვებული მოსახლეობის ერთჯერადი დახმარების  უზრუნველყოფისათვის ფულად  დახმარებას</w:t>
      </w:r>
      <w:r>
        <w:rPr>
          <w:rFonts w:ascii="Sylfaen" w:hAnsi="Sylfaen"/>
          <w:noProof/>
          <w:lang w:val="ka-GE"/>
        </w:rPr>
        <w:t xml:space="preserve"> (სათბობი შეშით უზრუნველყოფისათვის)</w:t>
      </w:r>
      <w:r w:rsidRPr="00CD6FDC">
        <w:rPr>
          <w:rFonts w:ascii="Sylfaen" w:hAnsi="Sylfaen"/>
          <w:noProof/>
          <w:lang w:val="ka-GE"/>
        </w:rPr>
        <w:t>.</w:t>
      </w:r>
    </w:p>
    <w:p w:rsidR="00941903" w:rsidRPr="00A56C1D" w:rsidRDefault="00941903" w:rsidP="00941903">
      <w:pPr>
        <w:widowControl w:val="0"/>
        <w:autoSpaceDE w:val="0"/>
        <w:autoSpaceDN w:val="0"/>
        <w:adjustRightInd w:val="0"/>
        <w:spacing w:line="240" w:lineRule="auto"/>
        <w:jc w:val="both"/>
        <w:rPr>
          <w:rFonts w:ascii="Sylfaen" w:hAnsi="Sylfaen"/>
          <w:b/>
          <w:noProof/>
          <w:lang w:val="ka-GE"/>
        </w:rPr>
      </w:pPr>
      <w:r w:rsidRPr="00A56C1D">
        <w:rPr>
          <w:rFonts w:ascii="Sylfaen" w:hAnsi="Sylfaen" w:cs="Sylfaen"/>
          <w:b/>
          <w:noProof/>
          <w:lang w:val="ka-GE"/>
        </w:rPr>
        <w:t>ბ.</w:t>
      </w:r>
      <w:r w:rsidR="0066463A" w:rsidRPr="00A56C1D">
        <w:rPr>
          <w:rFonts w:ascii="Sylfaen" w:hAnsi="Sylfaen" w:cs="Sylfaen"/>
          <w:b/>
          <w:noProof/>
          <w:lang w:val="ka-GE"/>
        </w:rPr>
        <w:t>დ</w:t>
      </w:r>
      <w:r w:rsidRPr="00A56C1D">
        <w:rPr>
          <w:rFonts w:ascii="Sylfaen" w:hAnsi="Sylfaen" w:cs="Sylfaen"/>
          <w:b/>
          <w:noProof/>
          <w:lang w:val="ka-GE"/>
        </w:rPr>
        <w:t xml:space="preserve">) </w:t>
      </w:r>
      <w:r w:rsidR="004D72FD" w:rsidRPr="00A56C1D">
        <w:rPr>
          <w:rFonts w:ascii="Sylfaen" w:hAnsi="Sylfaen" w:cs="Sylfaen"/>
          <w:b/>
          <w:noProof/>
          <w:lang w:val="ka-GE"/>
        </w:rPr>
        <w:t>უმწეოა</w:t>
      </w:r>
      <w:r w:rsidR="0060393A">
        <w:rPr>
          <w:rFonts w:ascii="Sylfaen" w:hAnsi="Sylfaen" w:cs="Sylfaen"/>
          <w:b/>
          <w:noProof/>
          <w:lang w:val="ka-GE"/>
        </w:rPr>
        <w:t>თა</w:t>
      </w:r>
      <w:r w:rsidR="004D72FD" w:rsidRPr="00A56C1D">
        <w:rPr>
          <w:rFonts w:ascii="Sylfaen" w:hAnsi="Sylfaen" w:cs="Sylfaen"/>
          <w:b/>
          <w:noProof/>
          <w:lang w:val="ka-GE"/>
        </w:rPr>
        <w:t xml:space="preserve">თვის </w:t>
      </w:r>
      <w:r w:rsidRPr="00A56C1D">
        <w:rPr>
          <w:rFonts w:ascii="Sylfaen" w:hAnsi="Sylfaen" w:cs="Sylfaen"/>
          <w:b/>
          <w:noProof/>
          <w:lang w:val="ka-GE"/>
        </w:rPr>
        <w:t xml:space="preserve">უფასო სასადილოს დაფინანსება </w:t>
      </w:r>
      <w:r w:rsidRPr="00A56C1D">
        <w:rPr>
          <w:rFonts w:ascii="Sylfaen" w:hAnsi="Sylfaen"/>
          <w:b/>
          <w:noProof/>
          <w:lang w:val="ka-GE"/>
        </w:rPr>
        <w:t>(პროგრამული კოდი 06 02 03)</w:t>
      </w:r>
    </w:p>
    <w:p w:rsidR="00941903" w:rsidRPr="00A56C1D" w:rsidRDefault="00941903" w:rsidP="00941903">
      <w:pPr>
        <w:pStyle w:val="ListParagraph"/>
        <w:widowControl w:val="0"/>
        <w:autoSpaceDE w:val="0"/>
        <w:autoSpaceDN w:val="0"/>
        <w:adjustRightInd w:val="0"/>
        <w:spacing w:after="0" w:line="240" w:lineRule="auto"/>
        <w:ind w:left="0"/>
        <w:jc w:val="both"/>
        <w:rPr>
          <w:rFonts w:ascii="Sylfaen" w:hAnsi="Sylfaen"/>
          <w:noProof/>
          <w:lang w:val="ka-GE"/>
        </w:rPr>
      </w:pPr>
      <w:r w:rsidRPr="00A56C1D">
        <w:rPr>
          <w:rFonts w:ascii="Sylfaen" w:hAnsi="Sylfaen"/>
          <w:noProof/>
          <w:lang w:val="ka-GE"/>
        </w:rPr>
        <w:t xml:space="preserve">ქვეპროგრამა ითვალისწინებს  სოციალურად </w:t>
      </w:r>
      <w:r w:rsidR="009D7489">
        <w:rPr>
          <w:rFonts w:ascii="Sylfaen" w:hAnsi="Sylfaen"/>
          <w:noProof/>
          <w:lang w:val="ka-GE"/>
        </w:rPr>
        <w:t xml:space="preserve">გაჭირვებულ პირთა </w:t>
      </w:r>
      <w:r w:rsidRPr="00A56C1D">
        <w:rPr>
          <w:rFonts w:ascii="Sylfaen" w:hAnsi="Sylfaen"/>
          <w:noProof/>
          <w:lang w:val="ka-GE"/>
        </w:rPr>
        <w:t xml:space="preserve">ყოველდღიურ უფასო სადილს, რაც უმარტივებს მათ ყოველდღიურ აუცილებელ საზრუნავს და შეძლებისდაგვარად ამსუბუქებს მათ სოციალურ მდგომარეობას. </w:t>
      </w:r>
      <w:r w:rsidR="004D72FD" w:rsidRPr="00A56C1D">
        <w:rPr>
          <w:rFonts w:ascii="Sylfaen" w:hAnsi="Sylfaen"/>
          <w:noProof/>
          <w:lang w:val="ka-GE"/>
        </w:rPr>
        <w:t>აღნიშნული პროგრამის ფარგლებში ფინანსდება ააიპ „უმწეო</w:t>
      </w:r>
      <w:r w:rsidR="0026086A" w:rsidRPr="00A56C1D">
        <w:rPr>
          <w:rFonts w:ascii="Sylfaen" w:hAnsi="Sylfaen"/>
          <w:noProof/>
          <w:lang w:val="ka-GE"/>
        </w:rPr>
        <w:t xml:space="preserve">თა </w:t>
      </w:r>
      <w:r w:rsidR="004D72FD" w:rsidRPr="00A56C1D">
        <w:rPr>
          <w:rFonts w:ascii="Sylfaen" w:hAnsi="Sylfaen"/>
          <w:noProof/>
          <w:lang w:val="ka-GE"/>
        </w:rPr>
        <w:t xml:space="preserve">და უპოვართა </w:t>
      </w:r>
      <w:r w:rsidR="00A56C95">
        <w:rPr>
          <w:rFonts w:ascii="Sylfaen" w:hAnsi="Sylfaen"/>
          <w:noProof/>
          <w:lang w:val="ka-GE"/>
        </w:rPr>
        <w:t>სამსახური</w:t>
      </w:r>
      <w:r w:rsidR="004D72FD" w:rsidRPr="00A56C1D">
        <w:rPr>
          <w:rFonts w:ascii="Sylfaen" w:hAnsi="Sylfaen"/>
          <w:noProof/>
          <w:lang w:val="ka-GE"/>
        </w:rPr>
        <w:t>“</w:t>
      </w:r>
      <w:r w:rsidR="00BF59B1">
        <w:rPr>
          <w:rFonts w:ascii="Sylfaen" w:hAnsi="Sylfaen"/>
          <w:noProof/>
          <w:lang w:val="ka-GE"/>
        </w:rPr>
        <w:t xml:space="preserve"> - დაფინანსება - </w:t>
      </w:r>
      <w:r w:rsidR="00AA0420">
        <w:rPr>
          <w:rFonts w:ascii="Sylfaen" w:hAnsi="Sylfaen"/>
          <w:noProof/>
          <w:lang w:val="ka-GE"/>
        </w:rPr>
        <w:t>359,2(სუბსიდიის მუხლი)</w:t>
      </w:r>
      <w:r w:rsidR="00BF59B1">
        <w:rPr>
          <w:rFonts w:ascii="Sylfaen" w:hAnsi="Sylfaen"/>
          <w:noProof/>
          <w:lang w:val="ka-GE"/>
        </w:rPr>
        <w:t xml:space="preserve"> რომელიც არის აღნიშნული ქვეპროგრამის განმახორციელებელი .</w:t>
      </w:r>
    </w:p>
    <w:p w:rsidR="00941903" w:rsidRPr="00A56C1D" w:rsidRDefault="00941903" w:rsidP="00941903">
      <w:pPr>
        <w:widowControl w:val="0"/>
        <w:autoSpaceDE w:val="0"/>
        <w:autoSpaceDN w:val="0"/>
        <w:adjustRightInd w:val="0"/>
        <w:spacing w:line="240" w:lineRule="auto"/>
        <w:jc w:val="both"/>
        <w:rPr>
          <w:rFonts w:ascii="Sylfaen" w:hAnsi="Sylfaen"/>
          <w:b/>
          <w:noProof/>
          <w:lang w:val="ka-GE"/>
        </w:rPr>
      </w:pPr>
      <w:r w:rsidRPr="00A56C1D">
        <w:rPr>
          <w:rFonts w:ascii="Sylfaen" w:hAnsi="Sylfaen" w:cs="Sylfaen"/>
          <w:b/>
          <w:noProof/>
          <w:lang w:val="ka-GE"/>
        </w:rPr>
        <w:t>ბ.</w:t>
      </w:r>
      <w:r w:rsidR="0066463A" w:rsidRPr="00A56C1D">
        <w:rPr>
          <w:rFonts w:ascii="Sylfaen" w:hAnsi="Sylfaen" w:cs="Sylfaen"/>
          <w:b/>
          <w:noProof/>
          <w:lang w:val="ka-GE"/>
        </w:rPr>
        <w:t>ე</w:t>
      </w:r>
      <w:r w:rsidRPr="00A56C1D">
        <w:rPr>
          <w:rFonts w:ascii="Sylfaen" w:hAnsi="Sylfaen" w:cs="Sylfaen"/>
          <w:b/>
          <w:noProof/>
          <w:lang w:val="ka-GE"/>
        </w:rPr>
        <w:t xml:space="preserve">)  </w:t>
      </w:r>
      <w:r w:rsidR="004D72FD" w:rsidRPr="00A56C1D">
        <w:rPr>
          <w:rFonts w:ascii="Sylfaen" w:hAnsi="Sylfaen"/>
          <w:b/>
          <w:noProof/>
          <w:lang w:val="ka-GE"/>
        </w:rPr>
        <w:t xml:space="preserve">ვეტერანთა, გარდაცვლილ დევნილთა და უპატრონო მიცვალებულთა დაკრძალვის ხარჯები </w:t>
      </w:r>
      <w:r w:rsidRPr="00A56C1D">
        <w:rPr>
          <w:rFonts w:ascii="Sylfaen" w:hAnsi="Sylfaen"/>
          <w:b/>
          <w:noProof/>
          <w:lang w:val="ka-GE"/>
        </w:rPr>
        <w:t>(პროგრამული კოდი 06 02 04)</w:t>
      </w:r>
    </w:p>
    <w:p w:rsidR="00941903" w:rsidRPr="00A56C1D" w:rsidRDefault="00941903" w:rsidP="00662C07">
      <w:pPr>
        <w:widowControl w:val="0"/>
        <w:autoSpaceDE w:val="0"/>
        <w:autoSpaceDN w:val="0"/>
        <w:adjustRightInd w:val="0"/>
        <w:spacing w:line="240" w:lineRule="auto"/>
        <w:jc w:val="both"/>
        <w:rPr>
          <w:rFonts w:ascii="Sylfaen" w:hAnsi="Sylfaen"/>
          <w:noProof/>
          <w:lang w:val="ka-GE"/>
        </w:rPr>
      </w:pPr>
      <w:r w:rsidRPr="00A56C1D">
        <w:rPr>
          <w:rFonts w:ascii="Sylfaen" w:hAnsi="Sylfaen"/>
          <w:noProof/>
          <w:lang w:val="ka-GE"/>
        </w:rPr>
        <w:t>ქვეპროგრამა ითვალისწინებს გარდაცვლილი სამამულო ომის მონაწილეების და სამაჩაბლო-აფხაზეთის ტერიტორიული მთლიანობისათვის მებრძოლთა დაკრძალვის ხარჯების გაღებას აგრეთვე</w:t>
      </w:r>
      <w:r w:rsidR="00E305E7">
        <w:rPr>
          <w:rFonts w:ascii="Sylfaen" w:hAnsi="Sylfaen"/>
          <w:noProof/>
          <w:lang w:val="ka-GE"/>
        </w:rPr>
        <w:t>,</w:t>
      </w:r>
      <w:r w:rsidRPr="00A56C1D">
        <w:rPr>
          <w:rFonts w:ascii="Sylfaen" w:hAnsi="Sylfaen"/>
          <w:noProof/>
          <w:lang w:val="ka-GE"/>
        </w:rPr>
        <w:t xml:space="preserve"> ხორციელდება გარდაცვლილი დევნილის და უპატრონო მიცვალებულის დაკრძალვისათვის თანხის გამოყოფა. პროგრამის მიზანია აღნიშნული ოჯახებისათვის თანაგრძნობის გამოხატვა და უპატრონო მიცვალებულების დაკრძალვისათვის შესაბამისი პატივის მიგება.</w:t>
      </w:r>
    </w:p>
    <w:p w:rsidR="00941903" w:rsidRPr="00A56C1D" w:rsidRDefault="00941903" w:rsidP="00941903">
      <w:pPr>
        <w:widowControl w:val="0"/>
        <w:autoSpaceDE w:val="0"/>
        <w:autoSpaceDN w:val="0"/>
        <w:adjustRightInd w:val="0"/>
        <w:spacing w:line="240" w:lineRule="auto"/>
        <w:jc w:val="both"/>
        <w:rPr>
          <w:rFonts w:ascii="Sylfaen" w:hAnsi="Sylfaen"/>
          <w:b/>
          <w:noProof/>
          <w:lang w:val="ka-GE"/>
        </w:rPr>
      </w:pPr>
      <w:r w:rsidRPr="00A56C1D">
        <w:rPr>
          <w:rFonts w:ascii="Sylfaen" w:hAnsi="Sylfaen" w:cs="Sylfaen"/>
          <w:b/>
          <w:noProof/>
          <w:lang w:val="ka-GE"/>
        </w:rPr>
        <w:t>ბ.</w:t>
      </w:r>
      <w:r w:rsidR="0066463A" w:rsidRPr="00A56C1D">
        <w:rPr>
          <w:rFonts w:ascii="Sylfaen" w:hAnsi="Sylfaen" w:cs="Sylfaen"/>
          <w:b/>
          <w:noProof/>
          <w:lang w:val="ka-GE"/>
        </w:rPr>
        <w:t>ვ</w:t>
      </w:r>
      <w:r w:rsidRPr="00A56C1D">
        <w:rPr>
          <w:rFonts w:ascii="Sylfaen" w:hAnsi="Sylfaen" w:cs="Sylfaen"/>
          <w:b/>
          <w:noProof/>
          <w:lang w:val="ka-GE"/>
        </w:rPr>
        <w:t xml:space="preserve">)  ოჯახებისა და ბავშვების სოციალური დაცვა </w:t>
      </w:r>
      <w:r w:rsidRPr="00A56C1D">
        <w:rPr>
          <w:rFonts w:ascii="Sylfaen" w:hAnsi="Sylfaen"/>
          <w:b/>
          <w:noProof/>
          <w:lang w:val="ka-GE"/>
        </w:rPr>
        <w:t>(პროგრამული კოდი 06 02 05)</w:t>
      </w:r>
    </w:p>
    <w:p w:rsidR="00941903" w:rsidRPr="00A56C1D" w:rsidRDefault="00941903" w:rsidP="00941903">
      <w:pPr>
        <w:spacing w:line="240" w:lineRule="auto"/>
        <w:jc w:val="both"/>
        <w:rPr>
          <w:rFonts w:ascii="Sylfaen" w:hAnsi="Sylfaen"/>
          <w:noProof/>
          <w:lang w:val="ka-GE"/>
        </w:rPr>
      </w:pPr>
      <w:r w:rsidRPr="00A56C1D">
        <w:rPr>
          <w:rFonts w:ascii="Sylfaen" w:hAnsi="Sylfaen"/>
          <w:noProof/>
          <w:lang w:val="ka-GE"/>
        </w:rPr>
        <w:t xml:space="preserve">ქვეპროგრამა ითვალისწინებს </w:t>
      </w:r>
      <w:r w:rsidR="00E46AAE">
        <w:rPr>
          <w:rFonts w:ascii="Sylfaen" w:hAnsi="Sylfaen"/>
          <w:noProof/>
          <w:lang w:val="ka-GE"/>
        </w:rPr>
        <w:t xml:space="preserve">სოციალურად დაუცვლეთა </w:t>
      </w:r>
      <w:r w:rsidR="00BF59B1">
        <w:rPr>
          <w:rFonts w:ascii="Sylfaen" w:hAnsi="Sylfaen"/>
          <w:noProof/>
          <w:lang w:val="ka-GE"/>
        </w:rPr>
        <w:t>ოჯახ</w:t>
      </w:r>
      <w:r w:rsidR="00E46AAE">
        <w:rPr>
          <w:rFonts w:ascii="Sylfaen" w:hAnsi="Sylfaen"/>
          <w:noProof/>
          <w:lang w:val="ka-GE"/>
        </w:rPr>
        <w:t>ებში</w:t>
      </w:r>
      <w:r w:rsidRPr="00A56C1D">
        <w:rPr>
          <w:rFonts w:ascii="Sylfaen" w:hAnsi="Sylfaen"/>
          <w:noProof/>
          <w:lang w:val="ka-GE"/>
        </w:rPr>
        <w:t>ახალშობილთა დაბადებისას ერთჯერად ფინანსურ დახმარებას და აგრეთვე, მრავალშვილიანი ოჯახებ</w:t>
      </w:r>
      <w:r w:rsidR="004F0A28">
        <w:rPr>
          <w:rFonts w:ascii="Sylfaen" w:hAnsi="Sylfaen"/>
          <w:noProof/>
          <w:lang w:val="ka-GE"/>
        </w:rPr>
        <w:t>ზე</w:t>
      </w:r>
      <w:r w:rsidRPr="00A56C1D">
        <w:rPr>
          <w:rFonts w:ascii="Sylfaen" w:hAnsi="Sylfaen"/>
          <w:noProof/>
          <w:lang w:val="ka-GE"/>
        </w:rPr>
        <w:t>, სადაც 18 წლამდე ოთხი და მეტი ბავშვია</w:t>
      </w:r>
      <w:r w:rsidR="0026086A" w:rsidRPr="00A56C1D">
        <w:rPr>
          <w:rFonts w:ascii="Sylfaen" w:hAnsi="Sylfaen"/>
          <w:noProof/>
          <w:lang w:val="ka-GE"/>
        </w:rPr>
        <w:t>თ</w:t>
      </w:r>
      <w:r w:rsidR="004D72FD" w:rsidRPr="00A56C1D">
        <w:rPr>
          <w:rFonts w:ascii="Sylfaen" w:hAnsi="Sylfaen"/>
          <w:noProof/>
          <w:lang w:val="ka-GE"/>
        </w:rPr>
        <w:t xml:space="preserve">ითოეულ ბავშვზე </w:t>
      </w:r>
      <w:r w:rsidRPr="00A56C1D">
        <w:rPr>
          <w:rFonts w:ascii="Sylfaen" w:hAnsi="Sylfaen"/>
          <w:noProof/>
          <w:lang w:val="ka-GE"/>
        </w:rPr>
        <w:t xml:space="preserve">ყოველთვიურ ფინანსურ დახმარებას. </w:t>
      </w:r>
    </w:p>
    <w:p w:rsidR="00941903" w:rsidRPr="00A56C1D" w:rsidRDefault="00941903" w:rsidP="00941903">
      <w:pPr>
        <w:widowControl w:val="0"/>
        <w:autoSpaceDE w:val="0"/>
        <w:autoSpaceDN w:val="0"/>
        <w:adjustRightInd w:val="0"/>
        <w:spacing w:line="240" w:lineRule="auto"/>
        <w:jc w:val="both"/>
        <w:rPr>
          <w:rFonts w:ascii="Sylfaen" w:hAnsi="Sylfaen"/>
          <w:b/>
          <w:noProof/>
          <w:lang w:val="ka-GE"/>
        </w:rPr>
      </w:pPr>
      <w:r w:rsidRPr="00A56C1D">
        <w:rPr>
          <w:rFonts w:ascii="Sylfaen" w:hAnsi="Sylfaen" w:cs="Sylfaen"/>
          <w:b/>
          <w:noProof/>
          <w:lang w:val="ka-GE"/>
        </w:rPr>
        <w:t>ბ.</w:t>
      </w:r>
      <w:r w:rsidR="0066463A" w:rsidRPr="00A56C1D">
        <w:rPr>
          <w:rFonts w:ascii="Sylfaen" w:hAnsi="Sylfaen" w:cs="Sylfaen"/>
          <w:b/>
          <w:noProof/>
          <w:lang w:val="ka-GE"/>
        </w:rPr>
        <w:t>ზ</w:t>
      </w:r>
      <w:r w:rsidRPr="00A56C1D">
        <w:rPr>
          <w:rFonts w:ascii="Sylfaen" w:hAnsi="Sylfaen" w:cs="Sylfaen"/>
          <w:b/>
          <w:noProof/>
          <w:lang w:val="ka-GE"/>
        </w:rPr>
        <w:t xml:space="preserve">)  </w:t>
      </w:r>
      <w:r w:rsidRPr="00A56C1D">
        <w:rPr>
          <w:rFonts w:ascii="Sylfaen" w:hAnsi="Sylfaen"/>
          <w:b/>
          <w:noProof/>
          <w:lang w:val="ka-GE"/>
        </w:rPr>
        <w:t>ვეტერანთა საზოგადოება(პროგრამული კოდი 06 02 06)</w:t>
      </w:r>
    </w:p>
    <w:p w:rsidR="00941903" w:rsidRPr="00A56C1D" w:rsidRDefault="00D9445F" w:rsidP="00941903">
      <w:pPr>
        <w:spacing w:line="240" w:lineRule="auto"/>
        <w:jc w:val="both"/>
        <w:rPr>
          <w:rFonts w:ascii="Sylfaen" w:hAnsi="Sylfaen"/>
          <w:noProof/>
          <w:lang w:val="ka-GE"/>
        </w:rPr>
      </w:pPr>
      <w:r w:rsidRPr="00A56C1D">
        <w:rPr>
          <w:rFonts w:ascii="Sylfaen" w:hAnsi="Sylfaen"/>
          <w:noProof/>
          <w:lang w:val="ka-GE"/>
        </w:rPr>
        <w:t xml:space="preserve">ქვეპროგრამა ითვალისწინებს სამამულო და სამაჩაბლო-აფხაზეთის ტერიტორიული მთლიანობისათვის ომში მონაწილე ვეტერანთა </w:t>
      </w:r>
      <w:r w:rsidR="009D7489">
        <w:rPr>
          <w:rFonts w:ascii="Sylfaen" w:hAnsi="Sylfaen"/>
          <w:noProof/>
          <w:lang w:val="ka-GE"/>
        </w:rPr>
        <w:t xml:space="preserve">ორგანიზაციების  </w:t>
      </w:r>
      <w:r w:rsidRPr="00A56C1D">
        <w:rPr>
          <w:rFonts w:ascii="Sylfaen" w:hAnsi="Sylfaen"/>
          <w:noProof/>
          <w:lang w:val="ka-GE"/>
        </w:rPr>
        <w:t>ხელშ</w:t>
      </w:r>
      <w:r w:rsidR="008969FF">
        <w:rPr>
          <w:rFonts w:ascii="Sylfaen" w:hAnsi="Sylfaen"/>
          <w:noProof/>
          <w:lang w:val="ka-GE"/>
        </w:rPr>
        <w:t>ე</w:t>
      </w:r>
      <w:r w:rsidRPr="00A56C1D">
        <w:rPr>
          <w:rFonts w:ascii="Sylfaen" w:hAnsi="Sylfaen"/>
          <w:noProof/>
          <w:lang w:val="ka-GE"/>
        </w:rPr>
        <w:t>წყობ</w:t>
      </w:r>
      <w:r w:rsidR="009D7489">
        <w:rPr>
          <w:rFonts w:ascii="Sylfaen" w:hAnsi="Sylfaen"/>
          <w:noProof/>
          <w:lang w:val="ka-GE"/>
        </w:rPr>
        <w:t>ა.</w:t>
      </w:r>
    </w:p>
    <w:p w:rsidR="00941903" w:rsidRPr="00A56C1D" w:rsidRDefault="00941903" w:rsidP="00941903">
      <w:pPr>
        <w:widowControl w:val="0"/>
        <w:autoSpaceDE w:val="0"/>
        <w:autoSpaceDN w:val="0"/>
        <w:adjustRightInd w:val="0"/>
        <w:spacing w:line="240" w:lineRule="auto"/>
        <w:jc w:val="both"/>
        <w:rPr>
          <w:rFonts w:ascii="Sylfaen" w:hAnsi="Sylfaen"/>
          <w:b/>
          <w:noProof/>
          <w:lang w:val="ka-GE"/>
        </w:rPr>
      </w:pPr>
      <w:r w:rsidRPr="00A56C1D">
        <w:rPr>
          <w:rFonts w:ascii="Sylfaen" w:hAnsi="Sylfaen" w:cs="Sylfaen"/>
          <w:b/>
          <w:noProof/>
          <w:lang w:val="ka-GE"/>
        </w:rPr>
        <w:t xml:space="preserve"> ბ.</w:t>
      </w:r>
      <w:r w:rsidR="0066463A" w:rsidRPr="00A56C1D">
        <w:rPr>
          <w:rFonts w:ascii="Sylfaen" w:hAnsi="Sylfaen" w:cs="Sylfaen"/>
          <w:b/>
          <w:noProof/>
          <w:lang w:val="ka-GE"/>
        </w:rPr>
        <w:t>თ</w:t>
      </w:r>
      <w:r w:rsidRPr="00A56C1D">
        <w:rPr>
          <w:rFonts w:ascii="Sylfaen" w:hAnsi="Sylfaen" w:cs="Sylfaen"/>
          <w:b/>
          <w:noProof/>
          <w:lang w:val="ka-GE"/>
        </w:rPr>
        <w:t xml:space="preserve">) </w:t>
      </w:r>
      <w:r w:rsidR="00A71FDE" w:rsidRPr="00902DD0">
        <w:rPr>
          <w:rFonts w:ascii="Sylfaen" w:hAnsi="Sylfaen" w:cs="Sylfaen"/>
          <w:b/>
          <w:noProof/>
          <w:lang w:val="ka-GE"/>
        </w:rPr>
        <w:t>მოქალაქეთა  ტრანსპორტით მგზავრობის   და კომუნალური გადასახადებზე ხელშეწყობის ღონისძიებები</w:t>
      </w:r>
      <w:r w:rsidR="00A71FDE">
        <w:rPr>
          <w:rFonts w:ascii="Sylfaen" w:hAnsi="Sylfaen" w:cs="Sylfaen"/>
          <w:b/>
          <w:noProof/>
          <w:lang w:val="ka-GE"/>
        </w:rPr>
        <w:t>ს</w:t>
      </w:r>
      <w:r w:rsidRPr="00A56C1D">
        <w:rPr>
          <w:rFonts w:ascii="Sylfaen" w:hAnsi="Sylfaen"/>
          <w:b/>
          <w:noProof/>
          <w:lang w:val="ka-GE"/>
        </w:rPr>
        <w:t xml:space="preserve"> დახმარების პროგრამა (პროგრამული კოდი 06 02 07)</w:t>
      </w:r>
    </w:p>
    <w:p w:rsidR="00A71FDE" w:rsidRDefault="00941903" w:rsidP="00A71FDE">
      <w:pPr>
        <w:widowControl w:val="0"/>
        <w:autoSpaceDE w:val="0"/>
        <w:autoSpaceDN w:val="0"/>
        <w:adjustRightInd w:val="0"/>
        <w:spacing w:line="240" w:lineRule="auto"/>
        <w:ind w:firstLine="720"/>
        <w:jc w:val="both"/>
        <w:rPr>
          <w:rFonts w:ascii="Sylfaen" w:hAnsi="Sylfaen"/>
          <w:noProof/>
          <w:lang w:val="ka-GE"/>
        </w:rPr>
      </w:pPr>
      <w:r w:rsidRPr="00A56C1D">
        <w:rPr>
          <w:rFonts w:ascii="Sylfaen" w:hAnsi="Sylfaen"/>
          <w:noProof/>
          <w:lang w:val="ka-GE"/>
        </w:rPr>
        <w:t xml:space="preserve">ქვეპროგრამის ფარგლებში განხორციელდება მარჩენალდაკარგულთა ოჯახების, იძულებით გადაადგილებულ პირთა ოჯახების, მრავალშვილიანი ოჯახების, </w:t>
      </w:r>
      <w:r w:rsidR="004D72FD" w:rsidRPr="00A56C1D">
        <w:rPr>
          <w:rFonts w:ascii="Sylfaen" w:hAnsi="Sylfaen"/>
          <w:bCs/>
          <w:lang w:val="ka-GE"/>
        </w:rPr>
        <w:t>მკვეთრად გამოხატული შეზღუდული შესაძლებლობების მქონე პირების (I ჯგუფი) და შშმ ბავშვების ოჯახების</w:t>
      </w:r>
      <w:r w:rsidR="00662C07" w:rsidRPr="00A56C1D">
        <w:rPr>
          <w:rFonts w:ascii="Sylfaen" w:hAnsi="Sylfaen"/>
          <w:bCs/>
          <w:lang w:val="ka-GE"/>
        </w:rPr>
        <w:t>, მარტოხელა მშობლების</w:t>
      </w:r>
      <w:r w:rsidR="0026086A" w:rsidRPr="00A56C1D">
        <w:rPr>
          <w:rFonts w:ascii="Sylfaen" w:hAnsi="Sylfaen"/>
          <w:bCs/>
          <w:lang w:val="ka-GE"/>
        </w:rPr>
        <w:t>მ</w:t>
      </w:r>
      <w:r w:rsidRPr="00A56C1D">
        <w:rPr>
          <w:rFonts w:ascii="Sylfaen" w:hAnsi="Sylfaen"/>
          <w:noProof/>
          <w:lang w:val="ka-GE"/>
        </w:rPr>
        <w:t>იერ მოხმარებული ელექტროენერგიის გადასახადის თანადაფინანსება</w:t>
      </w:r>
      <w:r w:rsidR="007851BB">
        <w:rPr>
          <w:rFonts w:ascii="Sylfaen" w:hAnsi="Sylfaen"/>
          <w:noProof/>
          <w:lang w:val="ka-GE"/>
        </w:rPr>
        <w:t xml:space="preserve">( </w:t>
      </w:r>
      <w:r w:rsidR="00AA0420">
        <w:rPr>
          <w:rFonts w:ascii="Sylfaen" w:hAnsi="Sylfaen"/>
          <w:noProof/>
          <w:lang w:val="ka-GE"/>
        </w:rPr>
        <w:t>40,0</w:t>
      </w:r>
      <w:r w:rsidR="007851BB">
        <w:rPr>
          <w:rFonts w:ascii="Sylfaen" w:hAnsi="Sylfaen"/>
          <w:noProof/>
          <w:lang w:val="ka-GE"/>
        </w:rPr>
        <w:t xml:space="preserve"> ათ. ლარი),</w:t>
      </w:r>
      <w:r w:rsidR="00A71FDE" w:rsidRPr="00902DD0">
        <w:rPr>
          <w:rFonts w:ascii="Sylfaen" w:hAnsi="Sylfaen"/>
          <w:noProof/>
          <w:lang w:val="ka-GE"/>
        </w:rPr>
        <w:t>მუნიციპალიტეტის ტერიტორიაზე მგზავრთა შეუფერხებელი გადაადგილებისათვის გამოყოფილია ტრანსპორტი, რომელთა საშუალებითაც  მთელი წლის განმავლობაში</w:t>
      </w:r>
      <w:r w:rsidR="007851BB">
        <w:rPr>
          <w:rFonts w:ascii="Sylfaen" w:hAnsi="Sylfaen"/>
          <w:noProof/>
          <w:lang w:val="ka-GE"/>
        </w:rPr>
        <w:t xml:space="preserve">, </w:t>
      </w:r>
      <w:r w:rsidR="00A71FDE" w:rsidRPr="00902DD0">
        <w:rPr>
          <w:rFonts w:ascii="Sylfaen" w:hAnsi="Sylfaen"/>
          <w:noProof/>
          <w:lang w:val="ka-GE"/>
        </w:rPr>
        <w:t>სოფლებში</w:t>
      </w:r>
      <w:r w:rsidR="00D633B9">
        <w:rPr>
          <w:rFonts w:ascii="Sylfaen" w:hAnsi="Sylfaen"/>
          <w:noProof/>
          <w:lang w:val="ka-GE"/>
        </w:rPr>
        <w:t xml:space="preserve">, </w:t>
      </w:r>
      <w:r w:rsidR="00A71FDE" w:rsidRPr="00902DD0">
        <w:rPr>
          <w:rFonts w:ascii="Sylfaen" w:hAnsi="Sylfaen"/>
          <w:noProof/>
          <w:lang w:val="ka-GE"/>
        </w:rPr>
        <w:t xml:space="preserve"> სადაც არ ხდება ტრასნპორტის რეგულარული მოძრაობა</w:t>
      </w:r>
      <w:r w:rsidR="001145E9">
        <w:rPr>
          <w:rFonts w:ascii="Sylfaen" w:hAnsi="Sylfaen"/>
          <w:noProof/>
          <w:lang w:val="ka-GE"/>
        </w:rPr>
        <w:t xml:space="preserve">, </w:t>
      </w:r>
      <w:r w:rsidR="00A71FDE" w:rsidRPr="00902DD0">
        <w:rPr>
          <w:rFonts w:ascii="Sylfaen" w:hAnsi="Sylfaen"/>
          <w:noProof/>
          <w:lang w:val="ka-GE"/>
        </w:rPr>
        <w:t>მთელი წლის განმავლობაში შესაძლებელი იყოს შეუფერხებლად და კომფორტულად გადაადგილება</w:t>
      </w:r>
      <w:r w:rsidR="007851BB">
        <w:rPr>
          <w:rFonts w:ascii="Sylfaen" w:hAnsi="Sylfaen"/>
          <w:noProof/>
          <w:lang w:val="ka-GE"/>
        </w:rPr>
        <w:t xml:space="preserve"> (</w:t>
      </w:r>
      <w:r w:rsidR="00AA0420">
        <w:rPr>
          <w:rFonts w:ascii="Sylfaen" w:hAnsi="Sylfaen"/>
          <w:noProof/>
          <w:lang w:val="ka-GE"/>
        </w:rPr>
        <w:t>35,0</w:t>
      </w:r>
      <w:r w:rsidR="007851BB">
        <w:rPr>
          <w:rFonts w:ascii="Sylfaen" w:hAnsi="Sylfaen"/>
          <w:noProof/>
          <w:lang w:val="ka-GE"/>
        </w:rPr>
        <w:t xml:space="preserve"> ათ. ლარი)</w:t>
      </w:r>
      <w:r w:rsidR="00A71FDE" w:rsidRPr="00902DD0">
        <w:rPr>
          <w:rFonts w:ascii="Sylfaen" w:hAnsi="Sylfaen"/>
          <w:noProof/>
          <w:lang w:val="ka-GE"/>
        </w:rPr>
        <w:t xml:space="preserve">. </w:t>
      </w:r>
    </w:p>
    <w:p w:rsidR="00CA3773" w:rsidRPr="00902DD0" w:rsidRDefault="00CA3773" w:rsidP="00CA3773">
      <w:pPr>
        <w:widowControl w:val="0"/>
        <w:autoSpaceDE w:val="0"/>
        <w:autoSpaceDN w:val="0"/>
        <w:adjustRightInd w:val="0"/>
        <w:spacing w:line="276" w:lineRule="auto"/>
        <w:jc w:val="both"/>
        <w:rPr>
          <w:rFonts w:ascii="Sylfaen" w:hAnsi="Sylfaen"/>
          <w:b/>
          <w:noProof/>
          <w:lang w:val="ka-GE"/>
        </w:rPr>
      </w:pPr>
      <w:r>
        <w:rPr>
          <w:rFonts w:ascii="Sylfaen" w:hAnsi="Sylfaen" w:cs="Sylfaen"/>
          <w:b/>
          <w:noProof/>
          <w:lang w:val="ka-GE"/>
        </w:rPr>
        <w:t>ბ.ი</w:t>
      </w:r>
      <w:r w:rsidRPr="00902DD0">
        <w:rPr>
          <w:rFonts w:ascii="Sylfaen" w:hAnsi="Sylfaen" w:cs="Sylfaen"/>
          <w:b/>
          <w:noProof/>
          <w:lang w:val="ka-GE"/>
        </w:rPr>
        <w:t xml:space="preserve">)  დროებითი საცხოვრებლით უზრუნველყოფა  </w:t>
      </w:r>
      <w:r w:rsidRPr="00902DD0">
        <w:rPr>
          <w:rFonts w:ascii="Sylfaen" w:hAnsi="Sylfaen"/>
          <w:b/>
          <w:noProof/>
          <w:lang w:val="ka-GE"/>
        </w:rPr>
        <w:t>(პროგრამული კოდი 06 02 0</w:t>
      </w:r>
      <w:r>
        <w:rPr>
          <w:rFonts w:ascii="Sylfaen" w:hAnsi="Sylfaen"/>
          <w:b/>
          <w:noProof/>
          <w:lang w:val="ka-GE"/>
        </w:rPr>
        <w:t>8</w:t>
      </w:r>
      <w:r w:rsidRPr="00902DD0">
        <w:rPr>
          <w:rFonts w:ascii="Sylfaen" w:hAnsi="Sylfaen"/>
          <w:b/>
          <w:noProof/>
          <w:lang w:val="ka-GE"/>
        </w:rPr>
        <w:t>)</w:t>
      </w:r>
    </w:p>
    <w:p w:rsidR="00941903" w:rsidRPr="00A56C1D" w:rsidRDefault="00CA3773" w:rsidP="00CA3773">
      <w:pPr>
        <w:widowControl w:val="0"/>
        <w:autoSpaceDE w:val="0"/>
        <w:autoSpaceDN w:val="0"/>
        <w:adjustRightInd w:val="0"/>
        <w:spacing w:line="276" w:lineRule="auto"/>
        <w:jc w:val="both"/>
        <w:rPr>
          <w:rFonts w:ascii="Sylfaen" w:hAnsi="Sylfaen"/>
          <w:noProof/>
          <w:lang w:val="ka-GE"/>
        </w:rPr>
      </w:pPr>
      <w:r w:rsidRPr="00902DD0">
        <w:rPr>
          <w:rFonts w:ascii="Sylfaen" w:hAnsi="Sylfaen"/>
          <w:b/>
          <w:noProof/>
          <w:lang w:val="ka-GE"/>
        </w:rPr>
        <w:tab/>
      </w:r>
      <w:r w:rsidRPr="00902DD0">
        <w:rPr>
          <w:rFonts w:ascii="Sylfaen" w:hAnsi="Sylfaen"/>
          <w:noProof/>
          <w:lang w:val="ka-GE"/>
        </w:rPr>
        <w:t>ქვეპროგრამა ითვალისწინებს დროებითი საცხოვრებელ</w:t>
      </w:r>
      <w:r>
        <w:rPr>
          <w:rFonts w:ascii="Sylfaen" w:hAnsi="Sylfaen"/>
          <w:noProof/>
          <w:lang w:val="ka-GE"/>
        </w:rPr>
        <w:t xml:space="preserve">ით უზრუნველყოფისათვის </w:t>
      </w:r>
      <w:r w:rsidRPr="00902DD0">
        <w:rPr>
          <w:rFonts w:ascii="Sylfaen" w:hAnsi="Sylfaen"/>
          <w:noProof/>
          <w:lang w:val="ka-GE"/>
        </w:rPr>
        <w:t xml:space="preserve">ბინის </w:t>
      </w:r>
      <w:r>
        <w:rPr>
          <w:rFonts w:ascii="Sylfaen" w:hAnsi="Sylfaen"/>
          <w:noProof/>
          <w:lang w:val="ka-GE"/>
        </w:rPr>
        <w:t>ქირისათვის დაფინანსებას;</w:t>
      </w:r>
    </w:p>
    <w:p w:rsidR="004D72FD" w:rsidRPr="00A56C1D" w:rsidRDefault="00BA0B06" w:rsidP="004D72FD">
      <w:pPr>
        <w:widowControl w:val="0"/>
        <w:autoSpaceDE w:val="0"/>
        <w:autoSpaceDN w:val="0"/>
        <w:adjustRightInd w:val="0"/>
        <w:spacing w:line="240" w:lineRule="auto"/>
        <w:jc w:val="both"/>
        <w:rPr>
          <w:rFonts w:ascii="Sylfaen" w:hAnsi="Sylfaen"/>
          <w:noProof/>
          <w:lang w:val="ka-GE"/>
        </w:rPr>
      </w:pPr>
      <w:r w:rsidRPr="00A56C1D">
        <w:rPr>
          <w:rFonts w:ascii="Sylfaen" w:hAnsi="Sylfaen" w:cs="Sylfaen"/>
          <w:b/>
          <w:noProof/>
          <w:lang w:val="ka-GE"/>
        </w:rPr>
        <w:t>ბ.</w:t>
      </w:r>
      <w:r w:rsidR="00CA3773">
        <w:rPr>
          <w:rFonts w:ascii="Sylfaen" w:hAnsi="Sylfaen" w:cs="Sylfaen"/>
          <w:b/>
          <w:noProof/>
          <w:lang w:val="ka-GE"/>
        </w:rPr>
        <w:t>კ</w:t>
      </w:r>
      <w:r w:rsidRPr="00A56C1D">
        <w:rPr>
          <w:rFonts w:ascii="Sylfaen" w:hAnsi="Sylfaen" w:cs="Sylfaen"/>
          <w:b/>
          <w:noProof/>
          <w:lang w:val="ka-GE"/>
        </w:rPr>
        <w:t xml:space="preserve">)  </w:t>
      </w:r>
      <w:r w:rsidR="00A07990" w:rsidRPr="00A56C1D">
        <w:rPr>
          <w:rFonts w:ascii="Sylfaen" w:hAnsi="Sylfaen" w:cs="Sylfaen"/>
          <w:b/>
          <w:noProof/>
          <w:lang w:val="ka-GE"/>
        </w:rPr>
        <w:t>სადღესასწაულო დღეებთან დაკავშირებული</w:t>
      </w:r>
      <w:r w:rsidR="007469E6">
        <w:rPr>
          <w:rFonts w:ascii="Sylfaen" w:hAnsi="Sylfaen" w:cs="Sylfaen"/>
          <w:b/>
          <w:noProof/>
          <w:lang w:val="ka-GE"/>
        </w:rPr>
        <w:t xml:space="preserve">დახმარების </w:t>
      </w:r>
      <w:r w:rsidRPr="00A56C1D">
        <w:rPr>
          <w:rFonts w:ascii="Sylfaen" w:hAnsi="Sylfaen" w:cs="Sylfaen"/>
          <w:b/>
          <w:noProof/>
          <w:lang w:val="ka-GE"/>
        </w:rPr>
        <w:t xml:space="preserve">ღონისძიებები </w:t>
      </w:r>
      <w:r w:rsidRPr="00A56C1D">
        <w:rPr>
          <w:rFonts w:ascii="Sylfaen" w:hAnsi="Sylfaen"/>
          <w:b/>
          <w:noProof/>
          <w:lang w:val="ka-GE"/>
        </w:rPr>
        <w:t xml:space="preserve">(პროგრამული კოდი 06 02 09) </w:t>
      </w:r>
      <w:r w:rsidRPr="00A56C1D">
        <w:rPr>
          <w:rFonts w:ascii="Sylfaen" w:hAnsi="Sylfaen"/>
          <w:noProof/>
          <w:lang w:val="ka-GE"/>
        </w:rPr>
        <w:t>ქვეპროგრამით ხორციელდება საერო</w:t>
      </w:r>
      <w:r w:rsidR="0014375E">
        <w:rPr>
          <w:rFonts w:ascii="Sylfaen" w:hAnsi="Sylfaen"/>
          <w:noProof/>
          <w:lang w:val="ka-GE"/>
        </w:rPr>
        <w:t>,</w:t>
      </w:r>
      <w:r w:rsidRPr="00A56C1D">
        <w:rPr>
          <w:rFonts w:ascii="Sylfaen" w:hAnsi="Sylfaen"/>
          <w:noProof/>
          <w:lang w:val="ka-GE"/>
        </w:rPr>
        <w:t>რელიგიურ</w:t>
      </w:r>
      <w:r w:rsidR="0014375E">
        <w:rPr>
          <w:rFonts w:ascii="Sylfaen" w:hAnsi="Sylfaen"/>
          <w:noProof/>
          <w:lang w:val="ka-GE"/>
        </w:rPr>
        <w:t xml:space="preserve">და სხვა სახის </w:t>
      </w:r>
      <w:r w:rsidRPr="00A56C1D">
        <w:rPr>
          <w:rFonts w:ascii="Sylfaen" w:hAnsi="Sylfaen"/>
          <w:noProof/>
          <w:lang w:val="ka-GE"/>
        </w:rPr>
        <w:t xml:space="preserve">დღესასწაულებზე სხვადასხვა კატეგორიის </w:t>
      </w:r>
      <w:r w:rsidR="004F4601">
        <w:rPr>
          <w:rFonts w:ascii="Sylfaen" w:hAnsi="Sylfaen"/>
          <w:noProof/>
          <w:lang w:val="ka-GE"/>
        </w:rPr>
        <w:t>ბენეფიციარებისათვის</w:t>
      </w:r>
      <w:r w:rsidR="004703B6">
        <w:rPr>
          <w:rFonts w:ascii="Sylfaen" w:hAnsi="Sylfaen"/>
          <w:noProof/>
          <w:lang w:val="ka-GE"/>
        </w:rPr>
        <w:t xml:space="preserve">დახმარების მიზნით, </w:t>
      </w:r>
      <w:r w:rsidRPr="00A56C1D">
        <w:rPr>
          <w:rFonts w:ascii="Sylfaen" w:hAnsi="Sylfaen"/>
          <w:noProof/>
          <w:lang w:val="ka-GE"/>
        </w:rPr>
        <w:t xml:space="preserve">ფულადი ან </w:t>
      </w:r>
      <w:r w:rsidR="00662C07" w:rsidRPr="00A56C1D">
        <w:rPr>
          <w:rFonts w:ascii="Sylfaen" w:hAnsi="Sylfaen"/>
          <w:noProof/>
          <w:lang w:val="ka-GE"/>
        </w:rPr>
        <w:t xml:space="preserve">სხვა სახით </w:t>
      </w:r>
      <w:r w:rsidRPr="00A56C1D">
        <w:rPr>
          <w:rFonts w:ascii="Sylfaen" w:hAnsi="Sylfaen"/>
          <w:noProof/>
          <w:lang w:val="ka-GE"/>
        </w:rPr>
        <w:t xml:space="preserve">საჩუქრების </w:t>
      </w:r>
      <w:r w:rsidR="0014375E">
        <w:rPr>
          <w:rFonts w:ascii="Sylfaen" w:hAnsi="Sylfaen"/>
          <w:noProof/>
          <w:lang w:val="ka-GE"/>
        </w:rPr>
        <w:t>შეძენა/</w:t>
      </w:r>
      <w:r w:rsidRPr="00A56C1D">
        <w:rPr>
          <w:rFonts w:ascii="Sylfaen" w:hAnsi="Sylfaen"/>
          <w:noProof/>
          <w:lang w:val="ka-GE"/>
        </w:rPr>
        <w:t>გადაცემას</w:t>
      </w:r>
      <w:r w:rsidR="004F4601">
        <w:rPr>
          <w:rFonts w:ascii="Sylfaen" w:hAnsi="Sylfaen"/>
          <w:noProof/>
          <w:lang w:val="ka-GE"/>
        </w:rPr>
        <w:t xml:space="preserve"> და ღონისძიებების მოწყობას (მრავალშვილიანი ოჯახები (სადაც 18 წლამდე 4 და მეტი ბავშვია და რომელთა სარეიტინგო ქულა არ აღემატება 200 000-ს.</w:t>
      </w:r>
      <w:r w:rsidR="00825C7C">
        <w:rPr>
          <w:rFonts w:ascii="Sylfaen" w:hAnsi="Sylfaen"/>
          <w:noProof/>
        </w:rPr>
        <w:t>)</w:t>
      </w:r>
      <w:r w:rsidR="0014375E">
        <w:rPr>
          <w:rFonts w:ascii="Sylfaen" w:hAnsi="Sylfaen"/>
          <w:noProof/>
          <w:lang w:val="ka-GE"/>
        </w:rPr>
        <w:t>,</w:t>
      </w:r>
      <w:r w:rsidR="004F4601">
        <w:rPr>
          <w:rFonts w:ascii="Sylfaen" w:hAnsi="Sylfaen"/>
          <w:noProof/>
          <w:lang w:val="ka-GE"/>
        </w:rPr>
        <w:t xml:space="preserve"> უდედმამო ბავშვები, 100 </w:t>
      </w:r>
      <w:r w:rsidR="004F4601">
        <w:rPr>
          <w:rFonts w:ascii="Sylfaen" w:hAnsi="Sylfaen"/>
          <w:noProof/>
          <w:lang w:val="ka-GE"/>
        </w:rPr>
        <w:lastRenderedPageBreak/>
        <w:t xml:space="preserve">წელს გადაცილებული მოხუცები, მკვეთრადგამოხატული შეზღუდული შესაძლებლობის მქონე პირები, შშმ სტატუსის მქონე ბავშვები, ომის მონაწილეები, ტერიტორიული მთლიანობისათვის ბრძოლაში დაღუპულთა 18 წლამდე ასაკის შვილები, 1989 წლის 9 აპრილს საქართველოს დამოუკიდებლობის </w:t>
      </w:r>
      <w:r w:rsidR="0014375E">
        <w:rPr>
          <w:rFonts w:ascii="Sylfaen" w:hAnsi="Sylfaen"/>
          <w:noProof/>
          <w:lang w:val="ka-GE"/>
        </w:rPr>
        <w:t>მ</w:t>
      </w:r>
      <w:r w:rsidR="004F4601">
        <w:rPr>
          <w:rFonts w:ascii="Sylfaen" w:hAnsi="Sylfaen"/>
          <w:noProof/>
          <w:lang w:val="ka-GE"/>
        </w:rPr>
        <w:t>ო</w:t>
      </w:r>
      <w:r w:rsidR="0014375E">
        <w:rPr>
          <w:rFonts w:ascii="Sylfaen" w:hAnsi="Sylfaen"/>
          <w:noProof/>
          <w:lang w:val="ka-GE"/>
        </w:rPr>
        <w:t>თ</w:t>
      </w:r>
      <w:r w:rsidR="004F4601">
        <w:rPr>
          <w:rFonts w:ascii="Sylfaen" w:hAnsi="Sylfaen"/>
          <w:noProof/>
          <w:lang w:val="ka-GE"/>
        </w:rPr>
        <w:t xml:space="preserve">ხოვნით გამართული მშვიდობიანი აქციის შედეგად დაზარალებულთა და დაღუპულთა ოჯახები, იძულებით გადაადგილებული </w:t>
      </w:r>
      <w:r w:rsidR="0014375E">
        <w:rPr>
          <w:rFonts w:ascii="Sylfaen" w:hAnsi="Sylfaen"/>
          <w:noProof/>
          <w:lang w:val="ka-GE"/>
        </w:rPr>
        <w:t>პირე</w:t>
      </w:r>
      <w:r w:rsidR="004F4601">
        <w:rPr>
          <w:rFonts w:ascii="Sylfaen" w:hAnsi="Sylfaen"/>
          <w:noProof/>
          <w:lang w:val="ka-GE"/>
        </w:rPr>
        <w:t xml:space="preserve">ბი, სოციალურად დაუცველი ოჯახები, მარტოხელა მშობლები </w:t>
      </w:r>
      <w:r w:rsidR="0014375E">
        <w:rPr>
          <w:rFonts w:ascii="Sylfaen" w:hAnsi="Sylfaen"/>
          <w:noProof/>
          <w:lang w:val="ka-GE"/>
        </w:rPr>
        <w:t>(</w:t>
      </w:r>
      <w:r w:rsidR="004F4601">
        <w:rPr>
          <w:rFonts w:ascii="Sylfaen" w:hAnsi="Sylfaen"/>
          <w:noProof/>
          <w:lang w:val="ka-GE"/>
        </w:rPr>
        <w:t>ვისაც ყავს 18 წლამდე ასაკის შვილები</w:t>
      </w:r>
      <w:r w:rsidR="0014375E">
        <w:rPr>
          <w:rFonts w:ascii="Sylfaen" w:hAnsi="Sylfaen"/>
          <w:noProof/>
          <w:lang w:val="ka-GE"/>
        </w:rPr>
        <w:t>), მარჩენალდაკარგული ოჯახები (ვისაც ყავს 18 წლამდე ასაკის შვილები), ახალშობილთა ოჯახები)</w:t>
      </w:r>
      <w:r w:rsidRPr="00A56C1D">
        <w:rPr>
          <w:rFonts w:ascii="Sylfaen" w:hAnsi="Sylfaen"/>
          <w:noProof/>
          <w:lang w:val="ka-GE"/>
        </w:rPr>
        <w:t xml:space="preserve">. </w:t>
      </w:r>
    </w:p>
    <w:p w:rsidR="004D72FD" w:rsidRDefault="004D72FD" w:rsidP="004D72FD">
      <w:pPr>
        <w:widowControl w:val="0"/>
        <w:autoSpaceDE w:val="0"/>
        <w:autoSpaceDN w:val="0"/>
        <w:adjustRightInd w:val="0"/>
        <w:spacing w:line="240" w:lineRule="auto"/>
        <w:jc w:val="both"/>
        <w:rPr>
          <w:rFonts w:ascii="Sylfaen" w:hAnsi="Sylfaen"/>
          <w:noProof/>
          <w:lang w:val="ka-GE"/>
        </w:rPr>
      </w:pPr>
      <w:r w:rsidRPr="00A56C1D">
        <w:rPr>
          <w:rFonts w:ascii="Sylfaen" w:hAnsi="Sylfaen" w:cs="Sylfaen"/>
          <w:b/>
          <w:noProof/>
          <w:lang w:val="ka-GE"/>
        </w:rPr>
        <w:t>ბ.</w:t>
      </w:r>
      <w:r w:rsidR="00CA3773">
        <w:rPr>
          <w:rFonts w:ascii="Sylfaen" w:hAnsi="Sylfaen" w:cs="Sylfaen"/>
          <w:b/>
          <w:noProof/>
          <w:lang w:val="ka-GE"/>
        </w:rPr>
        <w:t>ლ</w:t>
      </w:r>
      <w:r w:rsidRPr="00A56C1D">
        <w:rPr>
          <w:rFonts w:ascii="Sylfaen" w:hAnsi="Sylfaen" w:cs="Sylfaen"/>
          <w:b/>
          <w:noProof/>
          <w:lang w:val="ka-GE"/>
        </w:rPr>
        <w:t xml:space="preserve">)  </w:t>
      </w:r>
      <w:r w:rsidR="003A2223" w:rsidRPr="00A56C1D">
        <w:rPr>
          <w:rFonts w:ascii="Sylfaen" w:hAnsi="Sylfaen" w:cs="Sylfaen"/>
          <w:b/>
          <w:noProof/>
          <w:lang w:val="ka-GE"/>
        </w:rPr>
        <w:t xml:space="preserve">სამედიცინო და მედიკამენტებით დახმარების ღონისძიებები </w:t>
      </w:r>
      <w:r w:rsidRPr="00A56C1D">
        <w:rPr>
          <w:rFonts w:ascii="Sylfaen" w:hAnsi="Sylfaen"/>
          <w:b/>
          <w:noProof/>
          <w:lang w:val="ka-GE"/>
        </w:rPr>
        <w:t>(პროგრამული კოდი 06 02 10)</w:t>
      </w:r>
      <w:r w:rsidRPr="00A56C1D">
        <w:rPr>
          <w:rFonts w:ascii="Sylfaen" w:hAnsi="Sylfaen"/>
          <w:noProof/>
          <w:lang w:val="ka-GE"/>
        </w:rPr>
        <w:t>ქვეპროგრამით ხორციელდება გაჭირვებული სოციალურ</w:t>
      </w:r>
      <w:r w:rsidR="007851BB">
        <w:rPr>
          <w:rFonts w:ascii="Sylfaen" w:hAnsi="Sylfaen"/>
          <w:noProof/>
          <w:lang w:val="ka-GE"/>
        </w:rPr>
        <w:t>ი</w:t>
      </w:r>
      <w:r w:rsidRPr="00A56C1D">
        <w:rPr>
          <w:rFonts w:ascii="Sylfaen" w:hAnsi="Sylfaen"/>
          <w:noProof/>
          <w:lang w:val="ka-GE"/>
        </w:rPr>
        <w:t xml:space="preserve"> ფენის ბენეფიციართა </w:t>
      </w:r>
      <w:r w:rsidR="00D76FE5" w:rsidRPr="00A56C1D">
        <w:rPr>
          <w:rFonts w:ascii="Sylfaen" w:hAnsi="Sylfaen"/>
          <w:noProof/>
          <w:lang w:val="ka-GE"/>
        </w:rPr>
        <w:t>მედიკამენტებით</w:t>
      </w:r>
      <w:r w:rsidR="00E46AAE">
        <w:rPr>
          <w:rFonts w:ascii="Sylfaen" w:hAnsi="Sylfaen"/>
          <w:noProof/>
          <w:lang w:val="ka-GE"/>
        </w:rPr>
        <w:t xml:space="preserve"> დაფინანსება</w:t>
      </w:r>
      <w:r w:rsidRPr="00A56C1D">
        <w:rPr>
          <w:rFonts w:ascii="Sylfaen" w:hAnsi="Sylfaen"/>
          <w:noProof/>
          <w:lang w:val="ka-GE"/>
        </w:rPr>
        <w:t xml:space="preserve"> და </w:t>
      </w:r>
      <w:r w:rsidR="00E46AAE">
        <w:rPr>
          <w:rFonts w:ascii="Sylfaen" w:hAnsi="Sylfaen"/>
          <w:noProof/>
          <w:lang w:val="ka-GE"/>
        </w:rPr>
        <w:t xml:space="preserve">სხვადასხვა სახის </w:t>
      </w:r>
      <w:r w:rsidRPr="00A56C1D">
        <w:rPr>
          <w:rFonts w:ascii="Sylfaen" w:hAnsi="Sylfaen"/>
          <w:noProof/>
          <w:lang w:val="ka-GE"/>
        </w:rPr>
        <w:t>სამედიცინო და</w:t>
      </w:r>
      <w:r w:rsidR="006522C8" w:rsidRPr="00A56C1D">
        <w:rPr>
          <w:rFonts w:ascii="Sylfaen" w:hAnsi="Sylfaen"/>
          <w:noProof/>
          <w:lang w:val="ka-GE"/>
        </w:rPr>
        <w:t>ხმ</w:t>
      </w:r>
      <w:r w:rsidRPr="00A56C1D">
        <w:rPr>
          <w:rFonts w:ascii="Sylfaen" w:hAnsi="Sylfaen"/>
          <w:noProof/>
          <w:lang w:val="ka-GE"/>
        </w:rPr>
        <w:t xml:space="preserve">არების </w:t>
      </w:r>
      <w:r w:rsidR="00E46AAE">
        <w:rPr>
          <w:rFonts w:ascii="Sylfaen" w:hAnsi="Sylfaen"/>
          <w:noProof/>
          <w:lang w:val="ka-GE"/>
        </w:rPr>
        <w:t>თანა</w:t>
      </w:r>
      <w:r w:rsidRPr="00A56C1D">
        <w:rPr>
          <w:rFonts w:ascii="Sylfaen" w:hAnsi="Sylfaen"/>
          <w:noProof/>
          <w:lang w:val="ka-GE"/>
        </w:rPr>
        <w:t>დაფი</w:t>
      </w:r>
      <w:r w:rsidR="006522C8" w:rsidRPr="00A56C1D">
        <w:rPr>
          <w:rFonts w:ascii="Sylfaen" w:hAnsi="Sylfaen"/>
          <w:noProof/>
          <w:lang w:val="ka-GE"/>
        </w:rPr>
        <w:t>ნ</w:t>
      </w:r>
      <w:r w:rsidRPr="00A56C1D">
        <w:rPr>
          <w:rFonts w:ascii="Sylfaen" w:hAnsi="Sylfaen"/>
          <w:noProof/>
          <w:lang w:val="ka-GE"/>
        </w:rPr>
        <w:t>ანსება</w:t>
      </w:r>
      <w:r w:rsidR="00E46AAE">
        <w:rPr>
          <w:rFonts w:ascii="Sylfaen" w:hAnsi="Sylfaen"/>
          <w:noProof/>
          <w:lang w:val="ka-GE"/>
        </w:rPr>
        <w:t>/დაფინანსება</w:t>
      </w:r>
      <w:r w:rsidRPr="00A56C1D">
        <w:rPr>
          <w:rFonts w:ascii="Sylfaen" w:hAnsi="Sylfaen"/>
          <w:noProof/>
          <w:lang w:val="ka-GE"/>
        </w:rPr>
        <w:t>.</w:t>
      </w:r>
    </w:p>
    <w:p w:rsidR="007A28FB" w:rsidRPr="007A28FB" w:rsidRDefault="007A28FB" w:rsidP="004D72FD">
      <w:pPr>
        <w:widowControl w:val="0"/>
        <w:autoSpaceDE w:val="0"/>
        <w:autoSpaceDN w:val="0"/>
        <w:adjustRightInd w:val="0"/>
        <w:spacing w:line="240" w:lineRule="auto"/>
        <w:jc w:val="both"/>
        <w:rPr>
          <w:rFonts w:ascii="Sylfaen" w:hAnsi="Sylfaen"/>
          <w:b/>
          <w:noProof/>
          <w:lang w:val="ka-GE"/>
        </w:rPr>
      </w:pPr>
      <w:r w:rsidRPr="007A28FB">
        <w:rPr>
          <w:rFonts w:ascii="Sylfaen" w:hAnsi="Sylfaen"/>
          <w:b/>
          <w:noProof/>
          <w:lang w:val="ka-GE"/>
        </w:rPr>
        <w:t>ბ.</w:t>
      </w:r>
      <w:r w:rsidR="00CA3773">
        <w:rPr>
          <w:rFonts w:ascii="Sylfaen" w:hAnsi="Sylfaen"/>
          <w:b/>
          <w:noProof/>
          <w:lang w:val="ka-GE"/>
        </w:rPr>
        <w:t>მ</w:t>
      </w:r>
      <w:r w:rsidRPr="007A28FB">
        <w:rPr>
          <w:rFonts w:ascii="Sylfaen" w:hAnsi="Sylfaen"/>
          <w:b/>
          <w:noProof/>
          <w:lang w:val="ka-GE"/>
        </w:rPr>
        <w:t xml:space="preserve">) შეზღუდული შესაძლებლობის მქონე პირთა სოციალური დაცვა (პროგრამული კოდი 06 02 12) </w:t>
      </w:r>
    </w:p>
    <w:p w:rsidR="007A28FB" w:rsidRPr="00A56C1D" w:rsidRDefault="000A15BB" w:rsidP="000A15BB">
      <w:pPr>
        <w:widowControl w:val="0"/>
        <w:autoSpaceDE w:val="0"/>
        <w:autoSpaceDN w:val="0"/>
        <w:adjustRightInd w:val="0"/>
        <w:spacing w:line="240" w:lineRule="auto"/>
        <w:jc w:val="both"/>
        <w:rPr>
          <w:rFonts w:ascii="Sylfaen" w:hAnsi="Sylfaen"/>
          <w:noProof/>
          <w:lang w:val="ka-GE"/>
        </w:rPr>
      </w:pPr>
      <w:r w:rsidRPr="00902DD0">
        <w:rPr>
          <w:rFonts w:ascii="Sylfaen" w:hAnsi="Sylfaen"/>
          <w:noProof/>
          <w:lang w:val="ka-GE"/>
        </w:rPr>
        <w:t xml:space="preserve">ქვეპროგრამით გათვალისწინებულია </w:t>
      </w:r>
      <w:r>
        <w:rPr>
          <w:rFonts w:ascii="Sylfaen" w:hAnsi="Sylfaen"/>
          <w:noProof/>
          <w:lang w:val="ka-GE"/>
        </w:rPr>
        <w:t xml:space="preserve">შ.შ.მ.პირთა </w:t>
      </w:r>
      <w:r w:rsidR="00BD55EA">
        <w:rPr>
          <w:rFonts w:ascii="Sylfaen" w:hAnsi="Sylfaen"/>
          <w:noProof/>
          <w:lang w:val="ka-GE"/>
        </w:rPr>
        <w:t xml:space="preserve">სოციალური დაცვის უზრუნველყოფის ხარჯების </w:t>
      </w:r>
      <w:r w:rsidR="00E46AAE">
        <w:rPr>
          <w:rFonts w:ascii="Sylfaen" w:hAnsi="Sylfaen"/>
          <w:noProof/>
          <w:lang w:val="ka-GE"/>
        </w:rPr>
        <w:t>თანა</w:t>
      </w:r>
      <w:r w:rsidR="00BD55EA">
        <w:rPr>
          <w:rFonts w:ascii="Sylfaen" w:hAnsi="Sylfaen"/>
          <w:noProof/>
          <w:lang w:val="ka-GE"/>
        </w:rPr>
        <w:t xml:space="preserve">დაფინანსება, </w:t>
      </w:r>
      <w:r w:rsidR="007A28FB">
        <w:rPr>
          <w:rFonts w:ascii="Sylfaen" w:hAnsi="Sylfaen"/>
          <w:noProof/>
          <w:lang w:val="ka-GE"/>
        </w:rPr>
        <w:t>აგრეთვე</w:t>
      </w:r>
      <w:r w:rsidR="00BD55EA">
        <w:rPr>
          <w:rFonts w:ascii="Sylfaen" w:hAnsi="Sylfaen"/>
          <w:noProof/>
          <w:lang w:val="ka-GE"/>
        </w:rPr>
        <w:t>,</w:t>
      </w:r>
      <w:r w:rsidR="007A28FB" w:rsidRPr="00902DD0">
        <w:rPr>
          <w:rFonts w:ascii="Sylfaen" w:hAnsi="Sylfaen"/>
          <w:noProof/>
          <w:lang w:val="ka-GE"/>
        </w:rPr>
        <w:t xml:space="preserve">  თელავის მუნიციპალიტეტში მცხოვრები უმძიმესი საწარმოო ტრამვის შედეგად  დაზარალებული პირებისათვის მძიმე სოციალურ-ეკონომიკური პირობების ნაწილობრივ გაუმჯობესებას.</w:t>
      </w:r>
    </w:p>
    <w:p w:rsidR="007D28AA" w:rsidRDefault="007D28AA" w:rsidP="006A318B">
      <w:pPr>
        <w:pStyle w:val="ListParagraph"/>
        <w:ind w:left="540"/>
        <w:jc w:val="both"/>
        <w:rPr>
          <w:rFonts w:ascii="Sylfaen" w:hAnsi="Sylfaen"/>
          <w:b/>
          <w:noProof/>
          <w:lang w:val="ka-GE"/>
        </w:rPr>
      </w:pPr>
    </w:p>
    <w:p w:rsidR="007D28AA" w:rsidRDefault="007D28AA" w:rsidP="006A318B">
      <w:pPr>
        <w:pStyle w:val="ListParagraph"/>
        <w:ind w:left="540"/>
        <w:jc w:val="both"/>
        <w:rPr>
          <w:rFonts w:ascii="Sylfaen" w:hAnsi="Sylfaen"/>
          <w:b/>
          <w:noProof/>
          <w:lang w:val="ka-GE"/>
        </w:rPr>
      </w:pPr>
    </w:p>
    <w:p w:rsidR="006A318B" w:rsidRDefault="006A318B" w:rsidP="006A318B">
      <w:pPr>
        <w:pStyle w:val="ListParagraph"/>
        <w:ind w:left="540"/>
        <w:jc w:val="both"/>
        <w:rPr>
          <w:rFonts w:ascii="Sylfaen" w:eastAsia="Sylfaen" w:hAnsi="Sylfaen"/>
          <w:b/>
          <w:noProof/>
          <w:color w:val="000000"/>
          <w:lang w:val="ka-GE"/>
        </w:rPr>
      </w:pPr>
      <w:r>
        <w:rPr>
          <w:rFonts w:ascii="Sylfaen" w:hAnsi="Sylfaen"/>
          <w:b/>
          <w:noProof/>
          <w:lang w:val="ka-GE"/>
        </w:rPr>
        <w:t xml:space="preserve">6. </w:t>
      </w:r>
      <w:r w:rsidRPr="00A56C1D">
        <w:rPr>
          <w:rFonts w:ascii="Sylfaen" w:hAnsi="Sylfaen"/>
          <w:b/>
          <w:noProof/>
          <w:lang w:val="ka-GE"/>
        </w:rPr>
        <w:t xml:space="preserve">თავდაცვა, საზოგადოებრივი წესრიგი და უსაფრთხოება </w:t>
      </w:r>
      <w:r w:rsidRPr="00A56C1D">
        <w:rPr>
          <w:rFonts w:ascii="Sylfaen" w:eastAsia="Sylfaen" w:hAnsi="Sylfaen"/>
          <w:b/>
          <w:noProof/>
          <w:color w:val="000000"/>
          <w:lang w:val="ka-GE"/>
        </w:rPr>
        <w:t>(პროგრამული კოდი 02 00)</w:t>
      </w:r>
    </w:p>
    <w:p w:rsidR="006A318B" w:rsidRPr="00A56C1D" w:rsidRDefault="006A318B" w:rsidP="006A318B">
      <w:pPr>
        <w:pStyle w:val="ListParagraph"/>
        <w:spacing w:after="0"/>
        <w:ind w:left="540"/>
        <w:jc w:val="both"/>
        <w:rPr>
          <w:rFonts w:ascii="Sylfaen" w:hAnsi="Sylfaen"/>
          <w:noProof/>
          <w:lang w:val="ka-GE"/>
        </w:rPr>
      </w:pPr>
      <w:r w:rsidRPr="00A56C1D">
        <w:rPr>
          <w:rFonts w:ascii="Sylfaen" w:eastAsia="Sylfaen" w:hAnsi="Sylfaen"/>
          <w:b/>
          <w:noProof/>
          <w:color w:val="000000"/>
          <w:lang w:val="ka-GE"/>
        </w:rPr>
        <w:t>ა) ქვეყნის თავდაცვისუნარიანობის ამაღლების ხელშეწყობა (პროგრამული კოდი 02 02)</w:t>
      </w:r>
    </w:p>
    <w:p w:rsidR="006A318B" w:rsidRDefault="006A318B" w:rsidP="006A318B">
      <w:pPr>
        <w:ind w:left="-90" w:firstLine="360"/>
        <w:jc w:val="both"/>
        <w:rPr>
          <w:rFonts w:ascii="Sylfaen" w:hAnsi="Sylfaen"/>
          <w:noProof/>
          <w:lang w:val="ka-GE"/>
        </w:rPr>
      </w:pPr>
      <w:r w:rsidRPr="00A56C1D">
        <w:rPr>
          <w:rFonts w:ascii="Sylfaen" w:hAnsi="Sylfaen"/>
          <w:noProof/>
          <w:lang w:val="ka-GE"/>
        </w:rPr>
        <w:t>საქართველოს შეიარაღებული ძალების საბრძოლო მზადყოფნის ამაღლებისათვის თელავის მუნიციპალიტეტში ხორციელდება წვევამდელთა სამხედრო აღრიცხვა, მობილიზება და მათი გაწვევის პუნქტებამდე ტრანსპორტირების უზრუნველყოფა.</w:t>
      </w:r>
    </w:p>
    <w:p w:rsidR="007D28AA" w:rsidRDefault="007D28AA" w:rsidP="004D72FD">
      <w:pPr>
        <w:widowControl w:val="0"/>
        <w:autoSpaceDE w:val="0"/>
        <w:autoSpaceDN w:val="0"/>
        <w:adjustRightInd w:val="0"/>
        <w:spacing w:line="240" w:lineRule="auto"/>
        <w:jc w:val="both"/>
        <w:rPr>
          <w:rFonts w:ascii="Sylfaen" w:hAnsi="Sylfaen"/>
          <w:noProof/>
        </w:rPr>
      </w:pPr>
    </w:p>
    <w:p w:rsidR="00941903" w:rsidRPr="00941903" w:rsidRDefault="00941903" w:rsidP="00941903">
      <w:pPr>
        <w:spacing w:line="240" w:lineRule="auto"/>
        <w:jc w:val="center"/>
        <w:rPr>
          <w:rFonts w:ascii="Sylfaen" w:hAnsi="Sylfaen"/>
          <w:b/>
          <w:sz w:val="24"/>
          <w:szCs w:val="24"/>
          <w:lang w:val="ka-GE"/>
        </w:rPr>
      </w:pPr>
      <w:r w:rsidRPr="00941903">
        <w:rPr>
          <w:rFonts w:ascii="Sylfaen" w:hAnsi="Sylfaen"/>
          <w:b/>
          <w:sz w:val="24"/>
          <w:szCs w:val="24"/>
          <w:lang w:val="ka-GE"/>
        </w:rPr>
        <w:t xml:space="preserve">თავი </w:t>
      </w:r>
      <w:r w:rsidRPr="007B6E1D">
        <w:rPr>
          <w:rFonts w:ascii="Sylfaen" w:hAnsi="Sylfaen"/>
          <w:b/>
          <w:sz w:val="24"/>
          <w:szCs w:val="24"/>
          <w:lang w:val="ka-GE"/>
        </w:rPr>
        <w:t>III</w:t>
      </w:r>
    </w:p>
    <w:p w:rsidR="00941903" w:rsidRDefault="00941903" w:rsidP="00941903">
      <w:pPr>
        <w:jc w:val="center"/>
        <w:rPr>
          <w:rFonts w:ascii="Sylfaen" w:hAnsi="Sylfaen"/>
          <w:b/>
          <w:sz w:val="24"/>
          <w:szCs w:val="24"/>
          <w:lang w:val="ka-GE"/>
        </w:rPr>
      </w:pPr>
      <w:r w:rsidRPr="00941903">
        <w:rPr>
          <w:rFonts w:ascii="Sylfaen" w:hAnsi="Sylfaen"/>
          <w:b/>
          <w:sz w:val="24"/>
          <w:szCs w:val="24"/>
          <w:lang w:val="ka-GE"/>
        </w:rPr>
        <w:t>თელავის მუნიციპალიტეტის ბიუჯეტის ასიგნებები</w:t>
      </w:r>
    </w:p>
    <w:p w:rsidR="00941903" w:rsidRDefault="00941903" w:rsidP="00941903">
      <w:pPr>
        <w:ind w:firstLine="720"/>
        <w:rPr>
          <w:rFonts w:ascii="Sylfaen" w:hAnsi="Sylfaen"/>
          <w:b/>
          <w:sz w:val="24"/>
          <w:szCs w:val="24"/>
        </w:rPr>
      </w:pPr>
      <w:r w:rsidRPr="00941903">
        <w:rPr>
          <w:rFonts w:ascii="Sylfaen" w:hAnsi="Sylfaen"/>
          <w:b/>
          <w:sz w:val="24"/>
          <w:szCs w:val="24"/>
          <w:lang w:val="ka-GE"/>
        </w:rPr>
        <w:t>მუხლი</w:t>
      </w:r>
      <w:r w:rsidRPr="007B6E1D">
        <w:rPr>
          <w:rFonts w:ascii="Sylfaen" w:hAnsi="Sylfaen"/>
          <w:b/>
          <w:sz w:val="24"/>
          <w:szCs w:val="24"/>
          <w:lang w:val="ka-GE"/>
        </w:rPr>
        <w:t>17</w:t>
      </w:r>
      <w:r w:rsidRPr="00941903">
        <w:rPr>
          <w:rFonts w:ascii="Sylfaen" w:hAnsi="Sylfaen"/>
          <w:b/>
          <w:sz w:val="24"/>
          <w:szCs w:val="24"/>
          <w:lang w:val="ka-GE"/>
        </w:rPr>
        <w:t xml:space="preserve">. თელავის </w:t>
      </w:r>
      <w:r w:rsidR="00DC1405">
        <w:rPr>
          <w:rFonts w:ascii="Sylfaen" w:hAnsi="Sylfaen"/>
          <w:b/>
          <w:sz w:val="24"/>
          <w:szCs w:val="24"/>
          <w:lang w:val="ka-GE"/>
        </w:rPr>
        <w:t xml:space="preserve">მუნიციპალიტეტის </w:t>
      </w:r>
      <w:r w:rsidRPr="00941903">
        <w:rPr>
          <w:rFonts w:ascii="Sylfaen" w:hAnsi="Sylfaen"/>
          <w:b/>
          <w:sz w:val="24"/>
          <w:szCs w:val="24"/>
          <w:lang w:val="ka-GE"/>
        </w:rPr>
        <w:t>ბიუჯეტის ასიგნებები</w:t>
      </w:r>
    </w:p>
    <w:p w:rsidR="00941903" w:rsidRDefault="00941903" w:rsidP="00941903">
      <w:pPr>
        <w:jc w:val="both"/>
        <w:rPr>
          <w:rFonts w:ascii="Sylfaen" w:eastAsia="Sylfaen" w:hAnsi="Sylfaen"/>
          <w:color w:val="000000"/>
          <w:sz w:val="24"/>
          <w:szCs w:val="24"/>
          <w:lang w:val="ka-GE"/>
        </w:rPr>
      </w:pPr>
      <w:r w:rsidRPr="00941903">
        <w:rPr>
          <w:rFonts w:ascii="Sylfaen" w:eastAsia="Sylfaen" w:hAnsi="Sylfaen"/>
          <w:color w:val="000000"/>
          <w:sz w:val="24"/>
          <w:szCs w:val="24"/>
          <w:lang w:val="ka-GE"/>
        </w:rPr>
        <w:t xml:space="preserve">განისაზღვროს </w:t>
      </w:r>
      <w:r w:rsidRPr="00941903">
        <w:rPr>
          <w:rFonts w:ascii="Sylfaen" w:hAnsi="Sylfaen"/>
          <w:sz w:val="24"/>
          <w:szCs w:val="24"/>
          <w:lang w:val="ka-GE"/>
        </w:rPr>
        <w:t xml:space="preserve">თელავისმუნიციპალიტეტი </w:t>
      </w:r>
      <w:r w:rsidRPr="00941903">
        <w:rPr>
          <w:rFonts w:ascii="Sylfaen" w:eastAsia="Sylfaen" w:hAnsi="Sylfaen"/>
          <w:color w:val="000000"/>
          <w:sz w:val="24"/>
          <w:szCs w:val="24"/>
          <w:lang w:val="ka-GE"/>
        </w:rPr>
        <w:t>ბიუჯეტის ასიგნებები საბიუჯეტო კლასიფიკაციის მიხედვით მოცემული ცხრილის შესაბამისად:</w:t>
      </w:r>
    </w:p>
    <w:p w:rsidR="00D234F6" w:rsidRDefault="00D234F6" w:rsidP="00941903">
      <w:pPr>
        <w:jc w:val="both"/>
        <w:rPr>
          <w:rFonts w:ascii="Sylfaen" w:eastAsia="Sylfaen" w:hAnsi="Sylfaen"/>
          <w:color w:val="000000"/>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339"/>
        <w:gridCol w:w="897"/>
        <w:gridCol w:w="1191"/>
        <w:gridCol w:w="1192"/>
        <w:gridCol w:w="895"/>
        <w:gridCol w:w="1191"/>
        <w:gridCol w:w="1192"/>
      </w:tblGrid>
      <w:tr w:rsidR="00D234F6" w:rsidRPr="00D234F6" w:rsidTr="00D234F6">
        <w:trPr>
          <w:trHeight w:val="465"/>
          <w:tblHeader/>
        </w:trPr>
        <w:tc>
          <w:tcPr>
            <w:tcW w:w="735" w:type="pct"/>
            <w:vMerge w:val="restart"/>
            <w:shd w:val="clear" w:color="auto" w:fill="auto"/>
            <w:vAlign w:val="center"/>
            <w:hideMark/>
          </w:tcPr>
          <w:p w:rsidR="00D234F6" w:rsidRPr="00D234F6" w:rsidRDefault="00D234F6" w:rsidP="00D234F6">
            <w:pPr>
              <w:spacing w:line="240" w:lineRule="auto"/>
              <w:jc w:val="center"/>
              <w:rPr>
                <w:rFonts w:ascii="Arial" w:eastAsia="Times New Roman" w:hAnsi="Arial" w:cs="Arial"/>
                <w:sz w:val="16"/>
                <w:szCs w:val="16"/>
              </w:rPr>
            </w:pPr>
          </w:p>
          <w:p w:rsidR="00D234F6" w:rsidRPr="00D234F6" w:rsidRDefault="00D234F6" w:rsidP="00D234F6">
            <w:pPr>
              <w:spacing w:line="240" w:lineRule="auto"/>
              <w:jc w:val="center"/>
              <w:rPr>
                <w:rFonts w:ascii="Arial" w:eastAsia="Times New Roman" w:hAnsi="Arial" w:cs="Arial"/>
                <w:sz w:val="16"/>
                <w:szCs w:val="16"/>
              </w:rPr>
            </w:pPr>
            <w:r w:rsidRPr="00D234F6">
              <w:rPr>
                <w:rFonts w:ascii="Sylfaen" w:eastAsia="Times New Roman" w:hAnsi="Sylfaen" w:cs="Calibri"/>
                <w:bCs/>
                <w:sz w:val="16"/>
                <w:szCs w:val="16"/>
              </w:rPr>
              <w:t>ორგანიზაციული კოდი</w:t>
            </w:r>
          </w:p>
        </w:tc>
        <w:tc>
          <w:tcPr>
            <w:tcW w:w="1142" w:type="pct"/>
            <w:vMerge w:val="restart"/>
            <w:shd w:val="clear" w:color="auto" w:fill="auto"/>
            <w:vAlign w:val="center"/>
            <w:hideMark/>
          </w:tcPr>
          <w:p w:rsidR="00D234F6" w:rsidRPr="00D234F6" w:rsidRDefault="00D234F6" w:rsidP="00D234F6">
            <w:pPr>
              <w:spacing w:line="240" w:lineRule="auto"/>
              <w:jc w:val="center"/>
              <w:rPr>
                <w:rFonts w:ascii="Arial" w:eastAsia="Times New Roman" w:hAnsi="Arial" w:cs="Arial"/>
                <w:sz w:val="16"/>
                <w:szCs w:val="16"/>
              </w:rPr>
            </w:pPr>
          </w:p>
          <w:p w:rsidR="00D234F6" w:rsidRPr="00D234F6" w:rsidRDefault="00D234F6" w:rsidP="00D234F6">
            <w:pPr>
              <w:spacing w:line="240" w:lineRule="auto"/>
              <w:jc w:val="center"/>
              <w:rPr>
                <w:rFonts w:ascii="Arial" w:eastAsia="Times New Roman" w:hAnsi="Arial" w:cs="Arial"/>
                <w:sz w:val="16"/>
                <w:szCs w:val="16"/>
              </w:rPr>
            </w:pPr>
            <w:r w:rsidRPr="00D234F6">
              <w:rPr>
                <w:rFonts w:ascii="Sylfaen" w:eastAsia="Times New Roman" w:hAnsi="Sylfaen" w:cs="Calibri"/>
                <w:bCs/>
                <w:sz w:val="16"/>
                <w:szCs w:val="16"/>
              </w:rPr>
              <w:t>თელავის მუნიციპალიტეტი</w:t>
            </w:r>
          </w:p>
        </w:tc>
        <w:tc>
          <w:tcPr>
            <w:tcW w:w="1519" w:type="pct"/>
            <w:gridSpan w:val="3"/>
            <w:shd w:val="clear" w:color="auto" w:fill="auto"/>
            <w:vAlign w:val="center"/>
            <w:hideMark/>
          </w:tcPr>
          <w:p w:rsidR="00D234F6" w:rsidRPr="00D234F6" w:rsidRDefault="00D234F6" w:rsidP="00D234F6">
            <w:pPr>
              <w:spacing w:line="240" w:lineRule="auto"/>
              <w:jc w:val="center"/>
              <w:rPr>
                <w:rFonts w:ascii="Sylfaen" w:eastAsia="Times New Roman" w:hAnsi="Sylfaen" w:cs="Calibri"/>
                <w:bCs/>
                <w:sz w:val="16"/>
                <w:szCs w:val="16"/>
              </w:rPr>
            </w:pPr>
            <w:r w:rsidRPr="00D234F6">
              <w:rPr>
                <w:rFonts w:ascii="Sylfaen" w:eastAsia="Times New Roman" w:hAnsi="Sylfaen" w:cs="Calibri"/>
                <w:bCs/>
                <w:sz w:val="16"/>
                <w:szCs w:val="16"/>
              </w:rPr>
              <w:t>2018 წლის გეგმა</w:t>
            </w:r>
          </w:p>
        </w:tc>
        <w:tc>
          <w:tcPr>
            <w:tcW w:w="1604" w:type="pct"/>
            <w:gridSpan w:val="3"/>
            <w:shd w:val="clear" w:color="auto" w:fill="auto"/>
            <w:vAlign w:val="center"/>
            <w:hideMark/>
          </w:tcPr>
          <w:p w:rsidR="00D234F6" w:rsidRPr="00D234F6" w:rsidRDefault="00E87207" w:rsidP="00D234F6">
            <w:pPr>
              <w:spacing w:line="240" w:lineRule="auto"/>
              <w:jc w:val="center"/>
              <w:rPr>
                <w:rFonts w:ascii="Sylfaen" w:eastAsia="Times New Roman" w:hAnsi="Sylfaen" w:cs="Calibri"/>
                <w:bCs/>
                <w:sz w:val="16"/>
                <w:szCs w:val="16"/>
              </w:rPr>
            </w:pPr>
            <w:r w:rsidRPr="000726D5">
              <w:rPr>
                <w:rFonts w:ascii="Sylfaen" w:eastAsia="Times New Roman" w:hAnsi="Sylfaen" w:cs="Calibri"/>
                <w:bCs/>
                <w:sz w:val="16"/>
                <w:szCs w:val="16"/>
              </w:rPr>
              <w:t xml:space="preserve">2019 წლის </w:t>
            </w:r>
            <w:r>
              <w:rPr>
                <w:rFonts w:ascii="Sylfaen" w:eastAsia="Times New Roman" w:hAnsi="Sylfaen" w:cs="Calibri"/>
                <w:bCs/>
                <w:sz w:val="16"/>
                <w:szCs w:val="16"/>
                <w:lang w:val="ka-GE"/>
              </w:rPr>
              <w:t>გეგმა</w:t>
            </w:r>
          </w:p>
        </w:tc>
      </w:tr>
      <w:tr w:rsidR="00D234F6" w:rsidRPr="00D234F6" w:rsidTr="00D234F6">
        <w:trPr>
          <w:trHeight w:val="756"/>
          <w:tblHeader/>
        </w:trPr>
        <w:tc>
          <w:tcPr>
            <w:tcW w:w="735" w:type="pct"/>
            <w:vMerge/>
            <w:shd w:val="clear" w:color="auto" w:fill="auto"/>
            <w:hideMark/>
          </w:tcPr>
          <w:p w:rsidR="00D234F6" w:rsidRPr="00D234F6" w:rsidRDefault="00D234F6" w:rsidP="00D234F6">
            <w:pPr>
              <w:spacing w:line="240" w:lineRule="auto"/>
              <w:jc w:val="center"/>
              <w:rPr>
                <w:rFonts w:ascii="Sylfaen" w:eastAsia="Times New Roman" w:hAnsi="Sylfaen" w:cs="Calibri"/>
                <w:bCs/>
                <w:sz w:val="16"/>
                <w:szCs w:val="16"/>
              </w:rPr>
            </w:pPr>
          </w:p>
        </w:tc>
        <w:tc>
          <w:tcPr>
            <w:tcW w:w="1142" w:type="pct"/>
            <w:vMerge/>
            <w:shd w:val="clear" w:color="auto" w:fill="auto"/>
            <w:vAlign w:val="center"/>
            <w:hideMark/>
          </w:tcPr>
          <w:p w:rsidR="00D234F6" w:rsidRPr="00D234F6" w:rsidRDefault="00D234F6" w:rsidP="00D234F6">
            <w:pPr>
              <w:spacing w:line="240" w:lineRule="auto"/>
              <w:jc w:val="center"/>
              <w:rPr>
                <w:rFonts w:ascii="Sylfaen" w:eastAsia="Times New Roman" w:hAnsi="Sylfaen" w:cs="Calibri"/>
                <w:bCs/>
                <w:sz w:val="16"/>
                <w:szCs w:val="16"/>
              </w:rPr>
            </w:pPr>
          </w:p>
        </w:tc>
        <w:tc>
          <w:tcPr>
            <w:tcW w:w="448" w:type="pct"/>
            <w:shd w:val="clear" w:color="auto" w:fill="auto"/>
            <w:vAlign w:val="center"/>
            <w:hideMark/>
          </w:tcPr>
          <w:p w:rsidR="00D234F6" w:rsidRPr="00D234F6" w:rsidRDefault="00D234F6" w:rsidP="00D234F6">
            <w:pPr>
              <w:spacing w:line="240" w:lineRule="auto"/>
              <w:jc w:val="center"/>
              <w:rPr>
                <w:rFonts w:ascii="Sylfaen" w:eastAsia="Times New Roman" w:hAnsi="Sylfaen" w:cs="Calibri"/>
                <w:bCs/>
                <w:sz w:val="16"/>
                <w:szCs w:val="16"/>
              </w:rPr>
            </w:pPr>
            <w:r w:rsidRPr="00D234F6">
              <w:rPr>
                <w:rFonts w:ascii="Sylfaen" w:eastAsia="Times New Roman" w:hAnsi="Sylfaen" w:cs="Calibri"/>
                <w:bCs/>
                <w:sz w:val="16"/>
                <w:szCs w:val="16"/>
              </w:rPr>
              <w:t>სულ</w:t>
            </w:r>
          </w:p>
        </w:tc>
        <w:tc>
          <w:tcPr>
            <w:tcW w:w="587" w:type="pct"/>
            <w:shd w:val="clear" w:color="auto" w:fill="auto"/>
            <w:vAlign w:val="center"/>
            <w:hideMark/>
          </w:tcPr>
          <w:p w:rsidR="00D234F6" w:rsidRPr="00D234F6" w:rsidRDefault="00D234F6" w:rsidP="00D234F6">
            <w:pPr>
              <w:spacing w:line="240" w:lineRule="auto"/>
              <w:jc w:val="center"/>
              <w:rPr>
                <w:rFonts w:ascii="Sylfaen" w:eastAsia="Times New Roman" w:hAnsi="Sylfaen" w:cs="Calibri"/>
                <w:bCs/>
                <w:sz w:val="16"/>
                <w:szCs w:val="16"/>
              </w:rPr>
            </w:pPr>
            <w:r w:rsidRPr="00D234F6">
              <w:rPr>
                <w:rFonts w:ascii="Sylfaen" w:eastAsia="Times New Roman" w:hAnsi="Sylfaen" w:cs="Calibri"/>
                <w:bCs/>
                <w:sz w:val="16"/>
                <w:szCs w:val="16"/>
              </w:rPr>
              <w:t>სხვა დონის ერთეულის ფონდიდან გამოყოფილი ტრანსფერი</w:t>
            </w:r>
          </w:p>
        </w:tc>
        <w:tc>
          <w:tcPr>
            <w:tcW w:w="484" w:type="pct"/>
            <w:shd w:val="clear" w:color="auto" w:fill="auto"/>
            <w:vAlign w:val="center"/>
            <w:hideMark/>
          </w:tcPr>
          <w:p w:rsidR="00D234F6" w:rsidRPr="00D234F6" w:rsidRDefault="00D234F6" w:rsidP="00D234F6">
            <w:pPr>
              <w:spacing w:line="240" w:lineRule="auto"/>
              <w:jc w:val="center"/>
              <w:rPr>
                <w:rFonts w:ascii="Sylfaen" w:eastAsia="Times New Roman" w:hAnsi="Sylfaen" w:cs="Calibri"/>
                <w:bCs/>
                <w:sz w:val="16"/>
                <w:szCs w:val="16"/>
                <w:lang w:val="ka-GE"/>
              </w:rPr>
            </w:pPr>
            <w:r>
              <w:rPr>
                <w:rFonts w:ascii="Sylfaen" w:eastAsia="Times New Roman" w:hAnsi="Sylfaen" w:cs="Calibri"/>
                <w:bCs/>
                <w:sz w:val="16"/>
                <w:szCs w:val="16"/>
                <w:lang w:val="ka-GE"/>
              </w:rPr>
              <w:t>საკუთარი შემოსავლები</w:t>
            </w:r>
          </w:p>
        </w:tc>
        <w:tc>
          <w:tcPr>
            <w:tcW w:w="449" w:type="pct"/>
            <w:shd w:val="clear" w:color="auto" w:fill="auto"/>
            <w:vAlign w:val="center"/>
            <w:hideMark/>
          </w:tcPr>
          <w:p w:rsidR="00D234F6" w:rsidRPr="00D234F6" w:rsidRDefault="00D234F6" w:rsidP="00D234F6">
            <w:pPr>
              <w:spacing w:line="240" w:lineRule="auto"/>
              <w:jc w:val="center"/>
              <w:rPr>
                <w:rFonts w:ascii="Sylfaen" w:eastAsia="Times New Roman" w:hAnsi="Sylfaen" w:cs="Calibri"/>
                <w:bCs/>
                <w:sz w:val="16"/>
                <w:szCs w:val="16"/>
              </w:rPr>
            </w:pPr>
            <w:r w:rsidRPr="00D234F6">
              <w:rPr>
                <w:rFonts w:ascii="Sylfaen" w:eastAsia="Times New Roman" w:hAnsi="Sylfaen" w:cs="Calibri"/>
                <w:bCs/>
                <w:sz w:val="16"/>
                <w:szCs w:val="16"/>
              </w:rPr>
              <w:t>სულ</w:t>
            </w:r>
          </w:p>
        </w:tc>
        <w:tc>
          <w:tcPr>
            <w:tcW w:w="587" w:type="pct"/>
            <w:shd w:val="clear" w:color="auto" w:fill="auto"/>
            <w:vAlign w:val="center"/>
            <w:hideMark/>
          </w:tcPr>
          <w:p w:rsidR="00D234F6" w:rsidRPr="00D234F6" w:rsidRDefault="00D234F6" w:rsidP="00D234F6">
            <w:pPr>
              <w:spacing w:line="240" w:lineRule="auto"/>
              <w:jc w:val="center"/>
              <w:rPr>
                <w:rFonts w:ascii="Sylfaen" w:eastAsia="Times New Roman" w:hAnsi="Sylfaen" w:cs="Calibri"/>
                <w:bCs/>
                <w:sz w:val="16"/>
                <w:szCs w:val="16"/>
              </w:rPr>
            </w:pPr>
            <w:r w:rsidRPr="00D234F6">
              <w:rPr>
                <w:rFonts w:ascii="Sylfaen" w:eastAsia="Times New Roman" w:hAnsi="Sylfaen" w:cs="Calibri"/>
                <w:bCs/>
                <w:sz w:val="16"/>
                <w:szCs w:val="16"/>
              </w:rPr>
              <w:t>სხვა დონის ერთეულის ფონდიდან გამოყოფილი ტრანსფერი</w:t>
            </w:r>
          </w:p>
        </w:tc>
        <w:tc>
          <w:tcPr>
            <w:tcW w:w="568" w:type="pct"/>
            <w:shd w:val="clear" w:color="auto" w:fill="auto"/>
            <w:vAlign w:val="center"/>
            <w:hideMark/>
          </w:tcPr>
          <w:p w:rsidR="00D234F6" w:rsidRPr="00D234F6" w:rsidRDefault="00D234F6" w:rsidP="00D234F6">
            <w:pPr>
              <w:spacing w:line="240" w:lineRule="auto"/>
              <w:jc w:val="center"/>
              <w:rPr>
                <w:rFonts w:ascii="Sylfaen" w:eastAsia="Times New Roman" w:hAnsi="Sylfaen" w:cs="Calibri"/>
                <w:bCs/>
                <w:sz w:val="16"/>
                <w:szCs w:val="16"/>
              </w:rPr>
            </w:pPr>
            <w:r>
              <w:rPr>
                <w:rFonts w:ascii="Sylfaen" w:eastAsia="Times New Roman" w:hAnsi="Sylfaen" w:cs="Calibri"/>
                <w:bCs/>
                <w:sz w:val="16"/>
                <w:szCs w:val="16"/>
                <w:lang w:val="ka-GE"/>
              </w:rPr>
              <w:t>საკუთარი შემოსავლები</w:t>
            </w:r>
          </w:p>
        </w:tc>
      </w:tr>
      <w:tr w:rsidR="00D234F6" w:rsidRPr="00D234F6" w:rsidTr="00D234F6">
        <w:trPr>
          <w:trHeight w:val="39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1</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სულ ჯამი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29,586.24</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8,546.35</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21,039.88</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21,669.35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21,669.35</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17,559.23</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721.51</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16,837.72</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17,553.55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17,553.55</w:t>
            </w:r>
          </w:p>
        </w:tc>
      </w:tr>
      <w:tr w:rsidR="00D234F6" w:rsidRPr="00D234F6" w:rsidTr="00D234F6">
        <w:trPr>
          <w:trHeight w:val="3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200" w:firstLine="320"/>
              <w:rPr>
                <w:rFonts w:ascii="Sylfaen" w:eastAsia="Times New Roman" w:hAnsi="Sylfaen" w:cs="Calibri"/>
                <w:bCs/>
                <w:sz w:val="16"/>
                <w:szCs w:val="16"/>
              </w:rPr>
            </w:pPr>
            <w:r w:rsidRPr="00D234F6">
              <w:rPr>
                <w:rFonts w:ascii="Sylfaen" w:eastAsia="Times New Roman" w:hAnsi="Sylfaen" w:cs="Calibri"/>
                <w:bCs/>
                <w:sz w:val="16"/>
                <w:szCs w:val="16"/>
              </w:rPr>
              <w:t>შრომის ანაზღაურება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2,793.50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2,793.50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2,739.80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2,739.80</w:t>
            </w:r>
          </w:p>
        </w:tc>
      </w:tr>
      <w:tr w:rsidR="00D234F6" w:rsidRPr="00D234F6" w:rsidTr="00D234F6">
        <w:trPr>
          <w:trHeight w:val="6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11,659.10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7,824.84</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3,834.26</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3,740.10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3,740.10</w:t>
            </w:r>
          </w:p>
        </w:tc>
      </w:tr>
      <w:tr w:rsidR="00D234F6" w:rsidRPr="00D234F6" w:rsidTr="00D234F6">
        <w:trPr>
          <w:trHeight w:val="3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ვალდებულებების კლება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367.90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367.90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375.70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375.70</w:t>
            </w:r>
          </w:p>
        </w:tc>
      </w:tr>
      <w:tr w:rsidR="00D234F6" w:rsidRPr="00D234F6" w:rsidTr="00D234F6">
        <w:trPr>
          <w:trHeight w:val="9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01 00</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წარმომადგენლობითი და აღმასრულებელი ორგანოების დაფინანსება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4,551.31</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4,551.31</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4,653.70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4,653.70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4,147.55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4,147.55</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3,928.00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3,928.00</w:t>
            </w:r>
          </w:p>
        </w:tc>
      </w:tr>
      <w:tr w:rsidR="00D234F6" w:rsidRPr="00D234F6" w:rsidTr="00D234F6">
        <w:trPr>
          <w:trHeight w:val="3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200" w:firstLine="320"/>
              <w:rPr>
                <w:rFonts w:ascii="Sylfaen" w:eastAsia="Times New Roman" w:hAnsi="Sylfaen" w:cs="Calibri"/>
                <w:bCs/>
                <w:sz w:val="16"/>
                <w:szCs w:val="16"/>
              </w:rPr>
            </w:pPr>
            <w:r w:rsidRPr="00D234F6">
              <w:rPr>
                <w:rFonts w:ascii="Sylfaen" w:eastAsia="Times New Roman" w:hAnsi="Sylfaen" w:cs="Calibri"/>
                <w:bCs/>
                <w:sz w:val="16"/>
                <w:szCs w:val="16"/>
              </w:rPr>
              <w:t>შრომის ანაზღაურება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2,691.70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2,691.70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2,640.00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2,640.00</w:t>
            </w:r>
          </w:p>
        </w:tc>
      </w:tr>
      <w:tr w:rsidR="00D234F6" w:rsidRPr="00D234F6" w:rsidTr="00D234F6">
        <w:trPr>
          <w:trHeight w:val="6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35.85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35.85</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350.00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350.00</w:t>
            </w:r>
          </w:p>
        </w:tc>
      </w:tr>
      <w:tr w:rsidR="00D234F6" w:rsidRPr="00D234F6" w:rsidTr="00D234F6">
        <w:trPr>
          <w:trHeight w:val="3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lastRenderedPageBreak/>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ვალდებულებების კლება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367.90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367.90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375.70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375.70</w:t>
            </w:r>
          </w:p>
        </w:tc>
      </w:tr>
      <w:tr w:rsidR="00D234F6" w:rsidRPr="00D234F6" w:rsidTr="00D234F6">
        <w:trPr>
          <w:trHeight w:val="6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01 01</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მუნიციპალიტეტის საკრებულო</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872.13</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872.13</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872.50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872.50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857.13</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857.13</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862.50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862.50</w:t>
            </w:r>
          </w:p>
        </w:tc>
      </w:tr>
      <w:tr w:rsidR="00D234F6" w:rsidRPr="00D234F6" w:rsidTr="00D234F6">
        <w:trPr>
          <w:trHeight w:val="3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200" w:firstLine="320"/>
              <w:rPr>
                <w:rFonts w:ascii="Sylfaen" w:eastAsia="Times New Roman" w:hAnsi="Sylfaen" w:cs="Calibri"/>
                <w:bCs/>
                <w:sz w:val="16"/>
                <w:szCs w:val="16"/>
              </w:rPr>
            </w:pPr>
            <w:r w:rsidRPr="00D234F6">
              <w:rPr>
                <w:rFonts w:ascii="Sylfaen" w:eastAsia="Times New Roman" w:hAnsi="Sylfaen" w:cs="Calibri"/>
                <w:bCs/>
                <w:sz w:val="16"/>
                <w:szCs w:val="16"/>
              </w:rPr>
              <w:t>შრომის ანაზღაურება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497.00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497.00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540.00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540.00</w:t>
            </w:r>
          </w:p>
        </w:tc>
      </w:tr>
      <w:tr w:rsidR="00D234F6" w:rsidRPr="00D234F6" w:rsidTr="00D234F6">
        <w:trPr>
          <w:trHeight w:val="6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15.00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10.00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01 02</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მუნიციპალიტეტის მერია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3,029.19</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3,029.19</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3,183.00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3,183.00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3,008.34</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3,008.34</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2,843.00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2,843.00</w:t>
            </w:r>
          </w:p>
        </w:tc>
      </w:tr>
      <w:tr w:rsidR="00D234F6" w:rsidRPr="00D234F6" w:rsidTr="00D234F6">
        <w:trPr>
          <w:trHeight w:val="3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200" w:firstLine="320"/>
              <w:rPr>
                <w:rFonts w:ascii="Sylfaen" w:eastAsia="Times New Roman" w:hAnsi="Sylfaen" w:cs="Calibri"/>
                <w:bCs/>
                <w:sz w:val="16"/>
                <w:szCs w:val="16"/>
              </w:rPr>
            </w:pPr>
            <w:r w:rsidRPr="00D234F6">
              <w:rPr>
                <w:rFonts w:ascii="Sylfaen" w:eastAsia="Times New Roman" w:hAnsi="Sylfaen" w:cs="Calibri"/>
                <w:bCs/>
                <w:sz w:val="16"/>
                <w:szCs w:val="16"/>
              </w:rPr>
              <w:t>შრომის ანაზღაურება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2,194.70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2,194.70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2,100.00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2,100.00</w:t>
            </w:r>
          </w:p>
        </w:tc>
      </w:tr>
      <w:tr w:rsidR="00D234F6" w:rsidRPr="00D234F6" w:rsidTr="00D234F6">
        <w:trPr>
          <w:trHeight w:val="6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20.85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20.85</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340.00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340.00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01 03</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სარეზერვო ფონდი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62.80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62.80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100.00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100.00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62.80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62.80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100.00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100.00</w:t>
            </w:r>
          </w:p>
        </w:tc>
      </w:tr>
      <w:tr w:rsidR="00D234F6" w:rsidRPr="00D234F6" w:rsidTr="00D234F6">
        <w:trPr>
          <w:trHeight w:val="15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01 04</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წინა წლებში წარმოქმნილი დავალიანებების დაფარვისა და სასამართლო გადაწყვეტილებების აღსრულების ფონდი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572.18</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572.18</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486.20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486.20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204.28</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204.28</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110.50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110.50</w:t>
            </w:r>
          </w:p>
        </w:tc>
      </w:tr>
      <w:tr w:rsidR="00D234F6" w:rsidRPr="00D234F6" w:rsidTr="00D234F6">
        <w:trPr>
          <w:trHeight w:val="3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ვალდებულებების კლება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367.90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367.90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375.70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375.70</w:t>
            </w:r>
          </w:p>
        </w:tc>
      </w:tr>
      <w:tr w:rsidR="00D234F6" w:rsidRPr="00D234F6" w:rsidTr="00D234F6">
        <w:trPr>
          <w:trHeight w:val="6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01 04 01</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მგფ-ის და სხვა დავალიანებების დაფარვა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572.18</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572.18</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486.20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486.20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204.28</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204.28</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110.50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110.50</w:t>
            </w:r>
          </w:p>
        </w:tc>
      </w:tr>
      <w:tr w:rsidR="00D234F6" w:rsidRPr="00D234F6" w:rsidTr="00D234F6">
        <w:trPr>
          <w:trHeight w:val="3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ვალდებულებების კლება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367.90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367.90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375.70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375.70</w:t>
            </w:r>
          </w:p>
        </w:tc>
      </w:tr>
      <w:tr w:rsidR="00D234F6" w:rsidRPr="00D234F6" w:rsidTr="00D234F6">
        <w:trPr>
          <w:trHeight w:val="6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01 05</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ააიპ კახეთის განვითარების სააგენტო</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15.00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12.00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12.00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15.00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12.00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12.00</w:t>
            </w:r>
          </w:p>
        </w:tc>
      </w:tr>
      <w:tr w:rsidR="00D234F6" w:rsidRPr="00D234F6" w:rsidTr="00D234F6">
        <w:trPr>
          <w:trHeight w:val="6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02 00</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თავდაცვა, საზოგადოებრივი წესრიგი და უსაფრთხოება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259.75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259.75</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190.00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190.00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199.00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199.00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185.00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185.00</w:t>
            </w:r>
          </w:p>
        </w:tc>
      </w:tr>
      <w:tr w:rsidR="00D234F6" w:rsidRPr="00D234F6" w:rsidTr="00D234F6">
        <w:trPr>
          <w:trHeight w:val="3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200" w:firstLine="320"/>
              <w:rPr>
                <w:rFonts w:ascii="Sylfaen" w:eastAsia="Times New Roman" w:hAnsi="Sylfaen" w:cs="Calibri"/>
                <w:bCs/>
                <w:sz w:val="16"/>
                <w:szCs w:val="16"/>
              </w:rPr>
            </w:pPr>
            <w:r w:rsidRPr="00D234F6">
              <w:rPr>
                <w:rFonts w:ascii="Sylfaen" w:eastAsia="Times New Roman" w:hAnsi="Sylfaen" w:cs="Calibri"/>
                <w:bCs/>
                <w:sz w:val="16"/>
                <w:szCs w:val="16"/>
              </w:rPr>
              <w:t>შრომის ანაზღაურება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101.80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101.80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99.80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99.80</w:t>
            </w:r>
          </w:p>
        </w:tc>
      </w:tr>
      <w:tr w:rsidR="00D234F6" w:rsidRPr="00D234F6" w:rsidTr="00D234F6">
        <w:trPr>
          <w:trHeight w:val="6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60.75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60.75</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5.00</w:t>
            </w:r>
          </w:p>
        </w:tc>
      </w:tr>
      <w:tr w:rsidR="00D234F6" w:rsidRPr="00D234F6" w:rsidTr="00D234F6">
        <w:trPr>
          <w:trHeight w:val="9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02 02</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ქვეყნის, თავდაცვისუნარიანობის ამაღლების ხელშეწყობა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199.20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199.20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190.00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190.00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190.00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190.00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185.00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185.00</w:t>
            </w:r>
          </w:p>
        </w:tc>
      </w:tr>
      <w:tr w:rsidR="00D234F6" w:rsidRPr="00D234F6" w:rsidTr="00D234F6">
        <w:trPr>
          <w:trHeight w:val="3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200" w:firstLine="320"/>
              <w:rPr>
                <w:rFonts w:ascii="Sylfaen" w:eastAsia="Times New Roman" w:hAnsi="Sylfaen" w:cs="Calibri"/>
                <w:bCs/>
                <w:sz w:val="16"/>
                <w:szCs w:val="16"/>
              </w:rPr>
            </w:pPr>
            <w:r w:rsidRPr="00D234F6">
              <w:rPr>
                <w:rFonts w:ascii="Sylfaen" w:eastAsia="Times New Roman" w:hAnsi="Sylfaen" w:cs="Calibri"/>
                <w:bCs/>
                <w:sz w:val="16"/>
                <w:szCs w:val="16"/>
              </w:rPr>
              <w:t>შრომის ანაზღაურება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101.80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101.80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99.80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99.80</w:t>
            </w:r>
          </w:p>
        </w:tc>
      </w:tr>
      <w:tr w:rsidR="00D234F6" w:rsidRPr="00D234F6" w:rsidTr="00D234F6">
        <w:trPr>
          <w:trHeight w:val="6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9.20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9.20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5.00</w:t>
            </w:r>
          </w:p>
        </w:tc>
      </w:tr>
      <w:tr w:rsidR="00D234F6" w:rsidRPr="00D234F6" w:rsidTr="00D234F6">
        <w:trPr>
          <w:trHeight w:val="9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lastRenderedPageBreak/>
              <w:t>02 03</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საზოგადოებრივი წესრიგისა და  უსაფრთხოების ხელშეწყობა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60.55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60.55</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9.0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9.0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w:t>
            </w:r>
          </w:p>
        </w:tc>
      </w:tr>
      <w:tr w:rsidR="00D234F6" w:rsidRPr="00D234F6" w:rsidTr="00D234F6">
        <w:trPr>
          <w:trHeight w:val="6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51.55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51.55</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r>
      <w:tr w:rsidR="00D234F6" w:rsidRPr="00D234F6" w:rsidTr="00D234F6">
        <w:trPr>
          <w:trHeight w:val="9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03 00</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ინფრასტრუქტურის მშენებლობა, რეაბილიტაცია და ექსპლოატაცია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13,871.96</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7,863.13</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6,008.83</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5,620.15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5,620.15</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4,250.45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721.51</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3,528.94</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3,650.00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3,650.00</w:t>
            </w:r>
          </w:p>
        </w:tc>
      </w:tr>
      <w:tr w:rsidR="00D234F6" w:rsidRPr="00D234F6" w:rsidTr="00D234F6">
        <w:trPr>
          <w:trHeight w:val="6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9,621.51</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7,141.62</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2,479.89</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1,970.15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1,970.15</w:t>
            </w:r>
          </w:p>
        </w:tc>
      </w:tr>
      <w:tr w:rsidR="00D234F6" w:rsidRPr="00D234F6" w:rsidTr="00D234F6">
        <w:trPr>
          <w:trHeight w:val="9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03 01</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საგზაო ინფრასტრუქტურის მშენებლობა-რეაბილიტაცია და მოვლა-შენახვა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7,808.92</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6,384.18</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1,424.74</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1,815.35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1,815.35</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469.65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177.00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292.65</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387.50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387.50</w:t>
            </w:r>
          </w:p>
        </w:tc>
      </w:tr>
      <w:tr w:rsidR="00D234F6" w:rsidRPr="00D234F6" w:rsidTr="00D234F6">
        <w:trPr>
          <w:trHeight w:val="6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7,339.27</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6,207.18</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1,132.09</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1,427.85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1,427.85</w:t>
            </w:r>
          </w:p>
        </w:tc>
      </w:tr>
      <w:tr w:rsidR="00D234F6" w:rsidRPr="00D234F6" w:rsidTr="00D234F6">
        <w:trPr>
          <w:trHeight w:val="12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03 02</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კომუნალური ინფრასტრუქტურის მშენებლობა-რეაბილიტაცია და ექსპლუატაცია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5,244.93</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1,478.95</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3,765.98</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3,588.80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3,588.80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3,603.99</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544.51</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3,059.48</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3,067.50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3,067.50</w:t>
            </w:r>
          </w:p>
        </w:tc>
      </w:tr>
      <w:tr w:rsidR="00D234F6" w:rsidRPr="00D234F6" w:rsidTr="00D234F6">
        <w:trPr>
          <w:trHeight w:val="6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1,640.94</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934.44</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706.50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521.30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521.30</w:t>
            </w:r>
          </w:p>
        </w:tc>
      </w:tr>
      <w:tr w:rsidR="00D234F6" w:rsidRPr="00D234F6" w:rsidTr="00D234F6">
        <w:trPr>
          <w:trHeight w:val="6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03 02 01</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ბინათმშენებლობის ღონისძიებები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1,081.04</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417.91</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663.13</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355.00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355.00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1,081.04</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417.91</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663.13</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355.00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355.00</w:t>
            </w:r>
          </w:p>
        </w:tc>
      </w:tr>
      <w:tr w:rsidR="00D234F6" w:rsidRPr="00D234F6" w:rsidTr="00D234F6">
        <w:trPr>
          <w:trHeight w:val="9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03 02 02</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 xml:space="preserve">გარე განათების რეაბილიტაცია და ექსპლოატაცია </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958.47</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36.83</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921.64</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930.00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930.00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836.04</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836.04</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900.00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900.00</w:t>
            </w:r>
          </w:p>
        </w:tc>
      </w:tr>
      <w:tr w:rsidR="00D234F6" w:rsidRPr="00D234F6" w:rsidTr="00D234F6">
        <w:trPr>
          <w:trHeight w:val="6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122.43</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36.83</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85.60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30.00</w:t>
            </w:r>
          </w:p>
        </w:tc>
      </w:tr>
      <w:tr w:rsidR="00D234F6" w:rsidRPr="00D234F6" w:rsidTr="00D234F6">
        <w:trPr>
          <w:trHeight w:val="6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03 02 03</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გარემოს დაცვითი ღონისძიებები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1,150.80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263.75</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887.05</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1,013.00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1,013.00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931.65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126.60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805.05</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883.00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883.00</w:t>
            </w:r>
          </w:p>
        </w:tc>
      </w:tr>
      <w:tr w:rsidR="00D234F6" w:rsidRPr="00D234F6" w:rsidTr="00D234F6">
        <w:trPr>
          <w:trHeight w:val="6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219.15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137.15</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82.00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130.00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130.00</w:t>
            </w:r>
          </w:p>
        </w:tc>
      </w:tr>
      <w:tr w:rsidR="00D234F6" w:rsidRPr="00D234F6" w:rsidTr="00D234F6">
        <w:trPr>
          <w:trHeight w:val="48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03 02 03 01</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დასუფთავების ღონისძიებები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772.05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772.05</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833.00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833.00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740.05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740.05</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833.00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833.00</w:t>
            </w:r>
          </w:p>
        </w:tc>
      </w:tr>
      <w:tr w:rsidR="00D234F6" w:rsidRPr="00D234F6" w:rsidTr="00D234F6">
        <w:trPr>
          <w:trHeight w:val="6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lastRenderedPageBreak/>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32.00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32.00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r>
      <w:tr w:rsidR="00D234F6" w:rsidRPr="00D234F6" w:rsidTr="00D234F6">
        <w:trPr>
          <w:trHeight w:val="12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03 02 03 02</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 xml:space="preserve">ჩამდინარე წყლების სისტემის მოწყობა-რეაბილიტაციისა და ექსპლოატაციის ღონისძიებები </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237.15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137.15</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100.00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180.00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180.00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50.00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50.00</w:t>
            </w:r>
          </w:p>
        </w:tc>
      </w:tr>
      <w:tr w:rsidR="00D234F6" w:rsidRPr="00D234F6" w:rsidTr="00D234F6">
        <w:trPr>
          <w:trHeight w:val="6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187.15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137.15</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50.00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130.00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130.00</w:t>
            </w:r>
          </w:p>
        </w:tc>
      </w:tr>
      <w:tr w:rsidR="00D234F6" w:rsidRPr="00D234F6" w:rsidTr="00D234F6">
        <w:trPr>
          <w:trHeight w:val="6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03 02 03 03</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გარემოს დაცვის ღონისძიებები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141.60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126.60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15.00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141.60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126.60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15.00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r>
      <w:tr w:rsidR="00D234F6" w:rsidRPr="00D234F6" w:rsidTr="00D234F6">
        <w:trPr>
          <w:trHeight w:val="6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03 02 04</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სასმელი წყლის „სოკო“</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5.00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5.00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5.00</w:t>
            </w:r>
          </w:p>
        </w:tc>
      </w:tr>
      <w:tr w:rsidR="00D234F6" w:rsidRPr="00D234F6" w:rsidTr="00D234F6">
        <w:trPr>
          <w:trHeight w:val="12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03 02 05</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სარწყავი არხების და ნაპირსამაგრი ნაგებობების მოწყობა, რეაბილიტაცია და ექსპლოატაცია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25.00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25.00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r>
      <w:tr w:rsidR="00D234F6" w:rsidRPr="00D234F6" w:rsidTr="00D234F6">
        <w:trPr>
          <w:trHeight w:val="6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25.00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r>
      <w:tr w:rsidR="00D234F6" w:rsidRPr="00D234F6" w:rsidTr="00D234F6">
        <w:trPr>
          <w:trHeight w:val="6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03 02 06</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წყალმომარაგების ღონისძიებები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2,004.16</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735.46</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1,268.70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1,267.30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1,267.30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730.21</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730.21</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906.00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906.00</w:t>
            </w:r>
          </w:p>
        </w:tc>
      </w:tr>
      <w:tr w:rsidR="00D234F6" w:rsidRPr="00D234F6" w:rsidTr="00D234F6">
        <w:trPr>
          <w:trHeight w:val="3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1,273.96</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735.46</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538.50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361.30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361.30</w:t>
            </w:r>
          </w:p>
        </w:tc>
      </w:tr>
      <w:tr w:rsidR="00D234F6" w:rsidRPr="00D234F6" w:rsidTr="00D234F6">
        <w:trPr>
          <w:trHeight w:val="15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03 02 08</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საზოგადოებრივი საპირფარეშოების  მოვლა-პატრონობის და რეაბილიტაციის ღონისძიებები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20.46</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20.46</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18.50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18.50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20.06</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20.06</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18.50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18.50</w:t>
            </w:r>
          </w:p>
        </w:tc>
      </w:tr>
      <w:tr w:rsidR="00D234F6" w:rsidRPr="00D234F6" w:rsidTr="00D234F6">
        <w:trPr>
          <w:trHeight w:val="6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0.40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0.40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r>
      <w:tr w:rsidR="00D234F6" w:rsidRPr="00D234F6" w:rsidTr="00D234F6">
        <w:trPr>
          <w:trHeight w:val="9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03 03</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მუნიციპალიტეტის კეთილმოწყობის ღონისძიებები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803.11</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803.11</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195.00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195.00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161.81</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161.81</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195.00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195.00</w:t>
            </w:r>
          </w:p>
        </w:tc>
      </w:tr>
      <w:tr w:rsidR="00D234F6" w:rsidRPr="00D234F6" w:rsidTr="00D234F6">
        <w:trPr>
          <w:trHeight w:val="6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641.30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641.30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r>
      <w:tr w:rsidR="00D234F6" w:rsidRPr="00D234F6" w:rsidTr="00D234F6">
        <w:trPr>
          <w:trHeight w:val="9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lastRenderedPageBreak/>
              <w:t>03 03 01</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მუნიციპალიტეტის ტერიტორიაზე კეთილმოწყობის სამუშაოები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708.61</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708.61</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25.00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25.00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67.31</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67.31</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25.00</w:t>
            </w:r>
          </w:p>
        </w:tc>
      </w:tr>
      <w:tr w:rsidR="00D234F6" w:rsidRPr="00D234F6" w:rsidTr="00D234F6">
        <w:trPr>
          <w:trHeight w:val="3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641.3</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641.3</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w:t>
            </w:r>
          </w:p>
        </w:tc>
      </w:tr>
      <w:tr w:rsidR="00D234F6" w:rsidRPr="00D234F6" w:rsidTr="00D234F6">
        <w:trPr>
          <w:trHeight w:val="12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03 03 02</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პარკების, სკვერებისა და სხვა გამწვანებული ზონების მოწყობის და მოვლა-პატრონობის ღონისძიებები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60.00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60.00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100.00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100.00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60.00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60.00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100.00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100.00</w:t>
            </w:r>
          </w:p>
        </w:tc>
      </w:tr>
      <w:tr w:rsidR="00D234F6" w:rsidRPr="00D234F6" w:rsidTr="00D234F6">
        <w:trPr>
          <w:trHeight w:val="6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03 03 03</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სასაფლაოების მოვლა-პატრონობის ღონისძიებები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34.50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34.50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70.00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70.00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34.50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34.50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70.00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70.00</w:t>
            </w:r>
          </w:p>
        </w:tc>
      </w:tr>
      <w:tr w:rsidR="00D234F6" w:rsidRPr="00D234F6" w:rsidTr="00D234F6">
        <w:trPr>
          <w:trHeight w:val="12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03 04</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მაწანწალა ცხოველებისგან მოსახლეობის უსაფრთხოების უზრუნველყოფის ღონისძიებები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15.00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15.0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15.0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w:t>
            </w:r>
          </w:p>
        </w:tc>
      </w:tr>
      <w:tr w:rsidR="00D234F6" w:rsidRPr="00D234F6" w:rsidTr="00D234F6">
        <w:trPr>
          <w:trHeight w:val="12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03 07</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ტურიზმის განვითარების ხელშეწყობა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21.00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21.00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21.00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21.00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04 00</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განათლება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4,764.23</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361.53</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4,402.70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4,783.50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4,783.50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4,085.00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4,085.00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4,613.50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4,613.50</w:t>
            </w:r>
          </w:p>
        </w:tc>
      </w:tr>
      <w:tr w:rsidR="00D234F6" w:rsidRPr="00D234F6" w:rsidTr="00D234F6">
        <w:trPr>
          <w:trHeight w:val="6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679.23</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361.53</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317.70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170.00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170.00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04 01</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სკოლამდელი განათლება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4,679.23</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361.53</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4,317.70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4,695.00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4,695.00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4,000.00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4,000.00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4,525.00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4,525.00</w:t>
            </w:r>
          </w:p>
        </w:tc>
      </w:tr>
      <w:tr w:rsidR="00D234F6" w:rsidRPr="00D234F6" w:rsidTr="00D234F6">
        <w:trPr>
          <w:trHeight w:val="6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679.23</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361.53</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317.70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170.00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170.00</w:t>
            </w:r>
          </w:p>
        </w:tc>
      </w:tr>
      <w:tr w:rsidR="00D234F6" w:rsidRPr="00D234F6" w:rsidTr="00D234F6">
        <w:trPr>
          <w:trHeight w:val="9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04 01 01</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ა(ა)იპ - თელავის მუნიციპალიტეტის ბაგა-ბაღების მართვის სააგენტო</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4,017.00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4,017.00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4,545.00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4,545.00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4,000.00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4,000.00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4,525.00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4,525.00</w:t>
            </w:r>
          </w:p>
        </w:tc>
      </w:tr>
      <w:tr w:rsidR="00D234F6" w:rsidRPr="00D234F6" w:rsidTr="00D234F6">
        <w:trPr>
          <w:trHeight w:val="6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17.00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17.00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20.00</w:t>
            </w:r>
          </w:p>
        </w:tc>
      </w:tr>
      <w:tr w:rsidR="00D234F6" w:rsidRPr="00D234F6" w:rsidTr="00D234F6">
        <w:trPr>
          <w:trHeight w:val="6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04 01 02</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სკოლამდელი განათლების ხელშეწყობის ღონისძიებები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662.23</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361.53</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300.70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150.00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150.00</w:t>
            </w:r>
          </w:p>
        </w:tc>
      </w:tr>
      <w:tr w:rsidR="00D234F6" w:rsidRPr="00D234F6" w:rsidTr="00D234F6">
        <w:trPr>
          <w:trHeight w:val="6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662.23</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361.53</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300.70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150.00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150.00</w:t>
            </w:r>
          </w:p>
        </w:tc>
      </w:tr>
      <w:tr w:rsidR="00D234F6" w:rsidRPr="00D234F6" w:rsidTr="00D234F6">
        <w:trPr>
          <w:trHeight w:val="6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lastRenderedPageBreak/>
              <w:t>04 02</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პროფესიული განათლების ხელშეწყობა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85.00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85.00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88.50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88.50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85.00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85.00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88.50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88.50</w:t>
            </w:r>
          </w:p>
        </w:tc>
      </w:tr>
      <w:tr w:rsidR="00D234F6" w:rsidRPr="00D234F6" w:rsidTr="00D234F6">
        <w:trPr>
          <w:trHeight w:val="9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05 00</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კულტურა, რელიგია, ახალგაზრდობის ხელშეწყობა და სპორტი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4,376.30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321.70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4,054.60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4,662.00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4,662.00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3,127.03</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3,127.03</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3,420.05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3,420.05</w:t>
            </w:r>
          </w:p>
        </w:tc>
      </w:tr>
      <w:tr w:rsidR="00D234F6" w:rsidRPr="00D234F6" w:rsidTr="00D234F6">
        <w:trPr>
          <w:trHeight w:val="6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1,249.27</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321.70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927.57</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1,241.95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1,241.95</w:t>
            </w:r>
          </w:p>
        </w:tc>
      </w:tr>
      <w:tr w:rsidR="00D234F6" w:rsidRPr="00D234F6" w:rsidTr="00D234F6">
        <w:trPr>
          <w:trHeight w:val="6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05 01</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სპორტის განვითარების ხელშეწყობა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2,220.76</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269.21</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1,951.55</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2,133.25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2,133.25</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1,402.16</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1,402.16</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1,474.40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1,474.40</w:t>
            </w:r>
          </w:p>
        </w:tc>
      </w:tr>
      <w:tr w:rsidR="00D234F6" w:rsidRPr="00D234F6" w:rsidTr="00D234F6">
        <w:trPr>
          <w:trHeight w:val="6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818.59</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269.21</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549.39</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658.85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658.85</w:t>
            </w:r>
          </w:p>
        </w:tc>
      </w:tr>
      <w:tr w:rsidR="00D234F6" w:rsidRPr="00D234F6" w:rsidTr="00D234F6">
        <w:trPr>
          <w:trHeight w:val="6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05 01 01</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სპორტის განვითარების ხელშეწყობის ღონისძიებები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814.66</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269.21</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545.45</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668.85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668.85</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64.66</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64.66</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69.00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69.00</w:t>
            </w:r>
          </w:p>
        </w:tc>
      </w:tr>
      <w:tr w:rsidR="00D234F6" w:rsidRPr="00D234F6" w:rsidTr="00D234F6">
        <w:trPr>
          <w:trHeight w:val="6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749.99</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269.21</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480.79</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599.85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599.85</w:t>
            </w:r>
          </w:p>
        </w:tc>
      </w:tr>
      <w:tr w:rsidR="00D234F6" w:rsidRPr="00D234F6" w:rsidTr="00D234F6">
        <w:trPr>
          <w:trHeight w:val="6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05 01 02</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სპორტული ორგანიზაციების ხელშეწყობა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1,406.10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1,406.10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1,464.40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1,464.40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1,337.50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1,337.50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1,405.40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1,405.40</w:t>
            </w:r>
          </w:p>
        </w:tc>
      </w:tr>
      <w:tr w:rsidR="00D234F6" w:rsidRPr="00D234F6" w:rsidTr="00D234F6">
        <w:trPr>
          <w:trHeight w:val="6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68.60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68.60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59.00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59.00</w:t>
            </w:r>
          </w:p>
        </w:tc>
      </w:tr>
      <w:tr w:rsidR="00D234F6" w:rsidRPr="00D234F6" w:rsidTr="00D234F6">
        <w:trPr>
          <w:trHeight w:val="6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05 02</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კულტურის განვითარების ხელშეწყობა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1,682.60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52.49</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1,630.11</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1,803.40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1,803.40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1,555.06</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1,555.06</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1,774.40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1,774.40</w:t>
            </w:r>
          </w:p>
        </w:tc>
      </w:tr>
      <w:tr w:rsidR="00D234F6" w:rsidRPr="00D234F6" w:rsidTr="00D234F6">
        <w:trPr>
          <w:trHeight w:val="6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127.53</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52.49</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75.05</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29.00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29.00</w:t>
            </w:r>
          </w:p>
        </w:tc>
      </w:tr>
      <w:tr w:rsidR="00D234F6" w:rsidRPr="00D234F6" w:rsidTr="008C4E56">
        <w:trPr>
          <w:trHeight w:val="603"/>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05 02 01</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კულტურის ორგანიზაციების ხელშეწყობა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1,566.66</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1,566.66</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1,733.40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1,733.40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1,537.96</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1,537.96</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1,704.40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1,704.40</w:t>
            </w:r>
          </w:p>
        </w:tc>
      </w:tr>
      <w:tr w:rsidR="00D234F6" w:rsidRPr="00D234F6" w:rsidTr="00D234F6">
        <w:trPr>
          <w:trHeight w:val="6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28.70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28.70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29.00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29.00</w:t>
            </w:r>
          </w:p>
        </w:tc>
      </w:tr>
      <w:tr w:rsidR="00D234F6" w:rsidRPr="00D234F6" w:rsidTr="00D234F6">
        <w:trPr>
          <w:trHeight w:val="6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05 02 02</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კულტურული ღონისძიებების ხელშეწყობა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115.93</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52.49</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63.44</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70.00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70.00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17.10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17.10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70.00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70.00</w:t>
            </w:r>
          </w:p>
        </w:tc>
      </w:tr>
      <w:tr w:rsidR="00D234F6" w:rsidRPr="00D234F6" w:rsidTr="00D234F6">
        <w:trPr>
          <w:trHeight w:val="6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98.83</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52.49</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46.35</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r>
      <w:tr w:rsidR="00D234F6" w:rsidRPr="00D234F6" w:rsidTr="00D234F6">
        <w:trPr>
          <w:trHeight w:val="12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lastRenderedPageBreak/>
              <w:t>05 03</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საზოგადოებრივი და ახალგაზრდული ორგანიზაციების და ღონისძიებების ხელშეწყობა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60.54</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60.54</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51.00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51.00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58.81</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58.81</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51.00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51.00</w:t>
            </w:r>
          </w:p>
        </w:tc>
      </w:tr>
      <w:tr w:rsidR="00D234F6" w:rsidRPr="00D234F6" w:rsidTr="00D234F6">
        <w:trPr>
          <w:trHeight w:val="3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1.74</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1.74</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r>
      <w:tr w:rsidR="00D234F6" w:rsidRPr="00D234F6" w:rsidTr="00D234F6">
        <w:trPr>
          <w:trHeight w:val="6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05 04</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ტელე-რადიო მაუწყებლობა და საგამომცემლო საქმიანობა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40.00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40.00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40.00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40.00</w:t>
            </w:r>
          </w:p>
        </w:tc>
      </w:tr>
      <w:tr w:rsidR="00D234F6" w:rsidRPr="00D234F6" w:rsidTr="00D234F6">
        <w:trPr>
          <w:trHeight w:val="6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05 05</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ძეგლთა დაცვის ღონისძიებები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116.00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116.00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144.00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144.00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71.00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71.00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80.25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80.25</w:t>
            </w:r>
          </w:p>
        </w:tc>
      </w:tr>
      <w:tr w:rsidR="00D234F6" w:rsidRPr="00D234F6" w:rsidTr="00D234F6">
        <w:trPr>
          <w:trHeight w:val="6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45.00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63.75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63.75</w:t>
            </w:r>
          </w:p>
        </w:tc>
      </w:tr>
      <w:tr w:rsidR="00D234F6" w:rsidRPr="00D234F6" w:rsidTr="00D234F6">
        <w:trPr>
          <w:trHeight w:val="6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05 06</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დასვენების ღონისძიებების ხელშეწყობა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256.40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256.40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490.35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490.35</w:t>
            </w:r>
          </w:p>
        </w:tc>
      </w:tr>
      <w:tr w:rsidR="00D234F6" w:rsidRPr="00D234F6" w:rsidTr="00D234F6">
        <w:trPr>
          <w:trHeight w:val="6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256.40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256.40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490.35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490.35</w:t>
            </w:r>
          </w:p>
        </w:tc>
      </w:tr>
      <w:tr w:rsidR="00D234F6" w:rsidRPr="00D234F6" w:rsidTr="00D234F6">
        <w:trPr>
          <w:trHeight w:val="9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06 00</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მოსახლეობის ჯანმრთელობისა დაცვა და სოციალური უზრუნველყოფა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1,762.70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1,762.70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1,760.00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1,760.00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1,750.20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1,750.20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1,757.00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1,757.00</w:t>
            </w:r>
          </w:p>
        </w:tc>
      </w:tr>
      <w:tr w:rsidR="00D234F6" w:rsidRPr="00D234F6" w:rsidTr="00D234F6">
        <w:trPr>
          <w:trHeight w:val="6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12.50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12.50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3.00</w:t>
            </w:r>
          </w:p>
        </w:tc>
      </w:tr>
      <w:tr w:rsidR="00D234F6" w:rsidRPr="00D234F6" w:rsidTr="00D234F6">
        <w:trPr>
          <w:trHeight w:val="6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06 01</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საზოგადოებრივი ჯანდაცვის ღონისძიებები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131.68</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131.68</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90.00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90.00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131.68</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131.68</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87.00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87.00</w:t>
            </w:r>
          </w:p>
        </w:tc>
      </w:tr>
      <w:tr w:rsidR="00D234F6" w:rsidRPr="00D234F6" w:rsidTr="00D234F6">
        <w:trPr>
          <w:trHeight w:val="6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3.00</w:t>
            </w:r>
          </w:p>
        </w:tc>
      </w:tr>
      <w:tr w:rsidR="00D234F6" w:rsidRPr="00D234F6" w:rsidTr="00D234F6">
        <w:trPr>
          <w:trHeight w:val="12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06 01 01</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ა(ა)იპ - თელავის მუნიციპალიტეტის საზოგადოებრივი ჯანმრთელობის ცენტრი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80.80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80.80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90.00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90.00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80.80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80.80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87.00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87.00</w:t>
            </w:r>
          </w:p>
        </w:tc>
      </w:tr>
      <w:tr w:rsidR="00D234F6" w:rsidRPr="00D234F6" w:rsidTr="00D234F6">
        <w:trPr>
          <w:trHeight w:val="3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3.0</w:t>
            </w:r>
          </w:p>
        </w:tc>
      </w:tr>
      <w:tr w:rsidR="00D234F6" w:rsidRPr="00D234F6" w:rsidTr="00D234F6">
        <w:trPr>
          <w:trHeight w:val="6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06 01 02</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ჯანდაცვის ხელშეწყობის ღონისძიებები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50.88</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50.88</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50.9</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50.9</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06 02</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სოციალური პროგრამები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1,631.02</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1,631.02</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1,670.00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1,670.00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1,618.51</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1,618.51</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1,670.00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1,670.00</w:t>
            </w:r>
          </w:p>
        </w:tc>
      </w:tr>
      <w:tr w:rsidR="00D234F6" w:rsidRPr="00D234F6" w:rsidTr="00D234F6">
        <w:trPr>
          <w:trHeight w:val="6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lastRenderedPageBreak/>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12.50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12.50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r>
      <w:tr w:rsidR="00D234F6" w:rsidRPr="00D234F6" w:rsidTr="00D234F6">
        <w:trPr>
          <w:trHeight w:val="6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06 02 01</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ავადმყოფთა სოციალური დაცვა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37.20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37.20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31.80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31.80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37.20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37.20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31.80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31.80</w:t>
            </w:r>
          </w:p>
        </w:tc>
      </w:tr>
      <w:tr w:rsidR="00D234F6" w:rsidRPr="00D234F6" w:rsidTr="00D234F6">
        <w:trPr>
          <w:trHeight w:val="6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06 02 02</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სოციალურად დაუცველი მოსახლეობის დახმარება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459.40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459.40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454.00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454.00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459.40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459.40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454.00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454.00</w:t>
            </w:r>
          </w:p>
        </w:tc>
      </w:tr>
      <w:tr w:rsidR="00D234F6" w:rsidRPr="00D234F6" w:rsidTr="00D234F6">
        <w:trPr>
          <w:trHeight w:val="79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06 02 02 01</w:t>
            </w:r>
          </w:p>
        </w:tc>
        <w:tc>
          <w:tcPr>
            <w:tcW w:w="1142" w:type="pct"/>
            <w:shd w:val="clear" w:color="auto" w:fill="auto"/>
            <w:vAlign w:val="center"/>
            <w:hideMark/>
          </w:tcPr>
          <w:p w:rsidR="00D234F6" w:rsidRPr="00D234F6" w:rsidRDefault="00D234F6" w:rsidP="00D234F6">
            <w:pPr>
              <w:spacing w:line="240" w:lineRule="auto"/>
              <w:jc w:val="center"/>
              <w:rPr>
                <w:rFonts w:ascii="Sylfaen" w:eastAsia="Times New Roman" w:hAnsi="Sylfaen" w:cs="Calibri"/>
                <w:bCs/>
                <w:sz w:val="16"/>
                <w:szCs w:val="16"/>
              </w:rPr>
            </w:pPr>
            <w:r w:rsidRPr="00D234F6">
              <w:rPr>
                <w:rFonts w:ascii="Sylfaen" w:eastAsia="Times New Roman" w:hAnsi="Sylfaen" w:cs="Calibri"/>
                <w:bCs/>
                <w:sz w:val="16"/>
                <w:szCs w:val="16"/>
              </w:rPr>
              <w:t xml:space="preserve">საქართველოს ტერიტორიული მთლიანობისთვის მებრძოლთა შშმპ  შვილების სოციალური დაცვა </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14.40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14.40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9.00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9.00</w:t>
            </w:r>
          </w:p>
        </w:tc>
      </w:tr>
      <w:tr w:rsidR="00D234F6" w:rsidRPr="00D234F6" w:rsidTr="00D234F6">
        <w:trPr>
          <w:trHeight w:val="3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14.40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14.40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9.00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9.00</w:t>
            </w:r>
          </w:p>
        </w:tc>
      </w:tr>
      <w:tr w:rsidR="00D234F6" w:rsidRPr="00D234F6" w:rsidTr="00D234F6">
        <w:trPr>
          <w:trHeight w:val="6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06 02 02 02</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სოციალურად დაუცველ პირთა დახმარება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445.00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445.00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445.00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445.00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445.00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445.00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445.00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445.00</w:t>
            </w:r>
          </w:p>
        </w:tc>
      </w:tr>
      <w:tr w:rsidR="00D234F6" w:rsidRPr="00D234F6" w:rsidTr="00D234F6">
        <w:trPr>
          <w:trHeight w:val="6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06 02 03</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უმწეოთათვის უფასო სასადილოს დაფინანსება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270.09</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270.1</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359.20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359.2</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257.58</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257.58</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359.20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359.20</w:t>
            </w:r>
          </w:p>
        </w:tc>
      </w:tr>
      <w:tr w:rsidR="00D234F6" w:rsidRPr="00D234F6" w:rsidTr="00D234F6">
        <w:trPr>
          <w:trHeight w:val="330"/>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არაფინანსური აქტივების ზრდა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12.5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12.5</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w:t>
            </w:r>
          </w:p>
        </w:tc>
      </w:tr>
      <w:tr w:rsidR="00D234F6" w:rsidRPr="00D234F6" w:rsidTr="00D234F6">
        <w:trPr>
          <w:trHeight w:val="12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06 02 04</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ვეტერანთა, გარდაცვლილ დევნილთა და უპატრონო მიცვალებულთა  დაკრძალვის 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10.00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10.00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10.00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10.00</w:t>
            </w:r>
          </w:p>
        </w:tc>
      </w:tr>
      <w:tr w:rsidR="00D234F6" w:rsidRPr="00D234F6" w:rsidTr="00D234F6">
        <w:trPr>
          <w:trHeight w:val="6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06 02 05</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ოჯახებისა და ბავშვების სოციალური დაცვა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164.47</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164.47</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150.00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150.00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164.47</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164.47</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150.00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150.00</w:t>
            </w:r>
          </w:p>
        </w:tc>
      </w:tr>
      <w:tr w:rsidR="00D234F6" w:rsidRPr="00D234F6" w:rsidTr="00D234F6">
        <w:trPr>
          <w:trHeight w:val="6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06 02 06</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ვეტერანთა საზოგადოება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4.00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4.00</w:t>
            </w:r>
          </w:p>
        </w:tc>
      </w:tr>
      <w:tr w:rsidR="00D234F6" w:rsidRPr="00D234F6" w:rsidTr="00D234F6">
        <w:trPr>
          <w:trHeight w:val="12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06 02 07</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მოქალაქეთა ტრანსპორტით მგზავრობის და კომუნალურ გადასახადებზე დახმარების ღონისძიებები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88.25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88.25</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75.00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75.00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88.25</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88.25</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75.00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75.00</w:t>
            </w:r>
          </w:p>
        </w:tc>
      </w:tr>
      <w:tr w:rsidR="00D234F6" w:rsidRPr="00D234F6" w:rsidTr="00D234F6">
        <w:trPr>
          <w:trHeight w:val="46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06 02 08</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დროებითი გადახდებით უზრუნველყოფის ღონისძიებები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46.70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46.70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55.00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55.00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46.70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46.70</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55.00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55.00</w:t>
            </w:r>
          </w:p>
        </w:tc>
      </w:tr>
      <w:tr w:rsidR="00D234F6" w:rsidRPr="00D234F6" w:rsidTr="00D234F6">
        <w:trPr>
          <w:trHeight w:val="9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lastRenderedPageBreak/>
              <w:t>06 02 09</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სადღესასწაულო დღეებთან დაკავშირებული დახმარების ღონისძიებები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53.28</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53.28</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40.00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53.28</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53.28</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40.00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40.00</w:t>
            </w:r>
          </w:p>
        </w:tc>
      </w:tr>
      <w:tr w:rsidR="00D234F6" w:rsidRPr="00D234F6" w:rsidTr="00D234F6">
        <w:trPr>
          <w:trHeight w:val="9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06 02 10</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სამედიცინო და მედიკამენტებით დახმარების ღონისძიებები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484.46</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484.46</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465.60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465.60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484.46</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484.46</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465.60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465.60</w:t>
            </w:r>
          </w:p>
        </w:tc>
      </w:tr>
      <w:tr w:rsidR="00D234F6" w:rsidRPr="00D234F6" w:rsidTr="00D234F6">
        <w:trPr>
          <w:trHeight w:val="9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06 02 12</w:t>
            </w:r>
          </w:p>
        </w:tc>
        <w:tc>
          <w:tcPr>
            <w:tcW w:w="1142" w:type="pct"/>
            <w:shd w:val="clear" w:color="auto" w:fill="auto"/>
            <w:vAlign w:val="center"/>
            <w:hideMark/>
          </w:tcPr>
          <w:p w:rsidR="00D234F6" w:rsidRPr="00D234F6" w:rsidRDefault="00D234F6" w:rsidP="00D234F6">
            <w:pPr>
              <w:spacing w:line="240" w:lineRule="auto"/>
              <w:rPr>
                <w:rFonts w:ascii="Sylfaen" w:eastAsia="Times New Roman" w:hAnsi="Sylfaen" w:cs="Calibri"/>
                <w:bCs/>
                <w:sz w:val="16"/>
                <w:szCs w:val="16"/>
              </w:rPr>
            </w:pPr>
            <w:r w:rsidRPr="00D234F6">
              <w:rPr>
                <w:rFonts w:ascii="Sylfaen" w:eastAsia="Times New Roman" w:hAnsi="Sylfaen" w:cs="Calibri"/>
                <w:bCs/>
                <w:sz w:val="16"/>
                <w:szCs w:val="16"/>
              </w:rPr>
              <w:t>შეზღუდული შესაძლებლობის მქონე პირთა სოციალური დაცვა</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13.18</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13.18</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25.40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bCs/>
                <w:sz w:val="16"/>
                <w:szCs w:val="16"/>
              </w:rPr>
            </w:pPr>
            <w:r w:rsidRPr="00D234F6">
              <w:rPr>
                <w:rFonts w:ascii="Sylfaen" w:eastAsia="Times New Roman" w:hAnsi="Sylfaen" w:cs="Calibri"/>
                <w:bCs/>
                <w:sz w:val="16"/>
                <w:szCs w:val="16"/>
              </w:rPr>
              <w:t>25.40</w:t>
            </w:r>
          </w:p>
        </w:tc>
      </w:tr>
      <w:tr w:rsidR="00D234F6" w:rsidRPr="00D234F6" w:rsidTr="00D234F6">
        <w:trPr>
          <w:trHeight w:val="315"/>
        </w:trPr>
        <w:tc>
          <w:tcPr>
            <w:tcW w:w="735" w:type="pct"/>
            <w:shd w:val="clear" w:color="auto" w:fill="auto"/>
            <w:vAlign w:val="center"/>
            <w:hideMark/>
          </w:tcPr>
          <w:p w:rsidR="00D234F6" w:rsidRPr="00D234F6" w:rsidRDefault="00D234F6" w:rsidP="00D234F6">
            <w:pPr>
              <w:spacing w:line="240" w:lineRule="auto"/>
              <w:jc w:val="center"/>
              <w:rPr>
                <w:rFonts w:ascii="Arial" w:eastAsia="Times New Roman" w:hAnsi="Arial" w:cs="Arial"/>
                <w:bCs/>
                <w:sz w:val="16"/>
                <w:szCs w:val="16"/>
              </w:rPr>
            </w:pPr>
            <w:r w:rsidRPr="00D234F6">
              <w:rPr>
                <w:rFonts w:ascii="Arial" w:eastAsia="Times New Roman" w:hAnsi="Arial" w:cs="Arial"/>
                <w:bCs/>
                <w:sz w:val="16"/>
                <w:szCs w:val="16"/>
              </w:rPr>
              <w:t> </w:t>
            </w:r>
          </w:p>
        </w:tc>
        <w:tc>
          <w:tcPr>
            <w:tcW w:w="1142" w:type="pct"/>
            <w:shd w:val="clear" w:color="auto" w:fill="auto"/>
            <w:vAlign w:val="center"/>
            <w:hideMark/>
          </w:tcPr>
          <w:p w:rsidR="00D234F6" w:rsidRPr="00D234F6" w:rsidRDefault="00D234F6" w:rsidP="00D234F6">
            <w:pPr>
              <w:spacing w:line="240" w:lineRule="auto"/>
              <w:ind w:firstLineChars="100" w:firstLine="160"/>
              <w:rPr>
                <w:rFonts w:ascii="Sylfaen" w:eastAsia="Times New Roman" w:hAnsi="Sylfaen" w:cs="Calibri"/>
                <w:bCs/>
                <w:sz w:val="16"/>
                <w:szCs w:val="16"/>
              </w:rPr>
            </w:pPr>
            <w:r w:rsidRPr="00D234F6">
              <w:rPr>
                <w:rFonts w:ascii="Sylfaen" w:eastAsia="Times New Roman" w:hAnsi="Sylfaen" w:cs="Calibri"/>
                <w:bCs/>
                <w:sz w:val="16"/>
                <w:szCs w:val="16"/>
              </w:rPr>
              <w:t>ხარჯები</w:t>
            </w:r>
          </w:p>
        </w:tc>
        <w:tc>
          <w:tcPr>
            <w:tcW w:w="44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13.18</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484"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13.18</w:t>
            </w:r>
          </w:p>
        </w:tc>
        <w:tc>
          <w:tcPr>
            <w:tcW w:w="449"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25.40</w:t>
            </w:r>
          </w:p>
        </w:tc>
        <w:tc>
          <w:tcPr>
            <w:tcW w:w="587"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0.00</w:t>
            </w:r>
          </w:p>
        </w:tc>
        <w:tc>
          <w:tcPr>
            <w:tcW w:w="568" w:type="pct"/>
            <w:shd w:val="clear" w:color="auto" w:fill="auto"/>
            <w:vAlign w:val="center"/>
            <w:hideMark/>
          </w:tcPr>
          <w:p w:rsidR="00D234F6" w:rsidRPr="00D234F6" w:rsidRDefault="00D234F6" w:rsidP="00D234F6">
            <w:pPr>
              <w:spacing w:line="240" w:lineRule="auto"/>
              <w:jc w:val="right"/>
              <w:rPr>
                <w:rFonts w:ascii="Sylfaen" w:eastAsia="Times New Roman" w:hAnsi="Sylfaen" w:cs="Calibri"/>
                <w:sz w:val="16"/>
                <w:szCs w:val="16"/>
              </w:rPr>
            </w:pPr>
            <w:r w:rsidRPr="00D234F6">
              <w:rPr>
                <w:rFonts w:ascii="Sylfaen" w:eastAsia="Times New Roman" w:hAnsi="Sylfaen" w:cs="Calibri"/>
                <w:sz w:val="16"/>
                <w:szCs w:val="16"/>
              </w:rPr>
              <w:t>25.40</w:t>
            </w:r>
          </w:p>
        </w:tc>
      </w:tr>
    </w:tbl>
    <w:p w:rsidR="00D234F6" w:rsidRDefault="00D234F6" w:rsidP="00941903">
      <w:pPr>
        <w:jc w:val="both"/>
        <w:rPr>
          <w:rFonts w:ascii="Sylfaen" w:eastAsia="Sylfaen" w:hAnsi="Sylfaen"/>
          <w:color w:val="000000"/>
          <w:sz w:val="24"/>
          <w:szCs w:val="24"/>
          <w:lang w:val="ka-GE"/>
        </w:rPr>
      </w:pPr>
    </w:p>
    <w:p w:rsidR="00D234F6" w:rsidRDefault="00D234F6" w:rsidP="00941903">
      <w:pPr>
        <w:jc w:val="both"/>
        <w:rPr>
          <w:rFonts w:ascii="Sylfaen" w:eastAsia="Sylfaen" w:hAnsi="Sylfaen"/>
          <w:color w:val="000000"/>
          <w:sz w:val="24"/>
          <w:szCs w:val="24"/>
          <w:lang w:val="ka-GE"/>
        </w:rPr>
      </w:pPr>
    </w:p>
    <w:p w:rsidR="00D234F6" w:rsidRDefault="00D234F6" w:rsidP="00941903">
      <w:pPr>
        <w:jc w:val="both"/>
        <w:rPr>
          <w:rFonts w:ascii="Sylfaen" w:eastAsia="Sylfaen" w:hAnsi="Sylfaen"/>
          <w:color w:val="000000"/>
          <w:sz w:val="24"/>
          <w:szCs w:val="24"/>
          <w:lang w:val="ka-GE"/>
        </w:rPr>
      </w:pPr>
    </w:p>
    <w:p w:rsidR="005431D1" w:rsidRDefault="005431D1" w:rsidP="00941903">
      <w:pPr>
        <w:jc w:val="both"/>
        <w:rPr>
          <w:rFonts w:ascii="Sylfaen" w:eastAsia="Sylfaen" w:hAnsi="Sylfaen"/>
          <w:color w:val="000000"/>
          <w:sz w:val="24"/>
          <w:szCs w:val="24"/>
          <w:lang w:val="ka-GE"/>
        </w:rPr>
      </w:pPr>
    </w:p>
    <w:p w:rsidR="005431D1" w:rsidRDefault="005431D1" w:rsidP="00941903">
      <w:pPr>
        <w:jc w:val="both"/>
        <w:rPr>
          <w:rFonts w:ascii="Sylfaen" w:eastAsia="Sylfaen" w:hAnsi="Sylfaen"/>
          <w:color w:val="000000"/>
          <w:sz w:val="24"/>
          <w:szCs w:val="24"/>
          <w:lang w:val="ka-GE"/>
        </w:rPr>
      </w:pPr>
    </w:p>
    <w:p w:rsidR="005431D1" w:rsidRDefault="005431D1" w:rsidP="00941903">
      <w:pPr>
        <w:jc w:val="both"/>
        <w:rPr>
          <w:rFonts w:ascii="Sylfaen" w:eastAsia="Sylfaen" w:hAnsi="Sylfaen"/>
          <w:color w:val="000000"/>
          <w:sz w:val="24"/>
          <w:szCs w:val="24"/>
          <w:lang w:val="ka-GE"/>
        </w:rPr>
      </w:pPr>
    </w:p>
    <w:p w:rsidR="005431D1" w:rsidRDefault="005431D1" w:rsidP="00941903">
      <w:pPr>
        <w:jc w:val="both"/>
        <w:rPr>
          <w:rFonts w:ascii="Sylfaen" w:eastAsia="Sylfaen" w:hAnsi="Sylfaen"/>
          <w:color w:val="000000"/>
          <w:sz w:val="24"/>
          <w:szCs w:val="24"/>
          <w:lang w:val="ka-GE"/>
        </w:rPr>
      </w:pPr>
    </w:p>
    <w:p w:rsidR="00C44F4A" w:rsidRDefault="00C44F4A" w:rsidP="00941903">
      <w:pPr>
        <w:jc w:val="both"/>
        <w:rPr>
          <w:rFonts w:ascii="Sylfaen" w:eastAsia="Sylfaen" w:hAnsi="Sylfaen"/>
          <w:color w:val="000000"/>
          <w:sz w:val="24"/>
          <w:szCs w:val="24"/>
          <w:lang w:val="ka-GE"/>
        </w:rPr>
      </w:pPr>
    </w:p>
    <w:p w:rsidR="00C44F4A" w:rsidRDefault="00C44F4A" w:rsidP="00941903">
      <w:pPr>
        <w:jc w:val="both"/>
        <w:rPr>
          <w:rFonts w:ascii="Sylfaen" w:eastAsia="Sylfaen" w:hAnsi="Sylfaen"/>
          <w:color w:val="000000"/>
          <w:sz w:val="24"/>
          <w:szCs w:val="24"/>
          <w:lang w:val="ka-GE"/>
        </w:rPr>
      </w:pPr>
    </w:p>
    <w:p w:rsidR="00C44F4A" w:rsidRDefault="00C44F4A" w:rsidP="00941903">
      <w:pPr>
        <w:jc w:val="both"/>
        <w:rPr>
          <w:rFonts w:ascii="Sylfaen" w:eastAsia="Sylfaen" w:hAnsi="Sylfaen"/>
          <w:color w:val="000000"/>
          <w:sz w:val="24"/>
          <w:szCs w:val="24"/>
          <w:lang w:val="ka-GE"/>
        </w:rPr>
      </w:pPr>
    </w:p>
    <w:p w:rsidR="00C44F4A" w:rsidRDefault="00C44F4A" w:rsidP="00941903">
      <w:pPr>
        <w:jc w:val="both"/>
        <w:rPr>
          <w:rFonts w:ascii="Sylfaen" w:eastAsia="Sylfaen" w:hAnsi="Sylfaen"/>
          <w:color w:val="000000"/>
          <w:sz w:val="24"/>
          <w:szCs w:val="24"/>
          <w:lang w:val="ka-GE"/>
        </w:rPr>
      </w:pPr>
    </w:p>
    <w:p w:rsidR="00C44F4A" w:rsidRDefault="00C44F4A" w:rsidP="00941903">
      <w:pPr>
        <w:jc w:val="both"/>
        <w:rPr>
          <w:rFonts w:ascii="Sylfaen" w:eastAsia="Sylfaen" w:hAnsi="Sylfaen"/>
          <w:color w:val="000000"/>
          <w:sz w:val="24"/>
          <w:szCs w:val="24"/>
          <w:lang w:val="ka-GE"/>
        </w:rPr>
      </w:pPr>
    </w:p>
    <w:p w:rsidR="00C44F4A" w:rsidRDefault="00C44F4A" w:rsidP="00941903">
      <w:pPr>
        <w:jc w:val="both"/>
        <w:rPr>
          <w:rFonts w:ascii="Sylfaen" w:eastAsia="Sylfaen" w:hAnsi="Sylfaen"/>
          <w:color w:val="000000"/>
          <w:sz w:val="24"/>
          <w:szCs w:val="24"/>
          <w:lang w:val="ka-GE"/>
        </w:rPr>
      </w:pPr>
    </w:p>
    <w:p w:rsidR="00C44F4A" w:rsidRDefault="00C44F4A" w:rsidP="00941903">
      <w:pPr>
        <w:jc w:val="both"/>
        <w:rPr>
          <w:rFonts w:ascii="Sylfaen" w:eastAsia="Sylfaen" w:hAnsi="Sylfaen"/>
          <w:color w:val="000000"/>
          <w:sz w:val="24"/>
          <w:szCs w:val="24"/>
          <w:lang w:val="ka-GE"/>
        </w:rPr>
      </w:pPr>
    </w:p>
    <w:p w:rsidR="00C44F4A" w:rsidRDefault="00C44F4A" w:rsidP="00941903">
      <w:pPr>
        <w:jc w:val="both"/>
        <w:rPr>
          <w:rFonts w:ascii="Sylfaen" w:eastAsia="Sylfaen" w:hAnsi="Sylfaen"/>
          <w:color w:val="000000"/>
          <w:sz w:val="24"/>
          <w:szCs w:val="24"/>
          <w:lang w:val="ka-GE"/>
        </w:rPr>
      </w:pPr>
    </w:p>
    <w:p w:rsidR="00C44F4A" w:rsidRDefault="00C44F4A" w:rsidP="00941903">
      <w:pPr>
        <w:jc w:val="both"/>
        <w:rPr>
          <w:rFonts w:ascii="Sylfaen" w:eastAsia="Sylfaen" w:hAnsi="Sylfaen"/>
          <w:color w:val="000000"/>
          <w:sz w:val="24"/>
          <w:szCs w:val="24"/>
          <w:lang w:val="ka-GE"/>
        </w:rPr>
      </w:pPr>
    </w:p>
    <w:p w:rsidR="00C44F4A" w:rsidRDefault="00C44F4A" w:rsidP="00941903">
      <w:pPr>
        <w:jc w:val="both"/>
        <w:rPr>
          <w:rFonts w:ascii="Sylfaen" w:eastAsia="Sylfaen" w:hAnsi="Sylfaen"/>
          <w:color w:val="000000"/>
          <w:sz w:val="24"/>
          <w:szCs w:val="24"/>
          <w:lang w:val="ka-GE"/>
        </w:rPr>
      </w:pPr>
    </w:p>
    <w:p w:rsidR="00C44F4A" w:rsidRDefault="00C44F4A" w:rsidP="00941903">
      <w:pPr>
        <w:jc w:val="both"/>
        <w:rPr>
          <w:rFonts w:ascii="Sylfaen" w:eastAsia="Sylfaen" w:hAnsi="Sylfaen"/>
          <w:color w:val="000000"/>
          <w:sz w:val="24"/>
          <w:szCs w:val="24"/>
          <w:lang w:val="ka-GE"/>
        </w:rPr>
      </w:pPr>
    </w:p>
    <w:p w:rsidR="00C44F4A" w:rsidRDefault="00C44F4A" w:rsidP="00941903">
      <w:pPr>
        <w:jc w:val="both"/>
        <w:rPr>
          <w:rFonts w:ascii="Sylfaen" w:eastAsia="Sylfaen" w:hAnsi="Sylfaen"/>
          <w:color w:val="000000"/>
          <w:sz w:val="24"/>
          <w:szCs w:val="24"/>
          <w:lang w:val="ka-GE"/>
        </w:rPr>
      </w:pPr>
    </w:p>
    <w:p w:rsidR="00C44F4A" w:rsidRDefault="00C44F4A" w:rsidP="00941903">
      <w:pPr>
        <w:jc w:val="both"/>
        <w:rPr>
          <w:rFonts w:ascii="Sylfaen" w:eastAsia="Sylfaen" w:hAnsi="Sylfaen"/>
          <w:color w:val="000000"/>
          <w:sz w:val="24"/>
          <w:szCs w:val="24"/>
          <w:lang w:val="ka-GE"/>
        </w:rPr>
      </w:pPr>
    </w:p>
    <w:p w:rsidR="00C44F4A" w:rsidRDefault="00C44F4A" w:rsidP="00941903">
      <w:pPr>
        <w:jc w:val="both"/>
        <w:rPr>
          <w:rFonts w:ascii="Sylfaen" w:eastAsia="Sylfaen" w:hAnsi="Sylfaen"/>
          <w:color w:val="000000"/>
          <w:sz w:val="24"/>
          <w:szCs w:val="24"/>
          <w:lang w:val="ka-GE"/>
        </w:rPr>
      </w:pPr>
    </w:p>
    <w:p w:rsidR="00C44F4A" w:rsidRDefault="00C44F4A" w:rsidP="00941903">
      <w:pPr>
        <w:jc w:val="both"/>
        <w:rPr>
          <w:rFonts w:ascii="Sylfaen" w:eastAsia="Sylfaen" w:hAnsi="Sylfaen"/>
          <w:color w:val="000000"/>
          <w:sz w:val="24"/>
          <w:szCs w:val="24"/>
          <w:lang w:val="ka-GE"/>
        </w:rPr>
      </w:pPr>
    </w:p>
    <w:p w:rsidR="00C44F4A" w:rsidRDefault="00C44F4A" w:rsidP="00941903">
      <w:pPr>
        <w:jc w:val="both"/>
        <w:rPr>
          <w:rFonts w:ascii="Sylfaen" w:eastAsia="Sylfaen" w:hAnsi="Sylfaen"/>
          <w:color w:val="000000"/>
          <w:sz w:val="24"/>
          <w:szCs w:val="24"/>
          <w:lang w:val="ka-GE"/>
        </w:rPr>
      </w:pPr>
    </w:p>
    <w:p w:rsidR="00C44F4A" w:rsidRDefault="00C44F4A" w:rsidP="00941903">
      <w:pPr>
        <w:jc w:val="both"/>
        <w:rPr>
          <w:rFonts w:ascii="Sylfaen" w:eastAsia="Sylfaen" w:hAnsi="Sylfaen"/>
          <w:color w:val="000000"/>
          <w:sz w:val="24"/>
          <w:szCs w:val="24"/>
          <w:lang w:val="ka-GE"/>
        </w:rPr>
      </w:pPr>
    </w:p>
    <w:p w:rsidR="00184D21" w:rsidRDefault="00184D21" w:rsidP="00941903">
      <w:pPr>
        <w:jc w:val="both"/>
        <w:rPr>
          <w:rFonts w:ascii="Sylfaen" w:eastAsia="Sylfaen" w:hAnsi="Sylfaen"/>
          <w:color w:val="000000"/>
          <w:sz w:val="24"/>
          <w:szCs w:val="24"/>
          <w:lang w:val="ka-GE"/>
        </w:rPr>
      </w:pPr>
    </w:p>
    <w:p w:rsidR="007D28AA" w:rsidRPr="002362A7" w:rsidRDefault="007D28AA" w:rsidP="00BC723D">
      <w:pPr>
        <w:tabs>
          <w:tab w:val="center" w:pos="4995"/>
        </w:tabs>
        <w:jc w:val="center"/>
        <w:rPr>
          <w:rFonts w:ascii="Sylfaen" w:hAnsi="Sylfaen"/>
          <w:b/>
          <w:noProof/>
          <w:sz w:val="24"/>
          <w:szCs w:val="24"/>
          <w:lang w:eastAsia="ru-RU"/>
        </w:rPr>
      </w:pPr>
    </w:p>
    <w:sectPr w:rsidR="007D28AA" w:rsidRPr="002362A7" w:rsidSect="00BA0855">
      <w:footerReference w:type="default" r:id="rId8"/>
      <w:pgSz w:w="11906" w:h="16838"/>
      <w:pgMar w:top="899" w:right="707" w:bottom="450" w:left="10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E15" w:rsidRDefault="00110E15" w:rsidP="00ED5D34">
      <w:pPr>
        <w:spacing w:line="240" w:lineRule="auto"/>
      </w:pPr>
      <w:r>
        <w:separator/>
      </w:r>
    </w:p>
  </w:endnote>
  <w:endnote w:type="continuationSeparator" w:id="0">
    <w:p w:rsidR="00110E15" w:rsidRDefault="00110E15" w:rsidP="00ED5D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cadNusx">
    <w:panose1 w:val="00000000000000000000"/>
    <w:charset w:val="00"/>
    <w:family w:val="auto"/>
    <w:pitch w:val="variable"/>
    <w:sig w:usb0="00000087" w:usb1="00000000" w:usb2="00000000" w:usb3="00000000" w:csb0="0000001B" w:csb1="00000000"/>
  </w:font>
  <w:font w:name="Geo_Times">
    <w:panose1 w:val="02020603050405020304"/>
    <w:charset w:val="00"/>
    <w:family w:val="roman"/>
    <w:pitch w:val="variable"/>
    <w:sig w:usb0="00000003" w:usb1="00000000" w:usb2="00000000" w:usb3="00000000" w:csb0="00000001" w:csb1="00000000"/>
  </w:font>
  <w:font w:name="SPLiteraturuly">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5235"/>
      <w:docPartObj>
        <w:docPartGallery w:val="Page Numbers (Bottom of Page)"/>
        <w:docPartUnique/>
      </w:docPartObj>
    </w:sdtPr>
    <w:sdtEndPr/>
    <w:sdtContent>
      <w:p w:rsidR="00D17495" w:rsidRDefault="00013A34">
        <w:pPr>
          <w:pStyle w:val="Footer"/>
          <w:jc w:val="center"/>
        </w:pPr>
        <w:r>
          <w:rPr>
            <w:noProof/>
          </w:rPr>
          <w:fldChar w:fldCharType="begin"/>
        </w:r>
        <w:r w:rsidR="00D17495">
          <w:rPr>
            <w:noProof/>
          </w:rPr>
          <w:instrText xml:space="preserve"> PAGE   \* MERGEFORMAT </w:instrText>
        </w:r>
        <w:r>
          <w:rPr>
            <w:noProof/>
          </w:rPr>
          <w:fldChar w:fldCharType="separate"/>
        </w:r>
        <w:r w:rsidR="00AE76BC">
          <w:rPr>
            <w:noProof/>
          </w:rPr>
          <w:t>21</w:t>
        </w:r>
        <w:r>
          <w:rPr>
            <w:noProof/>
          </w:rPr>
          <w:fldChar w:fldCharType="end"/>
        </w:r>
      </w:p>
    </w:sdtContent>
  </w:sdt>
  <w:p w:rsidR="00D17495" w:rsidRDefault="00D17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E15" w:rsidRDefault="00110E15" w:rsidP="00ED5D34">
      <w:pPr>
        <w:spacing w:line="240" w:lineRule="auto"/>
      </w:pPr>
      <w:r>
        <w:separator/>
      </w:r>
    </w:p>
  </w:footnote>
  <w:footnote w:type="continuationSeparator" w:id="0">
    <w:p w:rsidR="00110E15" w:rsidRDefault="00110E15" w:rsidP="00ED5D3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2905"/>
    <w:multiLevelType w:val="hybridMultilevel"/>
    <w:tmpl w:val="FA227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269F6"/>
    <w:multiLevelType w:val="hybridMultilevel"/>
    <w:tmpl w:val="C2B6608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02FF2A9C"/>
    <w:multiLevelType w:val="hybridMultilevel"/>
    <w:tmpl w:val="E086F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F57C9E"/>
    <w:multiLevelType w:val="hybridMultilevel"/>
    <w:tmpl w:val="FCF85A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5180057"/>
    <w:multiLevelType w:val="hybridMultilevel"/>
    <w:tmpl w:val="2D766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41FFE"/>
    <w:multiLevelType w:val="hybridMultilevel"/>
    <w:tmpl w:val="F6A4B666"/>
    <w:lvl w:ilvl="0" w:tplc="8042E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D600FC"/>
    <w:multiLevelType w:val="hybridMultilevel"/>
    <w:tmpl w:val="DC4AC600"/>
    <w:lvl w:ilvl="0" w:tplc="8A98533E">
      <w:start w:val="1"/>
      <w:numFmt w:val="decimal"/>
      <w:lvlText w:val="%1."/>
      <w:lvlJc w:val="left"/>
      <w:pPr>
        <w:ind w:left="540" w:hanging="360"/>
      </w:pPr>
      <w:rPr>
        <w:rFonts w:eastAsia="Sylfaen" w:hint="default"/>
        <w:b/>
        <w:color w:val="00000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15:restartNumberingAfterBreak="0">
    <w:nsid w:val="1E07392A"/>
    <w:multiLevelType w:val="hybridMultilevel"/>
    <w:tmpl w:val="4BE87544"/>
    <w:lvl w:ilvl="0" w:tplc="2D86DF54">
      <w:start w:val="1"/>
      <w:numFmt w:val="decimal"/>
      <w:lvlText w:val="%1."/>
      <w:lvlJc w:val="left"/>
      <w:pPr>
        <w:ind w:left="420" w:hanging="360"/>
      </w:pPr>
      <w:rPr>
        <w:rFonts w:ascii="Times New Roman" w:hAnsi="Times New Roman"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1FEB2054"/>
    <w:multiLevelType w:val="hybridMultilevel"/>
    <w:tmpl w:val="0534F48A"/>
    <w:lvl w:ilvl="0" w:tplc="FCB44302">
      <w:start w:val="1"/>
      <w:numFmt w:val="decimal"/>
      <w:lvlText w:val="%1."/>
      <w:lvlJc w:val="left"/>
      <w:pPr>
        <w:ind w:left="720" w:hanging="360"/>
      </w:pPr>
      <w:rPr>
        <w:rFonts w:ascii="Sylfaen" w:eastAsiaTheme="minorHAnsi" w:hAnsi="Sylfae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A36F4"/>
    <w:multiLevelType w:val="hybridMultilevel"/>
    <w:tmpl w:val="4E7C58BC"/>
    <w:lvl w:ilvl="0" w:tplc="86FE566A">
      <w:start w:val="1"/>
      <w:numFmt w:val="lowerRoman"/>
      <w:pStyle w:val="Style1"/>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774052"/>
    <w:multiLevelType w:val="hybridMultilevel"/>
    <w:tmpl w:val="399C98AE"/>
    <w:lvl w:ilvl="0" w:tplc="D11CC7F2">
      <w:start w:val="1"/>
      <w:numFmt w:val="lowerLetter"/>
      <w:pStyle w:val="2nd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8B4A7C"/>
    <w:multiLevelType w:val="hybridMultilevel"/>
    <w:tmpl w:val="98D49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6D22B1"/>
    <w:multiLevelType w:val="hybridMultilevel"/>
    <w:tmpl w:val="159AF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46171A"/>
    <w:multiLevelType w:val="hybridMultilevel"/>
    <w:tmpl w:val="CBE6F24A"/>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30630D39"/>
    <w:multiLevelType w:val="multilevel"/>
    <w:tmpl w:val="0288926E"/>
    <w:lvl w:ilvl="0">
      <w:start w:val="4"/>
      <w:numFmt w:val="decimal"/>
      <w:lvlText w:val="%1"/>
      <w:lvlJc w:val="left"/>
      <w:pPr>
        <w:ind w:left="360" w:hanging="360"/>
      </w:pPr>
      <w:rPr>
        <w:rFonts w:cs="Sylfaen" w:hint="default"/>
      </w:rPr>
    </w:lvl>
    <w:lvl w:ilvl="1">
      <w:start w:val="2"/>
      <w:numFmt w:val="decimal"/>
      <w:lvlText w:val="%1.%2"/>
      <w:lvlJc w:val="left"/>
      <w:pPr>
        <w:ind w:left="450" w:hanging="360"/>
      </w:pPr>
      <w:rPr>
        <w:rFonts w:cs="Sylfaen" w:hint="default"/>
      </w:rPr>
    </w:lvl>
    <w:lvl w:ilvl="2">
      <w:start w:val="1"/>
      <w:numFmt w:val="decimal"/>
      <w:lvlText w:val="%1.%2.%3"/>
      <w:lvlJc w:val="left"/>
      <w:pPr>
        <w:ind w:left="810" w:hanging="720"/>
      </w:pPr>
      <w:rPr>
        <w:rFonts w:cs="Sylfaen" w:hint="default"/>
      </w:rPr>
    </w:lvl>
    <w:lvl w:ilvl="3">
      <w:start w:val="1"/>
      <w:numFmt w:val="decimal"/>
      <w:lvlText w:val="%1.%2.%3.%4"/>
      <w:lvlJc w:val="left"/>
      <w:pPr>
        <w:ind w:left="2880" w:hanging="720"/>
      </w:pPr>
      <w:rPr>
        <w:rFonts w:cs="Sylfaen" w:hint="default"/>
      </w:rPr>
    </w:lvl>
    <w:lvl w:ilvl="4">
      <w:start w:val="1"/>
      <w:numFmt w:val="decimal"/>
      <w:lvlText w:val="%1.%2.%3.%4.%5"/>
      <w:lvlJc w:val="left"/>
      <w:pPr>
        <w:ind w:left="3960" w:hanging="1080"/>
      </w:pPr>
      <w:rPr>
        <w:rFonts w:cs="Sylfaen" w:hint="default"/>
      </w:rPr>
    </w:lvl>
    <w:lvl w:ilvl="5">
      <w:start w:val="1"/>
      <w:numFmt w:val="decimal"/>
      <w:lvlText w:val="%1.%2.%3.%4.%5.%6"/>
      <w:lvlJc w:val="left"/>
      <w:pPr>
        <w:ind w:left="4680" w:hanging="1080"/>
      </w:pPr>
      <w:rPr>
        <w:rFonts w:cs="Sylfaen" w:hint="default"/>
      </w:rPr>
    </w:lvl>
    <w:lvl w:ilvl="6">
      <w:start w:val="1"/>
      <w:numFmt w:val="decimal"/>
      <w:lvlText w:val="%1.%2.%3.%4.%5.%6.%7"/>
      <w:lvlJc w:val="left"/>
      <w:pPr>
        <w:ind w:left="5760" w:hanging="1440"/>
      </w:pPr>
      <w:rPr>
        <w:rFonts w:cs="Sylfaen" w:hint="default"/>
      </w:rPr>
    </w:lvl>
    <w:lvl w:ilvl="7">
      <w:start w:val="1"/>
      <w:numFmt w:val="decimal"/>
      <w:lvlText w:val="%1.%2.%3.%4.%5.%6.%7.%8"/>
      <w:lvlJc w:val="left"/>
      <w:pPr>
        <w:ind w:left="6480" w:hanging="1440"/>
      </w:pPr>
      <w:rPr>
        <w:rFonts w:cs="Sylfaen" w:hint="default"/>
      </w:rPr>
    </w:lvl>
    <w:lvl w:ilvl="8">
      <w:start w:val="1"/>
      <w:numFmt w:val="decimal"/>
      <w:lvlText w:val="%1.%2.%3.%4.%5.%6.%7.%8.%9"/>
      <w:lvlJc w:val="left"/>
      <w:pPr>
        <w:ind w:left="7200" w:hanging="1440"/>
      </w:pPr>
      <w:rPr>
        <w:rFonts w:cs="Sylfaen" w:hint="default"/>
      </w:rPr>
    </w:lvl>
  </w:abstractNum>
  <w:abstractNum w:abstractNumId="15" w15:restartNumberingAfterBreak="0">
    <w:nsid w:val="30AC0341"/>
    <w:multiLevelType w:val="hybridMultilevel"/>
    <w:tmpl w:val="F282E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B96448"/>
    <w:multiLevelType w:val="hybridMultilevel"/>
    <w:tmpl w:val="EB0A9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EB4A85"/>
    <w:multiLevelType w:val="hybridMultilevel"/>
    <w:tmpl w:val="18385AC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4218D9"/>
    <w:multiLevelType w:val="hybridMultilevel"/>
    <w:tmpl w:val="C8C60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404C8D"/>
    <w:multiLevelType w:val="hybridMultilevel"/>
    <w:tmpl w:val="541AE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6B0BCD"/>
    <w:multiLevelType w:val="hybridMultilevel"/>
    <w:tmpl w:val="B7609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DD2D3F"/>
    <w:multiLevelType w:val="hybridMultilevel"/>
    <w:tmpl w:val="7DF21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1E498C"/>
    <w:multiLevelType w:val="hybridMultilevel"/>
    <w:tmpl w:val="79DA3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484C89"/>
    <w:multiLevelType w:val="hybridMultilevel"/>
    <w:tmpl w:val="DF8ECBA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16E3C5E"/>
    <w:multiLevelType w:val="hybridMultilevel"/>
    <w:tmpl w:val="85E6370E"/>
    <w:lvl w:ilvl="0" w:tplc="6E10C930">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15:restartNumberingAfterBreak="0">
    <w:nsid w:val="517E14FD"/>
    <w:multiLevelType w:val="hybridMultilevel"/>
    <w:tmpl w:val="C7523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D86B86"/>
    <w:multiLevelType w:val="hybridMultilevel"/>
    <w:tmpl w:val="81B6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53485"/>
    <w:multiLevelType w:val="hybridMultilevel"/>
    <w:tmpl w:val="CE202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B925D3"/>
    <w:multiLevelType w:val="hybridMultilevel"/>
    <w:tmpl w:val="C41E31EC"/>
    <w:lvl w:ilvl="0" w:tplc="885223BE">
      <w:start w:val="1"/>
      <w:numFmt w:val="decimal"/>
      <w:pStyle w:val="1stHeading"/>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31" w15:restartNumberingAfterBreak="0">
    <w:nsid w:val="62454A12"/>
    <w:multiLevelType w:val="hybridMultilevel"/>
    <w:tmpl w:val="D466E80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66CF65D9"/>
    <w:multiLevelType w:val="hybridMultilevel"/>
    <w:tmpl w:val="01C4047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3" w15:restartNumberingAfterBreak="0">
    <w:nsid w:val="68BD6FB3"/>
    <w:multiLevelType w:val="hybridMultilevel"/>
    <w:tmpl w:val="E2AEB3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7704E5"/>
    <w:multiLevelType w:val="hybridMultilevel"/>
    <w:tmpl w:val="EC0E9108"/>
    <w:lvl w:ilvl="0" w:tplc="C38E9E3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5" w15:restartNumberingAfterBreak="0">
    <w:nsid w:val="6E3F427A"/>
    <w:multiLevelType w:val="hybridMultilevel"/>
    <w:tmpl w:val="95EE5782"/>
    <w:lvl w:ilvl="0" w:tplc="0409000B">
      <w:start w:val="1"/>
      <w:numFmt w:val="decimal"/>
      <w:pStyle w:val="Annex"/>
      <w:lvlText w:val="დანართი %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 w15:restartNumberingAfterBreak="0">
    <w:nsid w:val="713F5CB2"/>
    <w:multiLevelType w:val="hybridMultilevel"/>
    <w:tmpl w:val="BA969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8" w15:restartNumberingAfterBreak="0">
    <w:nsid w:val="76FB3B21"/>
    <w:multiLevelType w:val="multilevel"/>
    <w:tmpl w:val="4B66E1A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053FED"/>
    <w:multiLevelType w:val="hybridMultilevel"/>
    <w:tmpl w:val="CC264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8412CD9"/>
    <w:multiLevelType w:val="hybridMultilevel"/>
    <w:tmpl w:val="66289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1265CB"/>
    <w:multiLevelType w:val="hybridMultilevel"/>
    <w:tmpl w:val="F64ECA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15:restartNumberingAfterBreak="0">
    <w:nsid w:val="7B5A6D49"/>
    <w:multiLevelType w:val="hybridMultilevel"/>
    <w:tmpl w:val="CEC04AC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3" w15:restartNumberingAfterBreak="0">
    <w:nsid w:val="7BD864B1"/>
    <w:multiLevelType w:val="hybridMultilevel"/>
    <w:tmpl w:val="CA5EFF90"/>
    <w:lvl w:ilvl="0" w:tplc="0409000B">
      <w:start w:val="1"/>
      <w:numFmt w:val="lowerRoman"/>
      <w:lvlText w:val="%1."/>
      <w:lvlJc w:val="right"/>
      <w:pPr>
        <w:ind w:left="2070" w:hanging="360"/>
      </w:pPr>
    </w:lvl>
    <w:lvl w:ilvl="1" w:tplc="04090003" w:tentative="1">
      <w:start w:val="1"/>
      <w:numFmt w:val="lowerLetter"/>
      <w:lvlText w:val="%2."/>
      <w:lvlJc w:val="left"/>
      <w:pPr>
        <w:ind w:left="2790" w:hanging="360"/>
      </w:pPr>
    </w:lvl>
    <w:lvl w:ilvl="2" w:tplc="04090005" w:tentative="1">
      <w:start w:val="1"/>
      <w:numFmt w:val="lowerRoman"/>
      <w:lvlText w:val="%3."/>
      <w:lvlJc w:val="right"/>
      <w:pPr>
        <w:ind w:left="3510" w:hanging="180"/>
      </w:pPr>
    </w:lvl>
    <w:lvl w:ilvl="3" w:tplc="04090001" w:tentative="1">
      <w:start w:val="1"/>
      <w:numFmt w:val="decimal"/>
      <w:lvlText w:val="%4."/>
      <w:lvlJc w:val="left"/>
      <w:pPr>
        <w:ind w:left="4230" w:hanging="360"/>
      </w:pPr>
    </w:lvl>
    <w:lvl w:ilvl="4" w:tplc="04090003" w:tentative="1">
      <w:start w:val="1"/>
      <w:numFmt w:val="lowerLetter"/>
      <w:lvlText w:val="%5."/>
      <w:lvlJc w:val="left"/>
      <w:pPr>
        <w:ind w:left="4950" w:hanging="360"/>
      </w:pPr>
    </w:lvl>
    <w:lvl w:ilvl="5" w:tplc="04090005" w:tentative="1">
      <w:start w:val="1"/>
      <w:numFmt w:val="lowerRoman"/>
      <w:lvlText w:val="%6."/>
      <w:lvlJc w:val="right"/>
      <w:pPr>
        <w:ind w:left="5670" w:hanging="180"/>
      </w:pPr>
    </w:lvl>
    <w:lvl w:ilvl="6" w:tplc="04090001" w:tentative="1">
      <w:start w:val="1"/>
      <w:numFmt w:val="decimal"/>
      <w:lvlText w:val="%7."/>
      <w:lvlJc w:val="left"/>
      <w:pPr>
        <w:ind w:left="6390" w:hanging="360"/>
      </w:pPr>
    </w:lvl>
    <w:lvl w:ilvl="7" w:tplc="04090003" w:tentative="1">
      <w:start w:val="1"/>
      <w:numFmt w:val="lowerLetter"/>
      <w:lvlText w:val="%8."/>
      <w:lvlJc w:val="left"/>
      <w:pPr>
        <w:ind w:left="7110" w:hanging="360"/>
      </w:pPr>
    </w:lvl>
    <w:lvl w:ilvl="8" w:tplc="04090005" w:tentative="1">
      <w:start w:val="1"/>
      <w:numFmt w:val="lowerRoman"/>
      <w:lvlText w:val="%9."/>
      <w:lvlJc w:val="right"/>
      <w:pPr>
        <w:ind w:left="7830" w:hanging="180"/>
      </w:pPr>
    </w:lvl>
  </w:abstractNum>
  <w:abstractNum w:abstractNumId="44" w15:restartNumberingAfterBreak="0">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45" w15:restartNumberingAfterBreak="0">
    <w:nsid w:val="7F663221"/>
    <w:multiLevelType w:val="hybridMultilevel"/>
    <w:tmpl w:val="525606B4"/>
    <w:lvl w:ilvl="0" w:tplc="43265BE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29"/>
  </w:num>
  <w:num w:numId="2">
    <w:abstractNumId w:val="35"/>
  </w:num>
  <w:num w:numId="3">
    <w:abstractNumId w:val="43"/>
  </w:num>
  <w:num w:numId="4">
    <w:abstractNumId w:val="10"/>
  </w:num>
  <w:num w:numId="5">
    <w:abstractNumId w:val="9"/>
  </w:num>
  <w:num w:numId="6">
    <w:abstractNumId w:val="30"/>
  </w:num>
  <w:num w:numId="7">
    <w:abstractNumId w:val="0"/>
  </w:num>
  <w:num w:numId="8">
    <w:abstractNumId w:val="37"/>
  </w:num>
  <w:num w:numId="9">
    <w:abstractNumId w:val="44"/>
  </w:num>
  <w:num w:numId="10">
    <w:abstractNumId w:val="28"/>
  </w:num>
  <w:num w:numId="11">
    <w:abstractNumId w:val="8"/>
  </w:num>
  <w:num w:numId="12">
    <w:abstractNumId w:val="45"/>
  </w:num>
  <w:num w:numId="13">
    <w:abstractNumId w:val="7"/>
  </w:num>
  <w:num w:numId="14">
    <w:abstractNumId w:val="42"/>
  </w:num>
  <w:num w:numId="15">
    <w:abstractNumId w:val="32"/>
  </w:num>
  <w:num w:numId="16">
    <w:abstractNumId w:val="33"/>
  </w:num>
  <w:num w:numId="17">
    <w:abstractNumId w:val="13"/>
  </w:num>
  <w:num w:numId="18">
    <w:abstractNumId w:val="17"/>
  </w:num>
  <w:num w:numId="19">
    <w:abstractNumId w:val="18"/>
  </w:num>
  <w:num w:numId="20">
    <w:abstractNumId w:val="38"/>
  </w:num>
  <w:num w:numId="21">
    <w:abstractNumId w:val="14"/>
  </w:num>
  <w:num w:numId="22">
    <w:abstractNumId w:val="1"/>
  </w:num>
  <w:num w:numId="23">
    <w:abstractNumId w:val="20"/>
  </w:num>
  <w:num w:numId="24">
    <w:abstractNumId w:val="36"/>
  </w:num>
  <w:num w:numId="25">
    <w:abstractNumId w:val="15"/>
  </w:num>
  <w:num w:numId="26">
    <w:abstractNumId w:val="21"/>
  </w:num>
  <w:num w:numId="27">
    <w:abstractNumId w:val="2"/>
  </w:num>
  <w:num w:numId="28">
    <w:abstractNumId w:val="26"/>
  </w:num>
  <w:num w:numId="29">
    <w:abstractNumId w:val="19"/>
  </w:num>
  <w:num w:numId="30">
    <w:abstractNumId w:val="11"/>
  </w:num>
  <w:num w:numId="31">
    <w:abstractNumId w:val="22"/>
  </w:num>
  <w:num w:numId="32">
    <w:abstractNumId w:val="3"/>
  </w:num>
  <w:num w:numId="33">
    <w:abstractNumId w:val="24"/>
  </w:num>
  <w:num w:numId="34">
    <w:abstractNumId w:val="41"/>
  </w:num>
  <w:num w:numId="35">
    <w:abstractNumId w:val="31"/>
  </w:num>
  <w:num w:numId="36">
    <w:abstractNumId w:val="16"/>
  </w:num>
  <w:num w:numId="37">
    <w:abstractNumId w:val="12"/>
  </w:num>
  <w:num w:numId="38">
    <w:abstractNumId w:val="23"/>
  </w:num>
  <w:num w:numId="39">
    <w:abstractNumId w:val="39"/>
  </w:num>
  <w:num w:numId="40">
    <w:abstractNumId w:val="25"/>
  </w:num>
  <w:num w:numId="41">
    <w:abstractNumId w:val="6"/>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27"/>
  </w:num>
  <w:num w:numId="45">
    <w:abstractNumId w:val="40"/>
  </w:num>
  <w:num w:numId="4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6A9D"/>
    <w:rsid w:val="000007BC"/>
    <w:rsid w:val="00001276"/>
    <w:rsid w:val="00001548"/>
    <w:rsid w:val="00001EB0"/>
    <w:rsid w:val="0000224D"/>
    <w:rsid w:val="000028DC"/>
    <w:rsid w:val="000034F2"/>
    <w:rsid w:val="00003E45"/>
    <w:rsid w:val="00004DEE"/>
    <w:rsid w:val="00004EDF"/>
    <w:rsid w:val="000058F2"/>
    <w:rsid w:val="00007DAD"/>
    <w:rsid w:val="00011290"/>
    <w:rsid w:val="000119B3"/>
    <w:rsid w:val="00012728"/>
    <w:rsid w:val="0001296F"/>
    <w:rsid w:val="00013A34"/>
    <w:rsid w:val="00014C19"/>
    <w:rsid w:val="00020E8B"/>
    <w:rsid w:val="00021C75"/>
    <w:rsid w:val="0002486F"/>
    <w:rsid w:val="00024E76"/>
    <w:rsid w:val="00027CF4"/>
    <w:rsid w:val="00030001"/>
    <w:rsid w:val="0003277A"/>
    <w:rsid w:val="00034DB9"/>
    <w:rsid w:val="00035367"/>
    <w:rsid w:val="00035BE0"/>
    <w:rsid w:val="00036228"/>
    <w:rsid w:val="000363FE"/>
    <w:rsid w:val="00036F9A"/>
    <w:rsid w:val="000432DB"/>
    <w:rsid w:val="0004396C"/>
    <w:rsid w:val="00043AD7"/>
    <w:rsid w:val="000453E6"/>
    <w:rsid w:val="000472CF"/>
    <w:rsid w:val="00047616"/>
    <w:rsid w:val="00047E07"/>
    <w:rsid w:val="000502A4"/>
    <w:rsid w:val="00050B46"/>
    <w:rsid w:val="000543DC"/>
    <w:rsid w:val="0005497C"/>
    <w:rsid w:val="00055382"/>
    <w:rsid w:val="00055BC1"/>
    <w:rsid w:val="000565AC"/>
    <w:rsid w:val="00060BFC"/>
    <w:rsid w:val="00061073"/>
    <w:rsid w:val="00061667"/>
    <w:rsid w:val="00061B0C"/>
    <w:rsid w:val="00063C9C"/>
    <w:rsid w:val="00064CBC"/>
    <w:rsid w:val="00064F20"/>
    <w:rsid w:val="000660E1"/>
    <w:rsid w:val="000678A2"/>
    <w:rsid w:val="000702FF"/>
    <w:rsid w:val="000726D5"/>
    <w:rsid w:val="0007418F"/>
    <w:rsid w:val="00074DB7"/>
    <w:rsid w:val="0007731C"/>
    <w:rsid w:val="00077C7D"/>
    <w:rsid w:val="000801B6"/>
    <w:rsid w:val="00081828"/>
    <w:rsid w:val="000822D4"/>
    <w:rsid w:val="00082C2F"/>
    <w:rsid w:val="00083A09"/>
    <w:rsid w:val="00084287"/>
    <w:rsid w:val="00084AAC"/>
    <w:rsid w:val="00085062"/>
    <w:rsid w:val="00085DF0"/>
    <w:rsid w:val="00086C67"/>
    <w:rsid w:val="00086E3A"/>
    <w:rsid w:val="00087875"/>
    <w:rsid w:val="00087CCE"/>
    <w:rsid w:val="00087D73"/>
    <w:rsid w:val="000905D4"/>
    <w:rsid w:val="00090BD4"/>
    <w:rsid w:val="00090E2F"/>
    <w:rsid w:val="0009251B"/>
    <w:rsid w:val="00092728"/>
    <w:rsid w:val="00093A65"/>
    <w:rsid w:val="00093E42"/>
    <w:rsid w:val="00094F39"/>
    <w:rsid w:val="00095318"/>
    <w:rsid w:val="00096C9A"/>
    <w:rsid w:val="0009700E"/>
    <w:rsid w:val="0009722B"/>
    <w:rsid w:val="00097304"/>
    <w:rsid w:val="000A113D"/>
    <w:rsid w:val="000A15BA"/>
    <w:rsid w:val="000A15BB"/>
    <w:rsid w:val="000A1A31"/>
    <w:rsid w:val="000A1B1D"/>
    <w:rsid w:val="000A3C17"/>
    <w:rsid w:val="000A4FD0"/>
    <w:rsid w:val="000A7A69"/>
    <w:rsid w:val="000B2B9F"/>
    <w:rsid w:val="000B5450"/>
    <w:rsid w:val="000B6105"/>
    <w:rsid w:val="000B6CD8"/>
    <w:rsid w:val="000B7F1A"/>
    <w:rsid w:val="000C094E"/>
    <w:rsid w:val="000C28BB"/>
    <w:rsid w:val="000C61C7"/>
    <w:rsid w:val="000D0F88"/>
    <w:rsid w:val="000D2C21"/>
    <w:rsid w:val="000D403C"/>
    <w:rsid w:val="000D5605"/>
    <w:rsid w:val="000D6087"/>
    <w:rsid w:val="000D6510"/>
    <w:rsid w:val="000D668F"/>
    <w:rsid w:val="000D6802"/>
    <w:rsid w:val="000E1301"/>
    <w:rsid w:val="000E20D4"/>
    <w:rsid w:val="000E3864"/>
    <w:rsid w:val="000E3944"/>
    <w:rsid w:val="000E5918"/>
    <w:rsid w:val="000F1BE0"/>
    <w:rsid w:val="000F1DFA"/>
    <w:rsid w:val="000F5A10"/>
    <w:rsid w:val="000F6F93"/>
    <w:rsid w:val="000F7151"/>
    <w:rsid w:val="001004A6"/>
    <w:rsid w:val="00100D56"/>
    <w:rsid w:val="00100F75"/>
    <w:rsid w:val="0010103D"/>
    <w:rsid w:val="0010138D"/>
    <w:rsid w:val="00102CCA"/>
    <w:rsid w:val="00103669"/>
    <w:rsid w:val="00104C43"/>
    <w:rsid w:val="001057FB"/>
    <w:rsid w:val="00106765"/>
    <w:rsid w:val="00106B50"/>
    <w:rsid w:val="00107461"/>
    <w:rsid w:val="00107CB8"/>
    <w:rsid w:val="0011093E"/>
    <w:rsid w:val="00110E15"/>
    <w:rsid w:val="00110FAD"/>
    <w:rsid w:val="001111C7"/>
    <w:rsid w:val="00111305"/>
    <w:rsid w:val="00112907"/>
    <w:rsid w:val="001129EB"/>
    <w:rsid w:val="001145E9"/>
    <w:rsid w:val="00114C57"/>
    <w:rsid w:val="001154E9"/>
    <w:rsid w:val="00120573"/>
    <w:rsid w:val="00120DE9"/>
    <w:rsid w:val="00120E88"/>
    <w:rsid w:val="00121011"/>
    <w:rsid w:val="00121782"/>
    <w:rsid w:val="00121BDF"/>
    <w:rsid w:val="001235B5"/>
    <w:rsid w:val="00125B1F"/>
    <w:rsid w:val="0013034B"/>
    <w:rsid w:val="00130A0D"/>
    <w:rsid w:val="0013131F"/>
    <w:rsid w:val="00131611"/>
    <w:rsid w:val="001319A5"/>
    <w:rsid w:val="00132143"/>
    <w:rsid w:val="00134DF9"/>
    <w:rsid w:val="00135156"/>
    <w:rsid w:val="00135D5F"/>
    <w:rsid w:val="00136F89"/>
    <w:rsid w:val="00140749"/>
    <w:rsid w:val="00140D81"/>
    <w:rsid w:val="00140E38"/>
    <w:rsid w:val="00142E1A"/>
    <w:rsid w:val="0014375E"/>
    <w:rsid w:val="00144036"/>
    <w:rsid w:val="00145E28"/>
    <w:rsid w:val="00146993"/>
    <w:rsid w:val="00146A09"/>
    <w:rsid w:val="00147874"/>
    <w:rsid w:val="0015224C"/>
    <w:rsid w:val="0015363B"/>
    <w:rsid w:val="00154E1D"/>
    <w:rsid w:val="001628F5"/>
    <w:rsid w:val="00163453"/>
    <w:rsid w:val="00163B65"/>
    <w:rsid w:val="00165B6B"/>
    <w:rsid w:val="00165C8F"/>
    <w:rsid w:val="00170443"/>
    <w:rsid w:val="001704C8"/>
    <w:rsid w:val="00170B6B"/>
    <w:rsid w:val="001730FE"/>
    <w:rsid w:val="00173C72"/>
    <w:rsid w:val="00173FA7"/>
    <w:rsid w:val="00174387"/>
    <w:rsid w:val="00175665"/>
    <w:rsid w:val="001758AB"/>
    <w:rsid w:val="00176242"/>
    <w:rsid w:val="00177CC9"/>
    <w:rsid w:val="001805CB"/>
    <w:rsid w:val="00184D21"/>
    <w:rsid w:val="001850FA"/>
    <w:rsid w:val="00185D5B"/>
    <w:rsid w:val="0018619F"/>
    <w:rsid w:val="001878F4"/>
    <w:rsid w:val="00187BC1"/>
    <w:rsid w:val="00187CC2"/>
    <w:rsid w:val="00193F81"/>
    <w:rsid w:val="00193F88"/>
    <w:rsid w:val="00195896"/>
    <w:rsid w:val="00195AA5"/>
    <w:rsid w:val="001973D1"/>
    <w:rsid w:val="001A186E"/>
    <w:rsid w:val="001A1FCE"/>
    <w:rsid w:val="001A2FE5"/>
    <w:rsid w:val="001A37AF"/>
    <w:rsid w:val="001A3EDD"/>
    <w:rsid w:val="001A64AF"/>
    <w:rsid w:val="001B0A36"/>
    <w:rsid w:val="001B0E00"/>
    <w:rsid w:val="001B1741"/>
    <w:rsid w:val="001B2359"/>
    <w:rsid w:val="001B29E2"/>
    <w:rsid w:val="001B2AEE"/>
    <w:rsid w:val="001B3005"/>
    <w:rsid w:val="001B3307"/>
    <w:rsid w:val="001B38BD"/>
    <w:rsid w:val="001B4C90"/>
    <w:rsid w:val="001B5D69"/>
    <w:rsid w:val="001B7489"/>
    <w:rsid w:val="001C2EF3"/>
    <w:rsid w:val="001C34F7"/>
    <w:rsid w:val="001C37A4"/>
    <w:rsid w:val="001C3BB2"/>
    <w:rsid w:val="001C5A85"/>
    <w:rsid w:val="001C6C20"/>
    <w:rsid w:val="001D02B3"/>
    <w:rsid w:val="001D1624"/>
    <w:rsid w:val="001D45D7"/>
    <w:rsid w:val="001E0A7C"/>
    <w:rsid w:val="001E0DBE"/>
    <w:rsid w:val="001E1287"/>
    <w:rsid w:val="001E23F9"/>
    <w:rsid w:val="001E2617"/>
    <w:rsid w:val="001E2F5B"/>
    <w:rsid w:val="001E3654"/>
    <w:rsid w:val="001E3815"/>
    <w:rsid w:val="001E42E8"/>
    <w:rsid w:val="001E4B99"/>
    <w:rsid w:val="001E4CF3"/>
    <w:rsid w:val="001E4F13"/>
    <w:rsid w:val="001E63A3"/>
    <w:rsid w:val="001E7398"/>
    <w:rsid w:val="001E7555"/>
    <w:rsid w:val="001F0FF9"/>
    <w:rsid w:val="001F4A5A"/>
    <w:rsid w:val="001F530B"/>
    <w:rsid w:val="001F7324"/>
    <w:rsid w:val="001F7BB1"/>
    <w:rsid w:val="00200768"/>
    <w:rsid w:val="0020201F"/>
    <w:rsid w:val="00204744"/>
    <w:rsid w:val="00205349"/>
    <w:rsid w:val="00206383"/>
    <w:rsid w:val="0020788F"/>
    <w:rsid w:val="00211D0B"/>
    <w:rsid w:val="00214071"/>
    <w:rsid w:val="00214C14"/>
    <w:rsid w:val="00215A03"/>
    <w:rsid w:val="002162A9"/>
    <w:rsid w:val="00217D72"/>
    <w:rsid w:val="0022165F"/>
    <w:rsid w:val="002219A5"/>
    <w:rsid w:val="00222570"/>
    <w:rsid w:val="00223D67"/>
    <w:rsid w:val="0022551F"/>
    <w:rsid w:val="00226D74"/>
    <w:rsid w:val="0022723C"/>
    <w:rsid w:val="00231041"/>
    <w:rsid w:val="00232611"/>
    <w:rsid w:val="00232B60"/>
    <w:rsid w:val="00233B3A"/>
    <w:rsid w:val="00233B43"/>
    <w:rsid w:val="002342F7"/>
    <w:rsid w:val="002362A7"/>
    <w:rsid w:val="00236C1E"/>
    <w:rsid w:val="0024337C"/>
    <w:rsid w:val="00243456"/>
    <w:rsid w:val="00243E41"/>
    <w:rsid w:val="00245E80"/>
    <w:rsid w:val="00253266"/>
    <w:rsid w:val="0025470D"/>
    <w:rsid w:val="00254A12"/>
    <w:rsid w:val="00254A64"/>
    <w:rsid w:val="00254F7D"/>
    <w:rsid w:val="00256304"/>
    <w:rsid w:val="0025652C"/>
    <w:rsid w:val="002566E0"/>
    <w:rsid w:val="00256C34"/>
    <w:rsid w:val="002572E8"/>
    <w:rsid w:val="002578B0"/>
    <w:rsid w:val="00257DED"/>
    <w:rsid w:val="0026086A"/>
    <w:rsid w:val="002608D7"/>
    <w:rsid w:val="00261F1C"/>
    <w:rsid w:val="00264371"/>
    <w:rsid w:val="00264D98"/>
    <w:rsid w:val="0026529D"/>
    <w:rsid w:val="002673CA"/>
    <w:rsid w:val="00267457"/>
    <w:rsid w:val="00267B1F"/>
    <w:rsid w:val="00267F9E"/>
    <w:rsid w:val="002702DB"/>
    <w:rsid w:val="00271701"/>
    <w:rsid w:val="00272218"/>
    <w:rsid w:val="00272C0A"/>
    <w:rsid w:val="00273335"/>
    <w:rsid w:val="002735D1"/>
    <w:rsid w:val="00273AF2"/>
    <w:rsid w:val="0027572F"/>
    <w:rsid w:val="00275841"/>
    <w:rsid w:val="00275E5E"/>
    <w:rsid w:val="00276CAE"/>
    <w:rsid w:val="00276E88"/>
    <w:rsid w:val="00280373"/>
    <w:rsid w:val="00280A0B"/>
    <w:rsid w:val="00280B16"/>
    <w:rsid w:val="00283BFE"/>
    <w:rsid w:val="00284FDD"/>
    <w:rsid w:val="00285099"/>
    <w:rsid w:val="002864D7"/>
    <w:rsid w:val="00287A30"/>
    <w:rsid w:val="00290044"/>
    <w:rsid w:val="00291554"/>
    <w:rsid w:val="00292248"/>
    <w:rsid w:val="00292E8E"/>
    <w:rsid w:val="00293AFC"/>
    <w:rsid w:val="0029450D"/>
    <w:rsid w:val="00294B22"/>
    <w:rsid w:val="00294CDF"/>
    <w:rsid w:val="00295304"/>
    <w:rsid w:val="0029603B"/>
    <w:rsid w:val="00296869"/>
    <w:rsid w:val="00297A26"/>
    <w:rsid w:val="002A3AE7"/>
    <w:rsid w:val="002A4054"/>
    <w:rsid w:val="002A4582"/>
    <w:rsid w:val="002A75FA"/>
    <w:rsid w:val="002B02AE"/>
    <w:rsid w:val="002B0C76"/>
    <w:rsid w:val="002B19A2"/>
    <w:rsid w:val="002B2A13"/>
    <w:rsid w:val="002B2C61"/>
    <w:rsid w:val="002B3453"/>
    <w:rsid w:val="002B52DF"/>
    <w:rsid w:val="002B54BF"/>
    <w:rsid w:val="002B565B"/>
    <w:rsid w:val="002B581A"/>
    <w:rsid w:val="002B5828"/>
    <w:rsid w:val="002B58B8"/>
    <w:rsid w:val="002B6C44"/>
    <w:rsid w:val="002C0036"/>
    <w:rsid w:val="002C0E63"/>
    <w:rsid w:val="002C2122"/>
    <w:rsid w:val="002C2158"/>
    <w:rsid w:val="002C27AE"/>
    <w:rsid w:val="002C355E"/>
    <w:rsid w:val="002C63E2"/>
    <w:rsid w:val="002C6B1E"/>
    <w:rsid w:val="002C7181"/>
    <w:rsid w:val="002C7FB1"/>
    <w:rsid w:val="002D0206"/>
    <w:rsid w:val="002D106D"/>
    <w:rsid w:val="002D12EB"/>
    <w:rsid w:val="002D1830"/>
    <w:rsid w:val="002D25B0"/>
    <w:rsid w:val="002D3790"/>
    <w:rsid w:val="002D42FA"/>
    <w:rsid w:val="002D45EE"/>
    <w:rsid w:val="002D547F"/>
    <w:rsid w:val="002D6789"/>
    <w:rsid w:val="002D6906"/>
    <w:rsid w:val="002D7FAE"/>
    <w:rsid w:val="002E1092"/>
    <w:rsid w:val="002E1366"/>
    <w:rsid w:val="002E246B"/>
    <w:rsid w:val="002E3722"/>
    <w:rsid w:val="002E4075"/>
    <w:rsid w:val="002E42AD"/>
    <w:rsid w:val="002E4E45"/>
    <w:rsid w:val="002E5DF9"/>
    <w:rsid w:val="002E70E0"/>
    <w:rsid w:val="002F152A"/>
    <w:rsid w:val="002F1792"/>
    <w:rsid w:val="002F2E2D"/>
    <w:rsid w:val="002F3218"/>
    <w:rsid w:val="002F356C"/>
    <w:rsid w:val="002F376B"/>
    <w:rsid w:val="002F50E9"/>
    <w:rsid w:val="002F5B65"/>
    <w:rsid w:val="002F69E2"/>
    <w:rsid w:val="002F7249"/>
    <w:rsid w:val="002F7F07"/>
    <w:rsid w:val="00302802"/>
    <w:rsid w:val="00304256"/>
    <w:rsid w:val="003042A7"/>
    <w:rsid w:val="00304CF6"/>
    <w:rsid w:val="00305E7E"/>
    <w:rsid w:val="00307474"/>
    <w:rsid w:val="0031098D"/>
    <w:rsid w:val="003120D0"/>
    <w:rsid w:val="003132A4"/>
    <w:rsid w:val="00313523"/>
    <w:rsid w:val="00313F10"/>
    <w:rsid w:val="0031764B"/>
    <w:rsid w:val="00320EE5"/>
    <w:rsid w:val="003214F9"/>
    <w:rsid w:val="003220B1"/>
    <w:rsid w:val="003225B5"/>
    <w:rsid w:val="00322DB6"/>
    <w:rsid w:val="00325CD8"/>
    <w:rsid w:val="00326D1D"/>
    <w:rsid w:val="00326DF0"/>
    <w:rsid w:val="003271A7"/>
    <w:rsid w:val="003276FE"/>
    <w:rsid w:val="003303AE"/>
    <w:rsid w:val="00330691"/>
    <w:rsid w:val="003306A3"/>
    <w:rsid w:val="00330F35"/>
    <w:rsid w:val="00331CDB"/>
    <w:rsid w:val="00332892"/>
    <w:rsid w:val="003330F6"/>
    <w:rsid w:val="0033364B"/>
    <w:rsid w:val="00335927"/>
    <w:rsid w:val="003362B6"/>
    <w:rsid w:val="00336AFA"/>
    <w:rsid w:val="00340C2A"/>
    <w:rsid w:val="003416DD"/>
    <w:rsid w:val="00342D5B"/>
    <w:rsid w:val="00343D80"/>
    <w:rsid w:val="00344224"/>
    <w:rsid w:val="00344653"/>
    <w:rsid w:val="00345A50"/>
    <w:rsid w:val="00345F23"/>
    <w:rsid w:val="00350E64"/>
    <w:rsid w:val="00351C74"/>
    <w:rsid w:val="00351F97"/>
    <w:rsid w:val="003525DA"/>
    <w:rsid w:val="003529AC"/>
    <w:rsid w:val="00353FBE"/>
    <w:rsid w:val="003540F6"/>
    <w:rsid w:val="003563C3"/>
    <w:rsid w:val="003600AC"/>
    <w:rsid w:val="00360A04"/>
    <w:rsid w:val="0036168E"/>
    <w:rsid w:val="00361A87"/>
    <w:rsid w:val="00361C18"/>
    <w:rsid w:val="00361CA7"/>
    <w:rsid w:val="00362393"/>
    <w:rsid w:val="00362BFE"/>
    <w:rsid w:val="00362D09"/>
    <w:rsid w:val="003634F3"/>
    <w:rsid w:val="00363616"/>
    <w:rsid w:val="00364F04"/>
    <w:rsid w:val="00365F2C"/>
    <w:rsid w:val="00366887"/>
    <w:rsid w:val="00367EA5"/>
    <w:rsid w:val="00371A9C"/>
    <w:rsid w:val="00371C60"/>
    <w:rsid w:val="00371C9C"/>
    <w:rsid w:val="00372508"/>
    <w:rsid w:val="00373D77"/>
    <w:rsid w:val="00374115"/>
    <w:rsid w:val="00374D6C"/>
    <w:rsid w:val="00375538"/>
    <w:rsid w:val="00375635"/>
    <w:rsid w:val="00375676"/>
    <w:rsid w:val="003765BC"/>
    <w:rsid w:val="0038056D"/>
    <w:rsid w:val="0038082C"/>
    <w:rsid w:val="00380B30"/>
    <w:rsid w:val="0038151C"/>
    <w:rsid w:val="00382475"/>
    <w:rsid w:val="003827B5"/>
    <w:rsid w:val="00382A3F"/>
    <w:rsid w:val="0038324C"/>
    <w:rsid w:val="00383EE9"/>
    <w:rsid w:val="00383FB2"/>
    <w:rsid w:val="00386167"/>
    <w:rsid w:val="00387E35"/>
    <w:rsid w:val="003904E7"/>
    <w:rsid w:val="0039094D"/>
    <w:rsid w:val="00390C19"/>
    <w:rsid w:val="00391B1A"/>
    <w:rsid w:val="00393215"/>
    <w:rsid w:val="0039462E"/>
    <w:rsid w:val="0039653D"/>
    <w:rsid w:val="003A2223"/>
    <w:rsid w:val="003A343A"/>
    <w:rsid w:val="003A41A0"/>
    <w:rsid w:val="003A622F"/>
    <w:rsid w:val="003A6232"/>
    <w:rsid w:val="003A73E6"/>
    <w:rsid w:val="003B50C7"/>
    <w:rsid w:val="003B6409"/>
    <w:rsid w:val="003B7C9B"/>
    <w:rsid w:val="003C0514"/>
    <w:rsid w:val="003C1063"/>
    <w:rsid w:val="003C20B3"/>
    <w:rsid w:val="003C36F2"/>
    <w:rsid w:val="003C52A4"/>
    <w:rsid w:val="003C6BBE"/>
    <w:rsid w:val="003C70AC"/>
    <w:rsid w:val="003C7364"/>
    <w:rsid w:val="003D0E19"/>
    <w:rsid w:val="003D14C9"/>
    <w:rsid w:val="003D1E09"/>
    <w:rsid w:val="003D1EDC"/>
    <w:rsid w:val="003D4821"/>
    <w:rsid w:val="003D4D0B"/>
    <w:rsid w:val="003D4F5C"/>
    <w:rsid w:val="003D529A"/>
    <w:rsid w:val="003E0CED"/>
    <w:rsid w:val="003E3A89"/>
    <w:rsid w:val="003E434A"/>
    <w:rsid w:val="003E4FC8"/>
    <w:rsid w:val="003E51E4"/>
    <w:rsid w:val="003E54CA"/>
    <w:rsid w:val="003E6053"/>
    <w:rsid w:val="003E7ACD"/>
    <w:rsid w:val="003F0010"/>
    <w:rsid w:val="003F190C"/>
    <w:rsid w:val="003F1A87"/>
    <w:rsid w:val="003F292F"/>
    <w:rsid w:val="003F3E2F"/>
    <w:rsid w:val="003F4234"/>
    <w:rsid w:val="003F47C5"/>
    <w:rsid w:val="003F59C6"/>
    <w:rsid w:val="003F6732"/>
    <w:rsid w:val="003F7E9A"/>
    <w:rsid w:val="00400587"/>
    <w:rsid w:val="00401829"/>
    <w:rsid w:val="00402A24"/>
    <w:rsid w:val="00402B08"/>
    <w:rsid w:val="00402EDD"/>
    <w:rsid w:val="004034B2"/>
    <w:rsid w:val="0040512C"/>
    <w:rsid w:val="0040593C"/>
    <w:rsid w:val="0040737C"/>
    <w:rsid w:val="0041129F"/>
    <w:rsid w:val="004113F5"/>
    <w:rsid w:val="00412F75"/>
    <w:rsid w:val="00412F7D"/>
    <w:rsid w:val="00413572"/>
    <w:rsid w:val="00414306"/>
    <w:rsid w:val="004156E2"/>
    <w:rsid w:val="004160E7"/>
    <w:rsid w:val="00416238"/>
    <w:rsid w:val="00416B5E"/>
    <w:rsid w:val="004174E4"/>
    <w:rsid w:val="00417596"/>
    <w:rsid w:val="00417EC7"/>
    <w:rsid w:val="00417FF5"/>
    <w:rsid w:val="004217F3"/>
    <w:rsid w:val="00423A5A"/>
    <w:rsid w:val="00424108"/>
    <w:rsid w:val="00424B41"/>
    <w:rsid w:val="00424F98"/>
    <w:rsid w:val="00426249"/>
    <w:rsid w:val="00426FD9"/>
    <w:rsid w:val="00427965"/>
    <w:rsid w:val="00430328"/>
    <w:rsid w:val="0043054B"/>
    <w:rsid w:val="00430A8E"/>
    <w:rsid w:val="00433955"/>
    <w:rsid w:val="00434E2D"/>
    <w:rsid w:val="00435360"/>
    <w:rsid w:val="004353B0"/>
    <w:rsid w:val="0043540D"/>
    <w:rsid w:val="00435EF0"/>
    <w:rsid w:val="004363C2"/>
    <w:rsid w:val="0043728D"/>
    <w:rsid w:val="0044022F"/>
    <w:rsid w:val="0044045B"/>
    <w:rsid w:val="0044304A"/>
    <w:rsid w:val="00443201"/>
    <w:rsid w:val="0044387A"/>
    <w:rsid w:val="00443A44"/>
    <w:rsid w:val="00444D25"/>
    <w:rsid w:val="00444F88"/>
    <w:rsid w:val="0044533C"/>
    <w:rsid w:val="00445B82"/>
    <w:rsid w:val="00446EE2"/>
    <w:rsid w:val="0045012F"/>
    <w:rsid w:val="00451268"/>
    <w:rsid w:val="00452010"/>
    <w:rsid w:val="00452FBE"/>
    <w:rsid w:val="00453B4A"/>
    <w:rsid w:val="004559AB"/>
    <w:rsid w:val="00456D68"/>
    <w:rsid w:val="00461AAC"/>
    <w:rsid w:val="00461B51"/>
    <w:rsid w:val="004627CF"/>
    <w:rsid w:val="0046348B"/>
    <w:rsid w:val="00463491"/>
    <w:rsid w:val="004635D6"/>
    <w:rsid w:val="00464120"/>
    <w:rsid w:val="00464451"/>
    <w:rsid w:val="004645CB"/>
    <w:rsid w:val="00464B71"/>
    <w:rsid w:val="00465119"/>
    <w:rsid w:val="004652B6"/>
    <w:rsid w:val="004661C0"/>
    <w:rsid w:val="00466716"/>
    <w:rsid w:val="00466B7F"/>
    <w:rsid w:val="00467193"/>
    <w:rsid w:val="004675EF"/>
    <w:rsid w:val="004703B6"/>
    <w:rsid w:val="0047214A"/>
    <w:rsid w:val="00474A60"/>
    <w:rsid w:val="00474E8B"/>
    <w:rsid w:val="00477CB8"/>
    <w:rsid w:val="004809F2"/>
    <w:rsid w:val="00480A01"/>
    <w:rsid w:val="00484A9D"/>
    <w:rsid w:val="004858D9"/>
    <w:rsid w:val="00485E29"/>
    <w:rsid w:val="00486050"/>
    <w:rsid w:val="0048628C"/>
    <w:rsid w:val="0049032A"/>
    <w:rsid w:val="0049072D"/>
    <w:rsid w:val="0049241B"/>
    <w:rsid w:val="00492695"/>
    <w:rsid w:val="00494B48"/>
    <w:rsid w:val="00494B50"/>
    <w:rsid w:val="00495002"/>
    <w:rsid w:val="004953E3"/>
    <w:rsid w:val="0049591F"/>
    <w:rsid w:val="004977E3"/>
    <w:rsid w:val="004A0021"/>
    <w:rsid w:val="004A2B2A"/>
    <w:rsid w:val="004A2C93"/>
    <w:rsid w:val="004A39F5"/>
    <w:rsid w:val="004A3B43"/>
    <w:rsid w:val="004A440D"/>
    <w:rsid w:val="004A5666"/>
    <w:rsid w:val="004A6734"/>
    <w:rsid w:val="004B1A7A"/>
    <w:rsid w:val="004B2D9A"/>
    <w:rsid w:val="004B3320"/>
    <w:rsid w:val="004B5E6C"/>
    <w:rsid w:val="004B6C3E"/>
    <w:rsid w:val="004C0793"/>
    <w:rsid w:val="004C1285"/>
    <w:rsid w:val="004C16EB"/>
    <w:rsid w:val="004C1DED"/>
    <w:rsid w:val="004C27F1"/>
    <w:rsid w:val="004C4841"/>
    <w:rsid w:val="004C57D1"/>
    <w:rsid w:val="004C5F54"/>
    <w:rsid w:val="004C605B"/>
    <w:rsid w:val="004C6601"/>
    <w:rsid w:val="004C68E0"/>
    <w:rsid w:val="004D0BC7"/>
    <w:rsid w:val="004D24FB"/>
    <w:rsid w:val="004D2668"/>
    <w:rsid w:val="004D34C2"/>
    <w:rsid w:val="004D3848"/>
    <w:rsid w:val="004D408B"/>
    <w:rsid w:val="004D456C"/>
    <w:rsid w:val="004D57D8"/>
    <w:rsid w:val="004D72FD"/>
    <w:rsid w:val="004D7A2D"/>
    <w:rsid w:val="004E215F"/>
    <w:rsid w:val="004E4780"/>
    <w:rsid w:val="004E4EBD"/>
    <w:rsid w:val="004E5E1A"/>
    <w:rsid w:val="004E62AC"/>
    <w:rsid w:val="004E6FB0"/>
    <w:rsid w:val="004E7664"/>
    <w:rsid w:val="004F0586"/>
    <w:rsid w:val="004F0A28"/>
    <w:rsid w:val="004F0F26"/>
    <w:rsid w:val="004F134A"/>
    <w:rsid w:val="004F13C3"/>
    <w:rsid w:val="004F171A"/>
    <w:rsid w:val="004F1A76"/>
    <w:rsid w:val="004F2E84"/>
    <w:rsid w:val="004F392C"/>
    <w:rsid w:val="004F401C"/>
    <w:rsid w:val="004F4601"/>
    <w:rsid w:val="004F548C"/>
    <w:rsid w:val="00501E74"/>
    <w:rsid w:val="00503D50"/>
    <w:rsid w:val="005048F0"/>
    <w:rsid w:val="005065DA"/>
    <w:rsid w:val="00506708"/>
    <w:rsid w:val="00506CA1"/>
    <w:rsid w:val="005071D4"/>
    <w:rsid w:val="005102DF"/>
    <w:rsid w:val="00510B75"/>
    <w:rsid w:val="005114FA"/>
    <w:rsid w:val="00513182"/>
    <w:rsid w:val="005139CC"/>
    <w:rsid w:val="005145B4"/>
    <w:rsid w:val="005154CD"/>
    <w:rsid w:val="0051623E"/>
    <w:rsid w:val="0051679B"/>
    <w:rsid w:val="00516A57"/>
    <w:rsid w:val="00520F01"/>
    <w:rsid w:val="00521E85"/>
    <w:rsid w:val="005225FE"/>
    <w:rsid w:val="005236FA"/>
    <w:rsid w:val="00523735"/>
    <w:rsid w:val="00523E2C"/>
    <w:rsid w:val="00525204"/>
    <w:rsid w:val="005262C7"/>
    <w:rsid w:val="00526537"/>
    <w:rsid w:val="00527544"/>
    <w:rsid w:val="005302BE"/>
    <w:rsid w:val="00530B90"/>
    <w:rsid w:val="00532169"/>
    <w:rsid w:val="00532321"/>
    <w:rsid w:val="00532397"/>
    <w:rsid w:val="005343A6"/>
    <w:rsid w:val="005347C2"/>
    <w:rsid w:val="0053494D"/>
    <w:rsid w:val="00534FD2"/>
    <w:rsid w:val="00536D59"/>
    <w:rsid w:val="00537CE4"/>
    <w:rsid w:val="0054090B"/>
    <w:rsid w:val="005411C0"/>
    <w:rsid w:val="00542864"/>
    <w:rsid w:val="00542AB6"/>
    <w:rsid w:val="005431D1"/>
    <w:rsid w:val="00543481"/>
    <w:rsid w:val="0054395A"/>
    <w:rsid w:val="00543E67"/>
    <w:rsid w:val="00544EC9"/>
    <w:rsid w:val="00547BA6"/>
    <w:rsid w:val="00550950"/>
    <w:rsid w:val="00550B14"/>
    <w:rsid w:val="00550F16"/>
    <w:rsid w:val="00551A90"/>
    <w:rsid w:val="00552E1C"/>
    <w:rsid w:val="00552ECD"/>
    <w:rsid w:val="005535D3"/>
    <w:rsid w:val="00554069"/>
    <w:rsid w:val="00554311"/>
    <w:rsid w:val="005562D3"/>
    <w:rsid w:val="0055658B"/>
    <w:rsid w:val="00556C6F"/>
    <w:rsid w:val="00557024"/>
    <w:rsid w:val="00557398"/>
    <w:rsid w:val="00557EB8"/>
    <w:rsid w:val="00557EC3"/>
    <w:rsid w:val="00560406"/>
    <w:rsid w:val="00561C70"/>
    <w:rsid w:val="00562DAB"/>
    <w:rsid w:val="005633B4"/>
    <w:rsid w:val="00563BCC"/>
    <w:rsid w:val="0056531E"/>
    <w:rsid w:val="0056574E"/>
    <w:rsid w:val="00565836"/>
    <w:rsid w:val="00565923"/>
    <w:rsid w:val="00567DC5"/>
    <w:rsid w:val="005712BA"/>
    <w:rsid w:val="0057191A"/>
    <w:rsid w:val="00571BEF"/>
    <w:rsid w:val="005724E4"/>
    <w:rsid w:val="00573084"/>
    <w:rsid w:val="005732B6"/>
    <w:rsid w:val="005744FD"/>
    <w:rsid w:val="00574A22"/>
    <w:rsid w:val="00574ABA"/>
    <w:rsid w:val="00574F4E"/>
    <w:rsid w:val="00574FFE"/>
    <w:rsid w:val="00575C17"/>
    <w:rsid w:val="00575FE7"/>
    <w:rsid w:val="005776B7"/>
    <w:rsid w:val="00577DCD"/>
    <w:rsid w:val="00582494"/>
    <w:rsid w:val="00582895"/>
    <w:rsid w:val="005834ED"/>
    <w:rsid w:val="00585342"/>
    <w:rsid w:val="0058589B"/>
    <w:rsid w:val="005858ED"/>
    <w:rsid w:val="00585CAD"/>
    <w:rsid w:val="00586EA2"/>
    <w:rsid w:val="005906E5"/>
    <w:rsid w:val="005926D8"/>
    <w:rsid w:val="00592F59"/>
    <w:rsid w:val="005932E9"/>
    <w:rsid w:val="0059390D"/>
    <w:rsid w:val="00594B87"/>
    <w:rsid w:val="0059516D"/>
    <w:rsid w:val="0059561E"/>
    <w:rsid w:val="00595C24"/>
    <w:rsid w:val="005963CE"/>
    <w:rsid w:val="00596D83"/>
    <w:rsid w:val="00596EB3"/>
    <w:rsid w:val="005975AF"/>
    <w:rsid w:val="0059762C"/>
    <w:rsid w:val="005976D7"/>
    <w:rsid w:val="005A146D"/>
    <w:rsid w:val="005A2057"/>
    <w:rsid w:val="005A272D"/>
    <w:rsid w:val="005A4042"/>
    <w:rsid w:val="005A6614"/>
    <w:rsid w:val="005B1D0D"/>
    <w:rsid w:val="005B4474"/>
    <w:rsid w:val="005B54B9"/>
    <w:rsid w:val="005B5CDE"/>
    <w:rsid w:val="005B65D0"/>
    <w:rsid w:val="005B6A25"/>
    <w:rsid w:val="005B6B68"/>
    <w:rsid w:val="005B7F5F"/>
    <w:rsid w:val="005C0CD7"/>
    <w:rsid w:val="005C0FF0"/>
    <w:rsid w:val="005C154D"/>
    <w:rsid w:val="005C1D0B"/>
    <w:rsid w:val="005C321C"/>
    <w:rsid w:val="005C385F"/>
    <w:rsid w:val="005C431B"/>
    <w:rsid w:val="005C43CA"/>
    <w:rsid w:val="005C50D3"/>
    <w:rsid w:val="005C75CE"/>
    <w:rsid w:val="005D0E87"/>
    <w:rsid w:val="005D0F51"/>
    <w:rsid w:val="005D123C"/>
    <w:rsid w:val="005D22EF"/>
    <w:rsid w:val="005D2DD0"/>
    <w:rsid w:val="005D33FF"/>
    <w:rsid w:val="005D3C76"/>
    <w:rsid w:val="005D45FE"/>
    <w:rsid w:val="005D49CC"/>
    <w:rsid w:val="005D540C"/>
    <w:rsid w:val="005E0AC5"/>
    <w:rsid w:val="005E1368"/>
    <w:rsid w:val="005E1392"/>
    <w:rsid w:val="005E1979"/>
    <w:rsid w:val="005E584F"/>
    <w:rsid w:val="005E5943"/>
    <w:rsid w:val="005E6F01"/>
    <w:rsid w:val="005F01F9"/>
    <w:rsid w:val="005F11DC"/>
    <w:rsid w:val="005F1516"/>
    <w:rsid w:val="005F2F95"/>
    <w:rsid w:val="005F366A"/>
    <w:rsid w:val="005F456C"/>
    <w:rsid w:val="005F56A4"/>
    <w:rsid w:val="005F5C9E"/>
    <w:rsid w:val="005F63FE"/>
    <w:rsid w:val="005F6612"/>
    <w:rsid w:val="005F6C75"/>
    <w:rsid w:val="005F7EF2"/>
    <w:rsid w:val="006001EA"/>
    <w:rsid w:val="00600BD3"/>
    <w:rsid w:val="00600ECD"/>
    <w:rsid w:val="00600FAB"/>
    <w:rsid w:val="0060393A"/>
    <w:rsid w:val="006063A7"/>
    <w:rsid w:val="006065D5"/>
    <w:rsid w:val="006069A0"/>
    <w:rsid w:val="0060707D"/>
    <w:rsid w:val="0060783E"/>
    <w:rsid w:val="00611845"/>
    <w:rsid w:val="00611C02"/>
    <w:rsid w:val="006138C2"/>
    <w:rsid w:val="00616FDB"/>
    <w:rsid w:val="00617185"/>
    <w:rsid w:val="006174D3"/>
    <w:rsid w:val="00617519"/>
    <w:rsid w:val="00617F05"/>
    <w:rsid w:val="00620452"/>
    <w:rsid w:val="0062271D"/>
    <w:rsid w:val="00622888"/>
    <w:rsid w:val="00623323"/>
    <w:rsid w:val="00623E45"/>
    <w:rsid w:val="0062502D"/>
    <w:rsid w:val="00625086"/>
    <w:rsid w:val="00626C30"/>
    <w:rsid w:val="00627ED7"/>
    <w:rsid w:val="006336DB"/>
    <w:rsid w:val="006337A7"/>
    <w:rsid w:val="00634C89"/>
    <w:rsid w:val="00634CC4"/>
    <w:rsid w:val="006403DF"/>
    <w:rsid w:val="0064065C"/>
    <w:rsid w:val="00640A32"/>
    <w:rsid w:val="006422AF"/>
    <w:rsid w:val="006430F4"/>
    <w:rsid w:val="00643F20"/>
    <w:rsid w:val="00647539"/>
    <w:rsid w:val="006510DF"/>
    <w:rsid w:val="006522C8"/>
    <w:rsid w:val="00652B3C"/>
    <w:rsid w:val="00653E45"/>
    <w:rsid w:val="00653F82"/>
    <w:rsid w:val="00654330"/>
    <w:rsid w:val="0065437D"/>
    <w:rsid w:val="00654D76"/>
    <w:rsid w:val="00655E68"/>
    <w:rsid w:val="00655EFA"/>
    <w:rsid w:val="0065622B"/>
    <w:rsid w:val="00657988"/>
    <w:rsid w:val="006601BD"/>
    <w:rsid w:val="00662C07"/>
    <w:rsid w:val="006635E4"/>
    <w:rsid w:val="0066463A"/>
    <w:rsid w:val="00664649"/>
    <w:rsid w:val="006649A7"/>
    <w:rsid w:val="00664BE4"/>
    <w:rsid w:val="00664CFB"/>
    <w:rsid w:val="00665564"/>
    <w:rsid w:val="00665C9B"/>
    <w:rsid w:val="00665FB6"/>
    <w:rsid w:val="00666088"/>
    <w:rsid w:val="00666A9D"/>
    <w:rsid w:val="00666D27"/>
    <w:rsid w:val="00667A83"/>
    <w:rsid w:val="006726C4"/>
    <w:rsid w:val="00673AC3"/>
    <w:rsid w:val="00674C45"/>
    <w:rsid w:val="00675CE5"/>
    <w:rsid w:val="006768F9"/>
    <w:rsid w:val="00676B75"/>
    <w:rsid w:val="00677912"/>
    <w:rsid w:val="00677C75"/>
    <w:rsid w:val="00680428"/>
    <w:rsid w:val="006805A2"/>
    <w:rsid w:val="006806A7"/>
    <w:rsid w:val="00681665"/>
    <w:rsid w:val="006837EF"/>
    <w:rsid w:val="006845C2"/>
    <w:rsid w:val="00684DB9"/>
    <w:rsid w:val="00684F86"/>
    <w:rsid w:val="00685A03"/>
    <w:rsid w:val="00686AED"/>
    <w:rsid w:val="00686E52"/>
    <w:rsid w:val="00686F3A"/>
    <w:rsid w:val="0068702C"/>
    <w:rsid w:val="006871C0"/>
    <w:rsid w:val="0069024A"/>
    <w:rsid w:val="00690691"/>
    <w:rsid w:val="00691145"/>
    <w:rsid w:val="0069153A"/>
    <w:rsid w:val="00691F11"/>
    <w:rsid w:val="00693309"/>
    <w:rsid w:val="006939B1"/>
    <w:rsid w:val="00693B86"/>
    <w:rsid w:val="00694930"/>
    <w:rsid w:val="006950DA"/>
    <w:rsid w:val="006951A5"/>
    <w:rsid w:val="00695237"/>
    <w:rsid w:val="00697D86"/>
    <w:rsid w:val="006A0113"/>
    <w:rsid w:val="006A06DA"/>
    <w:rsid w:val="006A2AEF"/>
    <w:rsid w:val="006A2DA4"/>
    <w:rsid w:val="006A318B"/>
    <w:rsid w:val="006A7212"/>
    <w:rsid w:val="006A7672"/>
    <w:rsid w:val="006A7CCA"/>
    <w:rsid w:val="006A7E5D"/>
    <w:rsid w:val="006B177E"/>
    <w:rsid w:val="006B221C"/>
    <w:rsid w:val="006B34BE"/>
    <w:rsid w:val="006B3FCC"/>
    <w:rsid w:val="006B3FDA"/>
    <w:rsid w:val="006B49E9"/>
    <w:rsid w:val="006B67C4"/>
    <w:rsid w:val="006B71BC"/>
    <w:rsid w:val="006B762C"/>
    <w:rsid w:val="006B7E77"/>
    <w:rsid w:val="006C01AA"/>
    <w:rsid w:val="006C1B26"/>
    <w:rsid w:val="006C1D07"/>
    <w:rsid w:val="006C3A95"/>
    <w:rsid w:val="006C3E76"/>
    <w:rsid w:val="006C4C93"/>
    <w:rsid w:val="006C4DC4"/>
    <w:rsid w:val="006C512C"/>
    <w:rsid w:val="006C5942"/>
    <w:rsid w:val="006C6AAB"/>
    <w:rsid w:val="006C720E"/>
    <w:rsid w:val="006C793A"/>
    <w:rsid w:val="006C7FA0"/>
    <w:rsid w:val="006D2CA7"/>
    <w:rsid w:val="006D3706"/>
    <w:rsid w:val="006D4853"/>
    <w:rsid w:val="006D7805"/>
    <w:rsid w:val="006E0627"/>
    <w:rsid w:val="006E2F9E"/>
    <w:rsid w:val="006E30B3"/>
    <w:rsid w:val="006E3EFE"/>
    <w:rsid w:val="006E4562"/>
    <w:rsid w:val="006E4690"/>
    <w:rsid w:val="006E4FFA"/>
    <w:rsid w:val="006E5D91"/>
    <w:rsid w:val="006E6891"/>
    <w:rsid w:val="006F19EF"/>
    <w:rsid w:val="006F3A24"/>
    <w:rsid w:val="006F3AD0"/>
    <w:rsid w:val="006F3C24"/>
    <w:rsid w:val="006F3FB8"/>
    <w:rsid w:val="006F43A1"/>
    <w:rsid w:val="006F4A0F"/>
    <w:rsid w:val="006F57E3"/>
    <w:rsid w:val="006F67BC"/>
    <w:rsid w:val="006F6D63"/>
    <w:rsid w:val="006F7B82"/>
    <w:rsid w:val="007007EF"/>
    <w:rsid w:val="0070168C"/>
    <w:rsid w:val="007018B2"/>
    <w:rsid w:val="00701E76"/>
    <w:rsid w:val="00703230"/>
    <w:rsid w:val="00705B0D"/>
    <w:rsid w:val="00706EBB"/>
    <w:rsid w:val="00707AE4"/>
    <w:rsid w:val="007115D9"/>
    <w:rsid w:val="00711D0E"/>
    <w:rsid w:val="00711F1C"/>
    <w:rsid w:val="00712581"/>
    <w:rsid w:val="00712BB9"/>
    <w:rsid w:val="00712CCA"/>
    <w:rsid w:val="0071379F"/>
    <w:rsid w:val="00714197"/>
    <w:rsid w:val="007144D9"/>
    <w:rsid w:val="0071597B"/>
    <w:rsid w:val="00716151"/>
    <w:rsid w:val="00716560"/>
    <w:rsid w:val="007172E4"/>
    <w:rsid w:val="007205AB"/>
    <w:rsid w:val="007207A3"/>
    <w:rsid w:val="00722F29"/>
    <w:rsid w:val="007238ED"/>
    <w:rsid w:val="007262FC"/>
    <w:rsid w:val="007263EC"/>
    <w:rsid w:val="0073028D"/>
    <w:rsid w:val="00732BF2"/>
    <w:rsid w:val="0073406C"/>
    <w:rsid w:val="0073489A"/>
    <w:rsid w:val="00734D8D"/>
    <w:rsid w:val="00735753"/>
    <w:rsid w:val="00737203"/>
    <w:rsid w:val="007374C5"/>
    <w:rsid w:val="00743333"/>
    <w:rsid w:val="00743957"/>
    <w:rsid w:val="00743DC0"/>
    <w:rsid w:val="0074415F"/>
    <w:rsid w:val="007445C9"/>
    <w:rsid w:val="00744A0A"/>
    <w:rsid w:val="00744A92"/>
    <w:rsid w:val="007460C1"/>
    <w:rsid w:val="007465CC"/>
    <w:rsid w:val="007469E6"/>
    <w:rsid w:val="00747F8E"/>
    <w:rsid w:val="00750709"/>
    <w:rsid w:val="00750EBE"/>
    <w:rsid w:val="00751902"/>
    <w:rsid w:val="00753847"/>
    <w:rsid w:val="00754259"/>
    <w:rsid w:val="00754B90"/>
    <w:rsid w:val="00755401"/>
    <w:rsid w:val="00755B3C"/>
    <w:rsid w:val="00756276"/>
    <w:rsid w:val="007576AC"/>
    <w:rsid w:val="007609CC"/>
    <w:rsid w:val="00761265"/>
    <w:rsid w:val="0076261B"/>
    <w:rsid w:val="00763B09"/>
    <w:rsid w:val="007643FD"/>
    <w:rsid w:val="007646C7"/>
    <w:rsid w:val="00764784"/>
    <w:rsid w:val="00764CFB"/>
    <w:rsid w:val="00766646"/>
    <w:rsid w:val="00766794"/>
    <w:rsid w:val="00766A91"/>
    <w:rsid w:val="00767FAA"/>
    <w:rsid w:val="007707E4"/>
    <w:rsid w:val="00772A7F"/>
    <w:rsid w:val="00775443"/>
    <w:rsid w:val="0077640A"/>
    <w:rsid w:val="00777700"/>
    <w:rsid w:val="00781ACA"/>
    <w:rsid w:val="007826E1"/>
    <w:rsid w:val="00782939"/>
    <w:rsid w:val="007837B7"/>
    <w:rsid w:val="00784598"/>
    <w:rsid w:val="007849B9"/>
    <w:rsid w:val="007851BB"/>
    <w:rsid w:val="00785327"/>
    <w:rsid w:val="007859A2"/>
    <w:rsid w:val="00786DAE"/>
    <w:rsid w:val="00786EA1"/>
    <w:rsid w:val="00787A55"/>
    <w:rsid w:val="007906EF"/>
    <w:rsid w:val="00791913"/>
    <w:rsid w:val="007923D0"/>
    <w:rsid w:val="00793EFC"/>
    <w:rsid w:val="007958D8"/>
    <w:rsid w:val="00797A80"/>
    <w:rsid w:val="00797C5B"/>
    <w:rsid w:val="007A0A6B"/>
    <w:rsid w:val="007A0D57"/>
    <w:rsid w:val="007A1B60"/>
    <w:rsid w:val="007A28FB"/>
    <w:rsid w:val="007A3B93"/>
    <w:rsid w:val="007A3F2E"/>
    <w:rsid w:val="007A5140"/>
    <w:rsid w:val="007A68FB"/>
    <w:rsid w:val="007A6967"/>
    <w:rsid w:val="007A7200"/>
    <w:rsid w:val="007A73DD"/>
    <w:rsid w:val="007A7506"/>
    <w:rsid w:val="007A7AF4"/>
    <w:rsid w:val="007B121B"/>
    <w:rsid w:val="007B5F85"/>
    <w:rsid w:val="007B6E1D"/>
    <w:rsid w:val="007C1736"/>
    <w:rsid w:val="007C1FFD"/>
    <w:rsid w:val="007C2F33"/>
    <w:rsid w:val="007C3D21"/>
    <w:rsid w:val="007C585A"/>
    <w:rsid w:val="007C5968"/>
    <w:rsid w:val="007C5C0B"/>
    <w:rsid w:val="007C7DCA"/>
    <w:rsid w:val="007D04E7"/>
    <w:rsid w:val="007D09DD"/>
    <w:rsid w:val="007D28AA"/>
    <w:rsid w:val="007D3501"/>
    <w:rsid w:val="007D358B"/>
    <w:rsid w:val="007D373D"/>
    <w:rsid w:val="007D3E8E"/>
    <w:rsid w:val="007D4FE7"/>
    <w:rsid w:val="007D5490"/>
    <w:rsid w:val="007D59A1"/>
    <w:rsid w:val="007D5DB4"/>
    <w:rsid w:val="007D7548"/>
    <w:rsid w:val="007E1861"/>
    <w:rsid w:val="007E2A32"/>
    <w:rsid w:val="007E2F4E"/>
    <w:rsid w:val="007E59A5"/>
    <w:rsid w:val="007E68A1"/>
    <w:rsid w:val="007E783B"/>
    <w:rsid w:val="007F0E2C"/>
    <w:rsid w:val="007F1475"/>
    <w:rsid w:val="007F4657"/>
    <w:rsid w:val="0080001E"/>
    <w:rsid w:val="00800393"/>
    <w:rsid w:val="00803BDE"/>
    <w:rsid w:val="00803D71"/>
    <w:rsid w:val="008048A0"/>
    <w:rsid w:val="00806635"/>
    <w:rsid w:val="0080773E"/>
    <w:rsid w:val="008079E6"/>
    <w:rsid w:val="00807AD7"/>
    <w:rsid w:val="00810519"/>
    <w:rsid w:val="008108C3"/>
    <w:rsid w:val="00811B03"/>
    <w:rsid w:val="00811C9F"/>
    <w:rsid w:val="00811F20"/>
    <w:rsid w:val="00813F01"/>
    <w:rsid w:val="00814862"/>
    <w:rsid w:val="00815632"/>
    <w:rsid w:val="008163B5"/>
    <w:rsid w:val="0081794D"/>
    <w:rsid w:val="00823A30"/>
    <w:rsid w:val="00823B00"/>
    <w:rsid w:val="00824081"/>
    <w:rsid w:val="00824775"/>
    <w:rsid w:val="00824BFB"/>
    <w:rsid w:val="00824CF6"/>
    <w:rsid w:val="00825875"/>
    <w:rsid w:val="00825932"/>
    <w:rsid w:val="00825C7C"/>
    <w:rsid w:val="0082641C"/>
    <w:rsid w:val="008264C5"/>
    <w:rsid w:val="008272B5"/>
    <w:rsid w:val="00831312"/>
    <w:rsid w:val="008330E6"/>
    <w:rsid w:val="008336B0"/>
    <w:rsid w:val="00834483"/>
    <w:rsid w:val="00835CC3"/>
    <w:rsid w:val="0083650F"/>
    <w:rsid w:val="008372A7"/>
    <w:rsid w:val="00837F80"/>
    <w:rsid w:val="00837FC3"/>
    <w:rsid w:val="008400D6"/>
    <w:rsid w:val="00840123"/>
    <w:rsid w:val="00840C87"/>
    <w:rsid w:val="00840EC6"/>
    <w:rsid w:val="00841F00"/>
    <w:rsid w:val="0084319D"/>
    <w:rsid w:val="008446A3"/>
    <w:rsid w:val="0084489A"/>
    <w:rsid w:val="00845546"/>
    <w:rsid w:val="00847A29"/>
    <w:rsid w:val="00850431"/>
    <w:rsid w:val="008504BB"/>
    <w:rsid w:val="00850CBF"/>
    <w:rsid w:val="008511D6"/>
    <w:rsid w:val="00852BBD"/>
    <w:rsid w:val="0085387D"/>
    <w:rsid w:val="008541A4"/>
    <w:rsid w:val="00854291"/>
    <w:rsid w:val="00857983"/>
    <w:rsid w:val="00857D07"/>
    <w:rsid w:val="00857F41"/>
    <w:rsid w:val="008607AD"/>
    <w:rsid w:val="00861F06"/>
    <w:rsid w:val="0086338B"/>
    <w:rsid w:val="00863A46"/>
    <w:rsid w:val="0086403F"/>
    <w:rsid w:val="00864B8D"/>
    <w:rsid w:val="00864DD3"/>
    <w:rsid w:val="00865AED"/>
    <w:rsid w:val="00872152"/>
    <w:rsid w:val="00872328"/>
    <w:rsid w:val="00872AA1"/>
    <w:rsid w:val="00872BFD"/>
    <w:rsid w:val="008737F0"/>
    <w:rsid w:val="00874ACD"/>
    <w:rsid w:val="008750A1"/>
    <w:rsid w:val="00877823"/>
    <w:rsid w:val="008809B3"/>
    <w:rsid w:val="00880A53"/>
    <w:rsid w:val="0088311F"/>
    <w:rsid w:val="008840C1"/>
    <w:rsid w:val="008845B8"/>
    <w:rsid w:val="00884687"/>
    <w:rsid w:val="00884D80"/>
    <w:rsid w:val="0088532C"/>
    <w:rsid w:val="00886173"/>
    <w:rsid w:val="0088664B"/>
    <w:rsid w:val="0089029A"/>
    <w:rsid w:val="008908F1"/>
    <w:rsid w:val="008920E5"/>
    <w:rsid w:val="00892600"/>
    <w:rsid w:val="00894098"/>
    <w:rsid w:val="00894385"/>
    <w:rsid w:val="00894468"/>
    <w:rsid w:val="0089481D"/>
    <w:rsid w:val="008962AB"/>
    <w:rsid w:val="00896532"/>
    <w:rsid w:val="00896540"/>
    <w:rsid w:val="00896972"/>
    <w:rsid w:val="008969FF"/>
    <w:rsid w:val="00896B06"/>
    <w:rsid w:val="0089713E"/>
    <w:rsid w:val="008A303C"/>
    <w:rsid w:val="008A3FDE"/>
    <w:rsid w:val="008A5331"/>
    <w:rsid w:val="008A5B29"/>
    <w:rsid w:val="008A705B"/>
    <w:rsid w:val="008B0B5C"/>
    <w:rsid w:val="008B0C0B"/>
    <w:rsid w:val="008B20F8"/>
    <w:rsid w:val="008B2E22"/>
    <w:rsid w:val="008B31AA"/>
    <w:rsid w:val="008B55A3"/>
    <w:rsid w:val="008B5806"/>
    <w:rsid w:val="008B5E75"/>
    <w:rsid w:val="008B5F6A"/>
    <w:rsid w:val="008B6F5F"/>
    <w:rsid w:val="008B6FF7"/>
    <w:rsid w:val="008C0F6B"/>
    <w:rsid w:val="008C1DB8"/>
    <w:rsid w:val="008C32D9"/>
    <w:rsid w:val="008C4ADE"/>
    <w:rsid w:val="008C4E56"/>
    <w:rsid w:val="008C562D"/>
    <w:rsid w:val="008C5843"/>
    <w:rsid w:val="008D00A9"/>
    <w:rsid w:val="008D0A41"/>
    <w:rsid w:val="008D1970"/>
    <w:rsid w:val="008D1C93"/>
    <w:rsid w:val="008D2632"/>
    <w:rsid w:val="008D2F19"/>
    <w:rsid w:val="008D3B28"/>
    <w:rsid w:val="008D3B3F"/>
    <w:rsid w:val="008D48BC"/>
    <w:rsid w:val="008D4986"/>
    <w:rsid w:val="008D5D0D"/>
    <w:rsid w:val="008D6AB9"/>
    <w:rsid w:val="008D75C7"/>
    <w:rsid w:val="008E0175"/>
    <w:rsid w:val="008E0955"/>
    <w:rsid w:val="008E16E8"/>
    <w:rsid w:val="008E2320"/>
    <w:rsid w:val="008E2C6F"/>
    <w:rsid w:val="008E2E25"/>
    <w:rsid w:val="008E42EF"/>
    <w:rsid w:val="008E43E6"/>
    <w:rsid w:val="008E5315"/>
    <w:rsid w:val="008E6500"/>
    <w:rsid w:val="008F1E47"/>
    <w:rsid w:val="008F262F"/>
    <w:rsid w:val="008F2F36"/>
    <w:rsid w:val="008F3B28"/>
    <w:rsid w:val="008F48E5"/>
    <w:rsid w:val="008F5332"/>
    <w:rsid w:val="008F6CE3"/>
    <w:rsid w:val="0090121A"/>
    <w:rsid w:val="009021FA"/>
    <w:rsid w:val="00903135"/>
    <w:rsid w:val="00905413"/>
    <w:rsid w:val="00905B5E"/>
    <w:rsid w:val="00906404"/>
    <w:rsid w:val="00906818"/>
    <w:rsid w:val="00911231"/>
    <w:rsid w:val="00913121"/>
    <w:rsid w:val="0091385A"/>
    <w:rsid w:val="0091405B"/>
    <w:rsid w:val="009148F3"/>
    <w:rsid w:val="00915B0D"/>
    <w:rsid w:val="00917FC4"/>
    <w:rsid w:val="009203D2"/>
    <w:rsid w:val="00920655"/>
    <w:rsid w:val="009206F0"/>
    <w:rsid w:val="00920D9A"/>
    <w:rsid w:val="00920FE7"/>
    <w:rsid w:val="0092116D"/>
    <w:rsid w:val="009216D4"/>
    <w:rsid w:val="009232EA"/>
    <w:rsid w:val="00924F8C"/>
    <w:rsid w:val="00933369"/>
    <w:rsid w:val="00933822"/>
    <w:rsid w:val="00934235"/>
    <w:rsid w:val="00934FAE"/>
    <w:rsid w:val="0093750E"/>
    <w:rsid w:val="00937D1E"/>
    <w:rsid w:val="0094076D"/>
    <w:rsid w:val="0094162C"/>
    <w:rsid w:val="00941903"/>
    <w:rsid w:val="0094192F"/>
    <w:rsid w:val="00941BD4"/>
    <w:rsid w:val="00941CBC"/>
    <w:rsid w:val="0094460C"/>
    <w:rsid w:val="009457FB"/>
    <w:rsid w:val="00946FAF"/>
    <w:rsid w:val="00947560"/>
    <w:rsid w:val="009476EE"/>
    <w:rsid w:val="00950816"/>
    <w:rsid w:val="00950909"/>
    <w:rsid w:val="00951079"/>
    <w:rsid w:val="009528B5"/>
    <w:rsid w:val="00952973"/>
    <w:rsid w:val="00953201"/>
    <w:rsid w:val="009555D7"/>
    <w:rsid w:val="00957F67"/>
    <w:rsid w:val="00961197"/>
    <w:rsid w:val="00962326"/>
    <w:rsid w:val="009656DC"/>
    <w:rsid w:val="00965A0E"/>
    <w:rsid w:val="00965F8D"/>
    <w:rsid w:val="0096672A"/>
    <w:rsid w:val="009678DD"/>
    <w:rsid w:val="009722C2"/>
    <w:rsid w:val="00972545"/>
    <w:rsid w:val="00974DF6"/>
    <w:rsid w:val="00975ED4"/>
    <w:rsid w:val="009766F3"/>
    <w:rsid w:val="00976908"/>
    <w:rsid w:val="00981CCC"/>
    <w:rsid w:val="0098314A"/>
    <w:rsid w:val="00983FB9"/>
    <w:rsid w:val="00984BA9"/>
    <w:rsid w:val="00986A1B"/>
    <w:rsid w:val="00986E7D"/>
    <w:rsid w:val="00986F39"/>
    <w:rsid w:val="00991709"/>
    <w:rsid w:val="00992E7B"/>
    <w:rsid w:val="009951D6"/>
    <w:rsid w:val="00995200"/>
    <w:rsid w:val="00996336"/>
    <w:rsid w:val="009A05A4"/>
    <w:rsid w:val="009A5381"/>
    <w:rsid w:val="009A6EAA"/>
    <w:rsid w:val="009A7196"/>
    <w:rsid w:val="009A7FB9"/>
    <w:rsid w:val="009B1DF1"/>
    <w:rsid w:val="009B2758"/>
    <w:rsid w:val="009B3459"/>
    <w:rsid w:val="009B3E5F"/>
    <w:rsid w:val="009B53DA"/>
    <w:rsid w:val="009B6B6A"/>
    <w:rsid w:val="009C1121"/>
    <w:rsid w:val="009C15A9"/>
    <w:rsid w:val="009C1D4A"/>
    <w:rsid w:val="009C2548"/>
    <w:rsid w:val="009C27B1"/>
    <w:rsid w:val="009C2C4E"/>
    <w:rsid w:val="009C5078"/>
    <w:rsid w:val="009C597C"/>
    <w:rsid w:val="009C5F1E"/>
    <w:rsid w:val="009C6384"/>
    <w:rsid w:val="009C73AF"/>
    <w:rsid w:val="009D0842"/>
    <w:rsid w:val="009D31D3"/>
    <w:rsid w:val="009D5221"/>
    <w:rsid w:val="009D5807"/>
    <w:rsid w:val="009D7489"/>
    <w:rsid w:val="009E1357"/>
    <w:rsid w:val="009E1B9D"/>
    <w:rsid w:val="009E335A"/>
    <w:rsid w:val="009E5681"/>
    <w:rsid w:val="009E65B6"/>
    <w:rsid w:val="009E7F1F"/>
    <w:rsid w:val="009F22C3"/>
    <w:rsid w:val="009F26B7"/>
    <w:rsid w:val="009F4F92"/>
    <w:rsid w:val="009F721C"/>
    <w:rsid w:val="009F74C4"/>
    <w:rsid w:val="00A01438"/>
    <w:rsid w:val="00A018EC"/>
    <w:rsid w:val="00A01949"/>
    <w:rsid w:val="00A05950"/>
    <w:rsid w:val="00A05BD4"/>
    <w:rsid w:val="00A05FED"/>
    <w:rsid w:val="00A07990"/>
    <w:rsid w:val="00A10EB0"/>
    <w:rsid w:val="00A112E7"/>
    <w:rsid w:val="00A123D6"/>
    <w:rsid w:val="00A1505B"/>
    <w:rsid w:val="00A158D6"/>
    <w:rsid w:val="00A1729A"/>
    <w:rsid w:val="00A207D6"/>
    <w:rsid w:val="00A24279"/>
    <w:rsid w:val="00A24BD5"/>
    <w:rsid w:val="00A30D4F"/>
    <w:rsid w:val="00A31C90"/>
    <w:rsid w:val="00A34634"/>
    <w:rsid w:val="00A34EF4"/>
    <w:rsid w:val="00A3598B"/>
    <w:rsid w:val="00A3660C"/>
    <w:rsid w:val="00A369C8"/>
    <w:rsid w:val="00A36AC7"/>
    <w:rsid w:val="00A37330"/>
    <w:rsid w:val="00A37645"/>
    <w:rsid w:val="00A3777A"/>
    <w:rsid w:val="00A4204A"/>
    <w:rsid w:val="00A42A0D"/>
    <w:rsid w:val="00A464D6"/>
    <w:rsid w:val="00A47ACE"/>
    <w:rsid w:val="00A505B8"/>
    <w:rsid w:val="00A51A9B"/>
    <w:rsid w:val="00A52019"/>
    <w:rsid w:val="00A52979"/>
    <w:rsid w:val="00A53607"/>
    <w:rsid w:val="00A5406B"/>
    <w:rsid w:val="00A56AFC"/>
    <w:rsid w:val="00A56C1D"/>
    <w:rsid w:val="00A56C95"/>
    <w:rsid w:val="00A56D63"/>
    <w:rsid w:val="00A575CC"/>
    <w:rsid w:val="00A60821"/>
    <w:rsid w:val="00A62115"/>
    <w:rsid w:val="00A62371"/>
    <w:rsid w:val="00A6238F"/>
    <w:rsid w:val="00A633E0"/>
    <w:rsid w:val="00A63852"/>
    <w:rsid w:val="00A63FB2"/>
    <w:rsid w:val="00A649AC"/>
    <w:rsid w:val="00A653E1"/>
    <w:rsid w:val="00A65695"/>
    <w:rsid w:val="00A65967"/>
    <w:rsid w:val="00A70107"/>
    <w:rsid w:val="00A70298"/>
    <w:rsid w:val="00A70EB5"/>
    <w:rsid w:val="00A70FAE"/>
    <w:rsid w:val="00A71EFD"/>
    <w:rsid w:val="00A71FDE"/>
    <w:rsid w:val="00A71FF9"/>
    <w:rsid w:val="00A72617"/>
    <w:rsid w:val="00A73D25"/>
    <w:rsid w:val="00A74E54"/>
    <w:rsid w:val="00A75607"/>
    <w:rsid w:val="00A768D0"/>
    <w:rsid w:val="00A80460"/>
    <w:rsid w:val="00A82A20"/>
    <w:rsid w:val="00A833D9"/>
    <w:rsid w:val="00A83555"/>
    <w:rsid w:val="00A83E04"/>
    <w:rsid w:val="00A847EE"/>
    <w:rsid w:val="00A852F6"/>
    <w:rsid w:val="00A85689"/>
    <w:rsid w:val="00A8672C"/>
    <w:rsid w:val="00A86FC4"/>
    <w:rsid w:val="00A87576"/>
    <w:rsid w:val="00A90D29"/>
    <w:rsid w:val="00A910EF"/>
    <w:rsid w:val="00A9120B"/>
    <w:rsid w:val="00A916D4"/>
    <w:rsid w:val="00A919DD"/>
    <w:rsid w:val="00A91AE4"/>
    <w:rsid w:val="00A9280B"/>
    <w:rsid w:val="00A937E0"/>
    <w:rsid w:val="00A96395"/>
    <w:rsid w:val="00A96D12"/>
    <w:rsid w:val="00AA0420"/>
    <w:rsid w:val="00AA1970"/>
    <w:rsid w:val="00AA1A45"/>
    <w:rsid w:val="00AA2EED"/>
    <w:rsid w:val="00AA4D0E"/>
    <w:rsid w:val="00AA50B6"/>
    <w:rsid w:val="00AA5DBD"/>
    <w:rsid w:val="00AA6222"/>
    <w:rsid w:val="00AA76F4"/>
    <w:rsid w:val="00AB1308"/>
    <w:rsid w:val="00AB1A14"/>
    <w:rsid w:val="00AB2EAE"/>
    <w:rsid w:val="00AB3523"/>
    <w:rsid w:val="00AB38EC"/>
    <w:rsid w:val="00AB4CA8"/>
    <w:rsid w:val="00AB5B6A"/>
    <w:rsid w:val="00AB5C52"/>
    <w:rsid w:val="00AB6E68"/>
    <w:rsid w:val="00AC0A1F"/>
    <w:rsid w:val="00AC0C54"/>
    <w:rsid w:val="00AC1AB0"/>
    <w:rsid w:val="00AC1AC3"/>
    <w:rsid w:val="00AC2337"/>
    <w:rsid w:val="00AC23F2"/>
    <w:rsid w:val="00AC26FA"/>
    <w:rsid w:val="00AC2E0C"/>
    <w:rsid w:val="00AC3728"/>
    <w:rsid w:val="00AC4543"/>
    <w:rsid w:val="00AC49E6"/>
    <w:rsid w:val="00AC5C3E"/>
    <w:rsid w:val="00AC6732"/>
    <w:rsid w:val="00AD083F"/>
    <w:rsid w:val="00AD0EB2"/>
    <w:rsid w:val="00AD1245"/>
    <w:rsid w:val="00AD253E"/>
    <w:rsid w:val="00AD26FC"/>
    <w:rsid w:val="00AD28A0"/>
    <w:rsid w:val="00AD6D87"/>
    <w:rsid w:val="00AD77EB"/>
    <w:rsid w:val="00AE0A1B"/>
    <w:rsid w:val="00AE0CFE"/>
    <w:rsid w:val="00AE1640"/>
    <w:rsid w:val="00AE309A"/>
    <w:rsid w:val="00AE313C"/>
    <w:rsid w:val="00AE3A1F"/>
    <w:rsid w:val="00AE487F"/>
    <w:rsid w:val="00AE49FC"/>
    <w:rsid w:val="00AE521C"/>
    <w:rsid w:val="00AE5DBB"/>
    <w:rsid w:val="00AE5EB3"/>
    <w:rsid w:val="00AE665E"/>
    <w:rsid w:val="00AE76BC"/>
    <w:rsid w:val="00AE7B12"/>
    <w:rsid w:val="00AF0BE0"/>
    <w:rsid w:val="00AF172C"/>
    <w:rsid w:val="00AF1983"/>
    <w:rsid w:val="00AF2471"/>
    <w:rsid w:val="00AF25FB"/>
    <w:rsid w:val="00AF4668"/>
    <w:rsid w:val="00AF4E2E"/>
    <w:rsid w:val="00AF4EEB"/>
    <w:rsid w:val="00AF5B7C"/>
    <w:rsid w:val="00AF75CF"/>
    <w:rsid w:val="00AF7DDB"/>
    <w:rsid w:val="00B00045"/>
    <w:rsid w:val="00B019F0"/>
    <w:rsid w:val="00B01A1D"/>
    <w:rsid w:val="00B0241B"/>
    <w:rsid w:val="00B03FF4"/>
    <w:rsid w:val="00B06AE2"/>
    <w:rsid w:val="00B11551"/>
    <w:rsid w:val="00B12450"/>
    <w:rsid w:val="00B13256"/>
    <w:rsid w:val="00B1398D"/>
    <w:rsid w:val="00B13D84"/>
    <w:rsid w:val="00B16DF5"/>
    <w:rsid w:val="00B21515"/>
    <w:rsid w:val="00B231CB"/>
    <w:rsid w:val="00B23CD5"/>
    <w:rsid w:val="00B254B3"/>
    <w:rsid w:val="00B26154"/>
    <w:rsid w:val="00B26B39"/>
    <w:rsid w:val="00B26F18"/>
    <w:rsid w:val="00B30B1C"/>
    <w:rsid w:val="00B335FE"/>
    <w:rsid w:val="00B33B67"/>
    <w:rsid w:val="00B36B99"/>
    <w:rsid w:val="00B376ED"/>
    <w:rsid w:val="00B37951"/>
    <w:rsid w:val="00B40DC5"/>
    <w:rsid w:val="00B41F05"/>
    <w:rsid w:val="00B439F4"/>
    <w:rsid w:val="00B43B9F"/>
    <w:rsid w:val="00B44A36"/>
    <w:rsid w:val="00B45574"/>
    <w:rsid w:val="00B456A6"/>
    <w:rsid w:val="00B45BFD"/>
    <w:rsid w:val="00B46D8F"/>
    <w:rsid w:val="00B474A7"/>
    <w:rsid w:val="00B51E91"/>
    <w:rsid w:val="00B5355A"/>
    <w:rsid w:val="00B53ACD"/>
    <w:rsid w:val="00B54CAB"/>
    <w:rsid w:val="00B54DF7"/>
    <w:rsid w:val="00B575DC"/>
    <w:rsid w:val="00B60D56"/>
    <w:rsid w:val="00B6197E"/>
    <w:rsid w:val="00B61A06"/>
    <w:rsid w:val="00B62FE0"/>
    <w:rsid w:val="00B67F9F"/>
    <w:rsid w:val="00B70466"/>
    <w:rsid w:val="00B70B9A"/>
    <w:rsid w:val="00B729A6"/>
    <w:rsid w:val="00B73530"/>
    <w:rsid w:val="00B73AF0"/>
    <w:rsid w:val="00B74952"/>
    <w:rsid w:val="00B75D74"/>
    <w:rsid w:val="00B75E6A"/>
    <w:rsid w:val="00B80A7F"/>
    <w:rsid w:val="00B8132E"/>
    <w:rsid w:val="00B813C7"/>
    <w:rsid w:val="00B81542"/>
    <w:rsid w:val="00B82A23"/>
    <w:rsid w:val="00B831E1"/>
    <w:rsid w:val="00B849D9"/>
    <w:rsid w:val="00B84ACD"/>
    <w:rsid w:val="00B86511"/>
    <w:rsid w:val="00B869D7"/>
    <w:rsid w:val="00B86B83"/>
    <w:rsid w:val="00B86BB7"/>
    <w:rsid w:val="00B87C6F"/>
    <w:rsid w:val="00B91128"/>
    <w:rsid w:val="00B91D4A"/>
    <w:rsid w:val="00B91EFF"/>
    <w:rsid w:val="00B92E45"/>
    <w:rsid w:val="00B937BE"/>
    <w:rsid w:val="00B93C1B"/>
    <w:rsid w:val="00B95B0A"/>
    <w:rsid w:val="00B95B48"/>
    <w:rsid w:val="00B95C59"/>
    <w:rsid w:val="00B95E04"/>
    <w:rsid w:val="00B95EBC"/>
    <w:rsid w:val="00B96A57"/>
    <w:rsid w:val="00BA0855"/>
    <w:rsid w:val="00BA0B06"/>
    <w:rsid w:val="00BA0BC1"/>
    <w:rsid w:val="00BA3079"/>
    <w:rsid w:val="00BA4367"/>
    <w:rsid w:val="00BA49E4"/>
    <w:rsid w:val="00BA4A72"/>
    <w:rsid w:val="00BA5E0E"/>
    <w:rsid w:val="00BA7EDE"/>
    <w:rsid w:val="00BA7FB7"/>
    <w:rsid w:val="00BB02C9"/>
    <w:rsid w:val="00BB0389"/>
    <w:rsid w:val="00BB19B0"/>
    <w:rsid w:val="00BB25A3"/>
    <w:rsid w:val="00BB3729"/>
    <w:rsid w:val="00BB4630"/>
    <w:rsid w:val="00BB5920"/>
    <w:rsid w:val="00BB794C"/>
    <w:rsid w:val="00BC06A5"/>
    <w:rsid w:val="00BC1300"/>
    <w:rsid w:val="00BC1E39"/>
    <w:rsid w:val="00BC23B4"/>
    <w:rsid w:val="00BC3B27"/>
    <w:rsid w:val="00BC500E"/>
    <w:rsid w:val="00BC5E2E"/>
    <w:rsid w:val="00BC6144"/>
    <w:rsid w:val="00BC6E66"/>
    <w:rsid w:val="00BC723D"/>
    <w:rsid w:val="00BC77B4"/>
    <w:rsid w:val="00BC7A3F"/>
    <w:rsid w:val="00BC7ACD"/>
    <w:rsid w:val="00BD0803"/>
    <w:rsid w:val="00BD1B12"/>
    <w:rsid w:val="00BD45ED"/>
    <w:rsid w:val="00BD46F1"/>
    <w:rsid w:val="00BD4AE7"/>
    <w:rsid w:val="00BD4B30"/>
    <w:rsid w:val="00BD55EA"/>
    <w:rsid w:val="00BD57DE"/>
    <w:rsid w:val="00BD6EE6"/>
    <w:rsid w:val="00BD7A44"/>
    <w:rsid w:val="00BE0275"/>
    <w:rsid w:val="00BE0305"/>
    <w:rsid w:val="00BE105C"/>
    <w:rsid w:val="00BE1337"/>
    <w:rsid w:val="00BE16C4"/>
    <w:rsid w:val="00BE1BCF"/>
    <w:rsid w:val="00BE1C86"/>
    <w:rsid w:val="00BE3E21"/>
    <w:rsid w:val="00BE4618"/>
    <w:rsid w:val="00BE54C0"/>
    <w:rsid w:val="00BE566B"/>
    <w:rsid w:val="00BE5F48"/>
    <w:rsid w:val="00BF0895"/>
    <w:rsid w:val="00BF0BE3"/>
    <w:rsid w:val="00BF1BD5"/>
    <w:rsid w:val="00BF3255"/>
    <w:rsid w:val="00BF345C"/>
    <w:rsid w:val="00BF3711"/>
    <w:rsid w:val="00BF59B1"/>
    <w:rsid w:val="00BF6DA0"/>
    <w:rsid w:val="00C009B3"/>
    <w:rsid w:val="00C02B4A"/>
    <w:rsid w:val="00C06A85"/>
    <w:rsid w:val="00C0725A"/>
    <w:rsid w:val="00C079F1"/>
    <w:rsid w:val="00C10D4C"/>
    <w:rsid w:val="00C11D82"/>
    <w:rsid w:val="00C12162"/>
    <w:rsid w:val="00C13764"/>
    <w:rsid w:val="00C13C2A"/>
    <w:rsid w:val="00C16141"/>
    <w:rsid w:val="00C16FDC"/>
    <w:rsid w:val="00C17D8A"/>
    <w:rsid w:val="00C23869"/>
    <w:rsid w:val="00C25757"/>
    <w:rsid w:val="00C25DD8"/>
    <w:rsid w:val="00C26E31"/>
    <w:rsid w:val="00C2715B"/>
    <w:rsid w:val="00C314E2"/>
    <w:rsid w:val="00C33946"/>
    <w:rsid w:val="00C35926"/>
    <w:rsid w:val="00C35BA9"/>
    <w:rsid w:val="00C375AA"/>
    <w:rsid w:val="00C41338"/>
    <w:rsid w:val="00C419C3"/>
    <w:rsid w:val="00C4235C"/>
    <w:rsid w:val="00C44CE4"/>
    <w:rsid w:val="00C44F4A"/>
    <w:rsid w:val="00C4652D"/>
    <w:rsid w:val="00C46C8C"/>
    <w:rsid w:val="00C46EB4"/>
    <w:rsid w:val="00C47C09"/>
    <w:rsid w:val="00C50B3D"/>
    <w:rsid w:val="00C51713"/>
    <w:rsid w:val="00C53813"/>
    <w:rsid w:val="00C545C2"/>
    <w:rsid w:val="00C546EF"/>
    <w:rsid w:val="00C561B3"/>
    <w:rsid w:val="00C564B5"/>
    <w:rsid w:val="00C63899"/>
    <w:rsid w:val="00C65483"/>
    <w:rsid w:val="00C66D57"/>
    <w:rsid w:val="00C66D7C"/>
    <w:rsid w:val="00C671C2"/>
    <w:rsid w:val="00C70350"/>
    <w:rsid w:val="00C70FD5"/>
    <w:rsid w:val="00C731F1"/>
    <w:rsid w:val="00C73E3A"/>
    <w:rsid w:val="00C76888"/>
    <w:rsid w:val="00C849DF"/>
    <w:rsid w:val="00C85E64"/>
    <w:rsid w:val="00C869AF"/>
    <w:rsid w:val="00C87190"/>
    <w:rsid w:val="00C87413"/>
    <w:rsid w:val="00C9117F"/>
    <w:rsid w:val="00C91637"/>
    <w:rsid w:val="00C94598"/>
    <w:rsid w:val="00C95126"/>
    <w:rsid w:val="00C977F4"/>
    <w:rsid w:val="00CA3313"/>
    <w:rsid w:val="00CA3773"/>
    <w:rsid w:val="00CA4E68"/>
    <w:rsid w:val="00CA7261"/>
    <w:rsid w:val="00CA72A8"/>
    <w:rsid w:val="00CA7A0D"/>
    <w:rsid w:val="00CB0FFE"/>
    <w:rsid w:val="00CB2656"/>
    <w:rsid w:val="00CB6EC7"/>
    <w:rsid w:val="00CB7D9A"/>
    <w:rsid w:val="00CC0647"/>
    <w:rsid w:val="00CC1A5A"/>
    <w:rsid w:val="00CC2718"/>
    <w:rsid w:val="00CC410D"/>
    <w:rsid w:val="00CC4D5B"/>
    <w:rsid w:val="00CC4FF9"/>
    <w:rsid w:val="00CC555C"/>
    <w:rsid w:val="00CC56FD"/>
    <w:rsid w:val="00CD1ADA"/>
    <w:rsid w:val="00CD2466"/>
    <w:rsid w:val="00CD4109"/>
    <w:rsid w:val="00CD57CA"/>
    <w:rsid w:val="00CD5B1F"/>
    <w:rsid w:val="00CD6116"/>
    <w:rsid w:val="00CD7131"/>
    <w:rsid w:val="00CD7647"/>
    <w:rsid w:val="00CD7F50"/>
    <w:rsid w:val="00CE078F"/>
    <w:rsid w:val="00CE12B1"/>
    <w:rsid w:val="00CE367D"/>
    <w:rsid w:val="00CE4BC4"/>
    <w:rsid w:val="00CE52F9"/>
    <w:rsid w:val="00CE6EB3"/>
    <w:rsid w:val="00CE74BD"/>
    <w:rsid w:val="00CF1AC7"/>
    <w:rsid w:val="00CF1DAA"/>
    <w:rsid w:val="00CF2BC8"/>
    <w:rsid w:val="00CF3679"/>
    <w:rsid w:val="00CF3C63"/>
    <w:rsid w:val="00CF3ECB"/>
    <w:rsid w:val="00CF445E"/>
    <w:rsid w:val="00CF6E97"/>
    <w:rsid w:val="00D0016C"/>
    <w:rsid w:val="00D00884"/>
    <w:rsid w:val="00D00D9C"/>
    <w:rsid w:val="00D01841"/>
    <w:rsid w:val="00D03734"/>
    <w:rsid w:val="00D07D1A"/>
    <w:rsid w:val="00D100D2"/>
    <w:rsid w:val="00D10CA1"/>
    <w:rsid w:val="00D10ECF"/>
    <w:rsid w:val="00D124BA"/>
    <w:rsid w:val="00D128CA"/>
    <w:rsid w:val="00D14B90"/>
    <w:rsid w:val="00D1565F"/>
    <w:rsid w:val="00D1572D"/>
    <w:rsid w:val="00D16411"/>
    <w:rsid w:val="00D17495"/>
    <w:rsid w:val="00D175C4"/>
    <w:rsid w:val="00D2005E"/>
    <w:rsid w:val="00D21C08"/>
    <w:rsid w:val="00D21EC5"/>
    <w:rsid w:val="00D22472"/>
    <w:rsid w:val="00D234F6"/>
    <w:rsid w:val="00D2497B"/>
    <w:rsid w:val="00D249B8"/>
    <w:rsid w:val="00D24D42"/>
    <w:rsid w:val="00D2561C"/>
    <w:rsid w:val="00D26E92"/>
    <w:rsid w:val="00D305A7"/>
    <w:rsid w:val="00D32A56"/>
    <w:rsid w:val="00D32B9C"/>
    <w:rsid w:val="00D349FB"/>
    <w:rsid w:val="00D35E80"/>
    <w:rsid w:val="00D36C95"/>
    <w:rsid w:val="00D40B3A"/>
    <w:rsid w:val="00D43BC4"/>
    <w:rsid w:val="00D43C96"/>
    <w:rsid w:val="00D46A42"/>
    <w:rsid w:val="00D47F76"/>
    <w:rsid w:val="00D512FF"/>
    <w:rsid w:val="00D5156F"/>
    <w:rsid w:val="00D520CB"/>
    <w:rsid w:val="00D53B40"/>
    <w:rsid w:val="00D563D8"/>
    <w:rsid w:val="00D57B4C"/>
    <w:rsid w:val="00D60140"/>
    <w:rsid w:val="00D60429"/>
    <w:rsid w:val="00D6310B"/>
    <w:rsid w:val="00D633B9"/>
    <w:rsid w:val="00D65C01"/>
    <w:rsid w:val="00D65C2A"/>
    <w:rsid w:val="00D66392"/>
    <w:rsid w:val="00D66BF5"/>
    <w:rsid w:val="00D672ED"/>
    <w:rsid w:val="00D72295"/>
    <w:rsid w:val="00D73DE1"/>
    <w:rsid w:val="00D73EC9"/>
    <w:rsid w:val="00D76DA1"/>
    <w:rsid w:val="00D76FE5"/>
    <w:rsid w:val="00D77263"/>
    <w:rsid w:val="00D777EE"/>
    <w:rsid w:val="00D77850"/>
    <w:rsid w:val="00D807A9"/>
    <w:rsid w:val="00D81F61"/>
    <w:rsid w:val="00D81FFF"/>
    <w:rsid w:val="00D83AE8"/>
    <w:rsid w:val="00D83EAB"/>
    <w:rsid w:val="00D83F56"/>
    <w:rsid w:val="00D844ED"/>
    <w:rsid w:val="00D84B76"/>
    <w:rsid w:val="00D860F2"/>
    <w:rsid w:val="00D86B82"/>
    <w:rsid w:val="00D87661"/>
    <w:rsid w:val="00D933C8"/>
    <w:rsid w:val="00D93C03"/>
    <w:rsid w:val="00D93DAE"/>
    <w:rsid w:val="00D93ECA"/>
    <w:rsid w:val="00D9445F"/>
    <w:rsid w:val="00D95CFD"/>
    <w:rsid w:val="00DA00EC"/>
    <w:rsid w:val="00DA0977"/>
    <w:rsid w:val="00DA118A"/>
    <w:rsid w:val="00DA1E11"/>
    <w:rsid w:val="00DA2105"/>
    <w:rsid w:val="00DA2642"/>
    <w:rsid w:val="00DA4847"/>
    <w:rsid w:val="00DA5B04"/>
    <w:rsid w:val="00DA627C"/>
    <w:rsid w:val="00DA6A99"/>
    <w:rsid w:val="00DB286D"/>
    <w:rsid w:val="00DB2AF1"/>
    <w:rsid w:val="00DB4E21"/>
    <w:rsid w:val="00DB6A4C"/>
    <w:rsid w:val="00DC0289"/>
    <w:rsid w:val="00DC0BC9"/>
    <w:rsid w:val="00DC0C19"/>
    <w:rsid w:val="00DC0D96"/>
    <w:rsid w:val="00DC1388"/>
    <w:rsid w:val="00DC1405"/>
    <w:rsid w:val="00DC1EE2"/>
    <w:rsid w:val="00DC2D90"/>
    <w:rsid w:val="00DC5E49"/>
    <w:rsid w:val="00DC69D9"/>
    <w:rsid w:val="00DC6B33"/>
    <w:rsid w:val="00DD0871"/>
    <w:rsid w:val="00DD1999"/>
    <w:rsid w:val="00DD1D25"/>
    <w:rsid w:val="00DD45A1"/>
    <w:rsid w:val="00DD7668"/>
    <w:rsid w:val="00DE0D86"/>
    <w:rsid w:val="00DE23A5"/>
    <w:rsid w:val="00DE288E"/>
    <w:rsid w:val="00DE3343"/>
    <w:rsid w:val="00DE38A6"/>
    <w:rsid w:val="00DE4E31"/>
    <w:rsid w:val="00DE7AE7"/>
    <w:rsid w:val="00DF05A3"/>
    <w:rsid w:val="00DF0EBD"/>
    <w:rsid w:val="00DF2795"/>
    <w:rsid w:val="00DF3B9F"/>
    <w:rsid w:val="00DF436D"/>
    <w:rsid w:val="00DF4780"/>
    <w:rsid w:val="00DF53C2"/>
    <w:rsid w:val="00DF5811"/>
    <w:rsid w:val="00DF5B05"/>
    <w:rsid w:val="00DF5D6F"/>
    <w:rsid w:val="00DF63CE"/>
    <w:rsid w:val="00E000E3"/>
    <w:rsid w:val="00E00663"/>
    <w:rsid w:val="00E0194B"/>
    <w:rsid w:val="00E031BF"/>
    <w:rsid w:val="00E046BD"/>
    <w:rsid w:val="00E05B34"/>
    <w:rsid w:val="00E10951"/>
    <w:rsid w:val="00E153DD"/>
    <w:rsid w:val="00E1613A"/>
    <w:rsid w:val="00E17190"/>
    <w:rsid w:val="00E173CD"/>
    <w:rsid w:val="00E17B06"/>
    <w:rsid w:val="00E20281"/>
    <w:rsid w:val="00E232EB"/>
    <w:rsid w:val="00E259DE"/>
    <w:rsid w:val="00E25C67"/>
    <w:rsid w:val="00E300A8"/>
    <w:rsid w:val="00E305E7"/>
    <w:rsid w:val="00E30D45"/>
    <w:rsid w:val="00E31BD2"/>
    <w:rsid w:val="00E33A19"/>
    <w:rsid w:val="00E33C35"/>
    <w:rsid w:val="00E34648"/>
    <w:rsid w:val="00E35899"/>
    <w:rsid w:val="00E35C92"/>
    <w:rsid w:val="00E361FF"/>
    <w:rsid w:val="00E36FA6"/>
    <w:rsid w:val="00E401F3"/>
    <w:rsid w:val="00E40EB7"/>
    <w:rsid w:val="00E422E2"/>
    <w:rsid w:val="00E425C0"/>
    <w:rsid w:val="00E42812"/>
    <w:rsid w:val="00E43B63"/>
    <w:rsid w:val="00E43D10"/>
    <w:rsid w:val="00E44698"/>
    <w:rsid w:val="00E44DDB"/>
    <w:rsid w:val="00E45035"/>
    <w:rsid w:val="00E457CD"/>
    <w:rsid w:val="00E458AE"/>
    <w:rsid w:val="00E468D5"/>
    <w:rsid w:val="00E46AAE"/>
    <w:rsid w:val="00E47635"/>
    <w:rsid w:val="00E50144"/>
    <w:rsid w:val="00E502FE"/>
    <w:rsid w:val="00E50457"/>
    <w:rsid w:val="00E51C9A"/>
    <w:rsid w:val="00E54733"/>
    <w:rsid w:val="00E55B64"/>
    <w:rsid w:val="00E55F87"/>
    <w:rsid w:val="00E56C01"/>
    <w:rsid w:val="00E60B20"/>
    <w:rsid w:val="00E63633"/>
    <w:rsid w:val="00E63C33"/>
    <w:rsid w:val="00E65407"/>
    <w:rsid w:val="00E65EAE"/>
    <w:rsid w:val="00E66458"/>
    <w:rsid w:val="00E66D00"/>
    <w:rsid w:val="00E70778"/>
    <w:rsid w:val="00E707F8"/>
    <w:rsid w:val="00E70B39"/>
    <w:rsid w:val="00E7290E"/>
    <w:rsid w:val="00E73335"/>
    <w:rsid w:val="00E73C60"/>
    <w:rsid w:val="00E7420D"/>
    <w:rsid w:val="00E751E8"/>
    <w:rsid w:val="00E75879"/>
    <w:rsid w:val="00E76692"/>
    <w:rsid w:val="00E777C8"/>
    <w:rsid w:val="00E811B8"/>
    <w:rsid w:val="00E81670"/>
    <w:rsid w:val="00E81B3D"/>
    <w:rsid w:val="00E82D9B"/>
    <w:rsid w:val="00E84724"/>
    <w:rsid w:val="00E84C17"/>
    <w:rsid w:val="00E851B6"/>
    <w:rsid w:val="00E85B82"/>
    <w:rsid w:val="00E86FEA"/>
    <w:rsid w:val="00E87207"/>
    <w:rsid w:val="00E87621"/>
    <w:rsid w:val="00E87FE6"/>
    <w:rsid w:val="00E92E7C"/>
    <w:rsid w:val="00E9477A"/>
    <w:rsid w:val="00E96A39"/>
    <w:rsid w:val="00E96A5C"/>
    <w:rsid w:val="00E96E18"/>
    <w:rsid w:val="00E96E20"/>
    <w:rsid w:val="00E97DF7"/>
    <w:rsid w:val="00EA34C0"/>
    <w:rsid w:val="00EA3826"/>
    <w:rsid w:val="00EA4F6B"/>
    <w:rsid w:val="00EA5B82"/>
    <w:rsid w:val="00EA741A"/>
    <w:rsid w:val="00EA7509"/>
    <w:rsid w:val="00EB0D01"/>
    <w:rsid w:val="00EB141C"/>
    <w:rsid w:val="00EB1590"/>
    <w:rsid w:val="00EB3FB1"/>
    <w:rsid w:val="00EB480D"/>
    <w:rsid w:val="00EB604B"/>
    <w:rsid w:val="00EB6CF1"/>
    <w:rsid w:val="00EB724E"/>
    <w:rsid w:val="00EB7CF6"/>
    <w:rsid w:val="00EC01F4"/>
    <w:rsid w:val="00EC2754"/>
    <w:rsid w:val="00EC4022"/>
    <w:rsid w:val="00EC496F"/>
    <w:rsid w:val="00EC4D30"/>
    <w:rsid w:val="00ED01F1"/>
    <w:rsid w:val="00ED0CD7"/>
    <w:rsid w:val="00ED1F92"/>
    <w:rsid w:val="00ED2795"/>
    <w:rsid w:val="00ED27E9"/>
    <w:rsid w:val="00ED2FFD"/>
    <w:rsid w:val="00ED3238"/>
    <w:rsid w:val="00ED3C06"/>
    <w:rsid w:val="00ED4213"/>
    <w:rsid w:val="00ED5632"/>
    <w:rsid w:val="00ED56C9"/>
    <w:rsid w:val="00ED5D34"/>
    <w:rsid w:val="00ED5FD9"/>
    <w:rsid w:val="00ED6401"/>
    <w:rsid w:val="00ED6ECC"/>
    <w:rsid w:val="00ED7335"/>
    <w:rsid w:val="00EE0E65"/>
    <w:rsid w:val="00EE2A6B"/>
    <w:rsid w:val="00EE355A"/>
    <w:rsid w:val="00EE4439"/>
    <w:rsid w:val="00EE58B6"/>
    <w:rsid w:val="00EF0166"/>
    <w:rsid w:val="00EF03C1"/>
    <w:rsid w:val="00EF1A47"/>
    <w:rsid w:val="00EF23C2"/>
    <w:rsid w:val="00EF3D8A"/>
    <w:rsid w:val="00EF416B"/>
    <w:rsid w:val="00EF4BE8"/>
    <w:rsid w:val="00EF57C4"/>
    <w:rsid w:val="00EF606D"/>
    <w:rsid w:val="00EF7B89"/>
    <w:rsid w:val="00EF7EA3"/>
    <w:rsid w:val="00F00158"/>
    <w:rsid w:val="00F00958"/>
    <w:rsid w:val="00F028C7"/>
    <w:rsid w:val="00F02B9D"/>
    <w:rsid w:val="00F044FE"/>
    <w:rsid w:val="00F04F56"/>
    <w:rsid w:val="00F050B1"/>
    <w:rsid w:val="00F06382"/>
    <w:rsid w:val="00F07E06"/>
    <w:rsid w:val="00F07ED1"/>
    <w:rsid w:val="00F1024B"/>
    <w:rsid w:val="00F1188D"/>
    <w:rsid w:val="00F12F11"/>
    <w:rsid w:val="00F1456D"/>
    <w:rsid w:val="00F15A52"/>
    <w:rsid w:val="00F160EA"/>
    <w:rsid w:val="00F1699C"/>
    <w:rsid w:val="00F16CF8"/>
    <w:rsid w:val="00F175EF"/>
    <w:rsid w:val="00F20F77"/>
    <w:rsid w:val="00F2135E"/>
    <w:rsid w:val="00F22CED"/>
    <w:rsid w:val="00F24800"/>
    <w:rsid w:val="00F25E6F"/>
    <w:rsid w:val="00F265E0"/>
    <w:rsid w:val="00F26698"/>
    <w:rsid w:val="00F27768"/>
    <w:rsid w:val="00F309DC"/>
    <w:rsid w:val="00F311BF"/>
    <w:rsid w:val="00F34963"/>
    <w:rsid w:val="00F3580E"/>
    <w:rsid w:val="00F4243C"/>
    <w:rsid w:val="00F430AC"/>
    <w:rsid w:val="00F435C5"/>
    <w:rsid w:val="00F445E4"/>
    <w:rsid w:val="00F455DC"/>
    <w:rsid w:val="00F45AE9"/>
    <w:rsid w:val="00F4625F"/>
    <w:rsid w:val="00F47079"/>
    <w:rsid w:val="00F473BD"/>
    <w:rsid w:val="00F47A32"/>
    <w:rsid w:val="00F51E3C"/>
    <w:rsid w:val="00F521A3"/>
    <w:rsid w:val="00F548C0"/>
    <w:rsid w:val="00F55EC0"/>
    <w:rsid w:val="00F5619F"/>
    <w:rsid w:val="00F56EF3"/>
    <w:rsid w:val="00F57219"/>
    <w:rsid w:val="00F6097D"/>
    <w:rsid w:val="00F61BA4"/>
    <w:rsid w:val="00F61DC4"/>
    <w:rsid w:val="00F62F97"/>
    <w:rsid w:val="00F647E4"/>
    <w:rsid w:val="00F667A9"/>
    <w:rsid w:val="00F66EAC"/>
    <w:rsid w:val="00F7072C"/>
    <w:rsid w:val="00F70FAA"/>
    <w:rsid w:val="00F7183D"/>
    <w:rsid w:val="00F72581"/>
    <w:rsid w:val="00F72A08"/>
    <w:rsid w:val="00F73C71"/>
    <w:rsid w:val="00F75553"/>
    <w:rsid w:val="00F76C37"/>
    <w:rsid w:val="00F778C0"/>
    <w:rsid w:val="00F77E99"/>
    <w:rsid w:val="00F8214D"/>
    <w:rsid w:val="00F82DF7"/>
    <w:rsid w:val="00F84D85"/>
    <w:rsid w:val="00F850E5"/>
    <w:rsid w:val="00F85661"/>
    <w:rsid w:val="00F862CA"/>
    <w:rsid w:val="00F90C9A"/>
    <w:rsid w:val="00F93AF6"/>
    <w:rsid w:val="00F95734"/>
    <w:rsid w:val="00F96258"/>
    <w:rsid w:val="00F97479"/>
    <w:rsid w:val="00F97E25"/>
    <w:rsid w:val="00FA088F"/>
    <w:rsid w:val="00FA1B80"/>
    <w:rsid w:val="00FA2291"/>
    <w:rsid w:val="00FA32E4"/>
    <w:rsid w:val="00FA5BC3"/>
    <w:rsid w:val="00FA5C58"/>
    <w:rsid w:val="00FA6AD6"/>
    <w:rsid w:val="00FA765B"/>
    <w:rsid w:val="00FA7949"/>
    <w:rsid w:val="00FB098F"/>
    <w:rsid w:val="00FB1672"/>
    <w:rsid w:val="00FB3724"/>
    <w:rsid w:val="00FB5D5E"/>
    <w:rsid w:val="00FB5E35"/>
    <w:rsid w:val="00FB741B"/>
    <w:rsid w:val="00FC31DB"/>
    <w:rsid w:val="00FC5A3A"/>
    <w:rsid w:val="00FC601F"/>
    <w:rsid w:val="00FC70D8"/>
    <w:rsid w:val="00FD0756"/>
    <w:rsid w:val="00FD07E7"/>
    <w:rsid w:val="00FD0991"/>
    <w:rsid w:val="00FD1164"/>
    <w:rsid w:val="00FD11B3"/>
    <w:rsid w:val="00FD2E4C"/>
    <w:rsid w:val="00FD3E23"/>
    <w:rsid w:val="00FD50B5"/>
    <w:rsid w:val="00FD5B90"/>
    <w:rsid w:val="00FD5D63"/>
    <w:rsid w:val="00FD69DE"/>
    <w:rsid w:val="00FD6CD2"/>
    <w:rsid w:val="00FD793F"/>
    <w:rsid w:val="00FD7E45"/>
    <w:rsid w:val="00FE1837"/>
    <w:rsid w:val="00FE26F9"/>
    <w:rsid w:val="00FE2915"/>
    <w:rsid w:val="00FE2CEF"/>
    <w:rsid w:val="00FE368D"/>
    <w:rsid w:val="00FE41D1"/>
    <w:rsid w:val="00FE41E6"/>
    <w:rsid w:val="00FE4353"/>
    <w:rsid w:val="00FE4810"/>
    <w:rsid w:val="00FE764E"/>
    <w:rsid w:val="00FF1135"/>
    <w:rsid w:val="00FF2059"/>
    <w:rsid w:val="00FF246A"/>
    <w:rsid w:val="00FF2AA5"/>
    <w:rsid w:val="00FF37E8"/>
    <w:rsid w:val="00FF46A8"/>
    <w:rsid w:val="00FF5BEF"/>
    <w:rsid w:val="00FF6623"/>
    <w:rsid w:val="00FF68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B1D83D-B147-4088-AAD1-8A393C4C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D1"/>
  </w:style>
  <w:style w:type="paragraph" w:styleId="Heading1">
    <w:name w:val="heading 1"/>
    <w:basedOn w:val="Normal"/>
    <w:next w:val="Normal"/>
    <w:link w:val="Heading1Char"/>
    <w:uiPriority w:val="9"/>
    <w:qFormat/>
    <w:rsid w:val="003306A3"/>
    <w:pPr>
      <w:keepNext/>
      <w:keepLines/>
      <w:spacing w:before="48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3306A3"/>
    <w:pPr>
      <w:keepNext/>
      <w:shd w:val="clear" w:color="auto" w:fill="FFFFFF"/>
      <w:autoSpaceDE w:val="0"/>
      <w:autoSpaceDN w:val="0"/>
      <w:adjustRightInd w:val="0"/>
      <w:spacing w:line="360" w:lineRule="auto"/>
      <w:jc w:val="center"/>
      <w:outlineLvl w:val="1"/>
    </w:pPr>
    <w:rPr>
      <w:rFonts w:ascii="Times New Roman" w:eastAsia="Times New Roman" w:hAnsi="Times New Roman" w:cs="Times New Roman"/>
      <w:b/>
      <w:bCs/>
      <w:color w:val="000000"/>
      <w:kern w:val="2"/>
      <w:sz w:val="28"/>
      <w:szCs w:val="20"/>
      <w:lang w:val="ru-RU" w:eastAsia="ru-RU"/>
    </w:rPr>
  </w:style>
  <w:style w:type="paragraph" w:styleId="Heading3">
    <w:name w:val="heading 3"/>
    <w:basedOn w:val="3rdHeading"/>
    <w:next w:val="Normal"/>
    <w:link w:val="Heading3Char"/>
    <w:uiPriority w:val="9"/>
    <w:unhideWhenUsed/>
    <w:qFormat/>
    <w:rsid w:val="000028DC"/>
    <w:pPr>
      <w:outlineLvl w:val="2"/>
    </w:pPr>
  </w:style>
  <w:style w:type="paragraph" w:styleId="Heading4">
    <w:name w:val="heading 4"/>
    <w:basedOn w:val="Normal"/>
    <w:next w:val="Normal"/>
    <w:link w:val="Heading4Char"/>
    <w:qFormat/>
    <w:rsid w:val="003306A3"/>
    <w:pPr>
      <w:keepNext/>
      <w:shd w:val="clear" w:color="auto" w:fill="FFFFFF"/>
      <w:autoSpaceDE w:val="0"/>
      <w:autoSpaceDN w:val="0"/>
      <w:adjustRightInd w:val="0"/>
      <w:spacing w:line="360" w:lineRule="auto"/>
      <w:ind w:firstLine="709"/>
      <w:jc w:val="right"/>
      <w:outlineLvl w:val="3"/>
    </w:pPr>
    <w:rPr>
      <w:rFonts w:ascii="Times New Roman" w:eastAsia="Times New Roman" w:hAnsi="Times New Roman" w:cs="Times New Roman"/>
      <w:i/>
      <w:iCs/>
      <w:color w:val="000000"/>
      <w:kern w:val="2"/>
      <w:sz w:val="28"/>
      <w:szCs w:val="20"/>
      <w:lang w:val="ru-RU" w:eastAsia="ru-RU"/>
    </w:rPr>
  </w:style>
  <w:style w:type="paragraph" w:styleId="Heading5">
    <w:name w:val="heading 5"/>
    <w:basedOn w:val="Normal"/>
    <w:next w:val="Normal"/>
    <w:link w:val="Heading5Char"/>
    <w:qFormat/>
    <w:rsid w:val="003306A3"/>
    <w:pPr>
      <w:keepNext/>
      <w:shd w:val="clear" w:color="auto" w:fill="FFFFFF"/>
      <w:autoSpaceDE w:val="0"/>
      <w:autoSpaceDN w:val="0"/>
      <w:adjustRightInd w:val="0"/>
      <w:spacing w:line="360" w:lineRule="auto"/>
      <w:jc w:val="center"/>
      <w:outlineLvl w:val="4"/>
    </w:pPr>
    <w:rPr>
      <w:rFonts w:ascii="Times New Roman" w:eastAsia="Times New Roman" w:hAnsi="Times New Roman" w:cs="Times New Roman"/>
      <w:color w:val="000000"/>
      <w:kern w:val="2"/>
      <w:sz w:val="28"/>
      <w:szCs w:val="23"/>
      <w:lang w:val="ru-RU" w:eastAsia="ru-RU"/>
    </w:rPr>
  </w:style>
  <w:style w:type="paragraph" w:styleId="Heading6">
    <w:name w:val="heading 6"/>
    <w:basedOn w:val="Normal"/>
    <w:next w:val="Normal"/>
    <w:link w:val="Heading6Char"/>
    <w:qFormat/>
    <w:rsid w:val="003306A3"/>
    <w:pPr>
      <w:keepNext/>
      <w:shd w:val="clear" w:color="auto" w:fill="FFFFFF"/>
      <w:autoSpaceDE w:val="0"/>
      <w:autoSpaceDN w:val="0"/>
      <w:adjustRightInd w:val="0"/>
      <w:spacing w:line="360" w:lineRule="auto"/>
      <w:jc w:val="center"/>
      <w:outlineLvl w:val="5"/>
    </w:pPr>
    <w:rPr>
      <w:rFonts w:ascii="Times New Roman" w:eastAsia="Times New Roman" w:hAnsi="Times New Roman" w:cs="Times New Roman"/>
      <w:i/>
      <w:iCs/>
      <w:color w:val="000000"/>
      <w:kern w:val="2"/>
      <w:sz w:val="28"/>
      <w:szCs w:val="18"/>
      <w:lang w:val="ru-RU" w:eastAsia="ru-RU"/>
    </w:rPr>
  </w:style>
  <w:style w:type="paragraph" w:styleId="Heading7">
    <w:name w:val="heading 7"/>
    <w:basedOn w:val="Normal"/>
    <w:next w:val="Normal"/>
    <w:link w:val="Heading7Char"/>
    <w:qFormat/>
    <w:rsid w:val="003306A3"/>
    <w:pPr>
      <w:keepNext/>
      <w:shd w:val="clear" w:color="auto" w:fill="FFFFFF"/>
      <w:autoSpaceDE w:val="0"/>
      <w:autoSpaceDN w:val="0"/>
      <w:adjustRightInd w:val="0"/>
      <w:spacing w:line="360" w:lineRule="auto"/>
      <w:ind w:firstLine="709"/>
      <w:jc w:val="both"/>
      <w:outlineLvl w:val="6"/>
    </w:pPr>
    <w:rPr>
      <w:rFonts w:ascii="Times New Roman" w:eastAsia="Times New Roman" w:hAnsi="Times New Roman" w:cs="Times New Roman"/>
      <w:caps/>
      <w:color w:val="000000"/>
      <w:kern w:val="2"/>
      <w:sz w:val="28"/>
      <w:szCs w:val="33"/>
      <w:lang w:val="ru-RU" w:eastAsia="ru-RU"/>
    </w:rPr>
  </w:style>
  <w:style w:type="paragraph" w:styleId="Heading8">
    <w:name w:val="heading 8"/>
    <w:basedOn w:val="Normal"/>
    <w:next w:val="Normal"/>
    <w:link w:val="Heading8Char"/>
    <w:uiPriority w:val="9"/>
    <w:semiHidden/>
    <w:unhideWhenUsed/>
    <w:qFormat/>
    <w:rsid w:val="002B19A2"/>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2B19A2"/>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6A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3306A3"/>
    <w:rPr>
      <w:rFonts w:ascii="Times New Roman" w:eastAsia="Times New Roman" w:hAnsi="Times New Roman" w:cs="Times New Roman"/>
      <w:b/>
      <w:bCs/>
      <w:color w:val="000000"/>
      <w:kern w:val="2"/>
      <w:sz w:val="28"/>
      <w:szCs w:val="20"/>
      <w:shd w:val="clear" w:color="auto" w:fill="FFFFFF"/>
      <w:lang w:val="ru-RU" w:eastAsia="ru-RU"/>
    </w:rPr>
  </w:style>
  <w:style w:type="paragraph" w:customStyle="1" w:styleId="3rdHeading">
    <w:name w:val="3rd Heading"/>
    <w:basedOn w:val="Normal"/>
    <w:next w:val="Heading3"/>
    <w:link w:val="3rdHeadingChar"/>
    <w:autoRedefine/>
    <w:rsid w:val="000028DC"/>
    <w:pPr>
      <w:spacing w:after="120" w:line="276" w:lineRule="auto"/>
      <w:ind w:left="2070" w:hanging="360"/>
      <w:contextualSpacing/>
      <w:jc w:val="both"/>
    </w:pPr>
    <w:rPr>
      <w:rFonts w:ascii="Sylfaen" w:eastAsia="Times New Roman" w:hAnsi="Sylfaen" w:cs="Times New Roman"/>
      <w:i/>
      <w:szCs w:val="23"/>
      <w:lang w:val="ka-GE"/>
    </w:rPr>
  </w:style>
  <w:style w:type="character" w:customStyle="1" w:styleId="3rdHeadingChar">
    <w:name w:val="3rd Heading Char"/>
    <w:basedOn w:val="DefaultParagraphFont"/>
    <w:link w:val="3rdHeading"/>
    <w:rsid w:val="000028DC"/>
    <w:rPr>
      <w:rFonts w:ascii="Sylfaen" w:eastAsia="Times New Roman" w:hAnsi="Sylfaen" w:cs="Times New Roman"/>
      <w:i/>
      <w:szCs w:val="23"/>
      <w:lang w:val="ka-GE"/>
    </w:rPr>
  </w:style>
  <w:style w:type="character" w:customStyle="1" w:styleId="Heading3Char">
    <w:name w:val="Heading 3 Char"/>
    <w:basedOn w:val="DefaultParagraphFont"/>
    <w:link w:val="Heading3"/>
    <w:uiPriority w:val="9"/>
    <w:rsid w:val="000028DC"/>
    <w:rPr>
      <w:rFonts w:ascii="Sylfaen" w:eastAsia="Times New Roman" w:hAnsi="Sylfaen" w:cs="Times New Roman"/>
      <w:i/>
      <w:szCs w:val="23"/>
      <w:lang w:val="ka-GE"/>
    </w:rPr>
  </w:style>
  <w:style w:type="character" w:customStyle="1" w:styleId="Heading4Char">
    <w:name w:val="Heading 4 Char"/>
    <w:basedOn w:val="DefaultParagraphFont"/>
    <w:link w:val="Heading4"/>
    <w:rsid w:val="003306A3"/>
    <w:rPr>
      <w:rFonts w:ascii="Times New Roman" w:eastAsia="Times New Roman" w:hAnsi="Times New Roman" w:cs="Times New Roman"/>
      <w:i/>
      <w:iCs/>
      <w:color w:val="000000"/>
      <w:kern w:val="2"/>
      <w:sz w:val="28"/>
      <w:szCs w:val="20"/>
      <w:shd w:val="clear" w:color="auto" w:fill="FFFFFF"/>
      <w:lang w:val="ru-RU" w:eastAsia="ru-RU"/>
    </w:rPr>
  </w:style>
  <w:style w:type="character" w:customStyle="1" w:styleId="Heading5Char">
    <w:name w:val="Heading 5 Char"/>
    <w:basedOn w:val="DefaultParagraphFont"/>
    <w:link w:val="Heading5"/>
    <w:rsid w:val="003306A3"/>
    <w:rPr>
      <w:rFonts w:ascii="Times New Roman" w:eastAsia="Times New Roman" w:hAnsi="Times New Roman" w:cs="Times New Roman"/>
      <w:color w:val="000000"/>
      <w:kern w:val="2"/>
      <w:sz w:val="28"/>
      <w:szCs w:val="23"/>
      <w:shd w:val="clear" w:color="auto" w:fill="FFFFFF"/>
      <w:lang w:val="ru-RU" w:eastAsia="ru-RU"/>
    </w:rPr>
  </w:style>
  <w:style w:type="character" w:customStyle="1" w:styleId="Heading6Char">
    <w:name w:val="Heading 6 Char"/>
    <w:basedOn w:val="DefaultParagraphFont"/>
    <w:link w:val="Heading6"/>
    <w:rsid w:val="003306A3"/>
    <w:rPr>
      <w:rFonts w:ascii="Times New Roman" w:eastAsia="Times New Roman" w:hAnsi="Times New Roman" w:cs="Times New Roman"/>
      <w:i/>
      <w:iCs/>
      <w:color w:val="000000"/>
      <w:kern w:val="2"/>
      <w:sz w:val="28"/>
      <w:szCs w:val="18"/>
      <w:shd w:val="clear" w:color="auto" w:fill="FFFFFF"/>
      <w:lang w:val="ru-RU" w:eastAsia="ru-RU"/>
    </w:rPr>
  </w:style>
  <w:style w:type="character" w:customStyle="1" w:styleId="Heading7Char">
    <w:name w:val="Heading 7 Char"/>
    <w:basedOn w:val="DefaultParagraphFont"/>
    <w:link w:val="Heading7"/>
    <w:rsid w:val="003306A3"/>
    <w:rPr>
      <w:rFonts w:ascii="Times New Roman" w:eastAsia="Times New Roman" w:hAnsi="Times New Roman" w:cs="Times New Roman"/>
      <w:caps/>
      <w:color w:val="000000"/>
      <w:kern w:val="2"/>
      <w:sz w:val="28"/>
      <w:szCs w:val="33"/>
      <w:shd w:val="clear" w:color="auto" w:fill="FFFFFF"/>
      <w:lang w:val="ru-RU" w:eastAsia="ru-RU"/>
    </w:rPr>
  </w:style>
  <w:style w:type="character" w:customStyle="1" w:styleId="Heading8Char">
    <w:name w:val="Heading 8 Char"/>
    <w:basedOn w:val="DefaultParagraphFont"/>
    <w:link w:val="Heading8"/>
    <w:uiPriority w:val="9"/>
    <w:semiHidden/>
    <w:rsid w:val="002B19A2"/>
    <w:rPr>
      <w:rFonts w:eastAsiaTheme="minorEastAsia"/>
      <w:i/>
      <w:iCs/>
      <w:sz w:val="24"/>
      <w:szCs w:val="24"/>
    </w:rPr>
  </w:style>
  <w:style w:type="character" w:customStyle="1" w:styleId="Heading9Char">
    <w:name w:val="Heading 9 Char"/>
    <w:basedOn w:val="DefaultParagraphFont"/>
    <w:link w:val="Heading9"/>
    <w:uiPriority w:val="9"/>
    <w:semiHidden/>
    <w:rsid w:val="002B19A2"/>
    <w:rPr>
      <w:rFonts w:asciiTheme="majorHAnsi" w:eastAsiaTheme="majorEastAsia" w:hAnsiTheme="majorHAnsi" w:cstheme="majorBidi"/>
    </w:rPr>
  </w:style>
  <w:style w:type="paragraph" w:styleId="BalloonText">
    <w:name w:val="Balloon Text"/>
    <w:basedOn w:val="Normal"/>
    <w:link w:val="BalloonTextChar"/>
    <w:uiPriority w:val="99"/>
    <w:unhideWhenUsed/>
    <w:rsid w:val="00666A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66A9D"/>
    <w:rPr>
      <w:rFonts w:ascii="Tahoma" w:hAnsi="Tahoma" w:cs="Tahoma"/>
      <w:sz w:val="16"/>
      <w:szCs w:val="16"/>
    </w:rPr>
  </w:style>
  <w:style w:type="character" w:styleId="Hyperlink">
    <w:name w:val="Hyperlink"/>
    <w:basedOn w:val="DefaultParagraphFont"/>
    <w:uiPriority w:val="99"/>
    <w:unhideWhenUsed/>
    <w:rsid w:val="00AC0C54"/>
    <w:rPr>
      <w:color w:val="0000FF"/>
      <w:u w:val="single"/>
    </w:rPr>
  </w:style>
  <w:style w:type="character" w:styleId="FollowedHyperlink">
    <w:name w:val="FollowedHyperlink"/>
    <w:basedOn w:val="DefaultParagraphFont"/>
    <w:uiPriority w:val="99"/>
    <w:semiHidden/>
    <w:unhideWhenUsed/>
    <w:rsid w:val="00AC0C54"/>
    <w:rPr>
      <w:color w:val="800080"/>
      <w:u w:val="single"/>
    </w:rPr>
  </w:style>
  <w:style w:type="paragraph" w:customStyle="1" w:styleId="font5">
    <w:name w:val="font5"/>
    <w:basedOn w:val="Normal"/>
    <w:rsid w:val="00AC0C54"/>
    <w:pPr>
      <w:spacing w:before="100" w:beforeAutospacing="1" w:after="100" w:afterAutospacing="1" w:line="240" w:lineRule="auto"/>
    </w:pPr>
    <w:rPr>
      <w:rFonts w:ascii="LitNusx" w:eastAsia="Times New Roman" w:hAnsi="LitNusx" w:cs="Times New Roman"/>
      <w:b/>
      <w:bCs/>
      <w:color w:val="800080"/>
    </w:rPr>
  </w:style>
  <w:style w:type="paragraph" w:customStyle="1" w:styleId="font6">
    <w:name w:val="font6"/>
    <w:basedOn w:val="Normal"/>
    <w:rsid w:val="00AC0C54"/>
    <w:pPr>
      <w:spacing w:before="100" w:beforeAutospacing="1" w:after="100" w:afterAutospacing="1" w:line="240" w:lineRule="auto"/>
    </w:pPr>
    <w:rPr>
      <w:rFonts w:ascii="LitNusx" w:eastAsia="Times New Roman" w:hAnsi="LitNusx" w:cs="Times New Roman"/>
      <w:color w:val="000000"/>
    </w:rPr>
  </w:style>
  <w:style w:type="paragraph" w:customStyle="1" w:styleId="font7">
    <w:name w:val="font7"/>
    <w:basedOn w:val="Normal"/>
    <w:rsid w:val="00AC0C54"/>
    <w:pPr>
      <w:spacing w:before="100" w:beforeAutospacing="1" w:after="100" w:afterAutospacing="1" w:line="240" w:lineRule="auto"/>
    </w:pPr>
    <w:rPr>
      <w:rFonts w:ascii="Sylfaen" w:eastAsia="Times New Roman" w:hAnsi="Sylfaen" w:cs="Times New Roman"/>
      <w:b/>
      <w:bCs/>
      <w:color w:val="FF0000"/>
    </w:rPr>
  </w:style>
  <w:style w:type="paragraph" w:customStyle="1" w:styleId="font8">
    <w:name w:val="font8"/>
    <w:basedOn w:val="Normal"/>
    <w:rsid w:val="00AC0C54"/>
    <w:pPr>
      <w:spacing w:before="100" w:beforeAutospacing="1" w:after="100" w:afterAutospacing="1" w:line="240" w:lineRule="auto"/>
    </w:pPr>
    <w:rPr>
      <w:rFonts w:ascii="LitNusx" w:eastAsia="Times New Roman" w:hAnsi="LitNusx" w:cs="Times New Roman"/>
      <w:b/>
      <w:bCs/>
      <w:color w:val="FF0000"/>
    </w:rPr>
  </w:style>
  <w:style w:type="paragraph" w:customStyle="1" w:styleId="font9">
    <w:name w:val="font9"/>
    <w:basedOn w:val="Normal"/>
    <w:rsid w:val="00AC0C54"/>
    <w:pPr>
      <w:spacing w:before="100" w:beforeAutospacing="1" w:after="100" w:afterAutospacing="1" w:line="240" w:lineRule="auto"/>
    </w:pPr>
    <w:rPr>
      <w:rFonts w:ascii="LitNusx" w:eastAsia="Times New Roman" w:hAnsi="LitNusx" w:cs="Times New Roman"/>
      <w:i/>
      <w:iCs/>
      <w:color w:val="000000"/>
    </w:rPr>
  </w:style>
  <w:style w:type="paragraph" w:customStyle="1" w:styleId="xl75">
    <w:name w:val="xl7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76">
    <w:name w:val="xl76"/>
    <w:basedOn w:val="Normal"/>
    <w:rsid w:val="00AC0C54"/>
    <w:pPr>
      <w:pBdr>
        <w:top w:val="single" w:sz="8" w:space="0" w:color="auto"/>
        <w:left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9"/>
      <w:szCs w:val="29"/>
    </w:rPr>
  </w:style>
  <w:style w:type="paragraph" w:customStyle="1" w:styleId="xl77">
    <w:name w:val="xl77"/>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78">
    <w:name w:val="xl78"/>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79">
    <w:name w:val="xl79"/>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80">
    <w:name w:val="xl80"/>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1">
    <w:name w:val="xl81"/>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2">
    <w:name w:val="xl82"/>
    <w:basedOn w:val="Normal"/>
    <w:rsid w:val="00AC0C54"/>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9"/>
      <w:szCs w:val="29"/>
    </w:rPr>
  </w:style>
  <w:style w:type="paragraph" w:customStyle="1" w:styleId="xl84">
    <w:name w:val="xl84"/>
    <w:basedOn w:val="Normal"/>
    <w:rsid w:val="00AC0C5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86">
    <w:name w:val="xl86"/>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87">
    <w:name w:val="xl87"/>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88">
    <w:name w:val="xl8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89">
    <w:name w:val="xl89"/>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0">
    <w:name w:val="xl90"/>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4"/>
      <w:szCs w:val="24"/>
    </w:rPr>
  </w:style>
  <w:style w:type="paragraph" w:customStyle="1" w:styleId="xl91">
    <w:name w:val="xl91"/>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92">
    <w:name w:val="xl9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93">
    <w:name w:val="xl93"/>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94">
    <w:name w:val="xl94"/>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95">
    <w:name w:val="xl95"/>
    <w:basedOn w:val="Normal"/>
    <w:rsid w:val="00AC0C54"/>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96">
    <w:name w:val="xl96"/>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97">
    <w:name w:val="xl97"/>
    <w:basedOn w:val="Normal"/>
    <w:rsid w:val="00AC0C54"/>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98">
    <w:name w:val="xl98"/>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4"/>
      <w:szCs w:val="24"/>
    </w:rPr>
  </w:style>
  <w:style w:type="paragraph" w:customStyle="1" w:styleId="xl99">
    <w:name w:val="xl99"/>
    <w:basedOn w:val="Normal"/>
    <w:rsid w:val="00AC0C54"/>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LitNusx" w:eastAsia="Times New Roman" w:hAnsi="LitNusx" w:cs="Times New Roman"/>
      <w:b/>
      <w:bCs/>
      <w:sz w:val="32"/>
      <w:szCs w:val="32"/>
    </w:rPr>
  </w:style>
  <w:style w:type="paragraph" w:customStyle="1" w:styleId="xl100">
    <w:name w:val="xl100"/>
    <w:basedOn w:val="Normal"/>
    <w:rsid w:val="00AC0C5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Normal"/>
    <w:rsid w:val="00AC0C5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02">
    <w:name w:val="xl10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993300"/>
      <w:sz w:val="26"/>
      <w:szCs w:val="26"/>
    </w:rPr>
  </w:style>
  <w:style w:type="paragraph" w:customStyle="1" w:styleId="xl103">
    <w:name w:val="xl103"/>
    <w:basedOn w:val="Normal"/>
    <w:rsid w:val="00AC0C54"/>
    <w:pPr>
      <w:spacing w:before="100" w:beforeAutospacing="1" w:after="100" w:afterAutospacing="1" w:line="240" w:lineRule="auto"/>
      <w:textAlignment w:val="center"/>
    </w:pPr>
    <w:rPr>
      <w:rFonts w:ascii="LitNusx" w:eastAsia="Times New Roman" w:hAnsi="LitNusx" w:cs="Times New Roman"/>
      <w:b/>
      <w:bCs/>
      <w:sz w:val="28"/>
      <w:szCs w:val="28"/>
    </w:rPr>
  </w:style>
  <w:style w:type="paragraph" w:customStyle="1" w:styleId="xl104">
    <w:name w:val="xl104"/>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05">
    <w:name w:val="xl10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06">
    <w:name w:val="xl106"/>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07">
    <w:name w:val="xl107"/>
    <w:basedOn w:val="Normal"/>
    <w:rsid w:val="00AC0C54"/>
    <w:pPr>
      <w:pBdr>
        <w:top w:val="single" w:sz="4" w:space="0" w:color="auto"/>
        <w:bottom w:val="single" w:sz="4" w:space="0" w:color="auto"/>
      </w:pBdr>
      <w:spacing w:before="100" w:beforeAutospacing="1" w:after="100" w:afterAutospacing="1" w:line="240" w:lineRule="auto"/>
      <w:textAlignment w:val="center"/>
    </w:pPr>
    <w:rPr>
      <w:rFonts w:ascii="LitNusx" w:eastAsia="Times New Roman" w:hAnsi="LitNusx" w:cs="Times New Roman"/>
      <w:b/>
      <w:bCs/>
      <w:color w:val="0000FF"/>
      <w:sz w:val="28"/>
      <w:szCs w:val="28"/>
    </w:rPr>
  </w:style>
  <w:style w:type="paragraph" w:customStyle="1" w:styleId="xl108">
    <w:name w:val="xl10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09">
    <w:name w:val="xl109"/>
    <w:basedOn w:val="Normal"/>
    <w:rsid w:val="00AC0C54"/>
    <w:pPr>
      <w:spacing w:before="100" w:beforeAutospacing="1" w:after="100" w:afterAutospacing="1" w:line="240" w:lineRule="auto"/>
      <w:textAlignment w:val="center"/>
    </w:pPr>
    <w:rPr>
      <w:rFonts w:ascii="LitNusx" w:eastAsia="Times New Roman" w:hAnsi="LitNusx" w:cs="Times New Roman"/>
      <w:b/>
      <w:bCs/>
      <w:color w:val="FF0000"/>
      <w:sz w:val="26"/>
      <w:szCs w:val="26"/>
    </w:rPr>
  </w:style>
  <w:style w:type="paragraph" w:customStyle="1" w:styleId="xl110">
    <w:name w:val="xl110"/>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11">
    <w:name w:val="xl111"/>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12">
    <w:name w:val="xl11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13">
    <w:name w:val="xl113"/>
    <w:basedOn w:val="Normal"/>
    <w:rsid w:val="00AC0C54"/>
    <w:pPr>
      <w:pBdr>
        <w:left w:val="single" w:sz="8" w:space="20" w:color="auto"/>
        <w:right w:val="single" w:sz="8" w:space="0" w:color="auto"/>
      </w:pBdr>
      <w:spacing w:before="100" w:beforeAutospacing="1" w:after="100" w:afterAutospacing="1" w:line="240" w:lineRule="auto"/>
      <w:ind w:firstLineChars="200" w:firstLine="200"/>
    </w:pPr>
    <w:rPr>
      <w:rFonts w:ascii="LitNusx" w:eastAsia="Times New Roman" w:hAnsi="LitNusx" w:cs="Times New Roman"/>
      <w:b/>
      <w:bCs/>
      <w:color w:val="7030A0"/>
    </w:rPr>
  </w:style>
  <w:style w:type="paragraph" w:customStyle="1" w:styleId="xl114">
    <w:name w:val="xl114"/>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15">
    <w:name w:val="xl11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16">
    <w:name w:val="xl116"/>
    <w:basedOn w:val="Normal"/>
    <w:rsid w:val="00AC0C54"/>
    <w:pPr>
      <w:pBdr>
        <w:left w:val="single" w:sz="8" w:space="30" w:color="auto"/>
        <w:right w:val="single" w:sz="8" w:space="0" w:color="auto"/>
      </w:pBdr>
      <w:spacing w:before="100" w:beforeAutospacing="1" w:after="100" w:afterAutospacing="1" w:line="240" w:lineRule="auto"/>
      <w:ind w:firstLineChars="300" w:firstLine="300"/>
    </w:pPr>
    <w:rPr>
      <w:rFonts w:ascii="LitNusx" w:eastAsia="Times New Roman" w:hAnsi="LitNusx" w:cs="Times New Roman"/>
      <w:b/>
      <w:bCs/>
      <w:color w:val="00B050"/>
    </w:rPr>
  </w:style>
  <w:style w:type="paragraph" w:customStyle="1" w:styleId="xl117">
    <w:name w:val="xl117"/>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118">
    <w:name w:val="xl11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119">
    <w:name w:val="xl119"/>
    <w:basedOn w:val="Normal"/>
    <w:rsid w:val="00AC0C54"/>
    <w:pPr>
      <w:pBdr>
        <w:left w:val="single" w:sz="8" w:space="31" w:color="auto"/>
        <w:right w:val="single" w:sz="8" w:space="0" w:color="auto"/>
      </w:pBdr>
      <w:spacing w:before="100" w:beforeAutospacing="1" w:after="100" w:afterAutospacing="1" w:line="240" w:lineRule="auto"/>
      <w:ind w:firstLineChars="400" w:firstLine="400"/>
    </w:pPr>
    <w:rPr>
      <w:rFonts w:ascii="LitNusx" w:eastAsia="Times New Roman" w:hAnsi="LitNusx" w:cs="Times New Roman"/>
      <w:b/>
      <w:bCs/>
      <w:color w:val="000000"/>
    </w:rPr>
  </w:style>
  <w:style w:type="paragraph" w:customStyle="1" w:styleId="xl120">
    <w:name w:val="xl120"/>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1">
    <w:name w:val="xl121"/>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22">
    <w:name w:val="xl122"/>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3">
    <w:name w:val="xl123"/>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4">
    <w:name w:val="xl124"/>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4"/>
      <w:szCs w:val="24"/>
    </w:rPr>
  </w:style>
  <w:style w:type="paragraph" w:customStyle="1" w:styleId="xl125">
    <w:name w:val="xl125"/>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4"/>
      <w:szCs w:val="24"/>
    </w:rPr>
  </w:style>
  <w:style w:type="paragraph" w:customStyle="1" w:styleId="xl126">
    <w:name w:val="xl126"/>
    <w:basedOn w:val="Normal"/>
    <w:rsid w:val="00AC0C54"/>
    <w:pPr>
      <w:pBdr>
        <w:left w:val="single" w:sz="8" w:space="10" w:color="auto"/>
        <w:right w:val="single" w:sz="8" w:space="0" w:color="auto"/>
      </w:pBdr>
      <w:spacing w:before="100" w:beforeAutospacing="1" w:after="100" w:afterAutospacing="1" w:line="240" w:lineRule="auto"/>
      <w:ind w:firstLineChars="100" w:firstLine="100"/>
    </w:pPr>
    <w:rPr>
      <w:rFonts w:ascii="Sylfaen" w:eastAsia="Times New Roman" w:hAnsi="Sylfaen" w:cs="Times New Roman"/>
      <w:b/>
      <w:bCs/>
      <w:color w:val="FF0000"/>
    </w:rPr>
  </w:style>
  <w:style w:type="paragraph" w:customStyle="1" w:styleId="xl127">
    <w:name w:val="xl127"/>
    <w:basedOn w:val="Normal"/>
    <w:rsid w:val="00AC0C54"/>
    <w:pPr>
      <w:pBdr>
        <w:right w:val="single" w:sz="8" w:space="0" w:color="auto"/>
      </w:pBdr>
      <w:spacing w:before="100" w:beforeAutospacing="1" w:after="100" w:afterAutospacing="1" w:line="240" w:lineRule="auto"/>
      <w:ind w:firstLineChars="300" w:firstLine="300"/>
    </w:pPr>
    <w:rPr>
      <w:rFonts w:ascii="LitNusx" w:eastAsia="Times New Roman" w:hAnsi="LitNusx" w:cs="Times New Roman"/>
      <w:b/>
      <w:bCs/>
      <w:color w:val="00B050"/>
    </w:rPr>
  </w:style>
  <w:style w:type="paragraph" w:customStyle="1" w:styleId="xl128">
    <w:name w:val="xl128"/>
    <w:basedOn w:val="Normal"/>
    <w:rsid w:val="00AC0C54"/>
    <w:pPr>
      <w:pBdr>
        <w:left w:val="single" w:sz="8" w:space="31" w:color="auto"/>
        <w:right w:val="single" w:sz="8" w:space="0" w:color="auto"/>
      </w:pBdr>
      <w:spacing w:before="100" w:beforeAutospacing="1" w:after="100" w:afterAutospacing="1" w:line="240" w:lineRule="auto"/>
      <w:ind w:firstLineChars="500" w:firstLine="500"/>
    </w:pPr>
    <w:rPr>
      <w:rFonts w:ascii="LitNusx" w:eastAsia="Times New Roman" w:hAnsi="LitNusx" w:cs="Times New Roman"/>
      <w:i/>
      <w:iCs/>
      <w:color w:val="000000"/>
    </w:rPr>
  </w:style>
  <w:style w:type="paragraph" w:customStyle="1" w:styleId="xl129">
    <w:name w:val="xl129"/>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30">
    <w:name w:val="xl130"/>
    <w:basedOn w:val="Normal"/>
    <w:rsid w:val="00AC0C54"/>
    <w:pPr>
      <w:pBdr>
        <w:left w:val="single" w:sz="8" w:space="31" w:color="auto"/>
        <w:right w:val="single" w:sz="8" w:space="0" w:color="auto"/>
      </w:pBdr>
      <w:spacing w:before="100" w:beforeAutospacing="1" w:after="100" w:afterAutospacing="1" w:line="240" w:lineRule="auto"/>
      <w:ind w:firstLineChars="400" w:firstLine="400"/>
    </w:pPr>
    <w:rPr>
      <w:rFonts w:ascii="LitNusx" w:eastAsia="Times New Roman" w:hAnsi="LitNusx" w:cs="Times New Roman"/>
      <w:b/>
      <w:bCs/>
    </w:rPr>
  </w:style>
  <w:style w:type="paragraph" w:customStyle="1" w:styleId="xl131">
    <w:name w:val="xl131"/>
    <w:basedOn w:val="Normal"/>
    <w:rsid w:val="00AC0C54"/>
    <w:pPr>
      <w:pBdr>
        <w:left w:val="single" w:sz="8" w:space="31" w:color="auto"/>
        <w:right w:val="single" w:sz="8" w:space="0" w:color="auto"/>
      </w:pBdr>
      <w:spacing w:before="100" w:beforeAutospacing="1" w:after="100" w:afterAutospacing="1" w:line="240" w:lineRule="auto"/>
      <w:ind w:firstLineChars="500" w:firstLine="500"/>
    </w:pPr>
    <w:rPr>
      <w:rFonts w:ascii="LitNusx" w:eastAsia="Times New Roman" w:hAnsi="LitNusx" w:cs="Times New Roman"/>
      <w:color w:val="000000"/>
    </w:rPr>
  </w:style>
  <w:style w:type="paragraph" w:customStyle="1" w:styleId="xl132">
    <w:name w:val="xl132"/>
    <w:basedOn w:val="Normal"/>
    <w:rsid w:val="00AC0C54"/>
    <w:pPr>
      <w:pBdr>
        <w:left w:val="single" w:sz="8" w:space="31" w:color="auto"/>
        <w:right w:val="single" w:sz="8" w:space="0" w:color="auto"/>
      </w:pBdr>
      <w:spacing w:before="100" w:beforeAutospacing="1" w:after="100" w:afterAutospacing="1" w:line="240" w:lineRule="auto"/>
      <w:ind w:firstLineChars="500" w:firstLine="500"/>
    </w:pPr>
    <w:rPr>
      <w:rFonts w:ascii="LitNusx" w:eastAsia="Times New Roman" w:hAnsi="LitNusx" w:cs="Times New Roman"/>
      <w:b/>
      <w:bCs/>
      <w:color w:val="75923C"/>
    </w:rPr>
  </w:style>
  <w:style w:type="paragraph" w:customStyle="1" w:styleId="xl133">
    <w:name w:val="xl133"/>
    <w:basedOn w:val="Normal"/>
    <w:rsid w:val="00AC0C54"/>
    <w:pPr>
      <w:pBdr>
        <w:left w:val="single" w:sz="8" w:space="31" w:color="auto"/>
        <w:right w:val="single" w:sz="8" w:space="0" w:color="auto"/>
      </w:pBdr>
      <w:spacing w:before="100" w:beforeAutospacing="1" w:after="100" w:afterAutospacing="1" w:line="240" w:lineRule="auto"/>
      <w:ind w:firstLineChars="600" w:firstLine="600"/>
    </w:pPr>
    <w:rPr>
      <w:rFonts w:ascii="LitNusx" w:eastAsia="Times New Roman" w:hAnsi="LitNusx" w:cs="Times New Roman"/>
      <w:i/>
      <w:iCs/>
      <w:color w:val="000000"/>
    </w:rPr>
  </w:style>
  <w:style w:type="paragraph" w:customStyle="1" w:styleId="xl134">
    <w:name w:val="xl134"/>
    <w:basedOn w:val="Normal"/>
    <w:rsid w:val="00AC0C54"/>
    <w:pPr>
      <w:pBdr>
        <w:left w:val="single" w:sz="8" w:space="31" w:color="auto"/>
        <w:right w:val="single" w:sz="8" w:space="0" w:color="auto"/>
      </w:pBdr>
      <w:spacing w:before="100" w:beforeAutospacing="1" w:after="100" w:afterAutospacing="1" w:line="240" w:lineRule="auto"/>
      <w:ind w:firstLineChars="500" w:firstLine="500"/>
    </w:pPr>
    <w:rPr>
      <w:rFonts w:ascii="LitNusx" w:eastAsia="Times New Roman" w:hAnsi="LitNusx" w:cs="Times New Roman"/>
      <w:i/>
      <w:iCs/>
    </w:rPr>
  </w:style>
  <w:style w:type="paragraph" w:customStyle="1" w:styleId="xl135">
    <w:name w:val="xl135"/>
    <w:basedOn w:val="Normal"/>
    <w:rsid w:val="00AC0C54"/>
    <w:pPr>
      <w:pBdr>
        <w:left w:val="single" w:sz="8" w:space="10" w:color="auto"/>
        <w:right w:val="single" w:sz="8" w:space="0" w:color="auto"/>
      </w:pBdr>
      <w:spacing w:before="100" w:beforeAutospacing="1" w:after="100" w:afterAutospacing="1" w:line="240" w:lineRule="auto"/>
      <w:ind w:firstLineChars="100" w:firstLine="100"/>
    </w:pPr>
    <w:rPr>
      <w:rFonts w:ascii="LitNusx" w:eastAsia="Times New Roman" w:hAnsi="LitNusx" w:cs="Times New Roman"/>
      <w:b/>
      <w:bCs/>
      <w:color w:val="FF0000"/>
    </w:rPr>
  </w:style>
  <w:style w:type="paragraph" w:customStyle="1" w:styleId="xl136">
    <w:name w:val="xl136"/>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37">
    <w:name w:val="xl137"/>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38">
    <w:name w:val="xl138"/>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139">
    <w:name w:val="xl139"/>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140">
    <w:name w:val="xl140"/>
    <w:basedOn w:val="Normal"/>
    <w:rsid w:val="00AC0C54"/>
    <w:pPr>
      <w:pBdr>
        <w:right w:val="single" w:sz="8" w:space="0" w:color="auto"/>
      </w:pBdr>
      <w:spacing w:before="100" w:beforeAutospacing="1" w:after="100" w:afterAutospacing="1" w:line="240" w:lineRule="auto"/>
      <w:ind w:firstLineChars="100" w:firstLine="100"/>
    </w:pPr>
    <w:rPr>
      <w:rFonts w:ascii="LitNusx" w:eastAsia="Times New Roman" w:hAnsi="LitNusx" w:cs="Times New Roman"/>
      <w:b/>
      <w:bCs/>
      <w:color w:val="FF0000"/>
    </w:rPr>
  </w:style>
  <w:style w:type="paragraph" w:customStyle="1" w:styleId="xl141">
    <w:name w:val="xl141"/>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color w:val="0000FF"/>
      <w:sz w:val="28"/>
      <w:szCs w:val="28"/>
    </w:rPr>
  </w:style>
  <w:style w:type="paragraph" w:customStyle="1" w:styleId="xl142">
    <w:name w:val="xl142"/>
    <w:basedOn w:val="Normal"/>
    <w:rsid w:val="00AC0C54"/>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32"/>
      <w:szCs w:val="32"/>
    </w:rPr>
  </w:style>
  <w:style w:type="paragraph" w:customStyle="1" w:styleId="xl143">
    <w:name w:val="xl143"/>
    <w:basedOn w:val="Normal"/>
    <w:rsid w:val="00AC0C54"/>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144">
    <w:name w:val="xl144"/>
    <w:basedOn w:val="Normal"/>
    <w:rsid w:val="00AC0C54"/>
    <w:pPr>
      <w:pBdr>
        <w:left w:val="single" w:sz="8" w:space="0" w:color="auto"/>
        <w:right w:val="single" w:sz="8" w:space="0" w:color="auto"/>
      </w:pBdr>
      <w:spacing w:before="100" w:beforeAutospacing="1" w:after="100" w:afterAutospacing="1" w:line="240" w:lineRule="auto"/>
      <w:jc w:val="center"/>
    </w:pPr>
    <w:rPr>
      <w:rFonts w:ascii="LitNusx" w:eastAsia="Times New Roman" w:hAnsi="LitNusx" w:cs="Times New Roman"/>
      <w:b/>
      <w:bCs/>
      <w:color w:val="00B050"/>
    </w:rPr>
  </w:style>
  <w:style w:type="paragraph" w:customStyle="1" w:styleId="xl145">
    <w:name w:val="xl14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46">
    <w:name w:val="xl146"/>
    <w:basedOn w:val="Normal"/>
    <w:rsid w:val="00AC0C54"/>
    <w:pPr>
      <w:pBdr>
        <w:top w:val="single" w:sz="8" w:space="0" w:color="auto"/>
        <w:left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9"/>
      <w:szCs w:val="29"/>
    </w:rPr>
  </w:style>
  <w:style w:type="paragraph" w:customStyle="1" w:styleId="xl147">
    <w:name w:val="xl147"/>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4"/>
      <w:szCs w:val="24"/>
    </w:rPr>
  </w:style>
  <w:style w:type="paragraph" w:customStyle="1" w:styleId="xl148">
    <w:name w:val="xl14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149">
    <w:name w:val="xl149"/>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150">
    <w:name w:val="xl150"/>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1">
    <w:name w:val="xl151"/>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52">
    <w:name w:val="xl152"/>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53">
    <w:name w:val="xl153"/>
    <w:basedOn w:val="Normal"/>
    <w:rsid w:val="00AC0C54"/>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54">
    <w:name w:val="xl154"/>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55">
    <w:name w:val="xl155"/>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56">
    <w:name w:val="xl156"/>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57">
    <w:name w:val="xl157"/>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4"/>
      <w:szCs w:val="24"/>
    </w:rPr>
  </w:style>
  <w:style w:type="paragraph" w:customStyle="1" w:styleId="xl158">
    <w:name w:val="xl158"/>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159">
    <w:name w:val="xl159"/>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60">
    <w:name w:val="xl160"/>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61">
    <w:name w:val="xl161"/>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4"/>
      <w:szCs w:val="24"/>
    </w:rPr>
  </w:style>
  <w:style w:type="paragraph" w:customStyle="1" w:styleId="xl162">
    <w:name w:val="xl162"/>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63">
    <w:name w:val="xl163"/>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164">
    <w:name w:val="xl164"/>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65">
    <w:name w:val="xl165"/>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B050"/>
      <w:sz w:val="24"/>
      <w:szCs w:val="24"/>
    </w:rPr>
  </w:style>
  <w:style w:type="paragraph" w:customStyle="1" w:styleId="xl166">
    <w:name w:val="xl166"/>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67">
    <w:name w:val="xl167"/>
    <w:basedOn w:val="Normal"/>
    <w:rsid w:val="00AC0C54"/>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68">
    <w:name w:val="xl168"/>
    <w:basedOn w:val="Normal"/>
    <w:rsid w:val="00AC0C54"/>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LitNusx" w:eastAsia="Times New Roman" w:hAnsi="LitNusx" w:cs="Times New Roman"/>
      <w:b/>
      <w:bCs/>
      <w:sz w:val="28"/>
      <w:szCs w:val="28"/>
    </w:rPr>
  </w:style>
  <w:style w:type="paragraph" w:customStyle="1" w:styleId="xl169">
    <w:name w:val="xl169"/>
    <w:basedOn w:val="Normal"/>
    <w:rsid w:val="00AC0C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170">
    <w:name w:val="xl170"/>
    <w:basedOn w:val="Normal"/>
    <w:rsid w:val="00AC0C54"/>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71">
    <w:name w:val="xl171"/>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72">
    <w:name w:val="xl17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73">
    <w:name w:val="xl173"/>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174">
    <w:name w:val="xl174"/>
    <w:basedOn w:val="Normal"/>
    <w:rsid w:val="00AC0C54"/>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75">
    <w:name w:val="xl175"/>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76">
    <w:name w:val="xl176"/>
    <w:basedOn w:val="Normal"/>
    <w:rsid w:val="00AC0C54"/>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77">
    <w:name w:val="xl177"/>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78">
    <w:name w:val="xl17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79">
    <w:name w:val="xl179"/>
    <w:basedOn w:val="Normal"/>
    <w:rsid w:val="00AC0C54"/>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80">
    <w:name w:val="xl180"/>
    <w:basedOn w:val="Normal"/>
    <w:rsid w:val="00AC0C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181">
    <w:name w:val="xl181"/>
    <w:basedOn w:val="Normal"/>
    <w:rsid w:val="00AC0C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82">
    <w:name w:val="xl182"/>
    <w:basedOn w:val="Normal"/>
    <w:rsid w:val="00AC0C54"/>
    <w:pPr>
      <w:pBdr>
        <w:left w:val="single" w:sz="8" w:space="10" w:color="auto"/>
        <w:right w:val="single" w:sz="8" w:space="0" w:color="auto"/>
      </w:pBdr>
      <w:spacing w:before="100" w:beforeAutospacing="1" w:after="100" w:afterAutospacing="1" w:line="240" w:lineRule="auto"/>
      <w:ind w:firstLineChars="100" w:firstLine="100"/>
    </w:pPr>
    <w:rPr>
      <w:rFonts w:ascii="LitNusx" w:eastAsia="Times New Roman" w:hAnsi="LitNusx" w:cs="Times New Roman"/>
      <w:b/>
      <w:bCs/>
      <w:color w:val="FF0000"/>
    </w:rPr>
  </w:style>
  <w:style w:type="paragraph" w:customStyle="1" w:styleId="xl183">
    <w:name w:val="xl183"/>
    <w:basedOn w:val="Normal"/>
    <w:rsid w:val="00AC0C54"/>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84">
    <w:name w:val="xl184"/>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85">
    <w:name w:val="xl18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86">
    <w:name w:val="xl186"/>
    <w:basedOn w:val="Normal"/>
    <w:rsid w:val="00AC0C54"/>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87">
    <w:name w:val="xl187"/>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88">
    <w:name w:val="xl18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89">
    <w:name w:val="xl189"/>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90">
    <w:name w:val="xl190"/>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91">
    <w:name w:val="xl191"/>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92">
    <w:name w:val="xl19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193">
    <w:name w:val="xl193"/>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94">
    <w:name w:val="xl194"/>
    <w:basedOn w:val="Normal"/>
    <w:rsid w:val="00AC0C54"/>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9"/>
      <w:szCs w:val="29"/>
    </w:rPr>
  </w:style>
  <w:style w:type="paragraph" w:customStyle="1" w:styleId="xl195">
    <w:name w:val="xl19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96">
    <w:name w:val="xl196"/>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197">
    <w:name w:val="xl197"/>
    <w:basedOn w:val="Normal"/>
    <w:rsid w:val="00AC0C54"/>
    <w:pPr>
      <w:pBdr>
        <w:top w:val="single" w:sz="8" w:space="0" w:color="auto"/>
        <w:left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9"/>
      <w:szCs w:val="29"/>
    </w:rPr>
  </w:style>
  <w:style w:type="paragraph" w:customStyle="1" w:styleId="xl198">
    <w:name w:val="xl19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99">
    <w:name w:val="xl199"/>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00">
    <w:name w:val="xl200"/>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01">
    <w:name w:val="xl201"/>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202">
    <w:name w:val="xl20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styleId="ListParagraph">
    <w:name w:val="List Paragraph"/>
    <w:basedOn w:val="Normal"/>
    <w:uiPriority w:val="34"/>
    <w:qFormat/>
    <w:rsid w:val="00AC0C54"/>
    <w:pPr>
      <w:spacing w:after="200" w:line="276" w:lineRule="auto"/>
      <w:ind w:left="720"/>
      <w:contextualSpacing/>
    </w:pPr>
  </w:style>
  <w:style w:type="paragraph" w:styleId="Header">
    <w:name w:val="header"/>
    <w:basedOn w:val="Normal"/>
    <w:link w:val="HeaderChar"/>
    <w:uiPriority w:val="99"/>
    <w:unhideWhenUsed/>
    <w:rsid w:val="00ED5D34"/>
    <w:pPr>
      <w:tabs>
        <w:tab w:val="center" w:pos="4844"/>
        <w:tab w:val="right" w:pos="9689"/>
      </w:tabs>
      <w:spacing w:line="240" w:lineRule="auto"/>
    </w:pPr>
  </w:style>
  <w:style w:type="character" w:customStyle="1" w:styleId="HeaderChar">
    <w:name w:val="Header Char"/>
    <w:basedOn w:val="DefaultParagraphFont"/>
    <w:link w:val="Header"/>
    <w:uiPriority w:val="99"/>
    <w:rsid w:val="00ED5D34"/>
  </w:style>
  <w:style w:type="paragraph" w:styleId="Footer">
    <w:name w:val="footer"/>
    <w:basedOn w:val="Normal"/>
    <w:link w:val="FooterChar"/>
    <w:uiPriority w:val="99"/>
    <w:unhideWhenUsed/>
    <w:rsid w:val="00ED5D34"/>
    <w:pPr>
      <w:tabs>
        <w:tab w:val="center" w:pos="4844"/>
        <w:tab w:val="right" w:pos="9689"/>
      </w:tabs>
      <w:spacing w:line="240" w:lineRule="auto"/>
    </w:pPr>
  </w:style>
  <w:style w:type="character" w:customStyle="1" w:styleId="FooterChar">
    <w:name w:val="Footer Char"/>
    <w:basedOn w:val="DefaultParagraphFont"/>
    <w:link w:val="Footer"/>
    <w:uiPriority w:val="99"/>
    <w:rsid w:val="00ED5D34"/>
  </w:style>
  <w:style w:type="paragraph" w:customStyle="1" w:styleId="abzacixml">
    <w:name w:val="abzaci_xml"/>
    <w:basedOn w:val="PlainText"/>
    <w:autoRedefine/>
    <w:qFormat/>
    <w:rsid w:val="00276E88"/>
    <w:pPr>
      <w:spacing w:line="276" w:lineRule="auto"/>
      <w:ind w:firstLine="720"/>
      <w:jc w:val="both"/>
    </w:pPr>
    <w:rPr>
      <w:rFonts w:ascii="Sylfaen" w:eastAsia="Times New Roman" w:hAnsi="Sylfaen" w:cs="Sylfaen"/>
      <w:sz w:val="22"/>
      <w:szCs w:val="24"/>
    </w:rPr>
  </w:style>
  <w:style w:type="paragraph" w:styleId="PlainText">
    <w:name w:val="Plain Text"/>
    <w:basedOn w:val="Normal"/>
    <w:link w:val="PlainTextChar"/>
    <w:uiPriority w:val="99"/>
    <w:unhideWhenUsed/>
    <w:rsid w:val="006C4C9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C4C93"/>
    <w:rPr>
      <w:rFonts w:ascii="Consolas" w:hAnsi="Consolas" w:cs="Consolas"/>
      <w:sz w:val="21"/>
      <w:szCs w:val="21"/>
    </w:rPr>
  </w:style>
  <w:style w:type="paragraph" w:customStyle="1" w:styleId="sataurixml">
    <w:name w:val="satauri_xml"/>
    <w:basedOn w:val="abzacixml"/>
    <w:autoRedefine/>
    <w:qFormat/>
    <w:rsid w:val="00894385"/>
    <w:pPr>
      <w:ind w:firstLine="0"/>
      <w:jc w:val="center"/>
    </w:pPr>
    <w:rPr>
      <w:b/>
      <w:sz w:val="24"/>
      <w:lang w:val="ka-GE"/>
    </w:rPr>
  </w:style>
  <w:style w:type="paragraph" w:customStyle="1" w:styleId="khelmoceraxml">
    <w:name w:val="khelmocera_xml"/>
    <w:basedOn w:val="abzacixml"/>
    <w:autoRedefine/>
    <w:qFormat/>
    <w:rsid w:val="00673AC3"/>
    <w:pPr>
      <w:jc w:val="right"/>
    </w:pPr>
    <w:rPr>
      <w:b/>
      <w:szCs w:val="22"/>
      <w:lang w:val="ka-GE"/>
    </w:rPr>
  </w:style>
  <w:style w:type="paragraph" w:customStyle="1" w:styleId="danartixml">
    <w:name w:val="danarti_xml"/>
    <w:basedOn w:val="abzacixml"/>
    <w:autoRedefine/>
    <w:qFormat/>
    <w:rsid w:val="00276E88"/>
    <w:pPr>
      <w:spacing w:line="240" w:lineRule="auto"/>
      <w:ind w:firstLine="283"/>
      <w:jc w:val="right"/>
    </w:pPr>
    <w:rPr>
      <w:b/>
      <w:i/>
      <w:sz w:val="24"/>
    </w:rPr>
  </w:style>
  <w:style w:type="paragraph" w:customStyle="1" w:styleId="ckhrilixml">
    <w:name w:val="ckhrili_xml"/>
    <w:basedOn w:val="abzacixml"/>
    <w:autoRedefine/>
    <w:qFormat/>
    <w:rsid w:val="00233B3A"/>
    <w:pPr>
      <w:spacing w:line="240" w:lineRule="auto"/>
      <w:ind w:left="332" w:firstLine="0"/>
    </w:pPr>
    <w:rPr>
      <w:b/>
      <w:color w:val="000000" w:themeColor="text1"/>
      <w:sz w:val="24"/>
      <w:lang w:val="ka-GE"/>
    </w:rPr>
  </w:style>
  <w:style w:type="paragraph" w:customStyle="1" w:styleId="xl83">
    <w:name w:val="xl83"/>
    <w:basedOn w:val="Normal"/>
    <w:rsid w:val="0045012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styleId="Caption">
    <w:name w:val="caption"/>
    <w:basedOn w:val="Normal"/>
    <w:next w:val="Normal"/>
    <w:uiPriority w:val="35"/>
    <w:unhideWhenUsed/>
    <w:qFormat/>
    <w:rsid w:val="0045012F"/>
    <w:pPr>
      <w:spacing w:after="200" w:line="240" w:lineRule="auto"/>
    </w:pPr>
    <w:rPr>
      <w:rFonts w:ascii="Calibri" w:eastAsia="Times New Roman" w:hAnsi="Calibri" w:cs="Times New Roman"/>
      <w:b/>
      <w:bCs/>
      <w:color w:val="4F81BD" w:themeColor="accent1"/>
      <w:sz w:val="18"/>
      <w:szCs w:val="18"/>
    </w:rPr>
  </w:style>
  <w:style w:type="paragraph" w:customStyle="1" w:styleId="xl73">
    <w:name w:val="xl73"/>
    <w:basedOn w:val="Normal"/>
    <w:rsid w:val="004501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45012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993300"/>
      <w:sz w:val="26"/>
      <w:szCs w:val="26"/>
    </w:rPr>
  </w:style>
  <w:style w:type="paragraph" w:styleId="NormalWeb">
    <w:name w:val="Normal (Web)"/>
    <w:basedOn w:val="Normal"/>
    <w:uiPriority w:val="99"/>
    <w:unhideWhenUsed/>
    <w:rsid w:val="004501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012F"/>
  </w:style>
  <w:style w:type="paragraph" w:customStyle="1" w:styleId="muxlixml">
    <w:name w:val="muxli_xml"/>
    <w:basedOn w:val="Normal"/>
    <w:autoRedefine/>
    <w:qFormat/>
    <w:rsid w:val="00424B41"/>
    <w:pPr>
      <w:keepNext/>
      <w:keepLines/>
      <w:suppressAutoHyphens/>
      <w:spacing w:before="240" w:line="240" w:lineRule="exact"/>
      <w:ind w:left="850" w:hanging="850"/>
    </w:pPr>
    <w:rPr>
      <w:rFonts w:ascii="Sylfaen" w:eastAsia="Times New Roman" w:hAnsi="Sylfaen" w:cs="Times New Roman"/>
      <w:b/>
      <w:szCs w:val="24"/>
      <w:lang w:val="ka-GE"/>
    </w:rPr>
  </w:style>
  <w:style w:type="table" w:styleId="TableGrid">
    <w:name w:val="Table Grid"/>
    <w:basedOn w:val="TableNormal"/>
    <w:uiPriority w:val="59"/>
    <w:rsid w:val="008D3B3F"/>
    <w:pPr>
      <w:spacing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3">
    <w:name w:val="xl63"/>
    <w:basedOn w:val="Normal"/>
    <w:rsid w:val="001E3654"/>
    <w:pPr>
      <w:pBdr>
        <w:top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64">
    <w:name w:val="xl64"/>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65">
    <w:name w:val="xl65"/>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66">
    <w:name w:val="xl66"/>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b/>
      <w:bCs/>
      <w:sz w:val="16"/>
      <w:szCs w:val="16"/>
    </w:rPr>
  </w:style>
  <w:style w:type="paragraph" w:customStyle="1" w:styleId="xl67">
    <w:name w:val="xl67"/>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68">
    <w:name w:val="xl68"/>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69">
    <w:name w:val="xl69"/>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LitNusx" w:eastAsia="Times New Roman" w:hAnsi="LitNusx" w:cs="Times New Roman"/>
      <w:b/>
      <w:bCs/>
      <w:sz w:val="16"/>
      <w:szCs w:val="16"/>
    </w:rPr>
  </w:style>
  <w:style w:type="paragraph" w:customStyle="1" w:styleId="xl70">
    <w:name w:val="xl70"/>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71">
    <w:name w:val="xl71"/>
    <w:basedOn w:val="Normal"/>
    <w:rsid w:val="001E3654"/>
    <w:pPr>
      <w:pBdr>
        <w:top w:val="single" w:sz="8" w:space="0" w:color="auto"/>
        <w:left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72">
    <w:name w:val="xl72"/>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uiPriority w:val="99"/>
    <w:rsid w:val="001A3EDD"/>
    <w:pPr>
      <w:autoSpaceDE w:val="0"/>
      <w:autoSpaceDN w:val="0"/>
      <w:adjustRightInd w:val="0"/>
      <w:spacing w:line="240" w:lineRule="auto"/>
    </w:pPr>
    <w:rPr>
      <w:rFonts w:ascii="Arial" w:eastAsia="Times New Roman" w:hAnsi="Arial" w:cs="Arial"/>
      <w:sz w:val="24"/>
      <w:szCs w:val="24"/>
    </w:rPr>
  </w:style>
  <w:style w:type="paragraph" w:styleId="NoSpacing">
    <w:name w:val="No Spacing"/>
    <w:basedOn w:val="Normal0"/>
    <w:uiPriority w:val="1"/>
    <w:qFormat/>
    <w:rsid w:val="001A3EDD"/>
    <w:rPr>
      <w:rFonts w:ascii="Calibri" w:hAnsi="Calibri" w:cs="Calibri"/>
      <w:sz w:val="22"/>
      <w:szCs w:val="22"/>
    </w:rPr>
  </w:style>
  <w:style w:type="paragraph" w:styleId="BodyTextIndent2">
    <w:name w:val="Body Text Indent 2"/>
    <w:basedOn w:val="Normal"/>
    <w:link w:val="BodyTextIndent2Char"/>
    <w:rsid w:val="003306A3"/>
    <w:pPr>
      <w:spacing w:line="240" w:lineRule="auto"/>
      <w:ind w:left="2124" w:hanging="1920"/>
      <w:jc w:val="center"/>
    </w:pPr>
    <w:rPr>
      <w:rFonts w:ascii="AcadNusx" w:eastAsia="Times New Roman" w:hAnsi="AcadNusx" w:cs="Times New Roman"/>
      <w:b/>
      <w:sz w:val="32"/>
      <w:szCs w:val="32"/>
      <w:lang w:eastAsia="ru-RU"/>
    </w:rPr>
  </w:style>
  <w:style w:type="character" w:customStyle="1" w:styleId="BodyTextIndent2Char">
    <w:name w:val="Body Text Indent 2 Char"/>
    <w:basedOn w:val="DefaultParagraphFont"/>
    <w:link w:val="BodyTextIndent2"/>
    <w:rsid w:val="003306A3"/>
    <w:rPr>
      <w:rFonts w:ascii="AcadNusx" w:eastAsia="Times New Roman" w:hAnsi="AcadNusx" w:cs="Times New Roman"/>
      <w:b/>
      <w:sz w:val="32"/>
      <w:szCs w:val="32"/>
      <w:lang w:eastAsia="ru-RU"/>
    </w:rPr>
  </w:style>
  <w:style w:type="paragraph" w:styleId="BodyTextIndent3">
    <w:name w:val="Body Text Indent 3"/>
    <w:basedOn w:val="Normal"/>
    <w:link w:val="BodyTextIndent3Char"/>
    <w:rsid w:val="00330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540"/>
      <w:jc w:val="both"/>
    </w:pPr>
    <w:rPr>
      <w:rFonts w:ascii="AcadNusx" w:eastAsia="Times New Roman" w:hAnsi="AcadNusx" w:cs="Times New Roman"/>
      <w:sz w:val="24"/>
      <w:szCs w:val="20"/>
      <w:lang w:val="pt-BR" w:eastAsia="ru-RU"/>
    </w:rPr>
  </w:style>
  <w:style w:type="character" w:customStyle="1" w:styleId="BodyTextIndent3Char">
    <w:name w:val="Body Text Indent 3 Char"/>
    <w:basedOn w:val="DefaultParagraphFont"/>
    <w:link w:val="BodyTextIndent3"/>
    <w:rsid w:val="003306A3"/>
    <w:rPr>
      <w:rFonts w:ascii="AcadNusx" w:eastAsia="Times New Roman" w:hAnsi="AcadNusx" w:cs="Times New Roman"/>
      <w:sz w:val="24"/>
      <w:szCs w:val="20"/>
      <w:lang w:val="pt-BR" w:eastAsia="ru-RU"/>
    </w:rPr>
  </w:style>
  <w:style w:type="character" w:styleId="CommentReference">
    <w:name w:val="annotation reference"/>
    <w:uiPriority w:val="99"/>
    <w:semiHidden/>
    <w:unhideWhenUsed/>
    <w:rsid w:val="003306A3"/>
    <w:rPr>
      <w:sz w:val="16"/>
      <w:szCs w:val="16"/>
    </w:rPr>
  </w:style>
  <w:style w:type="paragraph" w:styleId="CommentText">
    <w:name w:val="annotation text"/>
    <w:basedOn w:val="Normal"/>
    <w:link w:val="CommentTextChar"/>
    <w:uiPriority w:val="99"/>
    <w:unhideWhenUsed/>
    <w:rsid w:val="003306A3"/>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3306A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06A3"/>
    <w:rPr>
      <w:b/>
      <w:bCs/>
    </w:rPr>
  </w:style>
  <w:style w:type="character" w:customStyle="1" w:styleId="CommentSubjectChar">
    <w:name w:val="Comment Subject Char"/>
    <w:basedOn w:val="CommentTextChar"/>
    <w:link w:val="CommentSubject"/>
    <w:uiPriority w:val="99"/>
    <w:semiHidden/>
    <w:rsid w:val="003306A3"/>
    <w:rPr>
      <w:rFonts w:ascii="Calibri" w:eastAsia="Calibri" w:hAnsi="Calibri" w:cs="Times New Roman"/>
      <w:b/>
      <w:bCs/>
      <w:sz w:val="20"/>
      <w:szCs w:val="20"/>
    </w:rPr>
  </w:style>
  <w:style w:type="character" w:styleId="PageNumber">
    <w:name w:val="page number"/>
    <w:rsid w:val="003306A3"/>
  </w:style>
  <w:style w:type="paragraph" w:styleId="BodyText2">
    <w:name w:val="Body Text 2"/>
    <w:basedOn w:val="Normal"/>
    <w:link w:val="BodyText2Char"/>
    <w:rsid w:val="003306A3"/>
    <w:pPr>
      <w:keepNext/>
      <w:shd w:val="clear" w:color="auto" w:fill="FFFFFF"/>
      <w:autoSpaceDE w:val="0"/>
      <w:autoSpaceDN w:val="0"/>
      <w:adjustRightInd w:val="0"/>
      <w:spacing w:line="360" w:lineRule="auto"/>
      <w:jc w:val="both"/>
    </w:pPr>
    <w:rPr>
      <w:rFonts w:ascii="Times New Roman" w:eastAsia="Times New Roman" w:hAnsi="Times New Roman" w:cs="Times New Roman"/>
      <w:color w:val="000000"/>
      <w:kern w:val="2"/>
      <w:sz w:val="28"/>
      <w:szCs w:val="23"/>
      <w:lang w:val="ru-RU" w:eastAsia="ru-RU"/>
    </w:rPr>
  </w:style>
  <w:style w:type="character" w:customStyle="1" w:styleId="BodyText2Char">
    <w:name w:val="Body Text 2 Char"/>
    <w:basedOn w:val="DefaultParagraphFont"/>
    <w:link w:val="BodyText2"/>
    <w:rsid w:val="003306A3"/>
    <w:rPr>
      <w:rFonts w:ascii="Times New Roman" w:eastAsia="Times New Roman" w:hAnsi="Times New Roman" w:cs="Times New Roman"/>
      <w:color w:val="000000"/>
      <w:kern w:val="2"/>
      <w:sz w:val="28"/>
      <w:szCs w:val="23"/>
      <w:shd w:val="clear" w:color="auto" w:fill="FFFFFF"/>
      <w:lang w:val="ru-RU" w:eastAsia="ru-RU"/>
    </w:rPr>
  </w:style>
  <w:style w:type="paragraph" w:styleId="BodyTextIndent">
    <w:name w:val="Body Text Indent"/>
    <w:basedOn w:val="Normal"/>
    <w:link w:val="BodyTextIndentChar"/>
    <w:rsid w:val="003306A3"/>
    <w:pPr>
      <w:keepNext/>
      <w:shd w:val="clear" w:color="auto" w:fill="FFFFFF"/>
      <w:autoSpaceDE w:val="0"/>
      <w:autoSpaceDN w:val="0"/>
      <w:adjustRightInd w:val="0"/>
      <w:spacing w:line="360" w:lineRule="auto"/>
      <w:ind w:firstLine="709"/>
      <w:jc w:val="both"/>
    </w:pPr>
    <w:rPr>
      <w:rFonts w:ascii="Times New Roman" w:eastAsia="Times New Roman" w:hAnsi="Times New Roman" w:cs="Times New Roman"/>
      <w:color w:val="000000"/>
      <w:kern w:val="2"/>
      <w:sz w:val="28"/>
      <w:szCs w:val="23"/>
      <w:lang w:val="ru-RU" w:eastAsia="ru-RU"/>
    </w:rPr>
  </w:style>
  <w:style w:type="character" w:customStyle="1" w:styleId="BodyTextIndentChar">
    <w:name w:val="Body Text Indent Char"/>
    <w:basedOn w:val="DefaultParagraphFont"/>
    <w:link w:val="BodyTextIndent"/>
    <w:rsid w:val="003306A3"/>
    <w:rPr>
      <w:rFonts w:ascii="Times New Roman" w:eastAsia="Times New Roman" w:hAnsi="Times New Roman" w:cs="Times New Roman"/>
      <w:color w:val="000000"/>
      <w:kern w:val="2"/>
      <w:sz w:val="28"/>
      <w:szCs w:val="23"/>
      <w:shd w:val="clear" w:color="auto" w:fill="FFFFFF"/>
      <w:lang w:val="ru-RU" w:eastAsia="ru-RU"/>
    </w:rPr>
  </w:style>
  <w:style w:type="paragraph" w:styleId="FootnoteText">
    <w:name w:val="footnote text"/>
    <w:basedOn w:val="Normal"/>
    <w:link w:val="FootnoteTextChar"/>
    <w:uiPriority w:val="99"/>
    <w:rsid w:val="003306A3"/>
    <w:pPr>
      <w:autoSpaceDE w:val="0"/>
      <w:autoSpaceDN w:val="0"/>
      <w:adjustRightInd w:val="0"/>
      <w:spacing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3306A3"/>
    <w:rPr>
      <w:rFonts w:ascii="Times New Roman" w:eastAsia="Calibri" w:hAnsi="Times New Roman" w:cs="Times New Roman"/>
      <w:sz w:val="20"/>
      <w:szCs w:val="20"/>
    </w:rPr>
  </w:style>
  <w:style w:type="paragraph" w:styleId="EndnoteText">
    <w:name w:val="endnote text"/>
    <w:basedOn w:val="Normal"/>
    <w:link w:val="EndnoteTextChar"/>
    <w:uiPriority w:val="99"/>
    <w:rsid w:val="003306A3"/>
    <w:pPr>
      <w:autoSpaceDE w:val="0"/>
      <w:autoSpaceDN w:val="0"/>
      <w:adjustRightInd w:val="0"/>
      <w:spacing w:line="240" w:lineRule="auto"/>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rsid w:val="003306A3"/>
    <w:rPr>
      <w:rFonts w:ascii="Times New Roman" w:eastAsia="Calibri" w:hAnsi="Times New Roman" w:cs="Times New Roman"/>
      <w:sz w:val="20"/>
      <w:szCs w:val="20"/>
    </w:rPr>
  </w:style>
  <w:style w:type="character" w:styleId="FootnoteReference">
    <w:name w:val="footnote reference"/>
    <w:uiPriority w:val="99"/>
    <w:rsid w:val="003306A3"/>
    <w:rPr>
      <w:position w:val="5"/>
    </w:rPr>
  </w:style>
  <w:style w:type="character" w:customStyle="1" w:styleId="NormalChar">
    <w:name w:val="[Normal] Char"/>
    <w:uiPriority w:val="99"/>
    <w:rsid w:val="003306A3"/>
    <w:rPr>
      <w:rFonts w:ascii="Arial" w:hAnsi="Arial" w:cs="Arial"/>
    </w:rPr>
  </w:style>
  <w:style w:type="paragraph" w:styleId="HTMLPreformatted">
    <w:name w:val="HTML Preformatted"/>
    <w:basedOn w:val="Normal"/>
    <w:link w:val="HTMLPreformattedChar"/>
    <w:rsid w:val="00330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lang w:val="ru-RU" w:eastAsia="ru-RU"/>
    </w:rPr>
  </w:style>
  <w:style w:type="character" w:customStyle="1" w:styleId="HTMLPreformattedChar">
    <w:name w:val="HTML Preformatted Char"/>
    <w:basedOn w:val="DefaultParagraphFont"/>
    <w:link w:val="HTMLPreformatted"/>
    <w:rsid w:val="003306A3"/>
    <w:rPr>
      <w:rFonts w:ascii="Courier New" w:eastAsia="Times New Roman" w:hAnsi="Courier New" w:cs="Times New Roman"/>
      <w:sz w:val="20"/>
      <w:szCs w:val="20"/>
      <w:lang w:val="ru-RU" w:eastAsia="ru-RU"/>
    </w:rPr>
  </w:style>
  <w:style w:type="paragraph" w:styleId="TOCHeading">
    <w:name w:val="TOC Heading"/>
    <w:basedOn w:val="Heading1"/>
    <w:next w:val="Normal"/>
    <w:uiPriority w:val="39"/>
    <w:unhideWhenUsed/>
    <w:qFormat/>
    <w:rsid w:val="003306A3"/>
    <w:pPr>
      <w:spacing w:line="276" w:lineRule="auto"/>
      <w:outlineLvl w:val="9"/>
    </w:pPr>
  </w:style>
  <w:style w:type="paragraph" w:styleId="TOC1">
    <w:name w:val="toc 1"/>
    <w:basedOn w:val="Normal"/>
    <w:next w:val="Normal"/>
    <w:autoRedefine/>
    <w:uiPriority w:val="39"/>
    <w:unhideWhenUsed/>
    <w:rsid w:val="003306A3"/>
    <w:pPr>
      <w:spacing w:after="100" w:line="240" w:lineRule="auto"/>
    </w:pPr>
    <w:rPr>
      <w:rFonts w:ascii="Times New Roman" w:eastAsia="Times New Roman" w:hAnsi="Times New Roman" w:cs="Times New Roman"/>
      <w:sz w:val="20"/>
      <w:szCs w:val="20"/>
    </w:rPr>
  </w:style>
  <w:style w:type="paragraph" w:customStyle="1" w:styleId="ListParagraph1">
    <w:name w:val="List Paragraph1"/>
    <w:basedOn w:val="Normal"/>
    <w:uiPriority w:val="99"/>
    <w:qFormat/>
    <w:rsid w:val="003306A3"/>
    <w:pPr>
      <w:widowControl w:val="0"/>
      <w:autoSpaceDE w:val="0"/>
      <w:autoSpaceDN w:val="0"/>
      <w:adjustRightInd w:val="0"/>
      <w:spacing w:after="200" w:line="276" w:lineRule="auto"/>
      <w:ind w:left="720"/>
    </w:pPr>
    <w:rPr>
      <w:rFonts w:ascii="Calibri" w:eastAsia="Calibri" w:hAnsi="Calibri" w:cs="Calibri"/>
    </w:rPr>
  </w:style>
  <w:style w:type="paragraph" w:customStyle="1" w:styleId="NoSpacing1">
    <w:name w:val="No Spacing1"/>
    <w:basedOn w:val="Normal0"/>
    <w:uiPriority w:val="99"/>
    <w:qFormat/>
    <w:rsid w:val="003306A3"/>
    <w:pPr>
      <w:widowControl w:val="0"/>
    </w:pPr>
    <w:rPr>
      <w:rFonts w:ascii="Calibri" w:eastAsia="Calibri" w:hAnsi="Calibri" w:cs="Calibri"/>
      <w:sz w:val="22"/>
      <w:szCs w:val="22"/>
    </w:rPr>
  </w:style>
  <w:style w:type="paragraph" w:customStyle="1" w:styleId="ConsNonformat">
    <w:name w:val="ConsNonformat"/>
    <w:rsid w:val="003306A3"/>
    <w:pPr>
      <w:widowControl w:val="0"/>
      <w:autoSpaceDE w:val="0"/>
      <w:autoSpaceDN w:val="0"/>
      <w:adjustRightInd w:val="0"/>
      <w:spacing w:line="240" w:lineRule="auto"/>
    </w:pPr>
    <w:rPr>
      <w:rFonts w:ascii="Courier New" w:eastAsia="Times New Roman" w:hAnsi="Courier New" w:cs="Courier New"/>
      <w:sz w:val="20"/>
      <w:szCs w:val="20"/>
      <w:lang w:val="ru-RU" w:eastAsia="ru-RU"/>
    </w:rPr>
  </w:style>
  <w:style w:type="paragraph" w:customStyle="1" w:styleId="code-tag1">
    <w:name w:val="code-tag1"/>
    <w:basedOn w:val="Normal"/>
    <w:rsid w:val="00CC064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028DC"/>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val="ka-GE"/>
    </w:rPr>
  </w:style>
  <w:style w:type="character" w:customStyle="1" w:styleId="TitleChar">
    <w:name w:val="Title Char"/>
    <w:basedOn w:val="DefaultParagraphFont"/>
    <w:link w:val="Title"/>
    <w:uiPriority w:val="10"/>
    <w:rsid w:val="000028DC"/>
    <w:rPr>
      <w:rFonts w:asciiTheme="majorHAnsi" w:eastAsiaTheme="majorEastAsia" w:hAnsiTheme="majorHAnsi" w:cstheme="majorBidi"/>
      <w:color w:val="17365D" w:themeColor="text2" w:themeShade="BF"/>
      <w:spacing w:val="5"/>
      <w:kern w:val="28"/>
      <w:sz w:val="52"/>
      <w:szCs w:val="52"/>
      <w:lang w:val="ka-GE"/>
    </w:rPr>
  </w:style>
  <w:style w:type="paragraph" w:customStyle="1" w:styleId="1stHeading">
    <w:name w:val="1st Heading"/>
    <w:basedOn w:val="Heading1"/>
    <w:link w:val="1stHeadingChar"/>
    <w:autoRedefine/>
    <w:qFormat/>
    <w:rsid w:val="000028DC"/>
    <w:pPr>
      <w:numPr>
        <w:numId w:val="1"/>
      </w:numPr>
      <w:spacing w:before="0" w:after="240" w:line="276" w:lineRule="auto"/>
      <w:contextualSpacing/>
      <w:jc w:val="both"/>
    </w:pPr>
    <w:rPr>
      <w:rFonts w:ascii="Sylfaen" w:hAnsi="Sylfaen"/>
      <w:color w:val="auto"/>
      <w:sz w:val="24"/>
      <w:szCs w:val="24"/>
      <w:lang w:val="ka-GE"/>
    </w:rPr>
  </w:style>
  <w:style w:type="character" w:customStyle="1" w:styleId="1stHeadingChar">
    <w:name w:val="1st Heading Char"/>
    <w:basedOn w:val="Heading1Char"/>
    <w:link w:val="1stHeading"/>
    <w:rsid w:val="000028DC"/>
    <w:rPr>
      <w:rFonts w:ascii="Sylfaen" w:eastAsia="Times New Roman" w:hAnsi="Sylfaen" w:cs="Times New Roman"/>
      <w:b/>
      <w:bCs/>
      <w:color w:val="365F91"/>
      <w:sz w:val="24"/>
      <w:szCs w:val="24"/>
      <w:lang w:val="ka-GE"/>
    </w:rPr>
  </w:style>
  <w:style w:type="paragraph" w:customStyle="1" w:styleId="2ndHeading">
    <w:name w:val="2nd Heading"/>
    <w:basedOn w:val="Heading2"/>
    <w:next w:val="Heading2"/>
    <w:link w:val="2ndHeadingChar"/>
    <w:autoRedefine/>
    <w:qFormat/>
    <w:rsid w:val="000028DC"/>
    <w:pPr>
      <w:keepLines/>
      <w:numPr>
        <w:numId w:val="4"/>
      </w:numPr>
      <w:shd w:val="clear" w:color="auto" w:fill="auto"/>
      <w:autoSpaceDE/>
      <w:autoSpaceDN/>
      <w:adjustRightInd/>
      <w:spacing w:before="120" w:after="200" w:line="276" w:lineRule="auto"/>
      <w:contextualSpacing/>
      <w:jc w:val="left"/>
    </w:pPr>
    <w:rPr>
      <w:rFonts w:ascii="Sylfaen" w:hAnsi="Sylfaen"/>
      <w:color w:val="auto"/>
      <w:kern w:val="0"/>
      <w:sz w:val="24"/>
      <w:szCs w:val="23"/>
      <w:lang w:val="ka-GE" w:eastAsia="en-US"/>
    </w:rPr>
  </w:style>
  <w:style w:type="character" w:customStyle="1" w:styleId="2ndHeadingChar">
    <w:name w:val="2nd Heading Char"/>
    <w:basedOn w:val="Heading2Char"/>
    <w:link w:val="2ndHeading"/>
    <w:rsid w:val="000028DC"/>
    <w:rPr>
      <w:rFonts w:ascii="Sylfaen" w:eastAsia="Times New Roman" w:hAnsi="Sylfaen" w:cs="Times New Roman"/>
      <w:b/>
      <w:bCs/>
      <w:color w:val="000000"/>
      <w:kern w:val="2"/>
      <w:sz w:val="24"/>
      <w:szCs w:val="23"/>
      <w:shd w:val="clear" w:color="auto" w:fill="FFFFFF"/>
      <w:lang w:val="ka-GE" w:eastAsia="ru-RU"/>
    </w:rPr>
  </w:style>
  <w:style w:type="paragraph" w:customStyle="1" w:styleId="Annex">
    <w:name w:val="Annex"/>
    <w:basedOn w:val="Heading2"/>
    <w:link w:val="AnnexChar"/>
    <w:autoRedefine/>
    <w:qFormat/>
    <w:rsid w:val="000028DC"/>
    <w:pPr>
      <w:keepLines/>
      <w:numPr>
        <w:numId w:val="2"/>
      </w:numPr>
      <w:shd w:val="clear" w:color="auto" w:fill="auto"/>
      <w:tabs>
        <w:tab w:val="left" w:pos="900"/>
        <w:tab w:val="left" w:pos="990"/>
        <w:tab w:val="left" w:pos="1710"/>
      </w:tabs>
      <w:autoSpaceDE/>
      <w:autoSpaceDN/>
      <w:adjustRightInd/>
      <w:spacing w:after="120" w:line="240" w:lineRule="auto"/>
      <w:jc w:val="both"/>
    </w:pPr>
    <w:rPr>
      <w:rFonts w:ascii="Sylfaen" w:eastAsiaTheme="majorEastAsia" w:hAnsi="Sylfaen" w:cstheme="majorBidi"/>
      <w:b w:val="0"/>
      <w:color w:val="auto"/>
      <w:kern w:val="0"/>
      <w:sz w:val="24"/>
      <w:szCs w:val="23"/>
      <w:lang w:val="ka-GE" w:eastAsia="en-US"/>
    </w:rPr>
  </w:style>
  <w:style w:type="character" w:customStyle="1" w:styleId="AnnexChar">
    <w:name w:val="Annex Char"/>
    <w:basedOn w:val="Heading2Char"/>
    <w:link w:val="Annex"/>
    <w:rsid w:val="000028DC"/>
    <w:rPr>
      <w:rFonts w:ascii="Sylfaen" w:eastAsiaTheme="majorEastAsia" w:hAnsi="Sylfaen" w:cstheme="majorBidi"/>
      <w:b/>
      <w:bCs/>
      <w:color w:val="000000"/>
      <w:kern w:val="2"/>
      <w:sz w:val="24"/>
      <w:szCs w:val="23"/>
      <w:shd w:val="clear" w:color="auto" w:fill="FFFFFF"/>
      <w:lang w:val="ka-GE" w:eastAsia="ru-RU"/>
    </w:rPr>
  </w:style>
  <w:style w:type="paragraph" w:styleId="Revision">
    <w:name w:val="Revision"/>
    <w:hidden/>
    <w:uiPriority w:val="99"/>
    <w:semiHidden/>
    <w:rsid w:val="000028DC"/>
    <w:pPr>
      <w:spacing w:line="240" w:lineRule="auto"/>
    </w:pPr>
    <w:rPr>
      <w:rFonts w:ascii="Sylfaen" w:hAnsi="Sylfaen"/>
      <w:lang w:val="ka-GE"/>
    </w:rPr>
  </w:style>
  <w:style w:type="paragraph" w:styleId="TOC2">
    <w:name w:val="toc 2"/>
    <w:basedOn w:val="Normal"/>
    <w:next w:val="Normal"/>
    <w:autoRedefine/>
    <w:uiPriority w:val="39"/>
    <w:unhideWhenUsed/>
    <w:rsid w:val="000028DC"/>
    <w:pPr>
      <w:spacing w:after="100" w:line="276" w:lineRule="auto"/>
      <w:ind w:left="220"/>
      <w:jc w:val="both"/>
    </w:pPr>
    <w:rPr>
      <w:rFonts w:ascii="Sylfaen" w:hAnsi="Sylfaen"/>
      <w:lang w:val="ka-GE"/>
    </w:rPr>
  </w:style>
  <w:style w:type="table" w:styleId="LightList-Accent3">
    <w:name w:val="Light List Accent 3"/>
    <w:basedOn w:val="TableNormal"/>
    <w:uiPriority w:val="61"/>
    <w:rsid w:val="000028DC"/>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3">
    <w:name w:val="toc 3"/>
    <w:basedOn w:val="Normal"/>
    <w:next w:val="Normal"/>
    <w:link w:val="TOC3Char"/>
    <w:autoRedefine/>
    <w:uiPriority w:val="39"/>
    <w:unhideWhenUsed/>
    <w:rsid w:val="000028DC"/>
    <w:pPr>
      <w:spacing w:after="100" w:line="276" w:lineRule="auto"/>
      <w:ind w:left="440"/>
      <w:jc w:val="both"/>
    </w:pPr>
    <w:rPr>
      <w:rFonts w:ascii="Sylfaen" w:hAnsi="Sylfaen"/>
      <w:lang w:val="ka-GE"/>
    </w:rPr>
  </w:style>
  <w:style w:type="character" w:customStyle="1" w:styleId="TOC3Char">
    <w:name w:val="TOC 3 Char"/>
    <w:basedOn w:val="DefaultParagraphFont"/>
    <w:link w:val="TOC3"/>
    <w:uiPriority w:val="39"/>
    <w:rsid w:val="000028DC"/>
    <w:rPr>
      <w:rFonts w:ascii="Sylfaen" w:hAnsi="Sylfaen"/>
      <w:lang w:val="ka-GE"/>
    </w:rPr>
  </w:style>
  <w:style w:type="paragraph" w:customStyle="1" w:styleId="a">
    <w:name w:val="ქვესათაური"/>
    <w:basedOn w:val="Heading3"/>
    <w:link w:val="Char"/>
    <w:rsid w:val="000028DC"/>
  </w:style>
  <w:style w:type="character" w:customStyle="1" w:styleId="Char">
    <w:name w:val="ქვესათაური Char"/>
    <w:basedOn w:val="Heading3Char"/>
    <w:link w:val="a"/>
    <w:rsid w:val="000028DC"/>
    <w:rPr>
      <w:rFonts w:ascii="Sylfaen" w:eastAsia="Times New Roman" w:hAnsi="Sylfaen" w:cs="Times New Roman"/>
      <w:i/>
      <w:szCs w:val="23"/>
      <w:lang w:val="ka-GE"/>
    </w:rPr>
  </w:style>
  <w:style w:type="paragraph" w:customStyle="1" w:styleId="Style1">
    <w:name w:val="Style1"/>
    <w:basedOn w:val="Heading3"/>
    <w:next w:val="Heading3"/>
    <w:link w:val="Style1Char"/>
    <w:qFormat/>
    <w:rsid w:val="000028DC"/>
    <w:pPr>
      <w:numPr>
        <w:numId w:val="5"/>
      </w:numPr>
    </w:pPr>
  </w:style>
  <w:style w:type="character" w:customStyle="1" w:styleId="Style1Char">
    <w:name w:val="Style1 Char"/>
    <w:basedOn w:val="TOC3Char"/>
    <w:link w:val="Style1"/>
    <w:rsid w:val="000028DC"/>
    <w:rPr>
      <w:rFonts w:ascii="Sylfaen" w:eastAsia="Times New Roman" w:hAnsi="Sylfaen" w:cs="Times New Roman"/>
      <w:i/>
      <w:szCs w:val="23"/>
      <w:lang w:val="ka-GE"/>
    </w:rPr>
  </w:style>
  <w:style w:type="paragraph" w:styleId="BodyText">
    <w:name w:val="Body Text"/>
    <w:basedOn w:val="Normal"/>
    <w:link w:val="BodyTextChar"/>
    <w:uiPriority w:val="99"/>
    <w:rsid w:val="000028DC"/>
    <w:pPr>
      <w:autoSpaceDE w:val="0"/>
      <w:autoSpaceDN w:val="0"/>
      <w:adjustRightInd w:val="0"/>
      <w:spacing w:line="20" w:lineRule="atLeast"/>
      <w:jc w:val="both"/>
    </w:pPr>
    <w:rPr>
      <w:rFonts w:ascii="Geo_Times" w:eastAsia="Times New Roman" w:hAnsi="Geo_Times" w:cs="Times New Roman"/>
      <w:sz w:val="24"/>
      <w:szCs w:val="24"/>
    </w:rPr>
  </w:style>
  <w:style w:type="character" w:customStyle="1" w:styleId="BodyTextChar">
    <w:name w:val="Body Text Char"/>
    <w:basedOn w:val="DefaultParagraphFont"/>
    <w:link w:val="BodyText"/>
    <w:uiPriority w:val="99"/>
    <w:rsid w:val="000028DC"/>
    <w:rPr>
      <w:rFonts w:ascii="Geo_Times" w:eastAsia="Times New Roman" w:hAnsi="Geo_Times" w:cs="Times New Roman"/>
      <w:sz w:val="24"/>
      <w:szCs w:val="24"/>
    </w:rPr>
  </w:style>
  <w:style w:type="paragraph" w:customStyle="1" w:styleId="parlamdrst">
    <w:name w:val="parlamdrst"/>
    <w:basedOn w:val="PlainText"/>
    <w:autoRedefine/>
    <w:rsid w:val="000028DC"/>
    <w:pPr>
      <w:tabs>
        <w:tab w:val="left" w:pos="283"/>
      </w:tabs>
      <w:ind w:firstLine="284"/>
      <w:jc w:val="both"/>
    </w:pPr>
    <w:rPr>
      <w:rFonts w:ascii="SPLiteraturuly" w:eastAsia="Times New Roman" w:hAnsi="SPLiteraturuly" w:cs="Times New Roman"/>
      <w:sz w:val="22"/>
      <w:szCs w:val="24"/>
    </w:rPr>
  </w:style>
  <w:style w:type="paragraph" w:customStyle="1" w:styleId="sulcvlilebaxml">
    <w:name w:val="sul_cvlileba_xml"/>
    <w:basedOn w:val="abzacixml"/>
    <w:autoRedefine/>
    <w:qFormat/>
    <w:rsid w:val="000028DC"/>
    <w:pPr>
      <w:tabs>
        <w:tab w:val="left" w:pos="283"/>
      </w:tabs>
      <w:spacing w:line="240" w:lineRule="auto"/>
      <w:ind w:firstLine="283"/>
      <w:jc w:val="left"/>
      <w:outlineLvl w:val="0"/>
    </w:pPr>
    <w:rPr>
      <w:b/>
      <w:szCs w:val="20"/>
    </w:rPr>
  </w:style>
  <w:style w:type="paragraph" w:customStyle="1" w:styleId="zogadinacilixml">
    <w:name w:val="zogadi_nacili_xml"/>
    <w:basedOn w:val="Normal"/>
    <w:autoRedefine/>
    <w:qFormat/>
    <w:rsid w:val="000028DC"/>
    <w:pPr>
      <w:keepNext/>
      <w:keepLines/>
      <w:tabs>
        <w:tab w:val="left" w:pos="283"/>
      </w:tabs>
      <w:suppressAutoHyphens/>
      <w:spacing w:before="240" w:line="240" w:lineRule="exact"/>
      <w:ind w:hanging="850"/>
      <w:jc w:val="center"/>
    </w:pPr>
    <w:rPr>
      <w:rFonts w:ascii="Sylfaen" w:eastAsia="Times New Roman" w:hAnsi="Sylfaen" w:cs="Sylfaen"/>
      <w:b/>
      <w:szCs w:val="20"/>
    </w:rPr>
  </w:style>
  <w:style w:type="paragraph" w:customStyle="1" w:styleId="gansakutrebulinacilixml">
    <w:name w:val="gansakutrebuli_nacili_xml"/>
    <w:basedOn w:val="sulcvlilebaxml"/>
    <w:autoRedefine/>
    <w:qFormat/>
    <w:rsid w:val="000028DC"/>
    <w:pPr>
      <w:keepNext/>
      <w:keepLines/>
      <w:suppressAutoHyphens/>
      <w:spacing w:before="240"/>
      <w:ind w:hanging="850"/>
      <w:jc w:val="center"/>
      <w:outlineLvl w:val="9"/>
    </w:pPr>
    <w:rPr>
      <w:b w:val="0"/>
    </w:rPr>
  </w:style>
  <w:style w:type="paragraph" w:customStyle="1" w:styleId="tarigixml">
    <w:name w:val="tarigi_xml"/>
    <w:basedOn w:val="Normal"/>
    <w:autoRedefine/>
    <w:qFormat/>
    <w:rsid w:val="000028DC"/>
    <w:pPr>
      <w:tabs>
        <w:tab w:val="left" w:pos="283"/>
      </w:tabs>
      <w:spacing w:before="120" w:after="120" w:line="240" w:lineRule="auto"/>
      <w:jc w:val="center"/>
    </w:pPr>
    <w:rPr>
      <w:rFonts w:ascii="Sylfaen" w:eastAsia="Times New Roman" w:hAnsi="Sylfaen" w:cs="Sylfaen"/>
      <w:sz w:val="20"/>
      <w:szCs w:val="20"/>
      <w:lang w:val="ka-GE"/>
    </w:rPr>
  </w:style>
  <w:style w:type="paragraph" w:customStyle="1" w:styleId="satauri2">
    <w:name w:val="satauri2"/>
    <w:basedOn w:val="abzacixml"/>
    <w:autoRedefine/>
    <w:qFormat/>
    <w:rsid w:val="000028DC"/>
    <w:pPr>
      <w:tabs>
        <w:tab w:val="left" w:pos="283"/>
      </w:tabs>
      <w:spacing w:line="240" w:lineRule="auto"/>
      <w:ind w:firstLine="288"/>
      <w:jc w:val="center"/>
      <w:outlineLvl w:val="0"/>
    </w:pPr>
    <w:rPr>
      <w:b/>
      <w:szCs w:val="20"/>
    </w:rPr>
  </w:style>
  <w:style w:type="paragraph" w:customStyle="1" w:styleId="mimgebixml">
    <w:name w:val="mimgebi_xml"/>
    <w:basedOn w:val="tarigixml"/>
    <w:autoRedefine/>
    <w:qFormat/>
    <w:rsid w:val="000028DC"/>
    <w:pPr>
      <w:spacing w:before="0" w:after="0"/>
    </w:pPr>
    <w:rPr>
      <w:sz w:val="28"/>
    </w:rPr>
  </w:style>
  <w:style w:type="paragraph" w:customStyle="1" w:styleId="saxexml">
    <w:name w:val="saxe_xml"/>
    <w:basedOn w:val="mimgebixml"/>
    <w:autoRedefine/>
    <w:qFormat/>
    <w:rsid w:val="000028DC"/>
    <w:pPr>
      <w:spacing w:before="120" w:line="276" w:lineRule="auto"/>
    </w:pPr>
    <w:rPr>
      <w:b/>
      <w:sz w:val="24"/>
      <w:szCs w:val="24"/>
    </w:rPr>
  </w:style>
  <w:style w:type="paragraph" w:customStyle="1" w:styleId="adgilixml">
    <w:name w:val="adgili_xml"/>
    <w:basedOn w:val="sataurixml"/>
    <w:autoRedefine/>
    <w:qFormat/>
    <w:rsid w:val="000028DC"/>
    <w:pPr>
      <w:tabs>
        <w:tab w:val="left" w:pos="283"/>
      </w:tabs>
      <w:spacing w:before="120" w:after="120" w:line="240" w:lineRule="auto"/>
      <w:jc w:val="left"/>
    </w:pPr>
    <w:rPr>
      <w:b w:val="0"/>
      <w:bCs/>
      <w:sz w:val="20"/>
      <w:szCs w:val="20"/>
    </w:rPr>
  </w:style>
  <w:style w:type="paragraph" w:customStyle="1" w:styleId="kodixml">
    <w:name w:val="kodi_xml"/>
    <w:basedOn w:val="adgilixml"/>
    <w:autoRedefine/>
    <w:qFormat/>
    <w:rsid w:val="000028DC"/>
    <w:pPr>
      <w:keepNext/>
      <w:keepLines/>
      <w:suppressAutoHyphens/>
      <w:spacing w:before="0" w:after="240"/>
      <w:ind w:left="5102"/>
      <w:jc w:val="right"/>
      <w:outlineLvl w:val="0"/>
    </w:pPr>
    <w:rPr>
      <w:b/>
    </w:rPr>
  </w:style>
  <w:style w:type="paragraph" w:customStyle="1" w:styleId="a0">
    <w:name w:val="დანართის ერთეულები"/>
    <w:basedOn w:val="TOC3"/>
    <w:next w:val="Heading3"/>
    <w:link w:val="Char0"/>
    <w:qFormat/>
    <w:rsid w:val="000028DC"/>
    <w:pPr>
      <w:spacing w:line="240" w:lineRule="auto"/>
      <w:ind w:left="442"/>
      <w:jc w:val="center"/>
    </w:pPr>
    <w:rPr>
      <w:rFonts w:cs="Sylfaen"/>
      <w:b/>
      <w:sz w:val="20"/>
      <w:szCs w:val="20"/>
    </w:rPr>
  </w:style>
  <w:style w:type="character" w:customStyle="1" w:styleId="Char0">
    <w:name w:val="დანართის ერთეულები Char"/>
    <w:basedOn w:val="DefaultParagraphFont"/>
    <w:link w:val="a0"/>
    <w:rsid w:val="000028DC"/>
    <w:rPr>
      <w:rFonts w:ascii="Sylfaen" w:hAnsi="Sylfaen" w:cs="Sylfaen"/>
      <w:b/>
      <w:sz w:val="20"/>
      <w:szCs w:val="20"/>
      <w:lang w:val="ka-GE"/>
    </w:rPr>
  </w:style>
  <w:style w:type="table" w:customStyle="1" w:styleId="MediumList21">
    <w:name w:val="Medium List 21"/>
    <w:basedOn w:val="TableNormal"/>
    <w:uiPriority w:val="66"/>
    <w:rsid w:val="000028D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F175EF"/>
    <w:pPr>
      <w:autoSpaceDE w:val="0"/>
      <w:autoSpaceDN w:val="0"/>
      <w:adjustRightInd w:val="0"/>
      <w:spacing w:line="240" w:lineRule="auto"/>
    </w:pPr>
    <w:rPr>
      <w:rFonts w:ascii="Sylfaen" w:eastAsia="Calibri" w:hAnsi="Sylfaen" w:cs="Sylfaen"/>
      <w:color w:val="000000"/>
      <w:sz w:val="24"/>
      <w:szCs w:val="24"/>
    </w:rPr>
  </w:style>
  <w:style w:type="character" w:styleId="Emphasis">
    <w:name w:val="Emphasis"/>
    <w:basedOn w:val="DefaultParagraphFont"/>
    <w:qFormat/>
    <w:rsid w:val="00F175EF"/>
    <w:rPr>
      <w:i/>
      <w:iCs/>
    </w:rPr>
  </w:style>
  <w:style w:type="character" w:customStyle="1" w:styleId="dynatree-node">
    <w:name w:val="dynatree-node"/>
    <w:basedOn w:val="DefaultParagraphFont"/>
    <w:rsid w:val="00F175EF"/>
  </w:style>
  <w:style w:type="character" w:customStyle="1" w:styleId="1">
    <w:name w:val="Текст выноски Знак1"/>
    <w:basedOn w:val="DefaultParagraphFont"/>
    <w:uiPriority w:val="99"/>
    <w:semiHidden/>
    <w:rsid w:val="00894385"/>
    <w:rPr>
      <w:rFonts w:ascii="Tahoma" w:hAnsi="Tahoma" w:cs="Tahoma"/>
      <w:sz w:val="16"/>
      <w:szCs w:val="16"/>
      <w:lang w:val="en-US" w:eastAsia="en-US"/>
    </w:rPr>
  </w:style>
  <w:style w:type="character" w:customStyle="1" w:styleId="BalloonTextChar1">
    <w:name w:val="Balloon Text Char1"/>
    <w:basedOn w:val="DefaultParagraphFont"/>
    <w:rsid w:val="00894385"/>
    <w:rPr>
      <w:rFonts w:ascii="Tahoma" w:hAnsi="Tahoma" w:cs="Tahoma"/>
      <w:sz w:val="16"/>
      <w:szCs w:val="16"/>
    </w:rPr>
  </w:style>
  <w:style w:type="character" w:customStyle="1" w:styleId="10">
    <w:name w:val="Основной текст Знак1"/>
    <w:basedOn w:val="DefaultParagraphFont"/>
    <w:uiPriority w:val="99"/>
    <w:semiHidden/>
    <w:rsid w:val="00894385"/>
    <w:rPr>
      <w:rFonts w:ascii="Geo_Times" w:hAnsi="Geo_Times"/>
      <w:sz w:val="22"/>
      <w:szCs w:val="22"/>
      <w:lang w:val="en-US" w:eastAsia="en-US"/>
    </w:rPr>
  </w:style>
  <w:style w:type="character" w:customStyle="1" w:styleId="BodyTextChar1">
    <w:name w:val="Body Text Char1"/>
    <w:basedOn w:val="DefaultParagraphFont"/>
    <w:rsid w:val="00894385"/>
    <w:rPr>
      <w:rFonts w:ascii="Geo_Times" w:hAnsi="Geo_Times"/>
      <w:sz w:val="22"/>
      <w:szCs w:val="22"/>
    </w:rPr>
  </w:style>
  <w:style w:type="paragraph" w:customStyle="1" w:styleId="xl203">
    <w:name w:val="xl203"/>
    <w:basedOn w:val="Normal"/>
    <w:rsid w:val="00BA7FB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204">
    <w:name w:val="xl204"/>
    <w:basedOn w:val="Normal"/>
    <w:rsid w:val="00BA7FB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205">
    <w:name w:val="xl205"/>
    <w:basedOn w:val="Normal"/>
    <w:rsid w:val="00BA7FB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206">
    <w:name w:val="xl206"/>
    <w:basedOn w:val="Normal"/>
    <w:rsid w:val="00BA7FB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207">
    <w:name w:val="xl207"/>
    <w:basedOn w:val="Normal"/>
    <w:rsid w:val="00BA7FB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208">
    <w:name w:val="xl208"/>
    <w:basedOn w:val="Normal"/>
    <w:rsid w:val="00BA7FB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678">
      <w:bodyDiv w:val="1"/>
      <w:marLeft w:val="0"/>
      <w:marRight w:val="0"/>
      <w:marTop w:val="0"/>
      <w:marBottom w:val="0"/>
      <w:divBdr>
        <w:top w:val="none" w:sz="0" w:space="0" w:color="auto"/>
        <w:left w:val="none" w:sz="0" w:space="0" w:color="auto"/>
        <w:bottom w:val="none" w:sz="0" w:space="0" w:color="auto"/>
        <w:right w:val="none" w:sz="0" w:space="0" w:color="auto"/>
      </w:divBdr>
    </w:div>
    <w:div w:id="18050930">
      <w:bodyDiv w:val="1"/>
      <w:marLeft w:val="0"/>
      <w:marRight w:val="0"/>
      <w:marTop w:val="0"/>
      <w:marBottom w:val="0"/>
      <w:divBdr>
        <w:top w:val="none" w:sz="0" w:space="0" w:color="auto"/>
        <w:left w:val="none" w:sz="0" w:space="0" w:color="auto"/>
        <w:bottom w:val="none" w:sz="0" w:space="0" w:color="auto"/>
        <w:right w:val="none" w:sz="0" w:space="0" w:color="auto"/>
      </w:divBdr>
    </w:div>
    <w:div w:id="21715862">
      <w:bodyDiv w:val="1"/>
      <w:marLeft w:val="0"/>
      <w:marRight w:val="0"/>
      <w:marTop w:val="0"/>
      <w:marBottom w:val="0"/>
      <w:divBdr>
        <w:top w:val="none" w:sz="0" w:space="0" w:color="auto"/>
        <w:left w:val="none" w:sz="0" w:space="0" w:color="auto"/>
        <w:bottom w:val="none" w:sz="0" w:space="0" w:color="auto"/>
        <w:right w:val="none" w:sz="0" w:space="0" w:color="auto"/>
      </w:divBdr>
    </w:div>
    <w:div w:id="27265572">
      <w:bodyDiv w:val="1"/>
      <w:marLeft w:val="0"/>
      <w:marRight w:val="0"/>
      <w:marTop w:val="0"/>
      <w:marBottom w:val="0"/>
      <w:divBdr>
        <w:top w:val="none" w:sz="0" w:space="0" w:color="auto"/>
        <w:left w:val="none" w:sz="0" w:space="0" w:color="auto"/>
        <w:bottom w:val="none" w:sz="0" w:space="0" w:color="auto"/>
        <w:right w:val="none" w:sz="0" w:space="0" w:color="auto"/>
      </w:divBdr>
    </w:div>
    <w:div w:id="37510593">
      <w:bodyDiv w:val="1"/>
      <w:marLeft w:val="0"/>
      <w:marRight w:val="0"/>
      <w:marTop w:val="0"/>
      <w:marBottom w:val="0"/>
      <w:divBdr>
        <w:top w:val="none" w:sz="0" w:space="0" w:color="auto"/>
        <w:left w:val="none" w:sz="0" w:space="0" w:color="auto"/>
        <w:bottom w:val="none" w:sz="0" w:space="0" w:color="auto"/>
        <w:right w:val="none" w:sz="0" w:space="0" w:color="auto"/>
      </w:divBdr>
    </w:div>
    <w:div w:id="39668737">
      <w:bodyDiv w:val="1"/>
      <w:marLeft w:val="0"/>
      <w:marRight w:val="0"/>
      <w:marTop w:val="0"/>
      <w:marBottom w:val="0"/>
      <w:divBdr>
        <w:top w:val="none" w:sz="0" w:space="0" w:color="auto"/>
        <w:left w:val="none" w:sz="0" w:space="0" w:color="auto"/>
        <w:bottom w:val="none" w:sz="0" w:space="0" w:color="auto"/>
        <w:right w:val="none" w:sz="0" w:space="0" w:color="auto"/>
      </w:divBdr>
    </w:div>
    <w:div w:id="40252388">
      <w:bodyDiv w:val="1"/>
      <w:marLeft w:val="0"/>
      <w:marRight w:val="0"/>
      <w:marTop w:val="0"/>
      <w:marBottom w:val="0"/>
      <w:divBdr>
        <w:top w:val="none" w:sz="0" w:space="0" w:color="auto"/>
        <w:left w:val="none" w:sz="0" w:space="0" w:color="auto"/>
        <w:bottom w:val="none" w:sz="0" w:space="0" w:color="auto"/>
        <w:right w:val="none" w:sz="0" w:space="0" w:color="auto"/>
      </w:divBdr>
    </w:div>
    <w:div w:id="45766883">
      <w:bodyDiv w:val="1"/>
      <w:marLeft w:val="0"/>
      <w:marRight w:val="0"/>
      <w:marTop w:val="0"/>
      <w:marBottom w:val="0"/>
      <w:divBdr>
        <w:top w:val="none" w:sz="0" w:space="0" w:color="auto"/>
        <w:left w:val="none" w:sz="0" w:space="0" w:color="auto"/>
        <w:bottom w:val="none" w:sz="0" w:space="0" w:color="auto"/>
        <w:right w:val="none" w:sz="0" w:space="0" w:color="auto"/>
      </w:divBdr>
    </w:div>
    <w:div w:id="46808407">
      <w:bodyDiv w:val="1"/>
      <w:marLeft w:val="0"/>
      <w:marRight w:val="0"/>
      <w:marTop w:val="0"/>
      <w:marBottom w:val="0"/>
      <w:divBdr>
        <w:top w:val="none" w:sz="0" w:space="0" w:color="auto"/>
        <w:left w:val="none" w:sz="0" w:space="0" w:color="auto"/>
        <w:bottom w:val="none" w:sz="0" w:space="0" w:color="auto"/>
        <w:right w:val="none" w:sz="0" w:space="0" w:color="auto"/>
      </w:divBdr>
    </w:div>
    <w:div w:id="48069670">
      <w:bodyDiv w:val="1"/>
      <w:marLeft w:val="0"/>
      <w:marRight w:val="0"/>
      <w:marTop w:val="0"/>
      <w:marBottom w:val="0"/>
      <w:divBdr>
        <w:top w:val="none" w:sz="0" w:space="0" w:color="auto"/>
        <w:left w:val="none" w:sz="0" w:space="0" w:color="auto"/>
        <w:bottom w:val="none" w:sz="0" w:space="0" w:color="auto"/>
        <w:right w:val="none" w:sz="0" w:space="0" w:color="auto"/>
      </w:divBdr>
    </w:div>
    <w:div w:id="48651210">
      <w:bodyDiv w:val="1"/>
      <w:marLeft w:val="0"/>
      <w:marRight w:val="0"/>
      <w:marTop w:val="0"/>
      <w:marBottom w:val="0"/>
      <w:divBdr>
        <w:top w:val="none" w:sz="0" w:space="0" w:color="auto"/>
        <w:left w:val="none" w:sz="0" w:space="0" w:color="auto"/>
        <w:bottom w:val="none" w:sz="0" w:space="0" w:color="auto"/>
        <w:right w:val="none" w:sz="0" w:space="0" w:color="auto"/>
      </w:divBdr>
    </w:div>
    <w:div w:id="54087386">
      <w:bodyDiv w:val="1"/>
      <w:marLeft w:val="0"/>
      <w:marRight w:val="0"/>
      <w:marTop w:val="0"/>
      <w:marBottom w:val="0"/>
      <w:divBdr>
        <w:top w:val="none" w:sz="0" w:space="0" w:color="auto"/>
        <w:left w:val="none" w:sz="0" w:space="0" w:color="auto"/>
        <w:bottom w:val="none" w:sz="0" w:space="0" w:color="auto"/>
        <w:right w:val="none" w:sz="0" w:space="0" w:color="auto"/>
      </w:divBdr>
    </w:div>
    <w:div w:id="55055380">
      <w:bodyDiv w:val="1"/>
      <w:marLeft w:val="0"/>
      <w:marRight w:val="0"/>
      <w:marTop w:val="0"/>
      <w:marBottom w:val="0"/>
      <w:divBdr>
        <w:top w:val="none" w:sz="0" w:space="0" w:color="auto"/>
        <w:left w:val="none" w:sz="0" w:space="0" w:color="auto"/>
        <w:bottom w:val="none" w:sz="0" w:space="0" w:color="auto"/>
        <w:right w:val="none" w:sz="0" w:space="0" w:color="auto"/>
      </w:divBdr>
    </w:div>
    <w:div w:id="56171697">
      <w:bodyDiv w:val="1"/>
      <w:marLeft w:val="0"/>
      <w:marRight w:val="0"/>
      <w:marTop w:val="0"/>
      <w:marBottom w:val="0"/>
      <w:divBdr>
        <w:top w:val="none" w:sz="0" w:space="0" w:color="auto"/>
        <w:left w:val="none" w:sz="0" w:space="0" w:color="auto"/>
        <w:bottom w:val="none" w:sz="0" w:space="0" w:color="auto"/>
        <w:right w:val="none" w:sz="0" w:space="0" w:color="auto"/>
      </w:divBdr>
    </w:div>
    <w:div w:id="68043661">
      <w:bodyDiv w:val="1"/>
      <w:marLeft w:val="0"/>
      <w:marRight w:val="0"/>
      <w:marTop w:val="0"/>
      <w:marBottom w:val="0"/>
      <w:divBdr>
        <w:top w:val="none" w:sz="0" w:space="0" w:color="auto"/>
        <w:left w:val="none" w:sz="0" w:space="0" w:color="auto"/>
        <w:bottom w:val="none" w:sz="0" w:space="0" w:color="auto"/>
        <w:right w:val="none" w:sz="0" w:space="0" w:color="auto"/>
      </w:divBdr>
    </w:div>
    <w:div w:id="86931401">
      <w:bodyDiv w:val="1"/>
      <w:marLeft w:val="0"/>
      <w:marRight w:val="0"/>
      <w:marTop w:val="0"/>
      <w:marBottom w:val="0"/>
      <w:divBdr>
        <w:top w:val="none" w:sz="0" w:space="0" w:color="auto"/>
        <w:left w:val="none" w:sz="0" w:space="0" w:color="auto"/>
        <w:bottom w:val="none" w:sz="0" w:space="0" w:color="auto"/>
        <w:right w:val="none" w:sz="0" w:space="0" w:color="auto"/>
      </w:divBdr>
    </w:div>
    <w:div w:id="89545058">
      <w:bodyDiv w:val="1"/>
      <w:marLeft w:val="0"/>
      <w:marRight w:val="0"/>
      <w:marTop w:val="0"/>
      <w:marBottom w:val="0"/>
      <w:divBdr>
        <w:top w:val="none" w:sz="0" w:space="0" w:color="auto"/>
        <w:left w:val="none" w:sz="0" w:space="0" w:color="auto"/>
        <w:bottom w:val="none" w:sz="0" w:space="0" w:color="auto"/>
        <w:right w:val="none" w:sz="0" w:space="0" w:color="auto"/>
      </w:divBdr>
    </w:div>
    <w:div w:id="98763790">
      <w:bodyDiv w:val="1"/>
      <w:marLeft w:val="0"/>
      <w:marRight w:val="0"/>
      <w:marTop w:val="0"/>
      <w:marBottom w:val="0"/>
      <w:divBdr>
        <w:top w:val="none" w:sz="0" w:space="0" w:color="auto"/>
        <w:left w:val="none" w:sz="0" w:space="0" w:color="auto"/>
        <w:bottom w:val="none" w:sz="0" w:space="0" w:color="auto"/>
        <w:right w:val="none" w:sz="0" w:space="0" w:color="auto"/>
      </w:divBdr>
    </w:div>
    <w:div w:id="107896172">
      <w:bodyDiv w:val="1"/>
      <w:marLeft w:val="0"/>
      <w:marRight w:val="0"/>
      <w:marTop w:val="0"/>
      <w:marBottom w:val="0"/>
      <w:divBdr>
        <w:top w:val="none" w:sz="0" w:space="0" w:color="auto"/>
        <w:left w:val="none" w:sz="0" w:space="0" w:color="auto"/>
        <w:bottom w:val="none" w:sz="0" w:space="0" w:color="auto"/>
        <w:right w:val="none" w:sz="0" w:space="0" w:color="auto"/>
      </w:divBdr>
    </w:div>
    <w:div w:id="117993259">
      <w:bodyDiv w:val="1"/>
      <w:marLeft w:val="0"/>
      <w:marRight w:val="0"/>
      <w:marTop w:val="0"/>
      <w:marBottom w:val="0"/>
      <w:divBdr>
        <w:top w:val="none" w:sz="0" w:space="0" w:color="auto"/>
        <w:left w:val="none" w:sz="0" w:space="0" w:color="auto"/>
        <w:bottom w:val="none" w:sz="0" w:space="0" w:color="auto"/>
        <w:right w:val="none" w:sz="0" w:space="0" w:color="auto"/>
      </w:divBdr>
    </w:div>
    <w:div w:id="120462703">
      <w:bodyDiv w:val="1"/>
      <w:marLeft w:val="0"/>
      <w:marRight w:val="0"/>
      <w:marTop w:val="0"/>
      <w:marBottom w:val="0"/>
      <w:divBdr>
        <w:top w:val="none" w:sz="0" w:space="0" w:color="auto"/>
        <w:left w:val="none" w:sz="0" w:space="0" w:color="auto"/>
        <w:bottom w:val="none" w:sz="0" w:space="0" w:color="auto"/>
        <w:right w:val="none" w:sz="0" w:space="0" w:color="auto"/>
      </w:divBdr>
    </w:div>
    <w:div w:id="128591114">
      <w:bodyDiv w:val="1"/>
      <w:marLeft w:val="0"/>
      <w:marRight w:val="0"/>
      <w:marTop w:val="0"/>
      <w:marBottom w:val="0"/>
      <w:divBdr>
        <w:top w:val="none" w:sz="0" w:space="0" w:color="auto"/>
        <w:left w:val="none" w:sz="0" w:space="0" w:color="auto"/>
        <w:bottom w:val="none" w:sz="0" w:space="0" w:color="auto"/>
        <w:right w:val="none" w:sz="0" w:space="0" w:color="auto"/>
      </w:divBdr>
    </w:div>
    <w:div w:id="131942803">
      <w:bodyDiv w:val="1"/>
      <w:marLeft w:val="0"/>
      <w:marRight w:val="0"/>
      <w:marTop w:val="0"/>
      <w:marBottom w:val="0"/>
      <w:divBdr>
        <w:top w:val="none" w:sz="0" w:space="0" w:color="auto"/>
        <w:left w:val="none" w:sz="0" w:space="0" w:color="auto"/>
        <w:bottom w:val="none" w:sz="0" w:space="0" w:color="auto"/>
        <w:right w:val="none" w:sz="0" w:space="0" w:color="auto"/>
      </w:divBdr>
    </w:div>
    <w:div w:id="138427930">
      <w:bodyDiv w:val="1"/>
      <w:marLeft w:val="0"/>
      <w:marRight w:val="0"/>
      <w:marTop w:val="0"/>
      <w:marBottom w:val="0"/>
      <w:divBdr>
        <w:top w:val="none" w:sz="0" w:space="0" w:color="auto"/>
        <w:left w:val="none" w:sz="0" w:space="0" w:color="auto"/>
        <w:bottom w:val="none" w:sz="0" w:space="0" w:color="auto"/>
        <w:right w:val="none" w:sz="0" w:space="0" w:color="auto"/>
      </w:divBdr>
    </w:div>
    <w:div w:id="143399606">
      <w:bodyDiv w:val="1"/>
      <w:marLeft w:val="0"/>
      <w:marRight w:val="0"/>
      <w:marTop w:val="0"/>
      <w:marBottom w:val="0"/>
      <w:divBdr>
        <w:top w:val="none" w:sz="0" w:space="0" w:color="auto"/>
        <w:left w:val="none" w:sz="0" w:space="0" w:color="auto"/>
        <w:bottom w:val="none" w:sz="0" w:space="0" w:color="auto"/>
        <w:right w:val="none" w:sz="0" w:space="0" w:color="auto"/>
      </w:divBdr>
    </w:div>
    <w:div w:id="144049049">
      <w:bodyDiv w:val="1"/>
      <w:marLeft w:val="0"/>
      <w:marRight w:val="0"/>
      <w:marTop w:val="0"/>
      <w:marBottom w:val="0"/>
      <w:divBdr>
        <w:top w:val="none" w:sz="0" w:space="0" w:color="auto"/>
        <w:left w:val="none" w:sz="0" w:space="0" w:color="auto"/>
        <w:bottom w:val="none" w:sz="0" w:space="0" w:color="auto"/>
        <w:right w:val="none" w:sz="0" w:space="0" w:color="auto"/>
      </w:divBdr>
    </w:div>
    <w:div w:id="144591091">
      <w:bodyDiv w:val="1"/>
      <w:marLeft w:val="0"/>
      <w:marRight w:val="0"/>
      <w:marTop w:val="0"/>
      <w:marBottom w:val="0"/>
      <w:divBdr>
        <w:top w:val="none" w:sz="0" w:space="0" w:color="auto"/>
        <w:left w:val="none" w:sz="0" w:space="0" w:color="auto"/>
        <w:bottom w:val="none" w:sz="0" w:space="0" w:color="auto"/>
        <w:right w:val="none" w:sz="0" w:space="0" w:color="auto"/>
      </w:divBdr>
    </w:div>
    <w:div w:id="147525077">
      <w:bodyDiv w:val="1"/>
      <w:marLeft w:val="0"/>
      <w:marRight w:val="0"/>
      <w:marTop w:val="0"/>
      <w:marBottom w:val="0"/>
      <w:divBdr>
        <w:top w:val="none" w:sz="0" w:space="0" w:color="auto"/>
        <w:left w:val="none" w:sz="0" w:space="0" w:color="auto"/>
        <w:bottom w:val="none" w:sz="0" w:space="0" w:color="auto"/>
        <w:right w:val="none" w:sz="0" w:space="0" w:color="auto"/>
      </w:divBdr>
    </w:div>
    <w:div w:id="148332531">
      <w:bodyDiv w:val="1"/>
      <w:marLeft w:val="0"/>
      <w:marRight w:val="0"/>
      <w:marTop w:val="0"/>
      <w:marBottom w:val="0"/>
      <w:divBdr>
        <w:top w:val="none" w:sz="0" w:space="0" w:color="auto"/>
        <w:left w:val="none" w:sz="0" w:space="0" w:color="auto"/>
        <w:bottom w:val="none" w:sz="0" w:space="0" w:color="auto"/>
        <w:right w:val="none" w:sz="0" w:space="0" w:color="auto"/>
      </w:divBdr>
    </w:div>
    <w:div w:id="152337491">
      <w:bodyDiv w:val="1"/>
      <w:marLeft w:val="0"/>
      <w:marRight w:val="0"/>
      <w:marTop w:val="0"/>
      <w:marBottom w:val="0"/>
      <w:divBdr>
        <w:top w:val="none" w:sz="0" w:space="0" w:color="auto"/>
        <w:left w:val="none" w:sz="0" w:space="0" w:color="auto"/>
        <w:bottom w:val="none" w:sz="0" w:space="0" w:color="auto"/>
        <w:right w:val="none" w:sz="0" w:space="0" w:color="auto"/>
      </w:divBdr>
    </w:div>
    <w:div w:id="158157682">
      <w:bodyDiv w:val="1"/>
      <w:marLeft w:val="0"/>
      <w:marRight w:val="0"/>
      <w:marTop w:val="0"/>
      <w:marBottom w:val="0"/>
      <w:divBdr>
        <w:top w:val="none" w:sz="0" w:space="0" w:color="auto"/>
        <w:left w:val="none" w:sz="0" w:space="0" w:color="auto"/>
        <w:bottom w:val="none" w:sz="0" w:space="0" w:color="auto"/>
        <w:right w:val="none" w:sz="0" w:space="0" w:color="auto"/>
      </w:divBdr>
    </w:div>
    <w:div w:id="163280736">
      <w:bodyDiv w:val="1"/>
      <w:marLeft w:val="0"/>
      <w:marRight w:val="0"/>
      <w:marTop w:val="0"/>
      <w:marBottom w:val="0"/>
      <w:divBdr>
        <w:top w:val="none" w:sz="0" w:space="0" w:color="auto"/>
        <w:left w:val="none" w:sz="0" w:space="0" w:color="auto"/>
        <w:bottom w:val="none" w:sz="0" w:space="0" w:color="auto"/>
        <w:right w:val="none" w:sz="0" w:space="0" w:color="auto"/>
      </w:divBdr>
    </w:div>
    <w:div w:id="170486783">
      <w:bodyDiv w:val="1"/>
      <w:marLeft w:val="0"/>
      <w:marRight w:val="0"/>
      <w:marTop w:val="0"/>
      <w:marBottom w:val="0"/>
      <w:divBdr>
        <w:top w:val="none" w:sz="0" w:space="0" w:color="auto"/>
        <w:left w:val="none" w:sz="0" w:space="0" w:color="auto"/>
        <w:bottom w:val="none" w:sz="0" w:space="0" w:color="auto"/>
        <w:right w:val="none" w:sz="0" w:space="0" w:color="auto"/>
      </w:divBdr>
    </w:div>
    <w:div w:id="171265965">
      <w:bodyDiv w:val="1"/>
      <w:marLeft w:val="0"/>
      <w:marRight w:val="0"/>
      <w:marTop w:val="0"/>
      <w:marBottom w:val="0"/>
      <w:divBdr>
        <w:top w:val="none" w:sz="0" w:space="0" w:color="auto"/>
        <w:left w:val="none" w:sz="0" w:space="0" w:color="auto"/>
        <w:bottom w:val="none" w:sz="0" w:space="0" w:color="auto"/>
        <w:right w:val="none" w:sz="0" w:space="0" w:color="auto"/>
      </w:divBdr>
    </w:div>
    <w:div w:id="172769605">
      <w:bodyDiv w:val="1"/>
      <w:marLeft w:val="0"/>
      <w:marRight w:val="0"/>
      <w:marTop w:val="0"/>
      <w:marBottom w:val="0"/>
      <w:divBdr>
        <w:top w:val="none" w:sz="0" w:space="0" w:color="auto"/>
        <w:left w:val="none" w:sz="0" w:space="0" w:color="auto"/>
        <w:bottom w:val="none" w:sz="0" w:space="0" w:color="auto"/>
        <w:right w:val="none" w:sz="0" w:space="0" w:color="auto"/>
      </w:divBdr>
    </w:div>
    <w:div w:id="175732703">
      <w:bodyDiv w:val="1"/>
      <w:marLeft w:val="0"/>
      <w:marRight w:val="0"/>
      <w:marTop w:val="0"/>
      <w:marBottom w:val="0"/>
      <w:divBdr>
        <w:top w:val="none" w:sz="0" w:space="0" w:color="auto"/>
        <w:left w:val="none" w:sz="0" w:space="0" w:color="auto"/>
        <w:bottom w:val="none" w:sz="0" w:space="0" w:color="auto"/>
        <w:right w:val="none" w:sz="0" w:space="0" w:color="auto"/>
      </w:divBdr>
    </w:div>
    <w:div w:id="176886980">
      <w:bodyDiv w:val="1"/>
      <w:marLeft w:val="0"/>
      <w:marRight w:val="0"/>
      <w:marTop w:val="0"/>
      <w:marBottom w:val="0"/>
      <w:divBdr>
        <w:top w:val="none" w:sz="0" w:space="0" w:color="auto"/>
        <w:left w:val="none" w:sz="0" w:space="0" w:color="auto"/>
        <w:bottom w:val="none" w:sz="0" w:space="0" w:color="auto"/>
        <w:right w:val="none" w:sz="0" w:space="0" w:color="auto"/>
      </w:divBdr>
    </w:div>
    <w:div w:id="179975899">
      <w:bodyDiv w:val="1"/>
      <w:marLeft w:val="0"/>
      <w:marRight w:val="0"/>
      <w:marTop w:val="0"/>
      <w:marBottom w:val="0"/>
      <w:divBdr>
        <w:top w:val="none" w:sz="0" w:space="0" w:color="auto"/>
        <w:left w:val="none" w:sz="0" w:space="0" w:color="auto"/>
        <w:bottom w:val="none" w:sz="0" w:space="0" w:color="auto"/>
        <w:right w:val="none" w:sz="0" w:space="0" w:color="auto"/>
      </w:divBdr>
    </w:div>
    <w:div w:id="184372018">
      <w:bodyDiv w:val="1"/>
      <w:marLeft w:val="0"/>
      <w:marRight w:val="0"/>
      <w:marTop w:val="0"/>
      <w:marBottom w:val="0"/>
      <w:divBdr>
        <w:top w:val="none" w:sz="0" w:space="0" w:color="auto"/>
        <w:left w:val="none" w:sz="0" w:space="0" w:color="auto"/>
        <w:bottom w:val="none" w:sz="0" w:space="0" w:color="auto"/>
        <w:right w:val="none" w:sz="0" w:space="0" w:color="auto"/>
      </w:divBdr>
    </w:div>
    <w:div w:id="190382241">
      <w:bodyDiv w:val="1"/>
      <w:marLeft w:val="0"/>
      <w:marRight w:val="0"/>
      <w:marTop w:val="0"/>
      <w:marBottom w:val="0"/>
      <w:divBdr>
        <w:top w:val="none" w:sz="0" w:space="0" w:color="auto"/>
        <w:left w:val="none" w:sz="0" w:space="0" w:color="auto"/>
        <w:bottom w:val="none" w:sz="0" w:space="0" w:color="auto"/>
        <w:right w:val="none" w:sz="0" w:space="0" w:color="auto"/>
      </w:divBdr>
    </w:div>
    <w:div w:id="197201909">
      <w:bodyDiv w:val="1"/>
      <w:marLeft w:val="0"/>
      <w:marRight w:val="0"/>
      <w:marTop w:val="0"/>
      <w:marBottom w:val="0"/>
      <w:divBdr>
        <w:top w:val="none" w:sz="0" w:space="0" w:color="auto"/>
        <w:left w:val="none" w:sz="0" w:space="0" w:color="auto"/>
        <w:bottom w:val="none" w:sz="0" w:space="0" w:color="auto"/>
        <w:right w:val="none" w:sz="0" w:space="0" w:color="auto"/>
      </w:divBdr>
    </w:div>
    <w:div w:id="198203237">
      <w:bodyDiv w:val="1"/>
      <w:marLeft w:val="0"/>
      <w:marRight w:val="0"/>
      <w:marTop w:val="0"/>
      <w:marBottom w:val="0"/>
      <w:divBdr>
        <w:top w:val="none" w:sz="0" w:space="0" w:color="auto"/>
        <w:left w:val="none" w:sz="0" w:space="0" w:color="auto"/>
        <w:bottom w:val="none" w:sz="0" w:space="0" w:color="auto"/>
        <w:right w:val="none" w:sz="0" w:space="0" w:color="auto"/>
      </w:divBdr>
    </w:div>
    <w:div w:id="202139448">
      <w:bodyDiv w:val="1"/>
      <w:marLeft w:val="0"/>
      <w:marRight w:val="0"/>
      <w:marTop w:val="0"/>
      <w:marBottom w:val="0"/>
      <w:divBdr>
        <w:top w:val="none" w:sz="0" w:space="0" w:color="auto"/>
        <w:left w:val="none" w:sz="0" w:space="0" w:color="auto"/>
        <w:bottom w:val="none" w:sz="0" w:space="0" w:color="auto"/>
        <w:right w:val="none" w:sz="0" w:space="0" w:color="auto"/>
      </w:divBdr>
    </w:div>
    <w:div w:id="207030335">
      <w:bodyDiv w:val="1"/>
      <w:marLeft w:val="0"/>
      <w:marRight w:val="0"/>
      <w:marTop w:val="0"/>
      <w:marBottom w:val="0"/>
      <w:divBdr>
        <w:top w:val="none" w:sz="0" w:space="0" w:color="auto"/>
        <w:left w:val="none" w:sz="0" w:space="0" w:color="auto"/>
        <w:bottom w:val="none" w:sz="0" w:space="0" w:color="auto"/>
        <w:right w:val="none" w:sz="0" w:space="0" w:color="auto"/>
      </w:divBdr>
    </w:div>
    <w:div w:id="209268507">
      <w:bodyDiv w:val="1"/>
      <w:marLeft w:val="0"/>
      <w:marRight w:val="0"/>
      <w:marTop w:val="0"/>
      <w:marBottom w:val="0"/>
      <w:divBdr>
        <w:top w:val="none" w:sz="0" w:space="0" w:color="auto"/>
        <w:left w:val="none" w:sz="0" w:space="0" w:color="auto"/>
        <w:bottom w:val="none" w:sz="0" w:space="0" w:color="auto"/>
        <w:right w:val="none" w:sz="0" w:space="0" w:color="auto"/>
      </w:divBdr>
    </w:div>
    <w:div w:id="209876756">
      <w:bodyDiv w:val="1"/>
      <w:marLeft w:val="0"/>
      <w:marRight w:val="0"/>
      <w:marTop w:val="0"/>
      <w:marBottom w:val="0"/>
      <w:divBdr>
        <w:top w:val="none" w:sz="0" w:space="0" w:color="auto"/>
        <w:left w:val="none" w:sz="0" w:space="0" w:color="auto"/>
        <w:bottom w:val="none" w:sz="0" w:space="0" w:color="auto"/>
        <w:right w:val="none" w:sz="0" w:space="0" w:color="auto"/>
      </w:divBdr>
    </w:div>
    <w:div w:id="213082205">
      <w:bodyDiv w:val="1"/>
      <w:marLeft w:val="0"/>
      <w:marRight w:val="0"/>
      <w:marTop w:val="0"/>
      <w:marBottom w:val="0"/>
      <w:divBdr>
        <w:top w:val="none" w:sz="0" w:space="0" w:color="auto"/>
        <w:left w:val="none" w:sz="0" w:space="0" w:color="auto"/>
        <w:bottom w:val="none" w:sz="0" w:space="0" w:color="auto"/>
        <w:right w:val="none" w:sz="0" w:space="0" w:color="auto"/>
      </w:divBdr>
    </w:div>
    <w:div w:id="214893344">
      <w:bodyDiv w:val="1"/>
      <w:marLeft w:val="0"/>
      <w:marRight w:val="0"/>
      <w:marTop w:val="0"/>
      <w:marBottom w:val="0"/>
      <w:divBdr>
        <w:top w:val="none" w:sz="0" w:space="0" w:color="auto"/>
        <w:left w:val="none" w:sz="0" w:space="0" w:color="auto"/>
        <w:bottom w:val="none" w:sz="0" w:space="0" w:color="auto"/>
        <w:right w:val="none" w:sz="0" w:space="0" w:color="auto"/>
      </w:divBdr>
    </w:div>
    <w:div w:id="215431767">
      <w:bodyDiv w:val="1"/>
      <w:marLeft w:val="0"/>
      <w:marRight w:val="0"/>
      <w:marTop w:val="0"/>
      <w:marBottom w:val="0"/>
      <w:divBdr>
        <w:top w:val="none" w:sz="0" w:space="0" w:color="auto"/>
        <w:left w:val="none" w:sz="0" w:space="0" w:color="auto"/>
        <w:bottom w:val="none" w:sz="0" w:space="0" w:color="auto"/>
        <w:right w:val="none" w:sz="0" w:space="0" w:color="auto"/>
      </w:divBdr>
    </w:div>
    <w:div w:id="222327965">
      <w:bodyDiv w:val="1"/>
      <w:marLeft w:val="0"/>
      <w:marRight w:val="0"/>
      <w:marTop w:val="0"/>
      <w:marBottom w:val="0"/>
      <w:divBdr>
        <w:top w:val="none" w:sz="0" w:space="0" w:color="auto"/>
        <w:left w:val="none" w:sz="0" w:space="0" w:color="auto"/>
        <w:bottom w:val="none" w:sz="0" w:space="0" w:color="auto"/>
        <w:right w:val="none" w:sz="0" w:space="0" w:color="auto"/>
      </w:divBdr>
    </w:div>
    <w:div w:id="232854924">
      <w:bodyDiv w:val="1"/>
      <w:marLeft w:val="0"/>
      <w:marRight w:val="0"/>
      <w:marTop w:val="0"/>
      <w:marBottom w:val="0"/>
      <w:divBdr>
        <w:top w:val="none" w:sz="0" w:space="0" w:color="auto"/>
        <w:left w:val="none" w:sz="0" w:space="0" w:color="auto"/>
        <w:bottom w:val="none" w:sz="0" w:space="0" w:color="auto"/>
        <w:right w:val="none" w:sz="0" w:space="0" w:color="auto"/>
      </w:divBdr>
    </w:div>
    <w:div w:id="243491581">
      <w:bodyDiv w:val="1"/>
      <w:marLeft w:val="0"/>
      <w:marRight w:val="0"/>
      <w:marTop w:val="0"/>
      <w:marBottom w:val="0"/>
      <w:divBdr>
        <w:top w:val="none" w:sz="0" w:space="0" w:color="auto"/>
        <w:left w:val="none" w:sz="0" w:space="0" w:color="auto"/>
        <w:bottom w:val="none" w:sz="0" w:space="0" w:color="auto"/>
        <w:right w:val="none" w:sz="0" w:space="0" w:color="auto"/>
      </w:divBdr>
    </w:div>
    <w:div w:id="247034242">
      <w:bodyDiv w:val="1"/>
      <w:marLeft w:val="0"/>
      <w:marRight w:val="0"/>
      <w:marTop w:val="0"/>
      <w:marBottom w:val="0"/>
      <w:divBdr>
        <w:top w:val="none" w:sz="0" w:space="0" w:color="auto"/>
        <w:left w:val="none" w:sz="0" w:space="0" w:color="auto"/>
        <w:bottom w:val="none" w:sz="0" w:space="0" w:color="auto"/>
        <w:right w:val="none" w:sz="0" w:space="0" w:color="auto"/>
      </w:divBdr>
    </w:div>
    <w:div w:id="247157049">
      <w:bodyDiv w:val="1"/>
      <w:marLeft w:val="0"/>
      <w:marRight w:val="0"/>
      <w:marTop w:val="0"/>
      <w:marBottom w:val="0"/>
      <w:divBdr>
        <w:top w:val="none" w:sz="0" w:space="0" w:color="auto"/>
        <w:left w:val="none" w:sz="0" w:space="0" w:color="auto"/>
        <w:bottom w:val="none" w:sz="0" w:space="0" w:color="auto"/>
        <w:right w:val="none" w:sz="0" w:space="0" w:color="auto"/>
      </w:divBdr>
    </w:div>
    <w:div w:id="247808115">
      <w:bodyDiv w:val="1"/>
      <w:marLeft w:val="0"/>
      <w:marRight w:val="0"/>
      <w:marTop w:val="0"/>
      <w:marBottom w:val="0"/>
      <w:divBdr>
        <w:top w:val="none" w:sz="0" w:space="0" w:color="auto"/>
        <w:left w:val="none" w:sz="0" w:space="0" w:color="auto"/>
        <w:bottom w:val="none" w:sz="0" w:space="0" w:color="auto"/>
        <w:right w:val="none" w:sz="0" w:space="0" w:color="auto"/>
      </w:divBdr>
    </w:div>
    <w:div w:id="258221836">
      <w:bodyDiv w:val="1"/>
      <w:marLeft w:val="0"/>
      <w:marRight w:val="0"/>
      <w:marTop w:val="0"/>
      <w:marBottom w:val="0"/>
      <w:divBdr>
        <w:top w:val="none" w:sz="0" w:space="0" w:color="auto"/>
        <w:left w:val="none" w:sz="0" w:space="0" w:color="auto"/>
        <w:bottom w:val="none" w:sz="0" w:space="0" w:color="auto"/>
        <w:right w:val="none" w:sz="0" w:space="0" w:color="auto"/>
      </w:divBdr>
    </w:div>
    <w:div w:id="259290535">
      <w:bodyDiv w:val="1"/>
      <w:marLeft w:val="0"/>
      <w:marRight w:val="0"/>
      <w:marTop w:val="0"/>
      <w:marBottom w:val="0"/>
      <w:divBdr>
        <w:top w:val="none" w:sz="0" w:space="0" w:color="auto"/>
        <w:left w:val="none" w:sz="0" w:space="0" w:color="auto"/>
        <w:bottom w:val="none" w:sz="0" w:space="0" w:color="auto"/>
        <w:right w:val="none" w:sz="0" w:space="0" w:color="auto"/>
      </w:divBdr>
    </w:div>
    <w:div w:id="260381032">
      <w:bodyDiv w:val="1"/>
      <w:marLeft w:val="0"/>
      <w:marRight w:val="0"/>
      <w:marTop w:val="0"/>
      <w:marBottom w:val="0"/>
      <w:divBdr>
        <w:top w:val="none" w:sz="0" w:space="0" w:color="auto"/>
        <w:left w:val="none" w:sz="0" w:space="0" w:color="auto"/>
        <w:bottom w:val="none" w:sz="0" w:space="0" w:color="auto"/>
        <w:right w:val="none" w:sz="0" w:space="0" w:color="auto"/>
      </w:divBdr>
    </w:div>
    <w:div w:id="261378995">
      <w:bodyDiv w:val="1"/>
      <w:marLeft w:val="0"/>
      <w:marRight w:val="0"/>
      <w:marTop w:val="0"/>
      <w:marBottom w:val="0"/>
      <w:divBdr>
        <w:top w:val="none" w:sz="0" w:space="0" w:color="auto"/>
        <w:left w:val="none" w:sz="0" w:space="0" w:color="auto"/>
        <w:bottom w:val="none" w:sz="0" w:space="0" w:color="auto"/>
        <w:right w:val="none" w:sz="0" w:space="0" w:color="auto"/>
      </w:divBdr>
    </w:div>
    <w:div w:id="262956056">
      <w:bodyDiv w:val="1"/>
      <w:marLeft w:val="0"/>
      <w:marRight w:val="0"/>
      <w:marTop w:val="0"/>
      <w:marBottom w:val="0"/>
      <w:divBdr>
        <w:top w:val="none" w:sz="0" w:space="0" w:color="auto"/>
        <w:left w:val="none" w:sz="0" w:space="0" w:color="auto"/>
        <w:bottom w:val="none" w:sz="0" w:space="0" w:color="auto"/>
        <w:right w:val="none" w:sz="0" w:space="0" w:color="auto"/>
      </w:divBdr>
    </w:div>
    <w:div w:id="265231882">
      <w:bodyDiv w:val="1"/>
      <w:marLeft w:val="0"/>
      <w:marRight w:val="0"/>
      <w:marTop w:val="0"/>
      <w:marBottom w:val="0"/>
      <w:divBdr>
        <w:top w:val="none" w:sz="0" w:space="0" w:color="auto"/>
        <w:left w:val="none" w:sz="0" w:space="0" w:color="auto"/>
        <w:bottom w:val="none" w:sz="0" w:space="0" w:color="auto"/>
        <w:right w:val="none" w:sz="0" w:space="0" w:color="auto"/>
      </w:divBdr>
    </w:div>
    <w:div w:id="267742636">
      <w:bodyDiv w:val="1"/>
      <w:marLeft w:val="0"/>
      <w:marRight w:val="0"/>
      <w:marTop w:val="0"/>
      <w:marBottom w:val="0"/>
      <w:divBdr>
        <w:top w:val="none" w:sz="0" w:space="0" w:color="auto"/>
        <w:left w:val="none" w:sz="0" w:space="0" w:color="auto"/>
        <w:bottom w:val="none" w:sz="0" w:space="0" w:color="auto"/>
        <w:right w:val="none" w:sz="0" w:space="0" w:color="auto"/>
      </w:divBdr>
    </w:div>
    <w:div w:id="268978397">
      <w:bodyDiv w:val="1"/>
      <w:marLeft w:val="0"/>
      <w:marRight w:val="0"/>
      <w:marTop w:val="0"/>
      <w:marBottom w:val="0"/>
      <w:divBdr>
        <w:top w:val="none" w:sz="0" w:space="0" w:color="auto"/>
        <w:left w:val="none" w:sz="0" w:space="0" w:color="auto"/>
        <w:bottom w:val="none" w:sz="0" w:space="0" w:color="auto"/>
        <w:right w:val="none" w:sz="0" w:space="0" w:color="auto"/>
      </w:divBdr>
    </w:div>
    <w:div w:id="273363849">
      <w:bodyDiv w:val="1"/>
      <w:marLeft w:val="0"/>
      <w:marRight w:val="0"/>
      <w:marTop w:val="0"/>
      <w:marBottom w:val="0"/>
      <w:divBdr>
        <w:top w:val="none" w:sz="0" w:space="0" w:color="auto"/>
        <w:left w:val="none" w:sz="0" w:space="0" w:color="auto"/>
        <w:bottom w:val="none" w:sz="0" w:space="0" w:color="auto"/>
        <w:right w:val="none" w:sz="0" w:space="0" w:color="auto"/>
      </w:divBdr>
    </w:div>
    <w:div w:id="279141705">
      <w:bodyDiv w:val="1"/>
      <w:marLeft w:val="0"/>
      <w:marRight w:val="0"/>
      <w:marTop w:val="0"/>
      <w:marBottom w:val="0"/>
      <w:divBdr>
        <w:top w:val="none" w:sz="0" w:space="0" w:color="auto"/>
        <w:left w:val="none" w:sz="0" w:space="0" w:color="auto"/>
        <w:bottom w:val="none" w:sz="0" w:space="0" w:color="auto"/>
        <w:right w:val="none" w:sz="0" w:space="0" w:color="auto"/>
      </w:divBdr>
    </w:div>
    <w:div w:id="279845764">
      <w:bodyDiv w:val="1"/>
      <w:marLeft w:val="0"/>
      <w:marRight w:val="0"/>
      <w:marTop w:val="0"/>
      <w:marBottom w:val="0"/>
      <w:divBdr>
        <w:top w:val="none" w:sz="0" w:space="0" w:color="auto"/>
        <w:left w:val="none" w:sz="0" w:space="0" w:color="auto"/>
        <w:bottom w:val="none" w:sz="0" w:space="0" w:color="auto"/>
        <w:right w:val="none" w:sz="0" w:space="0" w:color="auto"/>
      </w:divBdr>
    </w:div>
    <w:div w:id="290984184">
      <w:bodyDiv w:val="1"/>
      <w:marLeft w:val="0"/>
      <w:marRight w:val="0"/>
      <w:marTop w:val="0"/>
      <w:marBottom w:val="0"/>
      <w:divBdr>
        <w:top w:val="none" w:sz="0" w:space="0" w:color="auto"/>
        <w:left w:val="none" w:sz="0" w:space="0" w:color="auto"/>
        <w:bottom w:val="none" w:sz="0" w:space="0" w:color="auto"/>
        <w:right w:val="none" w:sz="0" w:space="0" w:color="auto"/>
      </w:divBdr>
    </w:div>
    <w:div w:id="298196609">
      <w:bodyDiv w:val="1"/>
      <w:marLeft w:val="0"/>
      <w:marRight w:val="0"/>
      <w:marTop w:val="0"/>
      <w:marBottom w:val="0"/>
      <w:divBdr>
        <w:top w:val="none" w:sz="0" w:space="0" w:color="auto"/>
        <w:left w:val="none" w:sz="0" w:space="0" w:color="auto"/>
        <w:bottom w:val="none" w:sz="0" w:space="0" w:color="auto"/>
        <w:right w:val="none" w:sz="0" w:space="0" w:color="auto"/>
      </w:divBdr>
    </w:div>
    <w:div w:id="299922591">
      <w:bodyDiv w:val="1"/>
      <w:marLeft w:val="0"/>
      <w:marRight w:val="0"/>
      <w:marTop w:val="0"/>
      <w:marBottom w:val="0"/>
      <w:divBdr>
        <w:top w:val="none" w:sz="0" w:space="0" w:color="auto"/>
        <w:left w:val="none" w:sz="0" w:space="0" w:color="auto"/>
        <w:bottom w:val="none" w:sz="0" w:space="0" w:color="auto"/>
        <w:right w:val="none" w:sz="0" w:space="0" w:color="auto"/>
      </w:divBdr>
    </w:div>
    <w:div w:id="304433839">
      <w:bodyDiv w:val="1"/>
      <w:marLeft w:val="0"/>
      <w:marRight w:val="0"/>
      <w:marTop w:val="0"/>
      <w:marBottom w:val="0"/>
      <w:divBdr>
        <w:top w:val="none" w:sz="0" w:space="0" w:color="auto"/>
        <w:left w:val="none" w:sz="0" w:space="0" w:color="auto"/>
        <w:bottom w:val="none" w:sz="0" w:space="0" w:color="auto"/>
        <w:right w:val="none" w:sz="0" w:space="0" w:color="auto"/>
      </w:divBdr>
    </w:div>
    <w:div w:id="305083913">
      <w:bodyDiv w:val="1"/>
      <w:marLeft w:val="0"/>
      <w:marRight w:val="0"/>
      <w:marTop w:val="0"/>
      <w:marBottom w:val="0"/>
      <w:divBdr>
        <w:top w:val="none" w:sz="0" w:space="0" w:color="auto"/>
        <w:left w:val="none" w:sz="0" w:space="0" w:color="auto"/>
        <w:bottom w:val="none" w:sz="0" w:space="0" w:color="auto"/>
        <w:right w:val="none" w:sz="0" w:space="0" w:color="auto"/>
      </w:divBdr>
    </w:div>
    <w:div w:id="308479182">
      <w:bodyDiv w:val="1"/>
      <w:marLeft w:val="0"/>
      <w:marRight w:val="0"/>
      <w:marTop w:val="0"/>
      <w:marBottom w:val="0"/>
      <w:divBdr>
        <w:top w:val="none" w:sz="0" w:space="0" w:color="auto"/>
        <w:left w:val="none" w:sz="0" w:space="0" w:color="auto"/>
        <w:bottom w:val="none" w:sz="0" w:space="0" w:color="auto"/>
        <w:right w:val="none" w:sz="0" w:space="0" w:color="auto"/>
      </w:divBdr>
    </w:div>
    <w:div w:id="311252804">
      <w:bodyDiv w:val="1"/>
      <w:marLeft w:val="0"/>
      <w:marRight w:val="0"/>
      <w:marTop w:val="0"/>
      <w:marBottom w:val="0"/>
      <w:divBdr>
        <w:top w:val="none" w:sz="0" w:space="0" w:color="auto"/>
        <w:left w:val="none" w:sz="0" w:space="0" w:color="auto"/>
        <w:bottom w:val="none" w:sz="0" w:space="0" w:color="auto"/>
        <w:right w:val="none" w:sz="0" w:space="0" w:color="auto"/>
      </w:divBdr>
    </w:div>
    <w:div w:id="311452019">
      <w:bodyDiv w:val="1"/>
      <w:marLeft w:val="0"/>
      <w:marRight w:val="0"/>
      <w:marTop w:val="0"/>
      <w:marBottom w:val="0"/>
      <w:divBdr>
        <w:top w:val="none" w:sz="0" w:space="0" w:color="auto"/>
        <w:left w:val="none" w:sz="0" w:space="0" w:color="auto"/>
        <w:bottom w:val="none" w:sz="0" w:space="0" w:color="auto"/>
        <w:right w:val="none" w:sz="0" w:space="0" w:color="auto"/>
      </w:divBdr>
    </w:div>
    <w:div w:id="323092562">
      <w:bodyDiv w:val="1"/>
      <w:marLeft w:val="0"/>
      <w:marRight w:val="0"/>
      <w:marTop w:val="0"/>
      <w:marBottom w:val="0"/>
      <w:divBdr>
        <w:top w:val="none" w:sz="0" w:space="0" w:color="auto"/>
        <w:left w:val="none" w:sz="0" w:space="0" w:color="auto"/>
        <w:bottom w:val="none" w:sz="0" w:space="0" w:color="auto"/>
        <w:right w:val="none" w:sz="0" w:space="0" w:color="auto"/>
      </w:divBdr>
    </w:div>
    <w:div w:id="324557629">
      <w:bodyDiv w:val="1"/>
      <w:marLeft w:val="0"/>
      <w:marRight w:val="0"/>
      <w:marTop w:val="0"/>
      <w:marBottom w:val="0"/>
      <w:divBdr>
        <w:top w:val="none" w:sz="0" w:space="0" w:color="auto"/>
        <w:left w:val="none" w:sz="0" w:space="0" w:color="auto"/>
        <w:bottom w:val="none" w:sz="0" w:space="0" w:color="auto"/>
        <w:right w:val="none" w:sz="0" w:space="0" w:color="auto"/>
      </w:divBdr>
    </w:div>
    <w:div w:id="330448793">
      <w:bodyDiv w:val="1"/>
      <w:marLeft w:val="0"/>
      <w:marRight w:val="0"/>
      <w:marTop w:val="0"/>
      <w:marBottom w:val="0"/>
      <w:divBdr>
        <w:top w:val="none" w:sz="0" w:space="0" w:color="auto"/>
        <w:left w:val="none" w:sz="0" w:space="0" w:color="auto"/>
        <w:bottom w:val="none" w:sz="0" w:space="0" w:color="auto"/>
        <w:right w:val="none" w:sz="0" w:space="0" w:color="auto"/>
      </w:divBdr>
    </w:div>
    <w:div w:id="337541860">
      <w:bodyDiv w:val="1"/>
      <w:marLeft w:val="0"/>
      <w:marRight w:val="0"/>
      <w:marTop w:val="0"/>
      <w:marBottom w:val="0"/>
      <w:divBdr>
        <w:top w:val="none" w:sz="0" w:space="0" w:color="auto"/>
        <w:left w:val="none" w:sz="0" w:space="0" w:color="auto"/>
        <w:bottom w:val="none" w:sz="0" w:space="0" w:color="auto"/>
        <w:right w:val="none" w:sz="0" w:space="0" w:color="auto"/>
      </w:divBdr>
    </w:div>
    <w:div w:id="337926686">
      <w:bodyDiv w:val="1"/>
      <w:marLeft w:val="0"/>
      <w:marRight w:val="0"/>
      <w:marTop w:val="0"/>
      <w:marBottom w:val="0"/>
      <w:divBdr>
        <w:top w:val="none" w:sz="0" w:space="0" w:color="auto"/>
        <w:left w:val="none" w:sz="0" w:space="0" w:color="auto"/>
        <w:bottom w:val="none" w:sz="0" w:space="0" w:color="auto"/>
        <w:right w:val="none" w:sz="0" w:space="0" w:color="auto"/>
      </w:divBdr>
    </w:div>
    <w:div w:id="338587437">
      <w:bodyDiv w:val="1"/>
      <w:marLeft w:val="0"/>
      <w:marRight w:val="0"/>
      <w:marTop w:val="0"/>
      <w:marBottom w:val="0"/>
      <w:divBdr>
        <w:top w:val="none" w:sz="0" w:space="0" w:color="auto"/>
        <w:left w:val="none" w:sz="0" w:space="0" w:color="auto"/>
        <w:bottom w:val="none" w:sz="0" w:space="0" w:color="auto"/>
        <w:right w:val="none" w:sz="0" w:space="0" w:color="auto"/>
      </w:divBdr>
    </w:div>
    <w:div w:id="352464737">
      <w:bodyDiv w:val="1"/>
      <w:marLeft w:val="0"/>
      <w:marRight w:val="0"/>
      <w:marTop w:val="0"/>
      <w:marBottom w:val="0"/>
      <w:divBdr>
        <w:top w:val="none" w:sz="0" w:space="0" w:color="auto"/>
        <w:left w:val="none" w:sz="0" w:space="0" w:color="auto"/>
        <w:bottom w:val="none" w:sz="0" w:space="0" w:color="auto"/>
        <w:right w:val="none" w:sz="0" w:space="0" w:color="auto"/>
      </w:divBdr>
    </w:div>
    <w:div w:id="365183090">
      <w:bodyDiv w:val="1"/>
      <w:marLeft w:val="0"/>
      <w:marRight w:val="0"/>
      <w:marTop w:val="0"/>
      <w:marBottom w:val="0"/>
      <w:divBdr>
        <w:top w:val="none" w:sz="0" w:space="0" w:color="auto"/>
        <w:left w:val="none" w:sz="0" w:space="0" w:color="auto"/>
        <w:bottom w:val="none" w:sz="0" w:space="0" w:color="auto"/>
        <w:right w:val="none" w:sz="0" w:space="0" w:color="auto"/>
      </w:divBdr>
    </w:div>
    <w:div w:id="369845587">
      <w:bodyDiv w:val="1"/>
      <w:marLeft w:val="0"/>
      <w:marRight w:val="0"/>
      <w:marTop w:val="0"/>
      <w:marBottom w:val="0"/>
      <w:divBdr>
        <w:top w:val="none" w:sz="0" w:space="0" w:color="auto"/>
        <w:left w:val="none" w:sz="0" w:space="0" w:color="auto"/>
        <w:bottom w:val="none" w:sz="0" w:space="0" w:color="auto"/>
        <w:right w:val="none" w:sz="0" w:space="0" w:color="auto"/>
      </w:divBdr>
    </w:div>
    <w:div w:id="386536286">
      <w:bodyDiv w:val="1"/>
      <w:marLeft w:val="0"/>
      <w:marRight w:val="0"/>
      <w:marTop w:val="0"/>
      <w:marBottom w:val="0"/>
      <w:divBdr>
        <w:top w:val="none" w:sz="0" w:space="0" w:color="auto"/>
        <w:left w:val="none" w:sz="0" w:space="0" w:color="auto"/>
        <w:bottom w:val="none" w:sz="0" w:space="0" w:color="auto"/>
        <w:right w:val="none" w:sz="0" w:space="0" w:color="auto"/>
      </w:divBdr>
    </w:div>
    <w:div w:id="395469577">
      <w:bodyDiv w:val="1"/>
      <w:marLeft w:val="0"/>
      <w:marRight w:val="0"/>
      <w:marTop w:val="0"/>
      <w:marBottom w:val="0"/>
      <w:divBdr>
        <w:top w:val="none" w:sz="0" w:space="0" w:color="auto"/>
        <w:left w:val="none" w:sz="0" w:space="0" w:color="auto"/>
        <w:bottom w:val="none" w:sz="0" w:space="0" w:color="auto"/>
        <w:right w:val="none" w:sz="0" w:space="0" w:color="auto"/>
      </w:divBdr>
    </w:div>
    <w:div w:id="412437581">
      <w:bodyDiv w:val="1"/>
      <w:marLeft w:val="0"/>
      <w:marRight w:val="0"/>
      <w:marTop w:val="0"/>
      <w:marBottom w:val="0"/>
      <w:divBdr>
        <w:top w:val="none" w:sz="0" w:space="0" w:color="auto"/>
        <w:left w:val="none" w:sz="0" w:space="0" w:color="auto"/>
        <w:bottom w:val="none" w:sz="0" w:space="0" w:color="auto"/>
        <w:right w:val="none" w:sz="0" w:space="0" w:color="auto"/>
      </w:divBdr>
    </w:div>
    <w:div w:id="416486726">
      <w:bodyDiv w:val="1"/>
      <w:marLeft w:val="0"/>
      <w:marRight w:val="0"/>
      <w:marTop w:val="0"/>
      <w:marBottom w:val="0"/>
      <w:divBdr>
        <w:top w:val="none" w:sz="0" w:space="0" w:color="auto"/>
        <w:left w:val="none" w:sz="0" w:space="0" w:color="auto"/>
        <w:bottom w:val="none" w:sz="0" w:space="0" w:color="auto"/>
        <w:right w:val="none" w:sz="0" w:space="0" w:color="auto"/>
      </w:divBdr>
    </w:div>
    <w:div w:id="417796154">
      <w:bodyDiv w:val="1"/>
      <w:marLeft w:val="0"/>
      <w:marRight w:val="0"/>
      <w:marTop w:val="0"/>
      <w:marBottom w:val="0"/>
      <w:divBdr>
        <w:top w:val="none" w:sz="0" w:space="0" w:color="auto"/>
        <w:left w:val="none" w:sz="0" w:space="0" w:color="auto"/>
        <w:bottom w:val="none" w:sz="0" w:space="0" w:color="auto"/>
        <w:right w:val="none" w:sz="0" w:space="0" w:color="auto"/>
      </w:divBdr>
    </w:div>
    <w:div w:id="418406218">
      <w:bodyDiv w:val="1"/>
      <w:marLeft w:val="0"/>
      <w:marRight w:val="0"/>
      <w:marTop w:val="0"/>
      <w:marBottom w:val="0"/>
      <w:divBdr>
        <w:top w:val="none" w:sz="0" w:space="0" w:color="auto"/>
        <w:left w:val="none" w:sz="0" w:space="0" w:color="auto"/>
        <w:bottom w:val="none" w:sz="0" w:space="0" w:color="auto"/>
        <w:right w:val="none" w:sz="0" w:space="0" w:color="auto"/>
      </w:divBdr>
    </w:div>
    <w:div w:id="423766782">
      <w:bodyDiv w:val="1"/>
      <w:marLeft w:val="0"/>
      <w:marRight w:val="0"/>
      <w:marTop w:val="0"/>
      <w:marBottom w:val="0"/>
      <w:divBdr>
        <w:top w:val="none" w:sz="0" w:space="0" w:color="auto"/>
        <w:left w:val="none" w:sz="0" w:space="0" w:color="auto"/>
        <w:bottom w:val="none" w:sz="0" w:space="0" w:color="auto"/>
        <w:right w:val="none" w:sz="0" w:space="0" w:color="auto"/>
      </w:divBdr>
    </w:div>
    <w:div w:id="424107757">
      <w:bodyDiv w:val="1"/>
      <w:marLeft w:val="0"/>
      <w:marRight w:val="0"/>
      <w:marTop w:val="0"/>
      <w:marBottom w:val="0"/>
      <w:divBdr>
        <w:top w:val="none" w:sz="0" w:space="0" w:color="auto"/>
        <w:left w:val="none" w:sz="0" w:space="0" w:color="auto"/>
        <w:bottom w:val="none" w:sz="0" w:space="0" w:color="auto"/>
        <w:right w:val="none" w:sz="0" w:space="0" w:color="auto"/>
      </w:divBdr>
    </w:div>
    <w:div w:id="424612710">
      <w:bodyDiv w:val="1"/>
      <w:marLeft w:val="0"/>
      <w:marRight w:val="0"/>
      <w:marTop w:val="0"/>
      <w:marBottom w:val="0"/>
      <w:divBdr>
        <w:top w:val="none" w:sz="0" w:space="0" w:color="auto"/>
        <w:left w:val="none" w:sz="0" w:space="0" w:color="auto"/>
        <w:bottom w:val="none" w:sz="0" w:space="0" w:color="auto"/>
        <w:right w:val="none" w:sz="0" w:space="0" w:color="auto"/>
      </w:divBdr>
    </w:div>
    <w:div w:id="425927661">
      <w:bodyDiv w:val="1"/>
      <w:marLeft w:val="0"/>
      <w:marRight w:val="0"/>
      <w:marTop w:val="0"/>
      <w:marBottom w:val="0"/>
      <w:divBdr>
        <w:top w:val="none" w:sz="0" w:space="0" w:color="auto"/>
        <w:left w:val="none" w:sz="0" w:space="0" w:color="auto"/>
        <w:bottom w:val="none" w:sz="0" w:space="0" w:color="auto"/>
        <w:right w:val="none" w:sz="0" w:space="0" w:color="auto"/>
      </w:divBdr>
    </w:div>
    <w:div w:id="435371312">
      <w:bodyDiv w:val="1"/>
      <w:marLeft w:val="0"/>
      <w:marRight w:val="0"/>
      <w:marTop w:val="0"/>
      <w:marBottom w:val="0"/>
      <w:divBdr>
        <w:top w:val="none" w:sz="0" w:space="0" w:color="auto"/>
        <w:left w:val="none" w:sz="0" w:space="0" w:color="auto"/>
        <w:bottom w:val="none" w:sz="0" w:space="0" w:color="auto"/>
        <w:right w:val="none" w:sz="0" w:space="0" w:color="auto"/>
      </w:divBdr>
    </w:div>
    <w:div w:id="436562079">
      <w:bodyDiv w:val="1"/>
      <w:marLeft w:val="0"/>
      <w:marRight w:val="0"/>
      <w:marTop w:val="0"/>
      <w:marBottom w:val="0"/>
      <w:divBdr>
        <w:top w:val="none" w:sz="0" w:space="0" w:color="auto"/>
        <w:left w:val="none" w:sz="0" w:space="0" w:color="auto"/>
        <w:bottom w:val="none" w:sz="0" w:space="0" w:color="auto"/>
        <w:right w:val="none" w:sz="0" w:space="0" w:color="auto"/>
      </w:divBdr>
    </w:div>
    <w:div w:id="437530047">
      <w:bodyDiv w:val="1"/>
      <w:marLeft w:val="0"/>
      <w:marRight w:val="0"/>
      <w:marTop w:val="0"/>
      <w:marBottom w:val="0"/>
      <w:divBdr>
        <w:top w:val="none" w:sz="0" w:space="0" w:color="auto"/>
        <w:left w:val="none" w:sz="0" w:space="0" w:color="auto"/>
        <w:bottom w:val="none" w:sz="0" w:space="0" w:color="auto"/>
        <w:right w:val="none" w:sz="0" w:space="0" w:color="auto"/>
      </w:divBdr>
    </w:div>
    <w:div w:id="439957155">
      <w:bodyDiv w:val="1"/>
      <w:marLeft w:val="0"/>
      <w:marRight w:val="0"/>
      <w:marTop w:val="0"/>
      <w:marBottom w:val="0"/>
      <w:divBdr>
        <w:top w:val="none" w:sz="0" w:space="0" w:color="auto"/>
        <w:left w:val="none" w:sz="0" w:space="0" w:color="auto"/>
        <w:bottom w:val="none" w:sz="0" w:space="0" w:color="auto"/>
        <w:right w:val="none" w:sz="0" w:space="0" w:color="auto"/>
      </w:divBdr>
    </w:div>
    <w:div w:id="444083516">
      <w:bodyDiv w:val="1"/>
      <w:marLeft w:val="0"/>
      <w:marRight w:val="0"/>
      <w:marTop w:val="0"/>
      <w:marBottom w:val="0"/>
      <w:divBdr>
        <w:top w:val="none" w:sz="0" w:space="0" w:color="auto"/>
        <w:left w:val="none" w:sz="0" w:space="0" w:color="auto"/>
        <w:bottom w:val="none" w:sz="0" w:space="0" w:color="auto"/>
        <w:right w:val="none" w:sz="0" w:space="0" w:color="auto"/>
      </w:divBdr>
    </w:div>
    <w:div w:id="444545578">
      <w:bodyDiv w:val="1"/>
      <w:marLeft w:val="0"/>
      <w:marRight w:val="0"/>
      <w:marTop w:val="0"/>
      <w:marBottom w:val="0"/>
      <w:divBdr>
        <w:top w:val="none" w:sz="0" w:space="0" w:color="auto"/>
        <w:left w:val="none" w:sz="0" w:space="0" w:color="auto"/>
        <w:bottom w:val="none" w:sz="0" w:space="0" w:color="auto"/>
        <w:right w:val="none" w:sz="0" w:space="0" w:color="auto"/>
      </w:divBdr>
    </w:div>
    <w:div w:id="447352988">
      <w:bodyDiv w:val="1"/>
      <w:marLeft w:val="0"/>
      <w:marRight w:val="0"/>
      <w:marTop w:val="0"/>
      <w:marBottom w:val="0"/>
      <w:divBdr>
        <w:top w:val="none" w:sz="0" w:space="0" w:color="auto"/>
        <w:left w:val="none" w:sz="0" w:space="0" w:color="auto"/>
        <w:bottom w:val="none" w:sz="0" w:space="0" w:color="auto"/>
        <w:right w:val="none" w:sz="0" w:space="0" w:color="auto"/>
      </w:divBdr>
    </w:div>
    <w:div w:id="462970637">
      <w:bodyDiv w:val="1"/>
      <w:marLeft w:val="0"/>
      <w:marRight w:val="0"/>
      <w:marTop w:val="0"/>
      <w:marBottom w:val="0"/>
      <w:divBdr>
        <w:top w:val="none" w:sz="0" w:space="0" w:color="auto"/>
        <w:left w:val="none" w:sz="0" w:space="0" w:color="auto"/>
        <w:bottom w:val="none" w:sz="0" w:space="0" w:color="auto"/>
        <w:right w:val="none" w:sz="0" w:space="0" w:color="auto"/>
      </w:divBdr>
    </w:div>
    <w:div w:id="475336543">
      <w:bodyDiv w:val="1"/>
      <w:marLeft w:val="0"/>
      <w:marRight w:val="0"/>
      <w:marTop w:val="0"/>
      <w:marBottom w:val="0"/>
      <w:divBdr>
        <w:top w:val="none" w:sz="0" w:space="0" w:color="auto"/>
        <w:left w:val="none" w:sz="0" w:space="0" w:color="auto"/>
        <w:bottom w:val="none" w:sz="0" w:space="0" w:color="auto"/>
        <w:right w:val="none" w:sz="0" w:space="0" w:color="auto"/>
      </w:divBdr>
    </w:div>
    <w:div w:id="476652544">
      <w:bodyDiv w:val="1"/>
      <w:marLeft w:val="0"/>
      <w:marRight w:val="0"/>
      <w:marTop w:val="0"/>
      <w:marBottom w:val="0"/>
      <w:divBdr>
        <w:top w:val="none" w:sz="0" w:space="0" w:color="auto"/>
        <w:left w:val="none" w:sz="0" w:space="0" w:color="auto"/>
        <w:bottom w:val="none" w:sz="0" w:space="0" w:color="auto"/>
        <w:right w:val="none" w:sz="0" w:space="0" w:color="auto"/>
      </w:divBdr>
    </w:div>
    <w:div w:id="478038939">
      <w:bodyDiv w:val="1"/>
      <w:marLeft w:val="0"/>
      <w:marRight w:val="0"/>
      <w:marTop w:val="0"/>
      <w:marBottom w:val="0"/>
      <w:divBdr>
        <w:top w:val="none" w:sz="0" w:space="0" w:color="auto"/>
        <w:left w:val="none" w:sz="0" w:space="0" w:color="auto"/>
        <w:bottom w:val="none" w:sz="0" w:space="0" w:color="auto"/>
        <w:right w:val="none" w:sz="0" w:space="0" w:color="auto"/>
      </w:divBdr>
    </w:div>
    <w:div w:id="483552125">
      <w:bodyDiv w:val="1"/>
      <w:marLeft w:val="0"/>
      <w:marRight w:val="0"/>
      <w:marTop w:val="0"/>
      <w:marBottom w:val="0"/>
      <w:divBdr>
        <w:top w:val="none" w:sz="0" w:space="0" w:color="auto"/>
        <w:left w:val="none" w:sz="0" w:space="0" w:color="auto"/>
        <w:bottom w:val="none" w:sz="0" w:space="0" w:color="auto"/>
        <w:right w:val="none" w:sz="0" w:space="0" w:color="auto"/>
      </w:divBdr>
    </w:div>
    <w:div w:id="486821088">
      <w:bodyDiv w:val="1"/>
      <w:marLeft w:val="0"/>
      <w:marRight w:val="0"/>
      <w:marTop w:val="0"/>
      <w:marBottom w:val="0"/>
      <w:divBdr>
        <w:top w:val="none" w:sz="0" w:space="0" w:color="auto"/>
        <w:left w:val="none" w:sz="0" w:space="0" w:color="auto"/>
        <w:bottom w:val="none" w:sz="0" w:space="0" w:color="auto"/>
        <w:right w:val="none" w:sz="0" w:space="0" w:color="auto"/>
      </w:divBdr>
    </w:div>
    <w:div w:id="486869929">
      <w:bodyDiv w:val="1"/>
      <w:marLeft w:val="0"/>
      <w:marRight w:val="0"/>
      <w:marTop w:val="0"/>
      <w:marBottom w:val="0"/>
      <w:divBdr>
        <w:top w:val="none" w:sz="0" w:space="0" w:color="auto"/>
        <w:left w:val="none" w:sz="0" w:space="0" w:color="auto"/>
        <w:bottom w:val="none" w:sz="0" w:space="0" w:color="auto"/>
        <w:right w:val="none" w:sz="0" w:space="0" w:color="auto"/>
      </w:divBdr>
    </w:div>
    <w:div w:id="493256206">
      <w:bodyDiv w:val="1"/>
      <w:marLeft w:val="0"/>
      <w:marRight w:val="0"/>
      <w:marTop w:val="0"/>
      <w:marBottom w:val="0"/>
      <w:divBdr>
        <w:top w:val="none" w:sz="0" w:space="0" w:color="auto"/>
        <w:left w:val="none" w:sz="0" w:space="0" w:color="auto"/>
        <w:bottom w:val="none" w:sz="0" w:space="0" w:color="auto"/>
        <w:right w:val="none" w:sz="0" w:space="0" w:color="auto"/>
      </w:divBdr>
    </w:div>
    <w:div w:id="494301801">
      <w:bodyDiv w:val="1"/>
      <w:marLeft w:val="0"/>
      <w:marRight w:val="0"/>
      <w:marTop w:val="0"/>
      <w:marBottom w:val="0"/>
      <w:divBdr>
        <w:top w:val="none" w:sz="0" w:space="0" w:color="auto"/>
        <w:left w:val="none" w:sz="0" w:space="0" w:color="auto"/>
        <w:bottom w:val="none" w:sz="0" w:space="0" w:color="auto"/>
        <w:right w:val="none" w:sz="0" w:space="0" w:color="auto"/>
      </w:divBdr>
    </w:div>
    <w:div w:id="497695881">
      <w:bodyDiv w:val="1"/>
      <w:marLeft w:val="0"/>
      <w:marRight w:val="0"/>
      <w:marTop w:val="0"/>
      <w:marBottom w:val="0"/>
      <w:divBdr>
        <w:top w:val="none" w:sz="0" w:space="0" w:color="auto"/>
        <w:left w:val="none" w:sz="0" w:space="0" w:color="auto"/>
        <w:bottom w:val="none" w:sz="0" w:space="0" w:color="auto"/>
        <w:right w:val="none" w:sz="0" w:space="0" w:color="auto"/>
      </w:divBdr>
    </w:div>
    <w:div w:id="504057278">
      <w:bodyDiv w:val="1"/>
      <w:marLeft w:val="0"/>
      <w:marRight w:val="0"/>
      <w:marTop w:val="0"/>
      <w:marBottom w:val="0"/>
      <w:divBdr>
        <w:top w:val="none" w:sz="0" w:space="0" w:color="auto"/>
        <w:left w:val="none" w:sz="0" w:space="0" w:color="auto"/>
        <w:bottom w:val="none" w:sz="0" w:space="0" w:color="auto"/>
        <w:right w:val="none" w:sz="0" w:space="0" w:color="auto"/>
      </w:divBdr>
    </w:div>
    <w:div w:id="506600987">
      <w:bodyDiv w:val="1"/>
      <w:marLeft w:val="0"/>
      <w:marRight w:val="0"/>
      <w:marTop w:val="0"/>
      <w:marBottom w:val="0"/>
      <w:divBdr>
        <w:top w:val="none" w:sz="0" w:space="0" w:color="auto"/>
        <w:left w:val="none" w:sz="0" w:space="0" w:color="auto"/>
        <w:bottom w:val="none" w:sz="0" w:space="0" w:color="auto"/>
        <w:right w:val="none" w:sz="0" w:space="0" w:color="auto"/>
      </w:divBdr>
    </w:div>
    <w:div w:id="514805902">
      <w:bodyDiv w:val="1"/>
      <w:marLeft w:val="0"/>
      <w:marRight w:val="0"/>
      <w:marTop w:val="0"/>
      <w:marBottom w:val="0"/>
      <w:divBdr>
        <w:top w:val="none" w:sz="0" w:space="0" w:color="auto"/>
        <w:left w:val="none" w:sz="0" w:space="0" w:color="auto"/>
        <w:bottom w:val="none" w:sz="0" w:space="0" w:color="auto"/>
        <w:right w:val="none" w:sz="0" w:space="0" w:color="auto"/>
      </w:divBdr>
    </w:div>
    <w:div w:id="518660507">
      <w:bodyDiv w:val="1"/>
      <w:marLeft w:val="0"/>
      <w:marRight w:val="0"/>
      <w:marTop w:val="0"/>
      <w:marBottom w:val="0"/>
      <w:divBdr>
        <w:top w:val="none" w:sz="0" w:space="0" w:color="auto"/>
        <w:left w:val="none" w:sz="0" w:space="0" w:color="auto"/>
        <w:bottom w:val="none" w:sz="0" w:space="0" w:color="auto"/>
        <w:right w:val="none" w:sz="0" w:space="0" w:color="auto"/>
      </w:divBdr>
    </w:div>
    <w:div w:id="519439904">
      <w:bodyDiv w:val="1"/>
      <w:marLeft w:val="0"/>
      <w:marRight w:val="0"/>
      <w:marTop w:val="0"/>
      <w:marBottom w:val="0"/>
      <w:divBdr>
        <w:top w:val="none" w:sz="0" w:space="0" w:color="auto"/>
        <w:left w:val="none" w:sz="0" w:space="0" w:color="auto"/>
        <w:bottom w:val="none" w:sz="0" w:space="0" w:color="auto"/>
        <w:right w:val="none" w:sz="0" w:space="0" w:color="auto"/>
      </w:divBdr>
    </w:div>
    <w:div w:id="526916376">
      <w:bodyDiv w:val="1"/>
      <w:marLeft w:val="0"/>
      <w:marRight w:val="0"/>
      <w:marTop w:val="0"/>
      <w:marBottom w:val="0"/>
      <w:divBdr>
        <w:top w:val="none" w:sz="0" w:space="0" w:color="auto"/>
        <w:left w:val="none" w:sz="0" w:space="0" w:color="auto"/>
        <w:bottom w:val="none" w:sz="0" w:space="0" w:color="auto"/>
        <w:right w:val="none" w:sz="0" w:space="0" w:color="auto"/>
      </w:divBdr>
    </w:div>
    <w:div w:id="527791482">
      <w:bodyDiv w:val="1"/>
      <w:marLeft w:val="0"/>
      <w:marRight w:val="0"/>
      <w:marTop w:val="0"/>
      <w:marBottom w:val="0"/>
      <w:divBdr>
        <w:top w:val="none" w:sz="0" w:space="0" w:color="auto"/>
        <w:left w:val="none" w:sz="0" w:space="0" w:color="auto"/>
        <w:bottom w:val="none" w:sz="0" w:space="0" w:color="auto"/>
        <w:right w:val="none" w:sz="0" w:space="0" w:color="auto"/>
      </w:divBdr>
    </w:div>
    <w:div w:id="532618675">
      <w:bodyDiv w:val="1"/>
      <w:marLeft w:val="0"/>
      <w:marRight w:val="0"/>
      <w:marTop w:val="0"/>
      <w:marBottom w:val="0"/>
      <w:divBdr>
        <w:top w:val="none" w:sz="0" w:space="0" w:color="auto"/>
        <w:left w:val="none" w:sz="0" w:space="0" w:color="auto"/>
        <w:bottom w:val="none" w:sz="0" w:space="0" w:color="auto"/>
        <w:right w:val="none" w:sz="0" w:space="0" w:color="auto"/>
      </w:divBdr>
    </w:div>
    <w:div w:id="534008053">
      <w:bodyDiv w:val="1"/>
      <w:marLeft w:val="0"/>
      <w:marRight w:val="0"/>
      <w:marTop w:val="0"/>
      <w:marBottom w:val="0"/>
      <w:divBdr>
        <w:top w:val="none" w:sz="0" w:space="0" w:color="auto"/>
        <w:left w:val="none" w:sz="0" w:space="0" w:color="auto"/>
        <w:bottom w:val="none" w:sz="0" w:space="0" w:color="auto"/>
        <w:right w:val="none" w:sz="0" w:space="0" w:color="auto"/>
      </w:divBdr>
    </w:div>
    <w:div w:id="547838923">
      <w:bodyDiv w:val="1"/>
      <w:marLeft w:val="0"/>
      <w:marRight w:val="0"/>
      <w:marTop w:val="0"/>
      <w:marBottom w:val="0"/>
      <w:divBdr>
        <w:top w:val="none" w:sz="0" w:space="0" w:color="auto"/>
        <w:left w:val="none" w:sz="0" w:space="0" w:color="auto"/>
        <w:bottom w:val="none" w:sz="0" w:space="0" w:color="auto"/>
        <w:right w:val="none" w:sz="0" w:space="0" w:color="auto"/>
      </w:divBdr>
    </w:div>
    <w:div w:id="553545247">
      <w:bodyDiv w:val="1"/>
      <w:marLeft w:val="0"/>
      <w:marRight w:val="0"/>
      <w:marTop w:val="0"/>
      <w:marBottom w:val="0"/>
      <w:divBdr>
        <w:top w:val="none" w:sz="0" w:space="0" w:color="auto"/>
        <w:left w:val="none" w:sz="0" w:space="0" w:color="auto"/>
        <w:bottom w:val="none" w:sz="0" w:space="0" w:color="auto"/>
        <w:right w:val="none" w:sz="0" w:space="0" w:color="auto"/>
      </w:divBdr>
    </w:div>
    <w:div w:id="554200261">
      <w:bodyDiv w:val="1"/>
      <w:marLeft w:val="0"/>
      <w:marRight w:val="0"/>
      <w:marTop w:val="0"/>
      <w:marBottom w:val="0"/>
      <w:divBdr>
        <w:top w:val="none" w:sz="0" w:space="0" w:color="auto"/>
        <w:left w:val="none" w:sz="0" w:space="0" w:color="auto"/>
        <w:bottom w:val="none" w:sz="0" w:space="0" w:color="auto"/>
        <w:right w:val="none" w:sz="0" w:space="0" w:color="auto"/>
      </w:divBdr>
    </w:div>
    <w:div w:id="563955002">
      <w:bodyDiv w:val="1"/>
      <w:marLeft w:val="0"/>
      <w:marRight w:val="0"/>
      <w:marTop w:val="0"/>
      <w:marBottom w:val="0"/>
      <w:divBdr>
        <w:top w:val="none" w:sz="0" w:space="0" w:color="auto"/>
        <w:left w:val="none" w:sz="0" w:space="0" w:color="auto"/>
        <w:bottom w:val="none" w:sz="0" w:space="0" w:color="auto"/>
        <w:right w:val="none" w:sz="0" w:space="0" w:color="auto"/>
      </w:divBdr>
    </w:div>
    <w:div w:id="566457162">
      <w:bodyDiv w:val="1"/>
      <w:marLeft w:val="0"/>
      <w:marRight w:val="0"/>
      <w:marTop w:val="0"/>
      <w:marBottom w:val="0"/>
      <w:divBdr>
        <w:top w:val="none" w:sz="0" w:space="0" w:color="auto"/>
        <w:left w:val="none" w:sz="0" w:space="0" w:color="auto"/>
        <w:bottom w:val="none" w:sz="0" w:space="0" w:color="auto"/>
        <w:right w:val="none" w:sz="0" w:space="0" w:color="auto"/>
      </w:divBdr>
    </w:div>
    <w:div w:id="571159662">
      <w:bodyDiv w:val="1"/>
      <w:marLeft w:val="0"/>
      <w:marRight w:val="0"/>
      <w:marTop w:val="0"/>
      <w:marBottom w:val="0"/>
      <w:divBdr>
        <w:top w:val="none" w:sz="0" w:space="0" w:color="auto"/>
        <w:left w:val="none" w:sz="0" w:space="0" w:color="auto"/>
        <w:bottom w:val="none" w:sz="0" w:space="0" w:color="auto"/>
        <w:right w:val="none" w:sz="0" w:space="0" w:color="auto"/>
      </w:divBdr>
    </w:div>
    <w:div w:id="576525415">
      <w:bodyDiv w:val="1"/>
      <w:marLeft w:val="0"/>
      <w:marRight w:val="0"/>
      <w:marTop w:val="0"/>
      <w:marBottom w:val="0"/>
      <w:divBdr>
        <w:top w:val="none" w:sz="0" w:space="0" w:color="auto"/>
        <w:left w:val="none" w:sz="0" w:space="0" w:color="auto"/>
        <w:bottom w:val="none" w:sz="0" w:space="0" w:color="auto"/>
        <w:right w:val="none" w:sz="0" w:space="0" w:color="auto"/>
      </w:divBdr>
    </w:div>
    <w:div w:id="595602231">
      <w:bodyDiv w:val="1"/>
      <w:marLeft w:val="0"/>
      <w:marRight w:val="0"/>
      <w:marTop w:val="0"/>
      <w:marBottom w:val="0"/>
      <w:divBdr>
        <w:top w:val="none" w:sz="0" w:space="0" w:color="auto"/>
        <w:left w:val="none" w:sz="0" w:space="0" w:color="auto"/>
        <w:bottom w:val="none" w:sz="0" w:space="0" w:color="auto"/>
        <w:right w:val="none" w:sz="0" w:space="0" w:color="auto"/>
      </w:divBdr>
    </w:div>
    <w:div w:id="597754657">
      <w:bodyDiv w:val="1"/>
      <w:marLeft w:val="0"/>
      <w:marRight w:val="0"/>
      <w:marTop w:val="0"/>
      <w:marBottom w:val="0"/>
      <w:divBdr>
        <w:top w:val="none" w:sz="0" w:space="0" w:color="auto"/>
        <w:left w:val="none" w:sz="0" w:space="0" w:color="auto"/>
        <w:bottom w:val="none" w:sz="0" w:space="0" w:color="auto"/>
        <w:right w:val="none" w:sz="0" w:space="0" w:color="auto"/>
      </w:divBdr>
    </w:div>
    <w:div w:id="600261061">
      <w:bodyDiv w:val="1"/>
      <w:marLeft w:val="0"/>
      <w:marRight w:val="0"/>
      <w:marTop w:val="0"/>
      <w:marBottom w:val="0"/>
      <w:divBdr>
        <w:top w:val="none" w:sz="0" w:space="0" w:color="auto"/>
        <w:left w:val="none" w:sz="0" w:space="0" w:color="auto"/>
        <w:bottom w:val="none" w:sz="0" w:space="0" w:color="auto"/>
        <w:right w:val="none" w:sz="0" w:space="0" w:color="auto"/>
      </w:divBdr>
    </w:div>
    <w:div w:id="606238295">
      <w:bodyDiv w:val="1"/>
      <w:marLeft w:val="0"/>
      <w:marRight w:val="0"/>
      <w:marTop w:val="0"/>
      <w:marBottom w:val="0"/>
      <w:divBdr>
        <w:top w:val="none" w:sz="0" w:space="0" w:color="auto"/>
        <w:left w:val="none" w:sz="0" w:space="0" w:color="auto"/>
        <w:bottom w:val="none" w:sz="0" w:space="0" w:color="auto"/>
        <w:right w:val="none" w:sz="0" w:space="0" w:color="auto"/>
      </w:divBdr>
    </w:div>
    <w:div w:id="618881698">
      <w:bodyDiv w:val="1"/>
      <w:marLeft w:val="0"/>
      <w:marRight w:val="0"/>
      <w:marTop w:val="0"/>
      <w:marBottom w:val="0"/>
      <w:divBdr>
        <w:top w:val="none" w:sz="0" w:space="0" w:color="auto"/>
        <w:left w:val="none" w:sz="0" w:space="0" w:color="auto"/>
        <w:bottom w:val="none" w:sz="0" w:space="0" w:color="auto"/>
        <w:right w:val="none" w:sz="0" w:space="0" w:color="auto"/>
      </w:divBdr>
    </w:div>
    <w:div w:id="622158173">
      <w:bodyDiv w:val="1"/>
      <w:marLeft w:val="0"/>
      <w:marRight w:val="0"/>
      <w:marTop w:val="0"/>
      <w:marBottom w:val="0"/>
      <w:divBdr>
        <w:top w:val="none" w:sz="0" w:space="0" w:color="auto"/>
        <w:left w:val="none" w:sz="0" w:space="0" w:color="auto"/>
        <w:bottom w:val="none" w:sz="0" w:space="0" w:color="auto"/>
        <w:right w:val="none" w:sz="0" w:space="0" w:color="auto"/>
      </w:divBdr>
    </w:div>
    <w:div w:id="632830673">
      <w:bodyDiv w:val="1"/>
      <w:marLeft w:val="0"/>
      <w:marRight w:val="0"/>
      <w:marTop w:val="0"/>
      <w:marBottom w:val="0"/>
      <w:divBdr>
        <w:top w:val="none" w:sz="0" w:space="0" w:color="auto"/>
        <w:left w:val="none" w:sz="0" w:space="0" w:color="auto"/>
        <w:bottom w:val="none" w:sz="0" w:space="0" w:color="auto"/>
        <w:right w:val="none" w:sz="0" w:space="0" w:color="auto"/>
      </w:divBdr>
    </w:div>
    <w:div w:id="635641458">
      <w:bodyDiv w:val="1"/>
      <w:marLeft w:val="0"/>
      <w:marRight w:val="0"/>
      <w:marTop w:val="0"/>
      <w:marBottom w:val="0"/>
      <w:divBdr>
        <w:top w:val="none" w:sz="0" w:space="0" w:color="auto"/>
        <w:left w:val="none" w:sz="0" w:space="0" w:color="auto"/>
        <w:bottom w:val="none" w:sz="0" w:space="0" w:color="auto"/>
        <w:right w:val="none" w:sz="0" w:space="0" w:color="auto"/>
      </w:divBdr>
    </w:div>
    <w:div w:id="643392656">
      <w:bodyDiv w:val="1"/>
      <w:marLeft w:val="0"/>
      <w:marRight w:val="0"/>
      <w:marTop w:val="0"/>
      <w:marBottom w:val="0"/>
      <w:divBdr>
        <w:top w:val="none" w:sz="0" w:space="0" w:color="auto"/>
        <w:left w:val="none" w:sz="0" w:space="0" w:color="auto"/>
        <w:bottom w:val="none" w:sz="0" w:space="0" w:color="auto"/>
        <w:right w:val="none" w:sz="0" w:space="0" w:color="auto"/>
      </w:divBdr>
    </w:div>
    <w:div w:id="648560413">
      <w:bodyDiv w:val="1"/>
      <w:marLeft w:val="0"/>
      <w:marRight w:val="0"/>
      <w:marTop w:val="0"/>
      <w:marBottom w:val="0"/>
      <w:divBdr>
        <w:top w:val="none" w:sz="0" w:space="0" w:color="auto"/>
        <w:left w:val="none" w:sz="0" w:space="0" w:color="auto"/>
        <w:bottom w:val="none" w:sz="0" w:space="0" w:color="auto"/>
        <w:right w:val="none" w:sz="0" w:space="0" w:color="auto"/>
      </w:divBdr>
    </w:div>
    <w:div w:id="652636112">
      <w:bodyDiv w:val="1"/>
      <w:marLeft w:val="0"/>
      <w:marRight w:val="0"/>
      <w:marTop w:val="0"/>
      <w:marBottom w:val="0"/>
      <w:divBdr>
        <w:top w:val="none" w:sz="0" w:space="0" w:color="auto"/>
        <w:left w:val="none" w:sz="0" w:space="0" w:color="auto"/>
        <w:bottom w:val="none" w:sz="0" w:space="0" w:color="auto"/>
        <w:right w:val="none" w:sz="0" w:space="0" w:color="auto"/>
      </w:divBdr>
    </w:div>
    <w:div w:id="662050232">
      <w:bodyDiv w:val="1"/>
      <w:marLeft w:val="0"/>
      <w:marRight w:val="0"/>
      <w:marTop w:val="0"/>
      <w:marBottom w:val="0"/>
      <w:divBdr>
        <w:top w:val="none" w:sz="0" w:space="0" w:color="auto"/>
        <w:left w:val="none" w:sz="0" w:space="0" w:color="auto"/>
        <w:bottom w:val="none" w:sz="0" w:space="0" w:color="auto"/>
        <w:right w:val="none" w:sz="0" w:space="0" w:color="auto"/>
      </w:divBdr>
    </w:div>
    <w:div w:id="662054021">
      <w:bodyDiv w:val="1"/>
      <w:marLeft w:val="0"/>
      <w:marRight w:val="0"/>
      <w:marTop w:val="0"/>
      <w:marBottom w:val="0"/>
      <w:divBdr>
        <w:top w:val="none" w:sz="0" w:space="0" w:color="auto"/>
        <w:left w:val="none" w:sz="0" w:space="0" w:color="auto"/>
        <w:bottom w:val="none" w:sz="0" w:space="0" w:color="auto"/>
        <w:right w:val="none" w:sz="0" w:space="0" w:color="auto"/>
      </w:divBdr>
    </w:div>
    <w:div w:id="663701068">
      <w:bodyDiv w:val="1"/>
      <w:marLeft w:val="0"/>
      <w:marRight w:val="0"/>
      <w:marTop w:val="0"/>
      <w:marBottom w:val="0"/>
      <w:divBdr>
        <w:top w:val="none" w:sz="0" w:space="0" w:color="auto"/>
        <w:left w:val="none" w:sz="0" w:space="0" w:color="auto"/>
        <w:bottom w:val="none" w:sz="0" w:space="0" w:color="auto"/>
        <w:right w:val="none" w:sz="0" w:space="0" w:color="auto"/>
      </w:divBdr>
    </w:div>
    <w:div w:id="670838369">
      <w:bodyDiv w:val="1"/>
      <w:marLeft w:val="0"/>
      <w:marRight w:val="0"/>
      <w:marTop w:val="0"/>
      <w:marBottom w:val="0"/>
      <w:divBdr>
        <w:top w:val="none" w:sz="0" w:space="0" w:color="auto"/>
        <w:left w:val="none" w:sz="0" w:space="0" w:color="auto"/>
        <w:bottom w:val="none" w:sz="0" w:space="0" w:color="auto"/>
        <w:right w:val="none" w:sz="0" w:space="0" w:color="auto"/>
      </w:divBdr>
    </w:div>
    <w:div w:id="672298413">
      <w:bodyDiv w:val="1"/>
      <w:marLeft w:val="0"/>
      <w:marRight w:val="0"/>
      <w:marTop w:val="0"/>
      <w:marBottom w:val="0"/>
      <w:divBdr>
        <w:top w:val="none" w:sz="0" w:space="0" w:color="auto"/>
        <w:left w:val="none" w:sz="0" w:space="0" w:color="auto"/>
        <w:bottom w:val="none" w:sz="0" w:space="0" w:color="auto"/>
        <w:right w:val="none" w:sz="0" w:space="0" w:color="auto"/>
      </w:divBdr>
    </w:div>
    <w:div w:id="672344875">
      <w:bodyDiv w:val="1"/>
      <w:marLeft w:val="0"/>
      <w:marRight w:val="0"/>
      <w:marTop w:val="0"/>
      <w:marBottom w:val="0"/>
      <w:divBdr>
        <w:top w:val="none" w:sz="0" w:space="0" w:color="auto"/>
        <w:left w:val="none" w:sz="0" w:space="0" w:color="auto"/>
        <w:bottom w:val="none" w:sz="0" w:space="0" w:color="auto"/>
        <w:right w:val="none" w:sz="0" w:space="0" w:color="auto"/>
      </w:divBdr>
    </w:div>
    <w:div w:id="673992665">
      <w:bodyDiv w:val="1"/>
      <w:marLeft w:val="0"/>
      <w:marRight w:val="0"/>
      <w:marTop w:val="0"/>
      <w:marBottom w:val="0"/>
      <w:divBdr>
        <w:top w:val="none" w:sz="0" w:space="0" w:color="auto"/>
        <w:left w:val="none" w:sz="0" w:space="0" w:color="auto"/>
        <w:bottom w:val="none" w:sz="0" w:space="0" w:color="auto"/>
        <w:right w:val="none" w:sz="0" w:space="0" w:color="auto"/>
      </w:divBdr>
    </w:div>
    <w:div w:id="680357576">
      <w:bodyDiv w:val="1"/>
      <w:marLeft w:val="0"/>
      <w:marRight w:val="0"/>
      <w:marTop w:val="0"/>
      <w:marBottom w:val="0"/>
      <w:divBdr>
        <w:top w:val="none" w:sz="0" w:space="0" w:color="auto"/>
        <w:left w:val="none" w:sz="0" w:space="0" w:color="auto"/>
        <w:bottom w:val="none" w:sz="0" w:space="0" w:color="auto"/>
        <w:right w:val="none" w:sz="0" w:space="0" w:color="auto"/>
      </w:divBdr>
    </w:div>
    <w:div w:id="688875273">
      <w:bodyDiv w:val="1"/>
      <w:marLeft w:val="0"/>
      <w:marRight w:val="0"/>
      <w:marTop w:val="0"/>
      <w:marBottom w:val="0"/>
      <w:divBdr>
        <w:top w:val="none" w:sz="0" w:space="0" w:color="auto"/>
        <w:left w:val="none" w:sz="0" w:space="0" w:color="auto"/>
        <w:bottom w:val="none" w:sz="0" w:space="0" w:color="auto"/>
        <w:right w:val="none" w:sz="0" w:space="0" w:color="auto"/>
      </w:divBdr>
    </w:div>
    <w:div w:id="691304240">
      <w:bodyDiv w:val="1"/>
      <w:marLeft w:val="0"/>
      <w:marRight w:val="0"/>
      <w:marTop w:val="0"/>
      <w:marBottom w:val="0"/>
      <w:divBdr>
        <w:top w:val="none" w:sz="0" w:space="0" w:color="auto"/>
        <w:left w:val="none" w:sz="0" w:space="0" w:color="auto"/>
        <w:bottom w:val="none" w:sz="0" w:space="0" w:color="auto"/>
        <w:right w:val="none" w:sz="0" w:space="0" w:color="auto"/>
      </w:divBdr>
    </w:div>
    <w:div w:id="703140208">
      <w:bodyDiv w:val="1"/>
      <w:marLeft w:val="0"/>
      <w:marRight w:val="0"/>
      <w:marTop w:val="0"/>
      <w:marBottom w:val="0"/>
      <w:divBdr>
        <w:top w:val="none" w:sz="0" w:space="0" w:color="auto"/>
        <w:left w:val="none" w:sz="0" w:space="0" w:color="auto"/>
        <w:bottom w:val="none" w:sz="0" w:space="0" w:color="auto"/>
        <w:right w:val="none" w:sz="0" w:space="0" w:color="auto"/>
      </w:divBdr>
    </w:div>
    <w:div w:id="707996840">
      <w:bodyDiv w:val="1"/>
      <w:marLeft w:val="0"/>
      <w:marRight w:val="0"/>
      <w:marTop w:val="0"/>
      <w:marBottom w:val="0"/>
      <w:divBdr>
        <w:top w:val="none" w:sz="0" w:space="0" w:color="auto"/>
        <w:left w:val="none" w:sz="0" w:space="0" w:color="auto"/>
        <w:bottom w:val="none" w:sz="0" w:space="0" w:color="auto"/>
        <w:right w:val="none" w:sz="0" w:space="0" w:color="auto"/>
      </w:divBdr>
    </w:div>
    <w:div w:id="712919994">
      <w:bodyDiv w:val="1"/>
      <w:marLeft w:val="0"/>
      <w:marRight w:val="0"/>
      <w:marTop w:val="0"/>
      <w:marBottom w:val="0"/>
      <w:divBdr>
        <w:top w:val="none" w:sz="0" w:space="0" w:color="auto"/>
        <w:left w:val="none" w:sz="0" w:space="0" w:color="auto"/>
        <w:bottom w:val="none" w:sz="0" w:space="0" w:color="auto"/>
        <w:right w:val="none" w:sz="0" w:space="0" w:color="auto"/>
      </w:divBdr>
    </w:div>
    <w:div w:id="712929325">
      <w:bodyDiv w:val="1"/>
      <w:marLeft w:val="0"/>
      <w:marRight w:val="0"/>
      <w:marTop w:val="0"/>
      <w:marBottom w:val="0"/>
      <w:divBdr>
        <w:top w:val="none" w:sz="0" w:space="0" w:color="auto"/>
        <w:left w:val="none" w:sz="0" w:space="0" w:color="auto"/>
        <w:bottom w:val="none" w:sz="0" w:space="0" w:color="auto"/>
        <w:right w:val="none" w:sz="0" w:space="0" w:color="auto"/>
      </w:divBdr>
    </w:div>
    <w:div w:id="715668154">
      <w:bodyDiv w:val="1"/>
      <w:marLeft w:val="0"/>
      <w:marRight w:val="0"/>
      <w:marTop w:val="0"/>
      <w:marBottom w:val="0"/>
      <w:divBdr>
        <w:top w:val="none" w:sz="0" w:space="0" w:color="auto"/>
        <w:left w:val="none" w:sz="0" w:space="0" w:color="auto"/>
        <w:bottom w:val="none" w:sz="0" w:space="0" w:color="auto"/>
        <w:right w:val="none" w:sz="0" w:space="0" w:color="auto"/>
      </w:divBdr>
    </w:div>
    <w:div w:id="718092482">
      <w:bodyDiv w:val="1"/>
      <w:marLeft w:val="0"/>
      <w:marRight w:val="0"/>
      <w:marTop w:val="0"/>
      <w:marBottom w:val="0"/>
      <w:divBdr>
        <w:top w:val="none" w:sz="0" w:space="0" w:color="auto"/>
        <w:left w:val="none" w:sz="0" w:space="0" w:color="auto"/>
        <w:bottom w:val="none" w:sz="0" w:space="0" w:color="auto"/>
        <w:right w:val="none" w:sz="0" w:space="0" w:color="auto"/>
      </w:divBdr>
    </w:div>
    <w:div w:id="718288278">
      <w:bodyDiv w:val="1"/>
      <w:marLeft w:val="0"/>
      <w:marRight w:val="0"/>
      <w:marTop w:val="0"/>
      <w:marBottom w:val="0"/>
      <w:divBdr>
        <w:top w:val="none" w:sz="0" w:space="0" w:color="auto"/>
        <w:left w:val="none" w:sz="0" w:space="0" w:color="auto"/>
        <w:bottom w:val="none" w:sz="0" w:space="0" w:color="auto"/>
        <w:right w:val="none" w:sz="0" w:space="0" w:color="auto"/>
      </w:divBdr>
    </w:div>
    <w:div w:id="719286514">
      <w:bodyDiv w:val="1"/>
      <w:marLeft w:val="0"/>
      <w:marRight w:val="0"/>
      <w:marTop w:val="0"/>
      <w:marBottom w:val="0"/>
      <w:divBdr>
        <w:top w:val="none" w:sz="0" w:space="0" w:color="auto"/>
        <w:left w:val="none" w:sz="0" w:space="0" w:color="auto"/>
        <w:bottom w:val="none" w:sz="0" w:space="0" w:color="auto"/>
        <w:right w:val="none" w:sz="0" w:space="0" w:color="auto"/>
      </w:divBdr>
    </w:div>
    <w:div w:id="748649652">
      <w:bodyDiv w:val="1"/>
      <w:marLeft w:val="0"/>
      <w:marRight w:val="0"/>
      <w:marTop w:val="0"/>
      <w:marBottom w:val="0"/>
      <w:divBdr>
        <w:top w:val="none" w:sz="0" w:space="0" w:color="auto"/>
        <w:left w:val="none" w:sz="0" w:space="0" w:color="auto"/>
        <w:bottom w:val="none" w:sz="0" w:space="0" w:color="auto"/>
        <w:right w:val="none" w:sz="0" w:space="0" w:color="auto"/>
      </w:divBdr>
    </w:div>
    <w:div w:id="751049637">
      <w:bodyDiv w:val="1"/>
      <w:marLeft w:val="0"/>
      <w:marRight w:val="0"/>
      <w:marTop w:val="0"/>
      <w:marBottom w:val="0"/>
      <w:divBdr>
        <w:top w:val="none" w:sz="0" w:space="0" w:color="auto"/>
        <w:left w:val="none" w:sz="0" w:space="0" w:color="auto"/>
        <w:bottom w:val="none" w:sz="0" w:space="0" w:color="auto"/>
        <w:right w:val="none" w:sz="0" w:space="0" w:color="auto"/>
      </w:divBdr>
    </w:div>
    <w:div w:id="754937330">
      <w:bodyDiv w:val="1"/>
      <w:marLeft w:val="0"/>
      <w:marRight w:val="0"/>
      <w:marTop w:val="0"/>
      <w:marBottom w:val="0"/>
      <w:divBdr>
        <w:top w:val="none" w:sz="0" w:space="0" w:color="auto"/>
        <w:left w:val="none" w:sz="0" w:space="0" w:color="auto"/>
        <w:bottom w:val="none" w:sz="0" w:space="0" w:color="auto"/>
        <w:right w:val="none" w:sz="0" w:space="0" w:color="auto"/>
      </w:divBdr>
    </w:div>
    <w:div w:id="760612072">
      <w:bodyDiv w:val="1"/>
      <w:marLeft w:val="0"/>
      <w:marRight w:val="0"/>
      <w:marTop w:val="0"/>
      <w:marBottom w:val="0"/>
      <w:divBdr>
        <w:top w:val="none" w:sz="0" w:space="0" w:color="auto"/>
        <w:left w:val="none" w:sz="0" w:space="0" w:color="auto"/>
        <w:bottom w:val="none" w:sz="0" w:space="0" w:color="auto"/>
        <w:right w:val="none" w:sz="0" w:space="0" w:color="auto"/>
      </w:divBdr>
    </w:div>
    <w:div w:id="767505866">
      <w:bodyDiv w:val="1"/>
      <w:marLeft w:val="0"/>
      <w:marRight w:val="0"/>
      <w:marTop w:val="0"/>
      <w:marBottom w:val="0"/>
      <w:divBdr>
        <w:top w:val="none" w:sz="0" w:space="0" w:color="auto"/>
        <w:left w:val="none" w:sz="0" w:space="0" w:color="auto"/>
        <w:bottom w:val="none" w:sz="0" w:space="0" w:color="auto"/>
        <w:right w:val="none" w:sz="0" w:space="0" w:color="auto"/>
      </w:divBdr>
    </w:div>
    <w:div w:id="783697964">
      <w:bodyDiv w:val="1"/>
      <w:marLeft w:val="0"/>
      <w:marRight w:val="0"/>
      <w:marTop w:val="0"/>
      <w:marBottom w:val="0"/>
      <w:divBdr>
        <w:top w:val="none" w:sz="0" w:space="0" w:color="auto"/>
        <w:left w:val="none" w:sz="0" w:space="0" w:color="auto"/>
        <w:bottom w:val="none" w:sz="0" w:space="0" w:color="auto"/>
        <w:right w:val="none" w:sz="0" w:space="0" w:color="auto"/>
      </w:divBdr>
    </w:div>
    <w:div w:id="784887896">
      <w:bodyDiv w:val="1"/>
      <w:marLeft w:val="0"/>
      <w:marRight w:val="0"/>
      <w:marTop w:val="0"/>
      <w:marBottom w:val="0"/>
      <w:divBdr>
        <w:top w:val="none" w:sz="0" w:space="0" w:color="auto"/>
        <w:left w:val="none" w:sz="0" w:space="0" w:color="auto"/>
        <w:bottom w:val="none" w:sz="0" w:space="0" w:color="auto"/>
        <w:right w:val="none" w:sz="0" w:space="0" w:color="auto"/>
      </w:divBdr>
    </w:div>
    <w:div w:id="786585252">
      <w:bodyDiv w:val="1"/>
      <w:marLeft w:val="0"/>
      <w:marRight w:val="0"/>
      <w:marTop w:val="0"/>
      <w:marBottom w:val="0"/>
      <w:divBdr>
        <w:top w:val="none" w:sz="0" w:space="0" w:color="auto"/>
        <w:left w:val="none" w:sz="0" w:space="0" w:color="auto"/>
        <w:bottom w:val="none" w:sz="0" w:space="0" w:color="auto"/>
        <w:right w:val="none" w:sz="0" w:space="0" w:color="auto"/>
      </w:divBdr>
    </w:div>
    <w:div w:id="789785964">
      <w:bodyDiv w:val="1"/>
      <w:marLeft w:val="0"/>
      <w:marRight w:val="0"/>
      <w:marTop w:val="0"/>
      <w:marBottom w:val="0"/>
      <w:divBdr>
        <w:top w:val="none" w:sz="0" w:space="0" w:color="auto"/>
        <w:left w:val="none" w:sz="0" w:space="0" w:color="auto"/>
        <w:bottom w:val="none" w:sz="0" w:space="0" w:color="auto"/>
        <w:right w:val="none" w:sz="0" w:space="0" w:color="auto"/>
      </w:divBdr>
    </w:div>
    <w:div w:id="800462472">
      <w:bodyDiv w:val="1"/>
      <w:marLeft w:val="0"/>
      <w:marRight w:val="0"/>
      <w:marTop w:val="0"/>
      <w:marBottom w:val="0"/>
      <w:divBdr>
        <w:top w:val="none" w:sz="0" w:space="0" w:color="auto"/>
        <w:left w:val="none" w:sz="0" w:space="0" w:color="auto"/>
        <w:bottom w:val="none" w:sz="0" w:space="0" w:color="auto"/>
        <w:right w:val="none" w:sz="0" w:space="0" w:color="auto"/>
      </w:divBdr>
    </w:div>
    <w:div w:id="809329334">
      <w:bodyDiv w:val="1"/>
      <w:marLeft w:val="0"/>
      <w:marRight w:val="0"/>
      <w:marTop w:val="0"/>
      <w:marBottom w:val="0"/>
      <w:divBdr>
        <w:top w:val="none" w:sz="0" w:space="0" w:color="auto"/>
        <w:left w:val="none" w:sz="0" w:space="0" w:color="auto"/>
        <w:bottom w:val="none" w:sz="0" w:space="0" w:color="auto"/>
        <w:right w:val="none" w:sz="0" w:space="0" w:color="auto"/>
      </w:divBdr>
    </w:div>
    <w:div w:id="816384644">
      <w:bodyDiv w:val="1"/>
      <w:marLeft w:val="0"/>
      <w:marRight w:val="0"/>
      <w:marTop w:val="0"/>
      <w:marBottom w:val="0"/>
      <w:divBdr>
        <w:top w:val="none" w:sz="0" w:space="0" w:color="auto"/>
        <w:left w:val="none" w:sz="0" w:space="0" w:color="auto"/>
        <w:bottom w:val="none" w:sz="0" w:space="0" w:color="auto"/>
        <w:right w:val="none" w:sz="0" w:space="0" w:color="auto"/>
      </w:divBdr>
    </w:div>
    <w:div w:id="817645825">
      <w:bodyDiv w:val="1"/>
      <w:marLeft w:val="0"/>
      <w:marRight w:val="0"/>
      <w:marTop w:val="0"/>
      <w:marBottom w:val="0"/>
      <w:divBdr>
        <w:top w:val="none" w:sz="0" w:space="0" w:color="auto"/>
        <w:left w:val="none" w:sz="0" w:space="0" w:color="auto"/>
        <w:bottom w:val="none" w:sz="0" w:space="0" w:color="auto"/>
        <w:right w:val="none" w:sz="0" w:space="0" w:color="auto"/>
      </w:divBdr>
    </w:div>
    <w:div w:id="820080965">
      <w:bodyDiv w:val="1"/>
      <w:marLeft w:val="0"/>
      <w:marRight w:val="0"/>
      <w:marTop w:val="0"/>
      <w:marBottom w:val="0"/>
      <w:divBdr>
        <w:top w:val="none" w:sz="0" w:space="0" w:color="auto"/>
        <w:left w:val="none" w:sz="0" w:space="0" w:color="auto"/>
        <w:bottom w:val="none" w:sz="0" w:space="0" w:color="auto"/>
        <w:right w:val="none" w:sz="0" w:space="0" w:color="auto"/>
      </w:divBdr>
    </w:div>
    <w:div w:id="822241062">
      <w:bodyDiv w:val="1"/>
      <w:marLeft w:val="0"/>
      <w:marRight w:val="0"/>
      <w:marTop w:val="0"/>
      <w:marBottom w:val="0"/>
      <w:divBdr>
        <w:top w:val="none" w:sz="0" w:space="0" w:color="auto"/>
        <w:left w:val="none" w:sz="0" w:space="0" w:color="auto"/>
        <w:bottom w:val="none" w:sz="0" w:space="0" w:color="auto"/>
        <w:right w:val="none" w:sz="0" w:space="0" w:color="auto"/>
      </w:divBdr>
    </w:div>
    <w:div w:id="825125358">
      <w:bodyDiv w:val="1"/>
      <w:marLeft w:val="0"/>
      <w:marRight w:val="0"/>
      <w:marTop w:val="0"/>
      <w:marBottom w:val="0"/>
      <w:divBdr>
        <w:top w:val="none" w:sz="0" w:space="0" w:color="auto"/>
        <w:left w:val="none" w:sz="0" w:space="0" w:color="auto"/>
        <w:bottom w:val="none" w:sz="0" w:space="0" w:color="auto"/>
        <w:right w:val="none" w:sz="0" w:space="0" w:color="auto"/>
      </w:divBdr>
    </w:div>
    <w:div w:id="832372767">
      <w:bodyDiv w:val="1"/>
      <w:marLeft w:val="0"/>
      <w:marRight w:val="0"/>
      <w:marTop w:val="0"/>
      <w:marBottom w:val="0"/>
      <w:divBdr>
        <w:top w:val="none" w:sz="0" w:space="0" w:color="auto"/>
        <w:left w:val="none" w:sz="0" w:space="0" w:color="auto"/>
        <w:bottom w:val="none" w:sz="0" w:space="0" w:color="auto"/>
        <w:right w:val="none" w:sz="0" w:space="0" w:color="auto"/>
      </w:divBdr>
    </w:div>
    <w:div w:id="834304689">
      <w:bodyDiv w:val="1"/>
      <w:marLeft w:val="0"/>
      <w:marRight w:val="0"/>
      <w:marTop w:val="0"/>
      <w:marBottom w:val="0"/>
      <w:divBdr>
        <w:top w:val="none" w:sz="0" w:space="0" w:color="auto"/>
        <w:left w:val="none" w:sz="0" w:space="0" w:color="auto"/>
        <w:bottom w:val="none" w:sz="0" w:space="0" w:color="auto"/>
        <w:right w:val="none" w:sz="0" w:space="0" w:color="auto"/>
      </w:divBdr>
    </w:div>
    <w:div w:id="848451973">
      <w:bodyDiv w:val="1"/>
      <w:marLeft w:val="0"/>
      <w:marRight w:val="0"/>
      <w:marTop w:val="0"/>
      <w:marBottom w:val="0"/>
      <w:divBdr>
        <w:top w:val="none" w:sz="0" w:space="0" w:color="auto"/>
        <w:left w:val="none" w:sz="0" w:space="0" w:color="auto"/>
        <w:bottom w:val="none" w:sz="0" w:space="0" w:color="auto"/>
        <w:right w:val="none" w:sz="0" w:space="0" w:color="auto"/>
      </w:divBdr>
    </w:div>
    <w:div w:id="852064627">
      <w:bodyDiv w:val="1"/>
      <w:marLeft w:val="0"/>
      <w:marRight w:val="0"/>
      <w:marTop w:val="0"/>
      <w:marBottom w:val="0"/>
      <w:divBdr>
        <w:top w:val="none" w:sz="0" w:space="0" w:color="auto"/>
        <w:left w:val="none" w:sz="0" w:space="0" w:color="auto"/>
        <w:bottom w:val="none" w:sz="0" w:space="0" w:color="auto"/>
        <w:right w:val="none" w:sz="0" w:space="0" w:color="auto"/>
      </w:divBdr>
    </w:div>
    <w:div w:id="857500716">
      <w:bodyDiv w:val="1"/>
      <w:marLeft w:val="0"/>
      <w:marRight w:val="0"/>
      <w:marTop w:val="0"/>
      <w:marBottom w:val="0"/>
      <w:divBdr>
        <w:top w:val="none" w:sz="0" w:space="0" w:color="auto"/>
        <w:left w:val="none" w:sz="0" w:space="0" w:color="auto"/>
        <w:bottom w:val="none" w:sz="0" w:space="0" w:color="auto"/>
        <w:right w:val="none" w:sz="0" w:space="0" w:color="auto"/>
      </w:divBdr>
    </w:div>
    <w:div w:id="859858046">
      <w:bodyDiv w:val="1"/>
      <w:marLeft w:val="0"/>
      <w:marRight w:val="0"/>
      <w:marTop w:val="0"/>
      <w:marBottom w:val="0"/>
      <w:divBdr>
        <w:top w:val="none" w:sz="0" w:space="0" w:color="auto"/>
        <w:left w:val="none" w:sz="0" w:space="0" w:color="auto"/>
        <w:bottom w:val="none" w:sz="0" w:space="0" w:color="auto"/>
        <w:right w:val="none" w:sz="0" w:space="0" w:color="auto"/>
      </w:divBdr>
    </w:div>
    <w:div w:id="860630059">
      <w:bodyDiv w:val="1"/>
      <w:marLeft w:val="0"/>
      <w:marRight w:val="0"/>
      <w:marTop w:val="0"/>
      <w:marBottom w:val="0"/>
      <w:divBdr>
        <w:top w:val="none" w:sz="0" w:space="0" w:color="auto"/>
        <w:left w:val="none" w:sz="0" w:space="0" w:color="auto"/>
        <w:bottom w:val="none" w:sz="0" w:space="0" w:color="auto"/>
        <w:right w:val="none" w:sz="0" w:space="0" w:color="auto"/>
      </w:divBdr>
    </w:div>
    <w:div w:id="864975185">
      <w:bodyDiv w:val="1"/>
      <w:marLeft w:val="0"/>
      <w:marRight w:val="0"/>
      <w:marTop w:val="0"/>
      <w:marBottom w:val="0"/>
      <w:divBdr>
        <w:top w:val="none" w:sz="0" w:space="0" w:color="auto"/>
        <w:left w:val="none" w:sz="0" w:space="0" w:color="auto"/>
        <w:bottom w:val="none" w:sz="0" w:space="0" w:color="auto"/>
        <w:right w:val="none" w:sz="0" w:space="0" w:color="auto"/>
      </w:divBdr>
    </w:div>
    <w:div w:id="866870420">
      <w:bodyDiv w:val="1"/>
      <w:marLeft w:val="0"/>
      <w:marRight w:val="0"/>
      <w:marTop w:val="0"/>
      <w:marBottom w:val="0"/>
      <w:divBdr>
        <w:top w:val="none" w:sz="0" w:space="0" w:color="auto"/>
        <w:left w:val="none" w:sz="0" w:space="0" w:color="auto"/>
        <w:bottom w:val="none" w:sz="0" w:space="0" w:color="auto"/>
        <w:right w:val="none" w:sz="0" w:space="0" w:color="auto"/>
      </w:divBdr>
    </w:div>
    <w:div w:id="880363880">
      <w:bodyDiv w:val="1"/>
      <w:marLeft w:val="0"/>
      <w:marRight w:val="0"/>
      <w:marTop w:val="0"/>
      <w:marBottom w:val="0"/>
      <w:divBdr>
        <w:top w:val="none" w:sz="0" w:space="0" w:color="auto"/>
        <w:left w:val="none" w:sz="0" w:space="0" w:color="auto"/>
        <w:bottom w:val="none" w:sz="0" w:space="0" w:color="auto"/>
        <w:right w:val="none" w:sz="0" w:space="0" w:color="auto"/>
      </w:divBdr>
    </w:div>
    <w:div w:id="881677662">
      <w:bodyDiv w:val="1"/>
      <w:marLeft w:val="0"/>
      <w:marRight w:val="0"/>
      <w:marTop w:val="0"/>
      <w:marBottom w:val="0"/>
      <w:divBdr>
        <w:top w:val="none" w:sz="0" w:space="0" w:color="auto"/>
        <w:left w:val="none" w:sz="0" w:space="0" w:color="auto"/>
        <w:bottom w:val="none" w:sz="0" w:space="0" w:color="auto"/>
        <w:right w:val="none" w:sz="0" w:space="0" w:color="auto"/>
      </w:divBdr>
    </w:div>
    <w:div w:id="889416528">
      <w:bodyDiv w:val="1"/>
      <w:marLeft w:val="0"/>
      <w:marRight w:val="0"/>
      <w:marTop w:val="0"/>
      <w:marBottom w:val="0"/>
      <w:divBdr>
        <w:top w:val="none" w:sz="0" w:space="0" w:color="auto"/>
        <w:left w:val="none" w:sz="0" w:space="0" w:color="auto"/>
        <w:bottom w:val="none" w:sz="0" w:space="0" w:color="auto"/>
        <w:right w:val="none" w:sz="0" w:space="0" w:color="auto"/>
      </w:divBdr>
    </w:div>
    <w:div w:id="898907338">
      <w:bodyDiv w:val="1"/>
      <w:marLeft w:val="0"/>
      <w:marRight w:val="0"/>
      <w:marTop w:val="0"/>
      <w:marBottom w:val="0"/>
      <w:divBdr>
        <w:top w:val="none" w:sz="0" w:space="0" w:color="auto"/>
        <w:left w:val="none" w:sz="0" w:space="0" w:color="auto"/>
        <w:bottom w:val="none" w:sz="0" w:space="0" w:color="auto"/>
        <w:right w:val="none" w:sz="0" w:space="0" w:color="auto"/>
      </w:divBdr>
    </w:div>
    <w:div w:id="900555023">
      <w:bodyDiv w:val="1"/>
      <w:marLeft w:val="0"/>
      <w:marRight w:val="0"/>
      <w:marTop w:val="0"/>
      <w:marBottom w:val="0"/>
      <w:divBdr>
        <w:top w:val="none" w:sz="0" w:space="0" w:color="auto"/>
        <w:left w:val="none" w:sz="0" w:space="0" w:color="auto"/>
        <w:bottom w:val="none" w:sz="0" w:space="0" w:color="auto"/>
        <w:right w:val="none" w:sz="0" w:space="0" w:color="auto"/>
      </w:divBdr>
    </w:div>
    <w:div w:id="913048391">
      <w:bodyDiv w:val="1"/>
      <w:marLeft w:val="0"/>
      <w:marRight w:val="0"/>
      <w:marTop w:val="0"/>
      <w:marBottom w:val="0"/>
      <w:divBdr>
        <w:top w:val="none" w:sz="0" w:space="0" w:color="auto"/>
        <w:left w:val="none" w:sz="0" w:space="0" w:color="auto"/>
        <w:bottom w:val="none" w:sz="0" w:space="0" w:color="auto"/>
        <w:right w:val="none" w:sz="0" w:space="0" w:color="auto"/>
      </w:divBdr>
    </w:div>
    <w:div w:id="916283350">
      <w:bodyDiv w:val="1"/>
      <w:marLeft w:val="0"/>
      <w:marRight w:val="0"/>
      <w:marTop w:val="0"/>
      <w:marBottom w:val="0"/>
      <w:divBdr>
        <w:top w:val="none" w:sz="0" w:space="0" w:color="auto"/>
        <w:left w:val="none" w:sz="0" w:space="0" w:color="auto"/>
        <w:bottom w:val="none" w:sz="0" w:space="0" w:color="auto"/>
        <w:right w:val="none" w:sz="0" w:space="0" w:color="auto"/>
      </w:divBdr>
    </w:div>
    <w:div w:id="924338446">
      <w:bodyDiv w:val="1"/>
      <w:marLeft w:val="0"/>
      <w:marRight w:val="0"/>
      <w:marTop w:val="0"/>
      <w:marBottom w:val="0"/>
      <w:divBdr>
        <w:top w:val="none" w:sz="0" w:space="0" w:color="auto"/>
        <w:left w:val="none" w:sz="0" w:space="0" w:color="auto"/>
        <w:bottom w:val="none" w:sz="0" w:space="0" w:color="auto"/>
        <w:right w:val="none" w:sz="0" w:space="0" w:color="auto"/>
      </w:divBdr>
    </w:div>
    <w:div w:id="925268760">
      <w:bodyDiv w:val="1"/>
      <w:marLeft w:val="0"/>
      <w:marRight w:val="0"/>
      <w:marTop w:val="0"/>
      <w:marBottom w:val="0"/>
      <w:divBdr>
        <w:top w:val="none" w:sz="0" w:space="0" w:color="auto"/>
        <w:left w:val="none" w:sz="0" w:space="0" w:color="auto"/>
        <w:bottom w:val="none" w:sz="0" w:space="0" w:color="auto"/>
        <w:right w:val="none" w:sz="0" w:space="0" w:color="auto"/>
      </w:divBdr>
    </w:div>
    <w:div w:id="928730484">
      <w:bodyDiv w:val="1"/>
      <w:marLeft w:val="0"/>
      <w:marRight w:val="0"/>
      <w:marTop w:val="0"/>
      <w:marBottom w:val="0"/>
      <w:divBdr>
        <w:top w:val="none" w:sz="0" w:space="0" w:color="auto"/>
        <w:left w:val="none" w:sz="0" w:space="0" w:color="auto"/>
        <w:bottom w:val="none" w:sz="0" w:space="0" w:color="auto"/>
        <w:right w:val="none" w:sz="0" w:space="0" w:color="auto"/>
      </w:divBdr>
    </w:div>
    <w:div w:id="940184790">
      <w:bodyDiv w:val="1"/>
      <w:marLeft w:val="0"/>
      <w:marRight w:val="0"/>
      <w:marTop w:val="0"/>
      <w:marBottom w:val="0"/>
      <w:divBdr>
        <w:top w:val="none" w:sz="0" w:space="0" w:color="auto"/>
        <w:left w:val="none" w:sz="0" w:space="0" w:color="auto"/>
        <w:bottom w:val="none" w:sz="0" w:space="0" w:color="auto"/>
        <w:right w:val="none" w:sz="0" w:space="0" w:color="auto"/>
      </w:divBdr>
    </w:div>
    <w:div w:id="941257163">
      <w:bodyDiv w:val="1"/>
      <w:marLeft w:val="0"/>
      <w:marRight w:val="0"/>
      <w:marTop w:val="0"/>
      <w:marBottom w:val="0"/>
      <w:divBdr>
        <w:top w:val="none" w:sz="0" w:space="0" w:color="auto"/>
        <w:left w:val="none" w:sz="0" w:space="0" w:color="auto"/>
        <w:bottom w:val="none" w:sz="0" w:space="0" w:color="auto"/>
        <w:right w:val="none" w:sz="0" w:space="0" w:color="auto"/>
      </w:divBdr>
    </w:div>
    <w:div w:id="956371905">
      <w:bodyDiv w:val="1"/>
      <w:marLeft w:val="0"/>
      <w:marRight w:val="0"/>
      <w:marTop w:val="0"/>
      <w:marBottom w:val="0"/>
      <w:divBdr>
        <w:top w:val="none" w:sz="0" w:space="0" w:color="auto"/>
        <w:left w:val="none" w:sz="0" w:space="0" w:color="auto"/>
        <w:bottom w:val="none" w:sz="0" w:space="0" w:color="auto"/>
        <w:right w:val="none" w:sz="0" w:space="0" w:color="auto"/>
      </w:divBdr>
    </w:div>
    <w:div w:id="961107636">
      <w:bodyDiv w:val="1"/>
      <w:marLeft w:val="0"/>
      <w:marRight w:val="0"/>
      <w:marTop w:val="0"/>
      <w:marBottom w:val="0"/>
      <w:divBdr>
        <w:top w:val="none" w:sz="0" w:space="0" w:color="auto"/>
        <w:left w:val="none" w:sz="0" w:space="0" w:color="auto"/>
        <w:bottom w:val="none" w:sz="0" w:space="0" w:color="auto"/>
        <w:right w:val="none" w:sz="0" w:space="0" w:color="auto"/>
      </w:divBdr>
    </w:div>
    <w:div w:id="966202411">
      <w:bodyDiv w:val="1"/>
      <w:marLeft w:val="0"/>
      <w:marRight w:val="0"/>
      <w:marTop w:val="0"/>
      <w:marBottom w:val="0"/>
      <w:divBdr>
        <w:top w:val="none" w:sz="0" w:space="0" w:color="auto"/>
        <w:left w:val="none" w:sz="0" w:space="0" w:color="auto"/>
        <w:bottom w:val="none" w:sz="0" w:space="0" w:color="auto"/>
        <w:right w:val="none" w:sz="0" w:space="0" w:color="auto"/>
      </w:divBdr>
    </w:div>
    <w:div w:id="967394024">
      <w:bodyDiv w:val="1"/>
      <w:marLeft w:val="0"/>
      <w:marRight w:val="0"/>
      <w:marTop w:val="0"/>
      <w:marBottom w:val="0"/>
      <w:divBdr>
        <w:top w:val="none" w:sz="0" w:space="0" w:color="auto"/>
        <w:left w:val="none" w:sz="0" w:space="0" w:color="auto"/>
        <w:bottom w:val="none" w:sz="0" w:space="0" w:color="auto"/>
        <w:right w:val="none" w:sz="0" w:space="0" w:color="auto"/>
      </w:divBdr>
    </w:div>
    <w:div w:id="969482589">
      <w:bodyDiv w:val="1"/>
      <w:marLeft w:val="0"/>
      <w:marRight w:val="0"/>
      <w:marTop w:val="0"/>
      <w:marBottom w:val="0"/>
      <w:divBdr>
        <w:top w:val="none" w:sz="0" w:space="0" w:color="auto"/>
        <w:left w:val="none" w:sz="0" w:space="0" w:color="auto"/>
        <w:bottom w:val="none" w:sz="0" w:space="0" w:color="auto"/>
        <w:right w:val="none" w:sz="0" w:space="0" w:color="auto"/>
      </w:divBdr>
    </w:div>
    <w:div w:id="985008531">
      <w:bodyDiv w:val="1"/>
      <w:marLeft w:val="0"/>
      <w:marRight w:val="0"/>
      <w:marTop w:val="0"/>
      <w:marBottom w:val="0"/>
      <w:divBdr>
        <w:top w:val="none" w:sz="0" w:space="0" w:color="auto"/>
        <w:left w:val="none" w:sz="0" w:space="0" w:color="auto"/>
        <w:bottom w:val="none" w:sz="0" w:space="0" w:color="auto"/>
        <w:right w:val="none" w:sz="0" w:space="0" w:color="auto"/>
      </w:divBdr>
    </w:div>
    <w:div w:id="986780075">
      <w:bodyDiv w:val="1"/>
      <w:marLeft w:val="0"/>
      <w:marRight w:val="0"/>
      <w:marTop w:val="0"/>
      <w:marBottom w:val="0"/>
      <w:divBdr>
        <w:top w:val="none" w:sz="0" w:space="0" w:color="auto"/>
        <w:left w:val="none" w:sz="0" w:space="0" w:color="auto"/>
        <w:bottom w:val="none" w:sz="0" w:space="0" w:color="auto"/>
        <w:right w:val="none" w:sz="0" w:space="0" w:color="auto"/>
      </w:divBdr>
    </w:div>
    <w:div w:id="989560831">
      <w:bodyDiv w:val="1"/>
      <w:marLeft w:val="0"/>
      <w:marRight w:val="0"/>
      <w:marTop w:val="0"/>
      <w:marBottom w:val="0"/>
      <w:divBdr>
        <w:top w:val="none" w:sz="0" w:space="0" w:color="auto"/>
        <w:left w:val="none" w:sz="0" w:space="0" w:color="auto"/>
        <w:bottom w:val="none" w:sz="0" w:space="0" w:color="auto"/>
        <w:right w:val="none" w:sz="0" w:space="0" w:color="auto"/>
      </w:divBdr>
    </w:div>
    <w:div w:id="990064316">
      <w:bodyDiv w:val="1"/>
      <w:marLeft w:val="0"/>
      <w:marRight w:val="0"/>
      <w:marTop w:val="0"/>
      <w:marBottom w:val="0"/>
      <w:divBdr>
        <w:top w:val="none" w:sz="0" w:space="0" w:color="auto"/>
        <w:left w:val="none" w:sz="0" w:space="0" w:color="auto"/>
        <w:bottom w:val="none" w:sz="0" w:space="0" w:color="auto"/>
        <w:right w:val="none" w:sz="0" w:space="0" w:color="auto"/>
      </w:divBdr>
    </w:div>
    <w:div w:id="991445118">
      <w:bodyDiv w:val="1"/>
      <w:marLeft w:val="0"/>
      <w:marRight w:val="0"/>
      <w:marTop w:val="0"/>
      <w:marBottom w:val="0"/>
      <w:divBdr>
        <w:top w:val="none" w:sz="0" w:space="0" w:color="auto"/>
        <w:left w:val="none" w:sz="0" w:space="0" w:color="auto"/>
        <w:bottom w:val="none" w:sz="0" w:space="0" w:color="auto"/>
        <w:right w:val="none" w:sz="0" w:space="0" w:color="auto"/>
      </w:divBdr>
    </w:div>
    <w:div w:id="991710705">
      <w:bodyDiv w:val="1"/>
      <w:marLeft w:val="0"/>
      <w:marRight w:val="0"/>
      <w:marTop w:val="0"/>
      <w:marBottom w:val="0"/>
      <w:divBdr>
        <w:top w:val="none" w:sz="0" w:space="0" w:color="auto"/>
        <w:left w:val="none" w:sz="0" w:space="0" w:color="auto"/>
        <w:bottom w:val="none" w:sz="0" w:space="0" w:color="auto"/>
        <w:right w:val="none" w:sz="0" w:space="0" w:color="auto"/>
      </w:divBdr>
    </w:div>
    <w:div w:id="993875506">
      <w:bodyDiv w:val="1"/>
      <w:marLeft w:val="0"/>
      <w:marRight w:val="0"/>
      <w:marTop w:val="0"/>
      <w:marBottom w:val="0"/>
      <w:divBdr>
        <w:top w:val="none" w:sz="0" w:space="0" w:color="auto"/>
        <w:left w:val="none" w:sz="0" w:space="0" w:color="auto"/>
        <w:bottom w:val="none" w:sz="0" w:space="0" w:color="auto"/>
        <w:right w:val="none" w:sz="0" w:space="0" w:color="auto"/>
      </w:divBdr>
    </w:div>
    <w:div w:id="1006054735">
      <w:bodyDiv w:val="1"/>
      <w:marLeft w:val="0"/>
      <w:marRight w:val="0"/>
      <w:marTop w:val="0"/>
      <w:marBottom w:val="0"/>
      <w:divBdr>
        <w:top w:val="none" w:sz="0" w:space="0" w:color="auto"/>
        <w:left w:val="none" w:sz="0" w:space="0" w:color="auto"/>
        <w:bottom w:val="none" w:sz="0" w:space="0" w:color="auto"/>
        <w:right w:val="none" w:sz="0" w:space="0" w:color="auto"/>
      </w:divBdr>
    </w:div>
    <w:div w:id="1006396862">
      <w:bodyDiv w:val="1"/>
      <w:marLeft w:val="0"/>
      <w:marRight w:val="0"/>
      <w:marTop w:val="0"/>
      <w:marBottom w:val="0"/>
      <w:divBdr>
        <w:top w:val="none" w:sz="0" w:space="0" w:color="auto"/>
        <w:left w:val="none" w:sz="0" w:space="0" w:color="auto"/>
        <w:bottom w:val="none" w:sz="0" w:space="0" w:color="auto"/>
        <w:right w:val="none" w:sz="0" w:space="0" w:color="auto"/>
      </w:divBdr>
    </w:div>
    <w:div w:id="1014725021">
      <w:bodyDiv w:val="1"/>
      <w:marLeft w:val="0"/>
      <w:marRight w:val="0"/>
      <w:marTop w:val="0"/>
      <w:marBottom w:val="0"/>
      <w:divBdr>
        <w:top w:val="none" w:sz="0" w:space="0" w:color="auto"/>
        <w:left w:val="none" w:sz="0" w:space="0" w:color="auto"/>
        <w:bottom w:val="none" w:sz="0" w:space="0" w:color="auto"/>
        <w:right w:val="none" w:sz="0" w:space="0" w:color="auto"/>
      </w:divBdr>
    </w:div>
    <w:div w:id="1018198934">
      <w:bodyDiv w:val="1"/>
      <w:marLeft w:val="0"/>
      <w:marRight w:val="0"/>
      <w:marTop w:val="0"/>
      <w:marBottom w:val="0"/>
      <w:divBdr>
        <w:top w:val="none" w:sz="0" w:space="0" w:color="auto"/>
        <w:left w:val="none" w:sz="0" w:space="0" w:color="auto"/>
        <w:bottom w:val="none" w:sz="0" w:space="0" w:color="auto"/>
        <w:right w:val="none" w:sz="0" w:space="0" w:color="auto"/>
      </w:divBdr>
    </w:div>
    <w:div w:id="1020206177">
      <w:bodyDiv w:val="1"/>
      <w:marLeft w:val="0"/>
      <w:marRight w:val="0"/>
      <w:marTop w:val="0"/>
      <w:marBottom w:val="0"/>
      <w:divBdr>
        <w:top w:val="none" w:sz="0" w:space="0" w:color="auto"/>
        <w:left w:val="none" w:sz="0" w:space="0" w:color="auto"/>
        <w:bottom w:val="none" w:sz="0" w:space="0" w:color="auto"/>
        <w:right w:val="none" w:sz="0" w:space="0" w:color="auto"/>
      </w:divBdr>
    </w:div>
    <w:div w:id="1023094653">
      <w:bodyDiv w:val="1"/>
      <w:marLeft w:val="0"/>
      <w:marRight w:val="0"/>
      <w:marTop w:val="0"/>
      <w:marBottom w:val="0"/>
      <w:divBdr>
        <w:top w:val="none" w:sz="0" w:space="0" w:color="auto"/>
        <w:left w:val="none" w:sz="0" w:space="0" w:color="auto"/>
        <w:bottom w:val="none" w:sz="0" w:space="0" w:color="auto"/>
        <w:right w:val="none" w:sz="0" w:space="0" w:color="auto"/>
      </w:divBdr>
    </w:div>
    <w:div w:id="1028339529">
      <w:bodyDiv w:val="1"/>
      <w:marLeft w:val="0"/>
      <w:marRight w:val="0"/>
      <w:marTop w:val="0"/>
      <w:marBottom w:val="0"/>
      <w:divBdr>
        <w:top w:val="none" w:sz="0" w:space="0" w:color="auto"/>
        <w:left w:val="none" w:sz="0" w:space="0" w:color="auto"/>
        <w:bottom w:val="none" w:sz="0" w:space="0" w:color="auto"/>
        <w:right w:val="none" w:sz="0" w:space="0" w:color="auto"/>
      </w:divBdr>
    </w:div>
    <w:div w:id="1033459890">
      <w:bodyDiv w:val="1"/>
      <w:marLeft w:val="0"/>
      <w:marRight w:val="0"/>
      <w:marTop w:val="0"/>
      <w:marBottom w:val="0"/>
      <w:divBdr>
        <w:top w:val="none" w:sz="0" w:space="0" w:color="auto"/>
        <w:left w:val="none" w:sz="0" w:space="0" w:color="auto"/>
        <w:bottom w:val="none" w:sz="0" w:space="0" w:color="auto"/>
        <w:right w:val="none" w:sz="0" w:space="0" w:color="auto"/>
      </w:divBdr>
    </w:div>
    <w:div w:id="1034816686">
      <w:bodyDiv w:val="1"/>
      <w:marLeft w:val="0"/>
      <w:marRight w:val="0"/>
      <w:marTop w:val="0"/>
      <w:marBottom w:val="0"/>
      <w:divBdr>
        <w:top w:val="none" w:sz="0" w:space="0" w:color="auto"/>
        <w:left w:val="none" w:sz="0" w:space="0" w:color="auto"/>
        <w:bottom w:val="none" w:sz="0" w:space="0" w:color="auto"/>
        <w:right w:val="none" w:sz="0" w:space="0" w:color="auto"/>
      </w:divBdr>
    </w:div>
    <w:div w:id="1036390575">
      <w:bodyDiv w:val="1"/>
      <w:marLeft w:val="0"/>
      <w:marRight w:val="0"/>
      <w:marTop w:val="0"/>
      <w:marBottom w:val="0"/>
      <w:divBdr>
        <w:top w:val="none" w:sz="0" w:space="0" w:color="auto"/>
        <w:left w:val="none" w:sz="0" w:space="0" w:color="auto"/>
        <w:bottom w:val="none" w:sz="0" w:space="0" w:color="auto"/>
        <w:right w:val="none" w:sz="0" w:space="0" w:color="auto"/>
      </w:divBdr>
    </w:div>
    <w:div w:id="1036661982">
      <w:bodyDiv w:val="1"/>
      <w:marLeft w:val="0"/>
      <w:marRight w:val="0"/>
      <w:marTop w:val="0"/>
      <w:marBottom w:val="0"/>
      <w:divBdr>
        <w:top w:val="none" w:sz="0" w:space="0" w:color="auto"/>
        <w:left w:val="none" w:sz="0" w:space="0" w:color="auto"/>
        <w:bottom w:val="none" w:sz="0" w:space="0" w:color="auto"/>
        <w:right w:val="none" w:sz="0" w:space="0" w:color="auto"/>
      </w:divBdr>
    </w:div>
    <w:div w:id="1040012797">
      <w:bodyDiv w:val="1"/>
      <w:marLeft w:val="0"/>
      <w:marRight w:val="0"/>
      <w:marTop w:val="0"/>
      <w:marBottom w:val="0"/>
      <w:divBdr>
        <w:top w:val="none" w:sz="0" w:space="0" w:color="auto"/>
        <w:left w:val="none" w:sz="0" w:space="0" w:color="auto"/>
        <w:bottom w:val="none" w:sz="0" w:space="0" w:color="auto"/>
        <w:right w:val="none" w:sz="0" w:space="0" w:color="auto"/>
      </w:divBdr>
    </w:div>
    <w:div w:id="1045134548">
      <w:bodyDiv w:val="1"/>
      <w:marLeft w:val="0"/>
      <w:marRight w:val="0"/>
      <w:marTop w:val="0"/>
      <w:marBottom w:val="0"/>
      <w:divBdr>
        <w:top w:val="none" w:sz="0" w:space="0" w:color="auto"/>
        <w:left w:val="none" w:sz="0" w:space="0" w:color="auto"/>
        <w:bottom w:val="none" w:sz="0" w:space="0" w:color="auto"/>
        <w:right w:val="none" w:sz="0" w:space="0" w:color="auto"/>
      </w:divBdr>
    </w:div>
    <w:div w:id="1047724840">
      <w:bodyDiv w:val="1"/>
      <w:marLeft w:val="0"/>
      <w:marRight w:val="0"/>
      <w:marTop w:val="0"/>
      <w:marBottom w:val="0"/>
      <w:divBdr>
        <w:top w:val="none" w:sz="0" w:space="0" w:color="auto"/>
        <w:left w:val="none" w:sz="0" w:space="0" w:color="auto"/>
        <w:bottom w:val="none" w:sz="0" w:space="0" w:color="auto"/>
        <w:right w:val="none" w:sz="0" w:space="0" w:color="auto"/>
      </w:divBdr>
    </w:div>
    <w:div w:id="1048072688">
      <w:bodyDiv w:val="1"/>
      <w:marLeft w:val="0"/>
      <w:marRight w:val="0"/>
      <w:marTop w:val="0"/>
      <w:marBottom w:val="0"/>
      <w:divBdr>
        <w:top w:val="none" w:sz="0" w:space="0" w:color="auto"/>
        <w:left w:val="none" w:sz="0" w:space="0" w:color="auto"/>
        <w:bottom w:val="none" w:sz="0" w:space="0" w:color="auto"/>
        <w:right w:val="none" w:sz="0" w:space="0" w:color="auto"/>
      </w:divBdr>
    </w:div>
    <w:div w:id="1054045145">
      <w:bodyDiv w:val="1"/>
      <w:marLeft w:val="0"/>
      <w:marRight w:val="0"/>
      <w:marTop w:val="0"/>
      <w:marBottom w:val="0"/>
      <w:divBdr>
        <w:top w:val="none" w:sz="0" w:space="0" w:color="auto"/>
        <w:left w:val="none" w:sz="0" w:space="0" w:color="auto"/>
        <w:bottom w:val="none" w:sz="0" w:space="0" w:color="auto"/>
        <w:right w:val="none" w:sz="0" w:space="0" w:color="auto"/>
      </w:divBdr>
    </w:div>
    <w:div w:id="1058014665">
      <w:bodyDiv w:val="1"/>
      <w:marLeft w:val="0"/>
      <w:marRight w:val="0"/>
      <w:marTop w:val="0"/>
      <w:marBottom w:val="0"/>
      <w:divBdr>
        <w:top w:val="none" w:sz="0" w:space="0" w:color="auto"/>
        <w:left w:val="none" w:sz="0" w:space="0" w:color="auto"/>
        <w:bottom w:val="none" w:sz="0" w:space="0" w:color="auto"/>
        <w:right w:val="none" w:sz="0" w:space="0" w:color="auto"/>
      </w:divBdr>
    </w:div>
    <w:div w:id="1063409286">
      <w:bodyDiv w:val="1"/>
      <w:marLeft w:val="0"/>
      <w:marRight w:val="0"/>
      <w:marTop w:val="0"/>
      <w:marBottom w:val="0"/>
      <w:divBdr>
        <w:top w:val="none" w:sz="0" w:space="0" w:color="auto"/>
        <w:left w:val="none" w:sz="0" w:space="0" w:color="auto"/>
        <w:bottom w:val="none" w:sz="0" w:space="0" w:color="auto"/>
        <w:right w:val="none" w:sz="0" w:space="0" w:color="auto"/>
      </w:divBdr>
    </w:div>
    <w:div w:id="1075853990">
      <w:bodyDiv w:val="1"/>
      <w:marLeft w:val="0"/>
      <w:marRight w:val="0"/>
      <w:marTop w:val="0"/>
      <w:marBottom w:val="0"/>
      <w:divBdr>
        <w:top w:val="none" w:sz="0" w:space="0" w:color="auto"/>
        <w:left w:val="none" w:sz="0" w:space="0" w:color="auto"/>
        <w:bottom w:val="none" w:sz="0" w:space="0" w:color="auto"/>
        <w:right w:val="none" w:sz="0" w:space="0" w:color="auto"/>
      </w:divBdr>
    </w:div>
    <w:div w:id="1076240865">
      <w:bodyDiv w:val="1"/>
      <w:marLeft w:val="0"/>
      <w:marRight w:val="0"/>
      <w:marTop w:val="0"/>
      <w:marBottom w:val="0"/>
      <w:divBdr>
        <w:top w:val="none" w:sz="0" w:space="0" w:color="auto"/>
        <w:left w:val="none" w:sz="0" w:space="0" w:color="auto"/>
        <w:bottom w:val="none" w:sz="0" w:space="0" w:color="auto"/>
        <w:right w:val="none" w:sz="0" w:space="0" w:color="auto"/>
      </w:divBdr>
    </w:div>
    <w:div w:id="1078095863">
      <w:bodyDiv w:val="1"/>
      <w:marLeft w:val="0"/>
      <w:marRight w:val="0"/>
      <w:marTop w:val="0"/>
      <w:marBottom w:val="0"/>
      <w:divBdr>
        <w:top w:val="none" w:sz="0" w:space="0" w:color="auto"/>
        <w:left w:val="none" w:sz="0" w:space="0" w:color="auto"/>
        <w:bottom w:val="none" w:sz="0" w:space="0" w:color="auto"/>
        <w:right w:val="none" w:sz="0" w:space="0" w:color="auto"/>
      </w:divBdr>
    </w:div>
    <w:div w:id="1079793616">
      <w:bodyDiv w:val="1"/>
      <w:marLeft w:val="0"/>
      <w:marRight w:val="0"/>
      <w:marTop w:val="0"/>
      <w:marBottom w:val="0"/>
      <w:divBdr>
        <w:top w:val="none" w:sz="0" w:space="0" w:color="auto"/>
        <w:left w:val="none" w:sz="0" w:space="0" w:color="auto"/>
        <w:bottom w:val="none" w:sz="0" w:space="0" w:color="auto"/>
        <w:right w:val="none" w:sz="0" w:space="0" w:color="auto"/>
      </w:divBdr>
    </w:div>
    <w:div w:id="1084450925">
      <w:bodyDiv w:val="1"/>
      <w:marLeft w:val="0"/>
      <w:marRight w:val="0"/>
      <w:marTop w:val="0"/>
      <w:marBottom w:val="0"/>
      <w:divBdr>
        <w:top w:val="none" w:sz="0" w:space="0" w:color="auto"/>
        <w:left w:val="none" w:sz="0" w:space="0" w:color="auto"/>
        <w:bottom w:val="none" w:sz="0" w:space="0" w:color="auto"/>
        <w:right w:val="none" w:sz="0" w:space="0" w:color="auto"/>
      </w:divBdr>
    </w:div>
    <w:div w:id="1086413561">
      <w:bodyDiv w:val="1"/>
      <w:marLeft w:val="0"/>
      <w:marRight w:val="0"/>
      <w:marTop w:val="0"/>
      <w:marBottom w:val="0"/>
      <w:divBdr>
        <w:top w:val="none" w:sz="0" w:space="0" w:color="auto"/>
        <w:left w:val="none" w:sz="0" w:space="0" w:color="auto"/>
        <w:bottom w:val="none" w:sz="0" w:space="0" w:color="auto"/>
        <w:right w:val="none" w:sz="0" w:space="0" w:color="auto"/>
      </w:divBdr>
    </w:div>
    <w:div w:id="1091506075">
      <w:bodyDiv w:val="1"/>
      <w:marLeft w:val="0"/>
      <w:marRight w:val="0"/>
      <w:marTop w:val="0"/>
      <w:marBottom w:val="0"/>
      <w:divBdr>
        <w:top w:val="none" w:sz="0" w:space="0" w:color="auto"/>
        <w:left w:val="none" w:sz="0" w:space="0" w:color="auto"/>
        <w:bottom w:val="none" w:sz="0" w:space="0" w:color="auto"/>
        <w:right w:val="none" w:sz="0" w:space="0" w:color="auto"/>
      </w:divBdr>
    </w:div>
    <w:div w:id="1097100256">
      <w:bodyDiv w:val="1"/>
      <w:marLeft w:val="0"/>
      <w:marRight w:val="0"/>
      <w:marTop w:val="0"/>
      <w:marBottom w:val="0"/>
      <w:divBdr>
        <w:top w:val="none" w:sz="0" w:space="0" w:color="auto"/>
        <w:left w:val="none" w:sz="0" w:space="0" w:color="auto"/>
        <w:bottom w:val="none" w:sz="0" w:space="0" w:color="auto"/>
        <w:right w:val="none" w:sz="0" w:space="0" w:color="auto"/>
      </w:divBdr>
    </w:div>
    <w:div w:id="1099325830">
      <w:bodyDiv w:val="1"/>
      <w:marLeft w:val="0"/>
      <w:marRight w:val="0"/>
      <w:marTop w:val="0"/>
      <w:marBottom w:val="0"/>
      <w:divBdr>
        <w:top w:val="none" w:sz="0" w:space="0" w:color="auto"/>
        <w:left w:val="none" w:sz="0" w:space="0" w:color="auto"/>
        <w:bottom w:val="none" w:sz="0" w:space="0" w:color="auto"/>
        <w:right w:val="none" w:sz="0" w:space="0" w:color="auto"/>
      </w:divBdr>
    </w:div>
    <w:div w:id="1108160931">
      <w:bodyDiv w:val="1"/>
      <w:marLeft w:val="0"/>
      <w:marRight w:val="0"/>
      <w:marTop w:val="0"/>
      <w:marBottom w:val="0"/>
      <w:divBdr>
        <w:top w:val="none" w:sz="0" w:space="0" w:color="auto"/>
        <w:left w:val="none" w:sz="0" w:space="0" w:color="auto"/>
        <w:bottom w:val="none" w:sz="0" w:space="0" w:color="auto"/>
        <w:right w:val="none" w:sz="0" w:space="0" w:color="auto"/>
      </w:divBdr>
    </w:div>
    <w:div w:id="1112286933">
      <w:bodyDiv w:val="1"/>
      <w:marLeft w:val="0"/>
      <w:marRight w:val="0"/>
      <w:marTop w:val="0"/>
      <w:marBottom w:val="0"/>
      <w:divBdr>
        <w:top w:val="none" w:sz="0" w:space="0" w:color="auto"/>
        <w:left w:val="none" w:sz="0" w:space="0" w:color="auto"/>
        <w:bottom w:val="none" w:sz="0" w:space="0" w:color="auto"/>
        <w:right w:val="none" w:sz="0" w:space="0" w:color="auto"/>
      </w:divBdr>
    </w:div>
    <w:div w:id="1114206916">
      <w:bodyDiv w:val="1"/>
      <w:marLeft w:val="0"/>
      <w:marRight w:val="0"/>
      <w:marTop w:val="0"/>
      <w:marBottom w:val="0"/>
      <w:divBdr>
        <w:top w:val="none" w:sz="0" w:space="0" w:color="auto"/>
        <w:left w:val="none" w:sz="0" w:space="0" w:color="auto"/>
        <w:bottom w:val="none" w:sz="0" w:space="0" w:color="auto"/>
        <w:right w:val="none" w:sz="0" w:space="0" w:color="auto"/>
      </w:divBdr>
    </w:div>
    <w:div w:id="1118531089">
      <w:bodyDiv w:val="1"/>
      <w:marLeft w:val="0"/>
      <w:marRight w:val="0"/>
      <w:marTop w:val="0"/>
      <w:marBottom w:val="0"/>
      <w:divBdr>
        <w:top w:val="none" w:sz="0" w:space="0" w:color="auto"/>
        <w:left w:val="none" w:sz="0" w:space="0" w:color="auto"/>
        <w:bottom w:val="none" w:sz="0" w:space="0" w:color="auto"/>
        <w:right w:val="none" w:sz="0" w:space="0" w:color="auto"/>
      </w:divBdr>
    </w:div>
    <w:div w:id="1118917215">
      <w:bodyDiv w:val="1"/>
      <w:marLeft w:val="0"/>
      <w:marRight w:val="0"/>
      <w:marTop w:val="0"/>
      <w:marBottom w:val="0"/>
      <w:divBdr>
        <w:top w:val="none" w:sz="0" w:space="0" w:color="auto"/>
        <w:left w:val="none" w:sz="0" w:space="0" w:color="auto"/>
        <w:bottom w:val="none" w:sz="0" w:space="0" w:color="auto"/>
        <w:right w:val="none" w:sz="0" w:space="0" w:color="auto"/>
      </w:divBdr>
    </w:div>
    <w:div w:id="1119030868">
      <w:bodyDiv w:val="1"/>
      <w:marLeft w:val="0"/>
      <w:marRight w:val="0"/>
      <w:marTop w:val="0"/>
      <w:marBottom w:val="0"/>
      <w:divBdr>
        <w:top w:val="none" w:sz="0" w:space="0" w:color="auto"/>
        <w:left w:val="none" w:sz="0" w:space="0" w:color="auto"/>
        <w:bottom w:val="none" w:sz="0" w:space="0" w:color="auto"/>
        <w:right w:val="none" w:sz="0" w:space="0" w:color="auto"/>
      </w:divBdr>
    </w:div>
    <w:div w:id="1124083384">
      <w:bodyDiv w:val="1"/>
      <w:marLeft w:val="0"/>
      <w:marRight w:val="0"/>
      <w:marTop w:val="0"/>
      <w:marBottom w:val="0"/>
      <w:divBdr>
        <w:top w:val="none" w:sz="0" w:space="0" w:color="auto"/>
        <w:left w:val="none" w:sz="0" w:space="0" w:color="auto"/>
        <w:bottom w:val="none" w:sz="0" w:space="0" w:color="auto"/>
        <w:right w:val="none" w:sz="0" w:space="0" w:color="auto"/>
      </w:divBdr>
    </w:div>
    <w:div w:id="1124347605">
      <w:bodyDiv w:val="1"/>
      <w:marLeft w:val="0"/>
      <w:marRight w:val="0"/>
      <w:marTop w:val="0"/>
      <w:marBottom w:val="0"/>
      <w:divBdr>
        <w:top w:val="none" w:sz="0" w:space="0" w:color="auto"/>
        <w:left w:val="none" w:sz="0" w:space="0" w:color="auto"/>
        <w:bottom w:val="none" w:sz="0" w:space="0" w:color="auto"/>
        <w:right w:val="none" w:sz="0" w:space="0" w:color="auto"/>
      </w:divBdr>
    </w:div>
    <w:div w:id="1129283056">
      <w:bodyDiv w:val="1"/>
      <w:marLeft w:val="0"/>
      <w:marRight w:val="0"/>
      <w:marTop w:val="0"/>
      <w:marBottom w:val="0"/>
      <w:divBdr>
        <w:top w:val="none" w:sz="0" w:space="0" w:color="auto"/>
        <w:left w:val="none" w:sz="0" w:space="0" w:color="auto"/>
        <w:bottom w:val="none" w:sz="0" w:space="0" w:color="auto"/>
        <w:right w:val="none" w:sz="0" w:space="0" w:color="auto"/>
      </w:divBdr>
    </w:div>
    <w:div w:id="1130587724">
      <w:bodyDiv w:val="1"/>
      <w:marLeft w:val="0"/>
      <w:marRight w:val="0"/>
      <w:marTop w:val="0"/>
      <w:marBottom w:val="0"/>
      <w:divBdr>
        <w:top w:val="none" w:sz="0" w:space="0" w:color="auto"/>
        <w:left w:val="none" w:sz="0" w:space="0" w:color="auto"/>
        <w:bottom w:val="none" w:sz="0" w:space="0" w:color="auto"/>
        <w:right w:val="none" w:sz="0" w:space="0" w:color="auto"/>
      </w:divBdr>
    </w:div>
    <w:div w:id="1134903727">
      <w:bodyDiv w:val="1"/>
      <w:marLeft w:val="0"/>
      <w:marRight w:val="0"/>
      <w:marTop w:val="0"/>
      <w:marBottom w:val="0"/>
      <w:divBdr>
        <w:top w:val="none" w:sz="0" w:space="0" w:color="auto"/>
        <w:left w:val="none" w:sz="0" w:space="0" w:color="auto"/>
        <w:bottom w:val="none" w:sz="0" w:space="0" w:color="auto"/>
        <w:right w:val="none" w:sz="0" w:space="0" w:color="auto"/>
      </w:divBdr>
    </w:div>
    <w:div w:id="1139374142">
      <w:bodyDiv w:val="1"/>
      <w:marLeft w:val="0"/>
      <w:marRight w:val="0"/>
      <w:marTop w:val="0"/>
      <w:marBottom w:val="0"/>
      <w:divBdr>
        <w:top w:val="none" w:sz="0" w:space="0" w:color="auto"/>
        <w:left w:val="none" w:sz="0" w:space="0" w:color="auto"/>
        <w:bottom w:val="none" w:sz="0" w:space="0" w:color="auto"/>
        <w:right w:val="none" w:sz="0" w:space="0" w:color="auto"/>
      </w:divBdr>
    </w:div>
    <w:div w:id="1150437185">
      <w:bodyDiv w:val="1"/>
      <w:marLeft w:val="0"/>
      <w:marRight w:val="0"/>
      <w:marTop w:val="0"/>
      <w:marBottom w:val="0"/>
      <w:divBdr>
        <w:top w:val="none" w:sz="0" w:space="0" w:color="auto"/>
        <w:left w:val="none" w:sz="0" w:space="0" w:color="auto"/>
        <w:bottom w:val="none" w:sz="0" w:space="0" w:color="auto"/>
        <w:right w:val="none" w:sz="0" w:space="0" w:color="auto"/>
      </w:divBdr>
    </w:div>
    <w:div w:id="1153640814">
      <w:bodyDiv w:val="1"/>
      <w:marLeft w:val="0"/>
      <w:marRight w:val="0"/>
      <w:marTop w:val="0"/>
      <w:marBottom w:val="0"/>
      <w:divBdr>
        <w:top w:val="none" w:sz="0" w:space="0" w:color="auto"/>
        <w:left w:val="none" w:sz="0" w:space="0" w:color="auto"/>
        <w:bottom w:val="none" w:sz="0" w:space="0" w:color="auto"/>
        <w:right w:val="none" w:sz="0" w:space="0" w:color="auto"/>
      </w:divBdr>
    </w:div>
    <w:div w:id="1155341151">
      <w:bodyDiv w:val="1"/>
      <w:marLeft w:val="0"/>
      <w:marRight w:val="0"/>
      <w:marTop w:val="0"/>
      <w:marBottom w:val="0"/>
      <w:divBdr>
        <w:top w:val="none" w:sz="0" w:space="0" w:color="auto"/>
        <w:left w:val="none" w:sz="0" w:space="0" w:color="auto"/>
        <w:bottom w:val="none" w:sz="0" w:space="0" w:color="auto"/>
        <w:right w:val="none" w:sz="0" w:space="0" w:color="auto"/>
      </w:divBdr>
    </w:div>
    <w:div w:id="1160000647">
      <w:bodyDiv w:val="1"/>
      <w:marLeft w:val="0"/>
      <w:marRight w:val="0"/>
      <w:marTop w:val="0"/>
      <w:marBottom w:val="0"/>
      <w:divBdr>
        <w:top w:val="none" w:sz="0" w:space="0" w:color="auto"/>
        <w:left w:val="none" w:sz="0" w:space="0" w:color="auto"/>
        <w:bottom w:val="none" w:sz="0" w:space="0" w:color="auto"/>
        <w:right w:val="none" w:sz="0" w:space="0" w:color="auto"/>
      </w:divBdr>
    </w:div>
    <w:div w:id="1160467941">
      <w:bodyDiv w:val="1"/>
      <w:marLeft w:val="0"/>
      <w:marRight w:val="0"/>
      <w:marTop w:val="0"/>
      <w:marBottom w:val="0"/>
      <w:divBdr>
        <w:top w:val="none" w:sz="0" w:space="0" w:color="auto"/>
        <w:left w:val="none" w:sz="0" w:space="0" w:color="auto"/>
        <w:bottom w:val="none" w:sz="0" w:space="0" w:color="auto"/>
        <w:right w:val="none" w:sz="0" w:space="0" w:color="auto"/>
      </w:divBdr>
    </w:div>
    <w:div w:id="1162965719">
      <w:bodyDiv w:val="1"/>
      <w:marLeft w:val="0"/>
      <w:marRight w:val="0"/>
      <w:marTop w:val="0"/>
      <w:marBottom w:val="0"/>
      <w:divBdr>
        <w:top w:val="none" w:sz="0" w:space="0" w:color="auto"/>
        <w:left w:val="none" w:sz="0" w:space="0" w:color="auto"/>
        <w:bottom w:val="none" w:sz="0" w:space="0" w:color="auto"/>
        <w:right w:val="none" w:sz="0" w:space="0" w:color="auto"/>
      </w:divBdr>
    </w:div>
    <w:div w:id="1173765160">
      <w:bodyDiv w:val="1"/>
      <w:marLeft w:val="0"/>
      <w:marRight w:val="0"/>
      <w:marTop w:val="0"/>
      <w:marBottom w:val="0"/>
      <w:divBdr>
        <w:top w:val="none" w:sz="0" w:space="0" w:color="auto"/>
        <w:left w:val="none" w:sz="0" w:space="0" w:color="auto"/>
        <w:bottom w:val="none" w:sz="0" w:space="0" w:color="auto"/>
        <w:right w:val="none" w:sz="0" w:space="0" w:color="auto"/>
      </w:divBdr>
    </w:div>
    <w:div w:id="1174102751">
      <w:bodyDiv w:val="1"/>
      <w:marLeft w:val="0"/>
      <w:marRight w:val="0"/>
      <w:marTop w:val="0"/>
      <w:marBottom w:val="0"/>
      <w:divBdr>
        <w:top w:val="none" w:sz="0" w:space="0" w:color="auto"/>
        <w:left w:val="none" w:sz="0" w:space="0" w:color="auto"/>
        <w:bottom w:val="none" w:sz="0" w:space="0" w:color="auto"/>
        <w:right w:val="none" w:sz="0" w:space="0" w:color="auto"/>
      </w:divBdr>
    </w:div>
    <w:div w:id="1187906313">
      <w:bodyDiv w:val="1"/>
      <w:marLeft w:val="0"/>
      <w:marRight w:val="0"/>
      <w:marTop w:val="0"/>
      <w:marBottom w:val="0"/>
      <w:divBdr>
        <w:top w:val="none" w:sz="0" w:space="0" w:color="auto"/>
        <w:left w:val="none" w:sz="0" w:space="0" w:color="auto"/>
        <w:bottom w:val="none" w:sz="0" w:space="0" w:color="auto"/>
        <w:right w:val="none" w:sz="0" w:space="0" w:color="auto"/>
      </w:divBdr>
    </w:div>
    <w:div w:id="1189487504">
      <w:bodyDiv w:val="1"/>
      <w:marLeft w:val="0"/>
      <w:marRight w:val="0"/>
      <w:marTop w:val="0"/>
      <w:marBottom w:val="0"/>
      <w:divBdr>
        <w:top w:val="none" w:sz="0" w:space="0" w:color="auto"/>
        <w:left w:val="none" w:sz="0" w:space="0" w:color="auto"/>
        <w:bottom w:val="none" w:sz="0" w:space="0" w:color="auto"/>
        <w:right w:val="none" w:sz="0" w:space="0" w:color="auto"/>
      </w:divBdr>
    </w:div>
    <w:div w:id="1199464308">
      <w:bodyDiv w:val="1"/>
      <w:marLeft w:val="0"/>
      <w:marRight w:val="0"/>
      <w:marTop w:val="0"/>
      <w:marBottom w:val="0"/>
      <w:divBdr>
        <w:top w:val="none" w:sz="0" w:space="0" w:color="auto"/>
        <w:left w:val="none" w:sz="0" w:space="0" w:color="auto"/>
        <w:bottom w:val="none" w:sz="0" w:space="0" w:color="auto"/>
        <w:right w:val="none" w:sz="0" w:space="0" w:color="auto"/>
      </w:divBdr>
    </w:div>
    <w:div w:id="1201164143">
      <w:bodyDiv w:val="1"/>
      <w:marLeft w:val="0"/>
      <w:marRight w:val="0"/>
      <w:marTop w:val="0"/>
      <w:marBottom w:val="0"/>
      <w:divBdr>
        <w:top w:val="none" w:sz="0" w:space="0" w:color="auto"/>
        <w:left w:val="none" w:sz="0" w:space="0" w:color="auto"/>
        <w:bottom w:val="none" w:sz="0" w:space="0" w:color="auto"/>
        <w:right w:val="none" w:sz="0" w:space="0" w:color="auto"/>
      </w:divBdr>
    </w:div>
    <w:div w:id="1205677571">
      <w:bodyDiv w:val="1"/>
      <w:marLeft w:val="0"/>
      <w:marRight w:val="0"/>
      <w:marTop w:val="0"/>
      <w:marBottom w:val="0"/>
      <w:divBdr>
        <w:top w:val="none" w:sz="0" w:space="0" w:color="auto"/>
        <w:left w:val="none" w:sz="0" w:space="0" w:color="auto"/>
        <w:bottom w:val="none" w:sz="0" w:space="0" w:color="auto"/>
        <w:right w:val="none" w:sz="0" w:space="0" w:color="auto"/>
      </w:divBdr>
    </w:div>
    <w:div w:id="1211695217">
      <w:bodyDiv w:val="1"/>
      <w:marLeft w:val="0"/>
      <w:marRight w:val="0"/>
      <w:marTop w:val="0"/>
      <w:marBottom w:val="0"/>
      <w:divBdr>
        <w:top w:val="none" w:sz="0" w:space="0" w:color="auto"/>
        <w:left w:val="none" w:sz="0" w:space="0" w:color="auto"/>
        <w:bottom w:val="none" w:sz="0" w:space="0" w:color="auto"/>
        <w:right w:val="none" w:sz="0" w:space="0" w:color="auto"/>
      </w:divBdr>
    </w:div>
    <w:div w:id="1213075457">
      <w:bodyDiv w:val="1"/>
      <w:marLeft w:val="0"/>
      <w:marRight w:val="0"/>
      <w:marTop w:val="0"/>
      <w:marBottom w:val="0"/>
      <w:divBdr>
        <w:top w:val="none" w:sz="0" w:space="0" w:color="auto"/>
        <w:left w:val="none" w:sz="0" w:space="0" w:color="auto"/>
        <w:bottom w:val="none" w:sz="0" w:space="0" w:color="auto"/>
        <w:right w:val="none" w:sz="0" w:space="0" w:color="auto"/>
      </w:divBdr>
    </w:div>
    <w:div w:id="1215848599">
      <w:bodyDiv w:val="1"/>
      <w:marLeft w:val="0"/>
      <w:marRight w:val="0"/>
      <w:marTop w:val="0"/>
      <w:marBottom w:val="0"/>
      <w:divBdr>
        <w:top w:val="none" w:sz="0" w:space="0" w:color="auto"/>
        <w:left w:val="none" w:sz="0" w:space="0" w:color="auto"/>
        <w:bottom w:val="none" w:sz="0" w:space="0" w:color="auto"/>
        <w:right w:val="none" w:sz="0" w:space="0" w:color="auto"/>
      </w:divBdr>
    </w:div>
    <w:div w:id="1228146147">
      <w:bodyDiv w:val="1"/>
      <w:marLeft w:val="0"/>
      <w:marRight w:val="0"/>
      <w:marTop w:val="0"/>
      <w:marBottom w:val="0"/>
      <w:divBdr>
        <w:top w:val="none" w:sz="0" w:space="0" w:color="auto"/>
        <w:left w:val="none" w:sz="0" w:space="0" w:color="auto"/>
        <w:bottom w:val="none" w:sz="0" w:space="0" w:color="auto"/>
        <w:right w:val="none" w:sz="0" w:space="0" w:color="auto"/>
      </w:divBdr>
    </w:div>
    <w:div w:id="1229458620">
      <w:bodyDiv w:val="1"/>
      <w:marLeft w:val="0"/>
      <w:marRight w:val="0"/>
      <w:marTop w:val="0"/>
      <w:marBottom w:val="0"/>
      <w:divBdr>
        <w:top w:val="none" w:sz="0" w:space="0" w:color="auto"/>
        <w:left w:val="none" w:sz="0" w:space="0" w:color="auto"/>
        <w:bottom w:val="none" w:sz="0" w:space="0" w:color="auto"/>
        <w:right w:val="none" w:sz="0" w:space="0" w:color="auto"/>
      </w:divBdr>
    </w:div>
    <w:div w:id="1237281389">
      <w:bodyDiv w:val="1"/>
      <w:marLeft w:val="0"/>
      <w:marRight w:val="0"/>
      <w:marTop w:val="0"/>
      <w:marBottom w:val="0"/>
      <w:divBdr>
        <w:top w:val="none" w:sz="0" w:space="0" w:color="auto"/>
        <w:left w:val="none" w:sz="0" w:space="0" w:color="auto"/>
        <w:bottom w:val="none" w:sz="0" w:space="0" w:color="auto"/>
        <w:right w:val="none" w:sz="0" w:space="0" w:color="auto"/>
      </w:divBdr>
    </w:div>
    <w:div w:id="1237789766">
      <w:bodyDiv w:val="1"/>
      <w:marLeft w:val="0"/>
      <w:marRight w:val="0"/>
      <w:marTop w:val="0"/>
      <w:marBottom w:val="0"/>
      <w:divBdr>
        <w:top w:val="none" w:sz="0" w:space="0" w:color="auto"/>
        <w:left w:val="none" w:sz="0" w:space="0" w:color="auto"/>
        <w:bottom w:val="none" w:sz="0" w:space="0" w:color="auto"/>
        <w:right w:val="none" w:sz="0" w:space="0" w:color="auto"/>
      </w:divBdr>
    </w:div>
    <w:div w:id="1257595515">
      <w:bodyDiv w:val="1"/>
      <w:marLeft w:val="0"/>
      <w:marRight w:val="0"/>
      <w:marTop w:val="0"/>
      <w:marBottom w:val="0"/>
      <w:divBdr>
        <w:top w:val="none" w:sz="0" w:space="0" w:color="auto"/>
        <w:left w:val="none" w:sz="0" w:space="0" w:color="auto"/>
        <w:bottom w:val="none" w:sz="0" w:space="0" w:color="auto"/>
        <w:right w:val="none" w:sz="0" w:space="0" w:color="auto"/>
      </w:divBdr>
    </w:div>
    <w:div w:id="1262764628">
      <w:bodyDiv w:val="1"/>
      <w:marLeft w:val="0"/>
      <w:marRight w:val="0"/>
      <w:marTop w:val="0"/>
      <w:marBottom w:val="0"/>
      <w:divBdr>
        <w:top w:val="none" w:sz="0" w:space="0" w:color="auto"/>
        <w:left w:val="none" w:sz="0" w:space="0" w:color="auto"/>
        <w:bottom w:val="none" w:sz="0" w:space="0" w:color="auto"/>
        <w:right w:val="none" w:sz="0" w:space="0" w:color="auto"/>
      </w:divBdr>
    </w:div>
    <w:div w:id="1267813589">
      <w:bodyDiv w:val="1"/>
      <w:marLeft w:val="0"/>
      <w:marRight w:val="0"/>
      <w:marTop w:val="0"/>
      <w:marBottom w:val="0"/>
      <w:divBdr>
        <w:top w:val="none" w:sz="0" w:space="0" w:color="auto"/>
        <w:left w:val="none" w:sz="0" w:space="0" w:color="auto"/>
        <w:bottom w:val="none" w:sz="0" w:space="0" w:color="auto"/>
        <w:right w:val="none" w:sz="0" w:space="0" w:color="auto"/>
      </w:divBdr>
    </w:div>
    <w:div w:id="1269659755">
      <w:bodyDiv w:val="1"/>
      <w:marLeft w:val="0"/>
      <w:marRight w:val="0"/>
      <w:marTop w:val="0"/>
      <w:marBottom w:val="0"/>
      <w:divBdr>
        <w:top w:val="none" w:sz="0" w:space="0" w:color="auto"/>
        <w:left w:val="none" w:sz="0" w:space="0" w:color="auto"/>
        <w:bottom w:val="none" w:sz="0" w:space="0" w:color="auto"/>
        <w:right w:val="none" w:sz="0" w:space="0" w:color="auto"/>
      </w:divBdr>
    </w:div>
    <w:div w:id="1269779771">
      <w:bodyDiv w:val="1"/>
      <w:marLeft w:val="0"/>
      <w:marRight w:val="0"/>
      <w:marTop w:val="0"/>
      <w:marBottom w:val="0"/>
      <w:divBdr>
        <w:top w:val="none" w:sz="0" w:space="0" w:color="auto"/>
        <w:left w:val="none" w:sz="0" w:space="0" w:color="auto"/>
        <w:bottom w:val="none" w:sz="0" w:space="0" w:color="auto"/>
        <w:right w:val="none" w:sz="0" w:space="0" w:color="auto"/>
      </w:divBdr>
    </w:div>
    <w:div w:id="1277635744">
      <w:bodyDiv w:val="1"/>
      <w:marLeft w:val="0"/>
      <w:marRight w:val="0"/>
      <w:marTop w:val="0"/>
      <w:marBottom w:val="0"/>
      <w:divBdr>
        <w:top w:val="none" w:sz="0" w:space="0" w:color="auto"/>
        <w:left w:val="none" w:sz="0" w:space="0" w:color="auto"/>
        <w:bottom w:val="none" w:sz="0" w:space="0" w:color="auto"/>
        <w:right w:val="none" w:sz="0" w:space="0" w:color="auto"/>
      </w:divBdr>
    </w:div>
    <w:div w:id="1280986571">
      <w:bodyDiv w:val="1"/>
      <w:marLeft w:val="0"/>
      <w:marRight w:val="0"/>
      <w:marTop w:val="0"/>
      <w:marBottom w:val="0"/>
      <w:divBdr>
        <w:top w:val="none" w:sz="0" w:space="0" w:color="auto"/>
        <w:left w:val="none" w:sz="0" w:space="0" w:color="auto"/>
        <w:bottom w:val="none" w:sz="0" w:space="0" w:color="auto"/>
        <w:right w:val="none" w:sz="0" w:space="0" w:color="auto"/>
      </w:divBdr>
    </w:div>
    <w:div w:id="1300064706">
      <w:bodyDiv w:val="1"/>
      <w:marLeft w:val="0"/>
      <w:marRight w:val="0"/>
      <w:marTop w:val="0"/>
      <w:marBottom w:val="0"/>
      <w:divBdr>
        <w:top w:val="none" w:sz="0" w:space="0" w:color="auto"/>
        <w:left w:val="none" w:sz="0" w:space="0" w:color="auto"/>
        <w:bottom w:val="none" w:sz="0" w:space="0" w:color="auto"/>
        <w:right w:val="none" w:sz="0" w:space="0" w:color="auto"/>
      </w:divBdr>
    </w:div>
    <w:div w:id="1300843737">
      <w:bodyDiv w:val="1"/>
      <w:marLeft w:val="0"/>
      <w:marRight w:val="0"/>
      <w:marTop w:val="0"/>
      <w:marBottom w:val="0"/>
      <w:divBdr>
        <w:top w:val="none" w:sz="0" w:space="0" w:color="auto"/>
        <w:left w:val="none" w:sz="0" w:space="0" w:color="auto"/>
        <w:bottom w:val="none" w:sz="0" w:space="0" w:color="auto"/>
        <w:right w:val="none" w:sz="0" w:space="0" w:color="auto"/>
      </w:divBdr>
    </w:div>
    <w:div w:id="1301031575">
      <w:bodyDiv w:val="1"/>
      <w:marLeft w:val="0"/>
      <w:marRight w:val="0"/>
      <w:marTop w:val="0"/>
      <w:marBottom w:val="0"/>
      <w:divBdr>
        <w:top w:val="none" w:sz="0" w:space="0" w:color="auto"/>
        <w:left w:val="none" w:sz="0" w:space="0" w:color="auto"/>
        <w:bottom w:val="none" w:sz="0" w:space="0" w:color="auto"/>
        <w:right w:val="none" w:sz="0" w:space="0" w:color="auto"/>
      </w:divBdr>
    </w:div>
    <w:div w:id="1303271138">
      <w:bodyDiv w:val="1"/>
      <w:marLeft w:val="0"/>
      <w:marRight w:val="0"/>
      <w:marTop w:val="0"/>
      <w:marBottom w:val="0"/>
      <w:divBdr>
        <w:top w:val="none" w:sz="0" w:space="0" w:color="auto"/>
        <w:left w:val="none" w:sz="0" w:space="0" w:color="auto"/>
        <w:bottom w:val="none" w:sz="0" w:space="0" w:color="auto"/>
        <w:right w:val="none" w:sz="0" w:space="0" w:color="auto"/>
      </w:divBdr>
    </w:div>
    <w:div w:id="1317800294">
      <w:bodyDiv w:val="1"/>
      <w:marLeft w:val="0"/>
      <w:marRight w:val="0"/>
      <w:marTop w:val="0"/>
      <w:marBottom w:val="0"/>
      <w:divBdr>
        <w:top w:val="none" w:sz="0" w:space="0" w:color="auto"/>
        <w:left w:val="none" w:sz="0" w:space="0" w:color="auto"/>
        <w:bottom w:val="none" w:sz="0" w:space="0" w:color="auto"/>
        <w:right w:val="none" w:sz="0" w:space="0" w:color="auto"/>
      </w:divBdr>
    </w:div>
    <w:div w:id="1318533868">
      <w:bodyDiv w:val="1"/>
      <w:marLeft w:val="0"/>
      <w:marRight w:val="0"/>
      <w:marTop w:val="0"/>
      <w:marBottom w:val="0"/>
      <w:divBdr>
        <w:top w:val="none" w:sz="0" w:space="0" w:color="auto"/>
        <w:left w:val="none" w:sz="0" w:space="0" w:color="auto"/>
        <w:bottom w:val="none" w:sz="0" w:space="0" w:color="auto"/>
        <w:right w:val="none" w:sz="0" w:space="0" w:color="auto"/>
      </w:divBdr>
    </w:div>
    <w:div w:id="1319502384">
      <w:bodyDiv w:val="1"/>
      <w:marLeft w:val="0"/>
      <w:marRight w:val="0"/>
      <w:marTop w:val="0"/>
      <w:marBottom w:val="0"/>
      <w:divBdr>
        <w:top w:val="none" w:sz="0" w:space="0" w:color="auto"/>
        <w:left w:val="none" w:sz="0" w:space="0" w:color="auto"/>
        <w:bottom w:val="none" w:sz="0" w:space="0" w:color="auto"/>
        <w:right w:val="none" w:sz="0" w:space="0" w:color="auto"/>
      </w:divBdr>
    </w:div>
    <w:div w:id="1321614704">
      <w:bodyDiv w:val="1"/>
      <w:marLeft w:val="0"/>
      <w:marRight w:val="0"/>
      <w:marTop w:val="0"/>
      <w:marBottom w:val="0"/>
      <w:divBdr>
        <w:top w:val="none" w:sz="0" w:space="0" w:color="auto"/>
        <w:left w:val="none" w:sz="0" w:space="0" w:color="auto"/>
        <w:bottom w:val="none" w:sz="0" w:space="0" w:color="auto"/>
        <w:right w:val="none" w:sz="0" w:space="0" w:color="auto"/>
      </w:divBdr>
    </w:div>
    <w:div w:id="1341741081">
      <w:bodyDiv w:val="1"/>
      <w:marLeft w:val="0"/>
      <w:marRight w:val="0"/>
      <w:marTop w:val="0"/>
      <w:marBottom w:val="0"/>
      <w:divBdr>
        <w:top w:val="none" w:sz="0" w:space="0" w:color="auto"/>
        <w:left w:val="none" w:sz="0" w:space="0" w:color="auto"/>
        <w:bottom w:val="none" w:sz="0" w:space="0" w:color="auto"/>
        <w:right w:val="none" w:sz="0" w:space="0" w:color="auto"/>
      </w:divBdr>
    </w:div>
    <w:div w:id="1347714167">
      <w:bodyDiv w:val="1"/>
      <w:marLeft w:val="0"/>
      <w:marRight w:val="0"/>
      <w:marTop w:val="0"/>
      <w:marBottom w:val="0"/>
      <w:divBdr>
        <w:top w:val="none" w:sz="0" w:space="0" w:color="auto"/>
        <w:left w:val="none" w:sz="0" w:space="0" w:color="auto"/>
        <w:bottom w:val="none" w:sz="0" w:space="0" w:color="auto"/>
        <w:right w:val="none" w:sz="0" w:space="0" w:color="auto"/>
      </w:divBdr>
    </w:div>
    <w:div w:id="1348748922">
      <w:bodyDiv w:val="1"/>
      <w:marLeft w:val="0"/>
      <w:marRight w:val="0"/>
      <w:marTop w:val="0"/>
      <w:marBottom w:val="0"/>
      <w:divBdr>
        <w:top w:val="none" w:sz="0" w:space="0" w:color="auto"/>
        <w:left w:val="none" w:sz="0" w:space="0" w:color="auto"/>
        <w:bottom w:val="none" w:sz="0" w:space="0" w:color="auto"/>
        <w:right w:val="none" w:sz="0" w:space="0" w:color="auto"/>
      </w:divBdr>
    </w:div>
    <w:div w:id="1350183416">
      <w:bodyDiv w:val="1"/>
      <w:marLeft w:val="0"/>
      <w:marRight w:val="0"/>
      <w:marTop w:val="0"/>
      <w:marBottom w:val="0"/>
      <w:divBdr>
        <w:top w:val="none" w:sz="0" w:space="0" w:color="auto"/>
        <w:left w:val="none" w:sz="0" w:space="0" w:color="auto"/>
        <w:bottom w:val="none" w:sz="0" w:space="0" w:color="auto"/>
        <w:right w:val="none" w:sz="0" w:space="0" w:color="auto"/>
      </w:divBdr>
    </w:div>
    <w:div w:id="1359234261">
      <w:bodyDiv w:val="1"/>
      <w:marLeft w:val="0"/>
      <w:marRight w:val="0"/>
      <w:marTop w:val="0"/>
      <w:marBottom w:val="0"/>
      <w:divBdr>
        <w:top w:val="none" w:sz="0" w:space="0" w:color="auto"/>
        <w:left w:val="none" w:sz="0" w:space="0" w:color="auto"/>
        <w:bottom w:val="none" w:sz="0" w:space="0" w:color="auto"/>
        <w:right w:val="none" w:sz="0" w:space="0" w:color="auto"/>
      </w:divBdr>
    </w:div>
    <w:div w:id="1366709151">
      <w:bodyDiv w:val="1"/>
      <w:marLeft w:val="0"/>
      <w:marRight w:val="0"/>
      <w:marTop w:val="0"/>
      <w:marBottom w:val="0"/>
      <w:divBdr>
        <w:top w:val="none" w:sz="0" w:space="0" w:color="auto"/>
        <w:left w:val="none" w:sz="0" w:space="0" w:color="auto"/>
        <w:bottom w:val="none" w:sz="0" w:space="0" w:color="auto"/>
        <w:right w:val="none" w:sz="0" w:space="0" w:color="auto"/>
      </w:divBdr>
    </w:div>
    <w:div w:id="1372726997">
      <w:bodyDiv w:val="1"/>
      <w:marLeft w:val="0"/>
      <w:marRight w:val="0"/>
      <w:marTop w:val="0"/>
      <w:marBottom w:val="0"/>
      <w:divBdr>
        <w:top w:val="none" w:sz="0" w:space="0" w:color="auto"/>
        <w:left w:val="none" w:sz="0" w:space="0" w:color="auto"/>
        <w:bottom w:val="none" w:sz="0" w:space="0" w:color="auto"/>
        <w:right w:val="none" w:sz="0" w:space="0" w:color="auto"/>
      </w:divBdr>
    </w:div>
    <w:div w:id="1378160091">
      <w:bodyDiv w:val="1"/>
      <w:marLeft w:val="0"/>
      <w:marRight w:val="0"/>
      <w:marTop w:val="0"/>
      <w:marBottom w:val="0"/>
      <w:divBdr>
        <w:top w:val="none" w:sz="0" w:space="0" w:color="auto"/>
        <w:left w:val="none" w:sz="0" w:space="0" w:color="auto"/>
        <w:bottom w:val="none" w:sz="0" w:space="0" w:color="auto"/>
        <w:right w:val="none" w:sz="0" w:space="0" w:color="auto"/>
      </w:divBdr>
    </w:div>
    <w:div w:id="1378357420">
      <w:bodyDiv w:val="1"/>
      <w:marLeft w:val="0"/>
      <w:marRight w:val="0"/>
      <w:marTop w:val="0"/>
      <w:marBottom w:val="0"/>
      <w:divBdr>
        <w:top w:val="none" w:sz="0" w:space="0" w:color="auto"/>
        <w:left w:val="none" w:sz="0" w:space="0" w:color="auto"/>
        <w:bottom w:val="none" w:sz="0" w:space="0" w:color="auto"/>
        <w:right w:val="none" w:sz="0" w:space="0" w:color="auto"/>
      </w:divBdr>
    </w:div>
    <w:div w:id="1379475358">
      <w:bodyDiv w:val="1"/>
      <w:marLeft w:val="0"/>
      <w:marRight w:val="0"/>
      <w:marTop w:val="0"/>
      <w:marBottom w:val="0"/>
      <w:divBdr>
        <w:top w:val="none" w:sz="0" w:space="0" w:color="auto"/>
        <w:left w:val="none" w:sz="0" w:space="0" w:color="auto"/>
        <w:bottom w:val="none" w:sz="0" w:space="0" w:color="auto"/>
        <w:right w:val="none" w:sz="0" w:space="0" w:color="auto"/>
      </w:divBdr>
    </w:div>
    <w:div w:id="1381320940">
      <w:bodyDiv w:val="1"/>
      <w:marLeft w:val="0"/>
      <w:marRight w:val="0"/>
      <w:marTop w:val="0"/>
      <w:marBottom w:val="0"/>
      <w:divBdr>
        <w:top w:val="none" w:sz="0" w:space="0" w:color="auto"/>
        <w:left w:val="none" w:sz="0" w:space="0" w:color="auto"/>
        <w:bottom w:val="none" w:sz="0" w:space="0" w:color="auto"/>
        <w:right w:val="none" w:sz="0" w:space="0" w:color="auto"/>
      </w:divBdr>
    </w:div>
    <w:div w:id="1393191173">
      <w:bodyDiv w:val="1"/>
      <w:marLeft w:val="0"/>
      <w:marRight w:val="0"/>
      <w:marTop w:val="0"/>
      <w:marBottom w:val="0"/>
      <w:divBdr>
        <w:top w:val="none" w:sz="0" w:space="0" w:color="auto"/>
        <w:left w:val="none" w:sz="0" w:space="0" w:color="auto"/>
        <w:bottom w:val="none" w:sz="0" w:space="0" w:color="auto"/>
        <w:right w:val="none" w:sz="0" w:space="0" w:color="auto"/>
      </w:divBdr>
    </w:div>
    <w:div w:id="1398241298">
      <w:bodyDiv w:val="1"/>
      <w:marLeft w:val="0"/>
      <w:marRight w:val="0"/>
      <w:marTop w:val="0"/>
      <w:marBottom w:val="0"/>
      <w:divBdr>
        <w:top w:val="none" w:sz="0" w:space="0" w:color="auto"/>
        <w:left w:val="none" w:sz="0" w:space="0" w:color="auto"/>
        <w:bottom w:val="none" w:sz="0" w:space="0" w:color="auto"/>
        <w:right w:val="none" w:sz="0" w:space="0" w:color="auto"/>
      </w:divBdr>
    </w:div>
    <w:div w:id="1403797798">
      <w:bodyDiv w:val="1"/>
      <w:marLeft w:val="0"/>
      <w:marRight w:val="0"/>
      <w:marTop w:val="0"/>
      <w:marBottom w:val="0"/>
      <w:divBdr>
        <w:top w:val="none" w:sz="0" w:space="0" w:color="auto"/>
        <w:left w:val="none" w:sz="0" w:space="0" w:color="auto"/>
        <w:bottom w:val="none" w:sz="0" w:space="0" w:color="auto"/>
        <w:right w:val="none" w:sz="0" w:space="0" w:color="auto"/>
      </w:divBdr>
    </w:div>
    <w:div w:id="1409841084">
      <w:bodyDiv w:val="1"/>
      <w:marLeft w:val="0"/>
      <w:marRight w:val="0"/>
      <w:marTop w:val="0"/>
      <w:marBottom w:val="0"/>
      <w:divBdr>
        <w:top w:val="none" w:sz="0" w:space="0" w:color="auto"/>
        <w:left w:val="none" w:sz="0" w:space="0" w:color="auto"/>
        <w:bottom w:val="none" w:sz="0" w:space="0" w:color="auto"/>
        <w:right w:val="none" w:sz="0" w:space="0" w:color="auto"/>
      </w:divBdr>
    </w:div>
    <w:div w:id="1423574419">
      <w:bodyDiv w:val="1"/>
      <w:marLeft w:val="0"/>
      <w:marRight w:val="0"/>
      <w:marTop w:val="0"/>
      <w:marBottom w:val="0"/>
      <w:divBdr>
        <w:top w:val="none" w:sz="0" w:space="0" w:color="auto"/>
        <w:left w:val="none" w:sz="0" w:space="0" w:color="auto"/>
        <w:bottom w:val="none" w:sz="0" w:space="0" w:color="auto"/>
        <w:right w:val="none" w:sz="0" w:space="0" w:color="auto"/>
      </w:divBdr>
    </w:div>
    <w:div w:id="1423837128">
      <w:bodyDiv w:val="1"/>
      <w:marLeft w:val="0"/>
      <w:marRight w:val="0"/>
      <w:marTop w:val="0"/>
      <w:marBottom w:val="0"/>
      <w:divBdr>
        <w:top w:val="none" w:sz="0" w:space="0" w:color="auto"/>
        <w:left w:val="none" w:sz="0" w:space="0" w:color="auto"/>
        <w:bottom w:val="none" w:sz="0" w:space="0" w:color="auto"/>
        <w:right w:val="none" w:sz="0" w:space="0" w:color="auto"/>
      </w:divBdr>
    </w:div>
    <w:div w:id="1427117654">
      <w:bodyDiv w:val="1"/>
      <w:marLeft w:val="0"/>
      <w:marRight w:val="0"/>
      <w:marTop w:val="0"/>
      <w:marBottom w:val="0"/>
      <w:divBdr>
        <w:top w:val="none" w:sz="0" w:space="0" w:color="auto"/>
        <w:left w:val="none" w:sz="0" w:space="0" w:color="auto"/>
        <w:bottom w:val="none" w:sz="0" w:space="0" w:color="auto"/>
        <w:right w:val="none" w:sz="0" w:space="0" w:color="auto"/>
      </w:divBdr>
    </w:div>
    <w:div w:id="1427458394">
      <w:bodyDiv w:val="1"/>
      <w:marLeft w:val="0"/>
      <w:marRight w:val="0"/>
      <w:marTop w:val="0"/>
      <w:marBottom w:val="0"/>
      <w:divBdr>
        <w:top w:val="none" w:sz="0" w:space="0" w:color="auto"/>
        <w:left w:val="none" w:sz="0" w:space="0" w:color="auto"/>
        <w:bottom w:val="none" w:sz="0" w:space="0" w:color="auto"/>
        <w:right w:val="none" w:sz="0" w:space="0" w:color="auto"/>
      </w:divBdr>
    </w:div>
    <w:div w:id="1430395669">
      <w:bodyDiv w:val="1"/>
      <w:marLeft w:val="0"/>
      <w:marRight w:val="0"/>
      <w:marTop w:val="0"/>
      <w:marBottom w:val="0"/>
      <w:divBdr>
        <w:top w:val="none" w:sz="0" w:space="0" w:color="auto"/>
        <w:left w:val="none" w:sz="0" w:space="0" w:color="auto"/>
        <w:bottom w:val="none" w:sz="0" w:space="0" w:color="auto"/>
        <w:right w:val="none" w:sz="0" w:space="0" w:color="auto"/>
      </w:divBdr>
    </w:div>
    <w:div w:id="1432698457">
      <w:bodyDiv w:val="1"/>
      <w:marLeft w:val="0"/>
      <w:marRight w:val="0"/>
      <w:marTop w:val="0"/>
      <w:marBottom w:val="0"/>
      <w:divBdr>
        <w:top w:val="none" w:sz="0" w:space="0" w:color="auto"/>
        <w:left w:val="none" w:sz="0" w:space="0" w:color="auto"/>
        <w:bottom w:val="none" w:sz="0" w:space="0" w:color="auto"/>
        <w:right w:val="none" w:sz="0" w:space="0" w:color="auto"/>
      </w:divBdr>
    </w:div>
    <w:div w:id="1433167832">
      <w:bodyDiv w:val="1"/>
      <w:marLeft w:val="0"/>
      <w:marRight w:val="0"/>
      <w:marTop w:val="0"/>
      <w:marBottom w:val="0"/>
      <w:divBdr>
        <w:top w:val="none" w:sz="0" w:space="0" w:color="auto"/>
        <w:left w:val="none" w:sz="0" w:space="0" w:color="auto"/>
        <w:bottom w:val="none" w:sz="0" w:space="0" w:color="auto"/>
        <w:right w:val="none" w:sz="0" w:space="0" w:color="auto"/>
      </w:divBdr>
    </w:div>
    <w:div w:id="1433208111">
      <w:bodyDiv w:val="1"/>
      <w:marLeft w:val="0"/>
      <w:marRight w:val="0"/>
      <w:marTop w:val="0"/>
      <w:marBottom w:val="0"/>
      <w:divBdr>
        <w:top w:val="none" w:sz="0" w:space="0" w:color="auto"/>
        <w:left w:val="none" w:sz="0" w:space="0" w:color="auto"/>
        <w:bottom w:val="none" w:sz="0" w:space="0" w:color="auto"/>
        <w:right w:val="none" w:sz="0" w:space="0" w:color="auto"/>
      </w:divBdr>
    </w:div>
    <w:div w:id="1435321330">
      <w:bodyDiv w:val="1"/>
      <w:marLeft w:val="0"/>
      <w:marRight w:val="0"/>
      <w:marTop w:val="0"/>
      <w:marBottom w:val="0"/>
      <w:divBdr>
        <w:top w:val="none" w:sz="0" w:space="0" w:color="auto"/>
        <w:left w:val="none" w:sz="0" w:space="0" w:color="auto"/>
        <w:bottom w:val="none" w:sz="0" w:space="0" w:color="auto"/>
        <w:right w:val="none" w:sz="0" w:space="0" w:color="auto"/>
      </w:divBdr>
    </w:div>
    <w:div w:id="1436289599">
      <w:bodyDiv w:val="1"/>
      <w:marLeft w:val="0"/>
      <w:marRight w:val="0"/>
      <w:marTop w:val="0"/>
      <w:marBottom w:val="0"/>
      <w:divBdr>
        <w:top w:val="none" w:sz="0" w:space="0" w:color="auto"/>
        <w:left w:val="none" w:sz="0" w:space="0" w:color="auto"/>
        <w:bottom w:val="none" w:sz="0" w:space="0" w:color="auto"/>
        <w:right w:val="none" w:sz="0" w:space="0" w:color="auto"/>
      </w:divBdr>
    </w:div>
    <w:div w:id="1439445773">
      <w:bodyDiv w:val="1"/>
      <w:marLeft w:val="0"/>
      <w:marRight w:val="0"/>
      <w:marTop w:val="0"/>
      <w:marBottom w:val="0"/>
      <w:divBdr>
        <w:top w:val="none" w:sz="0" w:space="0" w:color="auto"/>
        <w:left w:val="none" w:sz="0" w:space="0" w:color="auto"/>
        <w:bottom w:val="none" w:sz="0" w:space="0" w:color="auto"/>
        <w:right w:val="none" w:sz="0" w:space="0" w:color="auto"/>
      </w:divBdr>
    </w:div>
    <w:div w:id="1440568445">
      <w:bodyDiv w:val="1"/>
      <w:marLeft w:val="0"/>
      <w:marRight w:val="0"/>
      <w:marTop w:val="0"/>
      <w:marBottom w:val="0"/>
      <w:divBdr>
        <w:top w:val="none" w:sz="0" w:space="0" w:color="auto"/>
        <w:left w:val="none" w:sz="0" w:space="0" w:color="auto"/>
        <w:bottom w:val="none" w:sz="0" w:space="0" w:color="auto"/>
        <w:right w:val="none" w:sz="0" w:space="0" w:color="auto"/>
      </w:divBdr>
    </w:div>
    <w:div w:id="1443301792">
      <w:bodyDiv w:val="1"/>
      <w:marLeft w:val="0"/>
      <w:marRight w:val="0"/>
      <w:marTop w:val="0"/>
      <w:marBottom w:val="0"/>
      <w:divBdr>
        <w:top w:val="none" w:sz="0" w:space="0" w:color="auto"/>
        <w:left w:val="none" w:sz="0" w:space="0" w:color="auto"/>
        <w:bottom w:val="none" w:sz="0" w:space="0" w:color="auto"/>
        <w:right w:val="none" w:sz="0" w:space="0" w:color="auto"/>
      </w:divBdr>
    </w:div>
    <w:div w:id="1451973826">
      <w:bodyDiv w:val="1"/>
      <w:marLeft w:val="0"/>
      <w:marRight w:val="0"/>
      <w:marTop w:val="0"/>
      <w:marBottom w:val="0"/>
      <w:divBdr>
        <w:top w:val="none" w:sz="0" w:space="0" w:color="auto"/>
        <w:left w:val="none" w:sz="0" w:space="0" w:color="auto"/>
        <w:bottom w:val="none" w:sz="0" w:space="0" w:color="auto"/>
        <w:right w:val="none" w:sz="0" w:space="0" w:color="auto"/>
      </w:divBdr>
    </w:div>
    <w:div w:id="1481002687">
      <w:bodyDiv w:val="1"/>
      <w:marLeft w:val="0"/>
      <w:marRight w:val="0"/>
      <w:marTop w:val="0"/>
      <w:marBottom w:val="0"/>
      <w:divBdr>
        <w:top w:val="none" w:sz="0" w:space="0" w:color="auto"/>
        <w:left w:val="none" w:sz="0" w:space="0" w:color="auto"/>
        <w:bottom w:val="none" w:sz="0" w:space="0" w:color="auto"/>
        <w:right w:val="none" w:sz="0" w:space="0" w:color="auto"/>
      </w:divBdr>
    </w:div>
    <w:div w:id="1492672334">
      <w:bodyDiv w:val="1"/>
      <w:marLeft w:val="0"/>
      <w:marRight w:val="0"/>
      <w:marTop w:val="0"/>
      <w:marBottom w:val="0"/>
      <w:divBdr>
        <w:top w:val="none" w:sz="0" w:space="0" w:color="auto"/>
        <w:left w:val="none" w:sz="0" w:space="0" w:color="auto"/>
        <w:bottom w:val="none" w:sz="0" w:space="0" w:color="auto"/>
        <w:right w:val="none" w:sz="0" w:space="0" w:color="auto"/>
      </w:divBdr>
    </w:div>
    <w:div w:id="1493139359">
      <w:bodyDiv w:val="1"/>
      <w:marLeft w:val="0"/>
      <w:marRight w:val="0"/>
      <w:marTop w:val="0"/>
      <w:marBottom w:val="0"/>
      <w:divBdr>
        <w:top w:val="none" w:sz="0" w:space="0" w:color="auto"/>
        <w:left w:val="none" w:sz="0" w:space="0" w:color="auto"/>
        <w:bottom w:val="none" w:sz="0" w:space="0" w:color="auto"/>
        <w:right w:val="none" w:sz="0" w:space="0" w:color="auto"/>
      </w:divBdr>
    </w:div>
    <w:div w:id="1495561477">
      <w:bodyDiv w:val="1"/>
      <w:marLeft w:val="0"/>
      <w:marRight w:val="0"/>
      <w:marTop w:val="0"/>
      <w:marBottom w:val="0"/>
      <w:divBdr>
        <w:top w:val="none" w:sz="0" w:space="0" w:color="auto"/>
        <w:left w:val="none" w:sz="0" w:space="0" w:color="auto"/>
        <w:bottom w:val="none" w:sz="0" w:space="0" w:color="auto"/>
        <w:right w:val="none" w:sz="0" w:space="0" w:color="auto"/>
      </w:divBdr>
    </w:div>
    <w:div w:id="1499929954">
      <w:bodyDiv w:val="1"/>
      <w:marLeft w:val="0"/>
      <w:marRight w:val="0"/>
      <w:marTop w:val="0"/>
      <w:marBottom w:val="0"/>
      <w:divBdr>
        <w:top w:val="none" w:sz="0" w:space="0" w:color="auto"/>
        <w:left w:val="none" w:sz="0" w:space="0" w:color="auto"/>
        <w:bottom w:val="none" w:sz="0" w:space="0" w:color="auto"/>
        <w:right w:val="none" w:sz="0" w:space="0" w:color="auto"/>
      </w:divBdr>
    </w:div>
    <w:div w:id="1512455691">
      <w:bodyDiv w:val="1"/>
      <w:marLeft w:val="0"/>
      <w:marRight w:val="0"/>
      <w:marTop w:val="0"/>
      <w:marBottom w:val="0"/>
      <w:divBdr>
        <w:top w:val="none" w:sz="0" w:space="0" w:color="auto"/>
        <w:left w:val="none" w:sz="0" w:space="0" w:color="auto"/>
        <w:bottom w:val="none" w:sz="0" w:space="0" w:color="auto"/>
        <w:right w:val="none" w:sz="0" w:space="0" w:color="auto"/>
      </w:divBdr>
    </w:div>
    <w:div w:id="1512644145">
      <w:bodyDiv w:val="1"/>
      <w:marLeft w:val="0"/>
      <w:marRight w:val="0"/>
      <w:marTop w:val="0"/>
      <w:marBottom w:val="0"/>
      <w:divBdr>
        <w:top w:val="none" w:sz="0" w:space="0" w:color="auto"/>
        <w:left w:val="none" w:sz="0" w:space="0" w:color="auto"/>
        <w:bottom w:val="none" w:sz="0" w:space="0" w:color="auto"/>
        <w:right w:val="none" w:sz="0" w:space="0" w:color="auto"/>
      </w:divBdr>
    </w:div>
    <w:div w:id="1530217815">
      <w:bodyDiv w:val="1"/>
      <w:marLeft w:val="0"/>
      <w:marRight w:val="0"/>
      <w:marTop w:val="0"/>
      <w:marBottom w:val="0"/>
      <w:divBdr>
        <w:top w:val="none" w:sz="0" w:space="0" w:color="auto"/>
        <w:left w:val="none" w:sz="0" w:space="0" w:color="auto"/>
        <w:bottom w:val="none" w:sz="0" w:space="0" w:color="auto"/>
        <w:right w:val="none" w:sz="0" w:space="0" w:color="auto"/>
      </w:divBdr>
    </w:div>
    <w:div w:id="1531600865">
      <w:bodyDiv w:val="1"/>
      <w:marLeft w:val="0"/>
      <w:marRight w:val="0"/>
      <w:marTop w:val="0"/>
      <w:marBottom w:val="0"/>
      <w:divBdr>
        <w:top w:val="none" w:sz="0" w:space="0" w:color="auto"/>
        <w:left w:val="none" w:sz="0" w:space="0" w:color="auto"/>
        <w:bottom w:val="none" w:sz="0" w:space="0" w:color="auto"/>
        <w:right w:val="none" w:sz="0" w:space="0" w:color="auto"/>
      </w:divBdr>
    </w:div>
    <w:div w:id="1534341432">
      <w:bodyDiv w:val="1"/>
      <w:marLeft w:val="0"/>
      <w:marRight w:val="0"/>
      <w:marTop w:val="0"/>
      <w:marBottom w:val="0"/>
      <w:divBdr>
        <w:top w:val="none" w:sz="0" w:space="0" w:color="auto"/>
        <w:left w:val="none" w:sz="0" w:space="0" w:color="auto"/>
        <w:bottom w:val="none" w:sz="0" w:space="0" w:color="auto"/>
        <w:right w:val="none" w:sz="0" w:space="0" w:color="auto"/>
      </w:divBdr>
    </w:div>
    <w:div w:id="1542552925">
      <w:bodyDiv w:val="1"/>
      <w:marLeft w:val="0"/>
      <w:marRight w:val="0"/>
      <w:marTop w:val="0"/>
      <w:marBottom w:val="0"/>
      <w:divBdr>
        <w:top w:val="none" w:sz="0" w:space="0" w:color="auto"/>
        <w:left w:val="none" w:sz="0" w:space="0" w:color="auto"/>
        <w:bottom w:val="none" w:sz="0" w:space="0" w:color="auto"/>
        <w:right w:val="none" w:sz="0" w:space="0" w:color="auto"/>
      </w:divBdr>
    </w:div>
    <w:div w:id="1547259570">
      <w:bodyDiv w:val="1"/>
      <w:marLeft w:val="0"/>
      <w:marRight w:val="0"/>
      <w:marTop w:val="0"/>
      <w:marBottom w:val="0"/>
      <w:divBdr>
        <w:top w:val="none" w:sz="0" w:space="0" w:color="auto"/>
        <w:left w:val="none" w:sz="0" w:space="0" w:color="auto"/>
        <w:bottom w:val="none" w:sz="0" w:space="0" w:color="auto"/>
        <w:right w:val="none" w:sz="0" w:space="0" w:color="auto"/>
      </w:divBdr>
    </w:div>
    <w:div w:id="1553269030">
      <w:bodyDiv w:val="1"/>
      <w:marLeft w:val="0"/>
      <w:marRight w:val="0"/>
      <w:marTop w:val="0"/>
      <w:marBottom w:val="0"/>
      <w:divBdr>
        <w:top w:val="none" w:sz="0" w:space="0" w:color="auto"/>
        <w:left w:val="none" w:sz="0" w:space="0" w:color="auto"/>
        <w:bottom w:val="none" w:sz="0" w:space="0" w:color="auto"/>
        <w:right w:val="none" w:sz="0" w:space="0" w:color="auto"/>
      </w:divBdr>
    </w:div>
    <w:div w:id="1561938091">
      <w:bodyDiv w:val="1"/>
      <w:marLeft w:val="0"/>
      <w:marRight w:val="0"/>
      <w:marTop w:val="0"/>
      <w:marBottom w:val="0"/>
      <w:divBdr>
        <w:top w:val="none" w:sz="0" w:space="0" w:color="auto"/>
        <w:left w:val="none" w:sz="0" w:space="0" w:color="auto"/>
        <w:bottom w:val="none" w:sz="0" w:space="0" w:color="auto"/>
        <w:right w:val="none" w:sz="0" w:space="0" w:color="auto"/>
      </w:divBdr>
    </w:div>
    <w:div w:id="1562668141">
      <w:bodyDiv w:val="1"/>
      <w:marLeft w:val="0"/>
      <w:marRight w:val="0"/>
      <w:marTop w:val="0"/>
      <w:marBottom w:val="0"/>
      <w:divBdr>
        <w:top w:val="none" w:sz="0" w:space="0" w:color="auto"/>
        <w:left w:val="none" w:sz="0" w:space="0" w:color="auto"/>
        <w:bottom w:val="none" w:sz="0" w:space="0" w:color="auto"/>
        <w:right w:val="none" w:sz="0" w:space="0" w:color="auto"/>
      </w:divBdr>
    </w:div>
    <w:div w:id="1565096917">
      <w:bodyDiv w:val="1"/>
      <w:marLeft w:val="0"/>
      <w:marRight w:val="0"/>
      <w:marTop w:val="0"/>
      <w:marBottom w:val="0"/>
      <w:divBdr>
        <w:top w:val="none" w:sz="0" w:space="0" w:color="auto"/>
        <w:left w:val="none" w:sz="0" w:space="0" w:color="auto"/>
        <w:bottom w:val="none" w:sz="0" w:space="0" w:color="auto"/>
        <w:right w:val="none" w:sz="0" w:space="0" w:color="auto"/>
      </w:divBdr>
    </w:div>
    <w:div w:id="1568958107">
      <w:bodyDiv w:val="1"/>
      <w:marLeft w:val="0"/>
      <w:marRight w:val="0"/>
      <w:marTop w:val="0"/>
      <w:marBottom w:val="0"/>
      <w:divBdr>
        <w:top w:val="none" w:sz="0" w:space="0" w:color="auto"/>
        <w:left w:val="none" w:sz="0" w:space="0" w:color="auto"/>
        <w:bottom w:val="none" w:sz="0" w:space="0" w:color="auto"/>
        <w:right w:val="none" w:sz="0" w:space="0" w:color="auto"/>
      </w:divBdr>
    </w:div>
    <w:div w:id="1578517544">
      <w:bodyDiv w:val="1"/>
      <w:marLeft w:val="0"/>
      <w:marRight w:val="0"/>
      <w:marTop w:val="0"/>
      <w:marBottom w:val="0"/>
      <w:divBdr>
        <w:top w:val="none" w:sz="0" w:space="0" w:color="auto"/>
        <w:left w:val="none" w:sz="0" w:space="0" w:color="auto"/>
        <w:bottom w:val="none" w:sz="0" w:space="0" w:color="auto"/>
        <w:right w:val="none" w:sz="0" w:space="0" w:color="auto"/>
      </w:divBdr>
    </w:div>
    <w:div w:id="1580365481">
      <w:bodyDiv w:val="1"/>
      <w:marLeft w:val="0"/>
      <w:marRight w:val="0"/>
      <w:marTop w:val="0"/>
      <w:marBottom w:val="0"/>
      <w:divBdr>
        <w:top w:val="none" w:sz="0" w:space="0" w:color="auto"/>
        <w:left w:val="none" w:sz="0" w:space="0" w:color="auto"/>
        <w:bottom w:val="none" w:sz="0" w:space="0" w:color="auto"/>
        <w:right w:val="none" w:sz="0" w:space="0" w:color="auto"/>
      </w:divBdr>
    </w:div>
    <w:div w:id="1582368433">
      <w:bodyDiv w:val="1"/>
      <w:marLeft w:val="0"/>
      <w:marRight w:val="0"/>
      <w:marTop w:val="0"/>
      <w:marBottom w:val="0"/>
      <w:divBdr>
        <w:top w:val="none" w:sz="0" w:space="0" w:color="auto"/>
        <w:left w:val="none" w:sz="0" w:space="0" w:color="auto"/>
        <w:bottom w:val="none" w:sz="0" w:space="0" w:color="auto"/>
        <w:right w:val="none" w:sz="0" w:space="0" w:color="auto"/>
      </w:divBdr>
    </w:div>
    <w:div w:id="1589387642">
      <w:bodyDiv w:val="1"/>
      <w:marLeft w:val="0"/>
      <w:marRight w:val="0"/>
      <w:marTop w:val="0"/>
      <w:marBottom w:val="0"/>
      <w:divBdr>
        <w:top w:val="none" w:sz="0" w:space="0" w:color="auto"/>
        <w:left w:val="none" w:sz="0" w:space="0" w:color="auto"/>
        <w:bottom w:val="none" w:sz="0" w:space="0" w:color="auto"/>
        <w:right w:val="none" w:sz="0" w:space="0" w:color="auto"/>
      </w:divBdr>
    </w:div>
    <w:div w:id="1591425165">
      <w:bodyDiv w:val="1"/>
      <w:marLeft w:val="0"/>
      <w:marRight w:val="0"/>
      <w:marTop w:val="0"/>
      <w:marBottom w:val="0"/>
      <w:divBdr>
        <w:top w:val="none" w:sz="0" w:space="0" w:color="auto"/>
        <w:left w:val="none" w:sz="0" w:space="0" w:color="auto"/>
        <w:bottom w:val="none" w:sz="0" w:space="0" w:color="auto"/>
        <w:right w:val="none" w:sz="0" w:space="0" w:color="auto"/>
      </w:divBdr>
    </w:div>
    <w:div w:id="1600286581">
      <w:bodyDiv w:val="1"/>
      <w:marLeft w:val="0"/>
      <w:marRight w:val="0"/>
      <w:marTop w:val="0"/>
      <w:marBottom w:val="0"/>
      <w:divBdr>
        <w:top w:val="none" w:sz="0" w:space="0" w:color="auto"/>
        <w:left w:val="none" w:sz="0" w:space="0" w:color="auto"/>
        <w:bottom w:val="none" w:sz="0" w:space="0" w:color="auto"/>
        <w:right w:val="none" w:sz="0" w:space="0" w:color="auto"/>
      </w:divBdr>
    </w:div>
    <w:div w:id="1601908222">
      <w:bodyDiv w:val="1"/>
      <w:marLeft w:val="0"/>
      <w:marRight w:val="0"/>
      <w:marTop w:val="0"/>
      <w:marBottom w:val="0"/>
      <w:divBdr>
        <w:top w:val="none" w:sz="0" w:space="0" w:color="auto"/>
        <w:left w:val="none" w:sz="0" w:space="0" w:color="auto"/>
        <w:bottom w:val="none" w:sz="0" w:space="0" w:color="auto"/>
        <w:right w:val="none" w:sz="0" w:space="0" w:color="auto"/>
      </w:divBdr>
    </w:div>
    <w:div w:id="1602031655">
      <w:bodyDiv w:val="1"/>
      <w:marLeft w:val="0"/>
      <w:marRight w:val="0"/>
      <w:marTop w:val="0"/>
      <w:marBottom w:val="0"/>
      <w:divBdr>
        <w:top w:val="none" w:sz="0" w:space="0" w:color="auto"/>
        <w:left w:val="none" w:sz="0" w:space="0" w:color="auto"/>
        <w:bottom w:val="none" w:sz="0" w:space="0" w:color="auto"/>
        <w:right w:val="none" w:sz="0" w:space="0" w:color="auto"/>
      </w:divBdr>
    </w:div>
    <w:div w:id="1603993996">
      <w:bodyDiv w:val="1"/>
      <w:marLeft w:val="0"/>
      <w:marRight w:val="0"/>
      <w:marTop w:val="0"/>
      <w:marBottom w:val="0"/>
      <w:divBdr>
        <w:top w:val="none" w:sz="0" w:space="0" w:color="auto"/>
        <w:left w:val="none" w:sz="0" w:space="0" w:color="auto"/>
        <w:bottom w:val="none" w:sz="0" w:space="0" w:color="auto"/>
        <w:right w:val="none" w:sz="0" w:space="0" w:color="auto"/>
      </w:divBdr>
    </w:div>
    <w:div w:id="1607809424">
      <w:bodyDiv w:val="1"/>
      <w:marLeft w:val="0"/>
      <w:marRight w:val="0"/>
      <w:marTop w:val="0"/>
      <w:marBottom w:val="0"/>
      <w:divBdr>
        <w:top w:val="none" w:sz="0" w:space="0" w:color="auto"/>
        <w:left w:val="none" w:sz="0" w:space="0" w:color="auto"/>
        <w:bottom w:val="none" w:sz="0" w:space="0" w:color="auto"/>
        <w:right w:val="none" w:sz="0" w:space="0" w:color="auto"/>
      </w:divBdr>
    </w:div>
    <w:div w:id="1614050418">
      <w:bodyDiv w:val="1"/>
      <w:marLeft w:val="0"/>
      <w:marRight w:val="0"/>
      <w:marTop w:val="0"/>
      <w:marBottom w:val="0"/>
      <w:divBdr>
        <w:top w:val="none" w:sz="0" w:space="0" w:color="auto"/>
        <w:left w:val="none" w:sz="0" w:space="0" w:color="auto"/>
        <w:bottom w:val="none" w:sz="0" w:space="0" w:color="auto"/>
        <w:right w:val="none" w:sz="0" w:space="0" w:color="auto"/>
      </w:divBdr>
    </w:div>
    <w:div w:id="1614283729">
      <w:bodyDiv w:val="1"/>
      <w:marLeft w:val="0"/>
      <w:marRight w:val="0"/>
      <w:marTop w:val="0"/>
      <w:marBottom w:val="0"/>
      <w:divBdr>
        <w:top w:val="none" w:sz="0" w:space="0" w:color="auto"/>
        <w:left w:val="none" w:sz="0" w:space="0" w:color="auto"/>
        <w:bottom w:val="none" w:sz="0" w:space="0" w:color="auto"/>
        <w:right w:val="none" w:sz="0" w:space="0" w:color="auto"/>
      </w:divBdr>
    </w:div>
    <w:div w:id="1614748341">
      <w:bodyDiv w:val="1"/>
      <w:marLeft w:val="0"/>
      <w:marRight w:val="0"/>
      <w:marTop w:val="0"/>
      <w:marBottom w:val="0"/>
      <w:divBdr>
        <w:top w:val="none" w:sz="0" w:space="0" w:color="auto"/>
        <w:left w:val="none" w:sz="0" w:space="0" w:color="auto"/>
        <w:bottom w:val="none" w:sz="0" w:space="0" w:color="auto"/>
        <w:right w:val="none" w:sz="0" w:space="0" w:color="auto"/>
      </w:divBdr>
    </w:div>
    <w:div w:id="1617709725">
      <w:bodyDiv w:val="1"/>
      <w:marLeft w:val="0"/>
      <w:marRight w:val="0"/>
      <w:marTop w:val="0"/>
      <w:marBottom w:val="0"/>
      <w:divBdr>
        <w:top w:val="none" w:sz="0" w:space="0" w:color="auto"/>
        <w:left w:val="none" w:sz="0" w:space="0" w:color="auto"/>
        <w:bottom w:val="none" w:sz="0" w:space="0" w:color="auto"/>
        <w:right w:val="none" w:sz="0" w:space="0" w:color="auto"/>
      </w:divBdr>
    </w:div>
    <w:div w:id="1625429184">
      <w:bodyDiv w:val="1"/>
      <w:marLeft w:val="0"/>
      <w:marRight w:val="0"/>
      <w:marTop w:val="0"/>
      <w:marBottom w:val="0"/>
      <w:divBdr>
        <w:top w:val="none" w:sz="0" w:space="0" w:color="auto"/>
        <w:left w:val="none" w:sz="0" w:space="0" w:color="auto"/>
        <w:bottom w:val="none" w:sz="0" w:space="0" w:color="auto"/>
        <w:right w:val="none" w:sz="0" w:space="0" w:color="auto"/>
      </w:divBdr>
    </w:div>
    <w:div w:id="1628854162">
      <w:bodyDiv w:val="1"/>
      <w:marLeft w:val="0"/>
      <w:marRight w:val="0"/>
      <w:marTop w:val="0"/>
      <w:marBottom w:val="0"/>
      <w:divBdr>
        <w:top w:val="none" w:sz="0" w:space="0" w:color="auto"/>
        <w:left w:val="none" w:sz="0" w:space="0" w:color="auto"/>
        <w:bottom w:val="none" w:sz="0" w:space="0" w:color="auto"/>
        <w:right w:val="none" w:sz="0" w:space="0" w:color="auto"/>
      </w:divBdr>
    </w:div>
    <w:div w:id="1634746110">
      <w:bodyDiv w:val="1"/>
      <w:marLeft w:val="0"/>
      <w:marRight w:val="0"/>
      <w:marTop w:val="0"/>
      <w:marBottom w:val="0"/>
      <w:divBdr>
        <w:top w:val="none" w:sz="0" w:space="0" w:color="auto"/>
        <w:left w:val="none" w:sz="0" w:space="0" w:color="auto"/>
        <w:bottom w:val="none" w:sz="0" w:space="0" w:color="auto"/>
        <w:right w:val="none" w:sz="0" w:space="0" w:color="auto"/>
      </w:divBdr>
    </w:div>
    <w:div w:id="1644457671">
      <w:bodyDiv w:val="1"/>
      <w:marLeft w:val="0"/>
      <w:marRight w:val="0"/>
      <w:marTop w:val="0"/>
      <w:marBottom w:val="0"/>
      <w:divBdr>
        <w:top w:val="none" w:sz="0" w:space="0" w:color="auto"/>
        <w:left w:val="none" w:sz="0" w:space="0" w:color="auto"/>
        <w:bottom w:val="none" w:sz="0" w:space="0" w:color="auto"/>
        <w:right w:val="none" w:sz="0" w:space="0" w:color="auto"/>
      </w:divBdr>
    </w:div>
    <w:div w:id="1652247298">
      <w:bodyDiv w:val="1"/>
      <w:marLeft w:val="0"/>
      <w:marRight w:val="0"/>
      <w:marTop w:val="0"/>
      <w:marBottom w:val="0"/>
      <w:divBdr>
        <w:top w:val="none" w:sz="0" w:space="0" w:color="auto"/>
        <w:left w:val="none" w:sz="0" w:space="0" w:color="auto"/>
        <w:bottom w:val="none" w:sz="0" w:space="0" w:color="auto"/>
        <w:right w:val="none" w:sz="0" w:space="0" w:color="auto"/>
      </w:divBdr>
    </w:div>
    <w:div w:id="1660965640">
      <w:bodyDiv w:val="1"/>
      <w:marLeft w:val="0"/>
      <w:marRight w:val="0"/>
      <w:marTop w:val="0"/>
      <w:marBottom w:val="0"/>
      <w:divBdr>
        <w:top w:val="none" w:sz="0" w:space="0" w:color="auto"/>
        <w:left w:val="none" w:sz="0" w:space="0" w:color="auto"/>
        <w:bottom w:val="none" w:sz="0" w:space="0" w:color="auto"/>
        <w:right w:val="none" w:sz="0" w:space="0" w:color="auto"/>
      </w:divBdr>
    </w:div>
    <w:div w:id="1672442456">
      <w:bodyDiv w:val="1"/>
      <w:marLeft w:val="0"/>
      <w:marRight w:val="0"/>
      <w:marTop w:val="0"/>
      <w:marBottom w:val="0"/>
      <w:divBdr>
        <w:top w:val="none" w:sz="0" w:space="0" w:color="auto"/>
        <w:left w:val="none" w:sz="0" w:space="0" w:color="auto"/>
        <w:bottom w:val="none" w:sz="0" w:space="0" w:color="auto"/>
        <w:right w:val="none" w:sz="0" w:space="0" w:color="auto"/>
      </w:divBdr>
    </w:div>
    <w:div w:id="1675961846">
      <w:bodyDiv w:val="1"/>
      <w:marLeft w:val="0"/>
      <w:marRight w:val="0"/>
      <w:marTop w:val="0"/>
      <w:marBottom w:val="0"/>
      <w:divBdr>
        <w:top w:val="none" w:sz="0" w:space="0" w:color="auto"/>
        <w:left w:val="none" w:sz="0" w:space="0" w:color="auto"/>
        <w:bottom w:val="none" w:sz="0" w:space="0" w:color="auto"/>
        <w:right w:val="none" w:sz="0" w:space="0" w:color="auto"/>
      </w:divBdr>
    </w:div>
    <w:div w:id="1677809200">
      <w:bodyDiv w:val="1"/>
      <w:marLeft w:val="0"/>
      <w:marRight w:val="0"/>
      <w:marTop w:val="0"/>
      <w:marBottom w:val="0"/>
      <w:divBdr>
        <w:top w:val="none" w:sz="0" w:space="0" w:color="auto"/>
        <w:left w:val="none" w:sz="0" w:space="0" w:color="auto"/>
        <w:bottom w:val="none" w:sz="0" w:space="0" w:color="auto"/>
        <w:right w:val="none" w:sz="0" w:space="0" w:color="auto"/>
      </w:divBdr>
    </w:div>
    <w:div w:id="1685135590">
      <w:bodyDiv w:val="1"/>
      <w:marLeft w:val="0"/>
      <w:marRight w:val="0"/>
      <w:marTop w:val="0"/>
      <w:marBottom w:val="0"/>
      <w:divBdr>
        <w:top w:val="none" w:sz="0" w:space="0" w:color="auto"/>
        <w:left w:val="none" w:sz="0" w:space="0" w:color="auto"/>
        <w:bottom w:val="none" w:sz="0" w:space="0" w:color="auto"/>
        <w:right w:val="none" w:sz="0" w:space="0" w:color="auto"/>
      </w:divBdr>
    </w:div>
    <w:div w:id="1687707060">
      <w:bodyDiv w:val="1"/>
      <w:marLeft w:val="0"/>
      <w:marRight w:val="0"/>
      <w:marTop w:val="0"/>
      <w:marBottom w:val="0"/>
      <w:divBdr>
        <w:top w:val="none" w:sz="0" w:space="0" w:color="auto"/>
        <w:left w:val="none" w:sz="0" w:space="0" w:color="auto"/>
        <w:bottom w:val="none" w:sz="0" w:space="0" w:color="auto"/>
        <w:right w:val="none" w:sz="0" w:space="0" w:color="auto"/>
      </w:divBdr>
    </w:div>
    <w:div w:id="1695766424">
      <w:bodyDiv w:val="1"/>
      <w:marLeft w:val="0"/>
      <w:marRight w:val="0"/>
      <w:marTop w:val="0"/>
      <w:marBottom w:val="0"/>
      <w:divBdr>
        <w:top w:val="none" w:sz="0" w:space="0" w:color="auto"/>
        <w:left w:val="none" w:sz="0" w:space="0" w:color="auto"/>
        <w:bottom w:val="none" w:sz="0" w:space="0" w:color="auto"/>
        <w:right w:val="none" w:sz="0" w:space="0" w:color="auto"/>
      </w:divBdr>
    </w:div>
    <w:div w:id="1698921522">
      <w:bodyDiv w:val="1"/>
      <w:marLeft w:val="0"/>
      <w:marRight w:val="0"/>
      <w:marTop w:val="0"/>
      <w:marBottom w:val="0"/>
      <w:divBdr>
        <w:top w:val="none" w:sz="0" w:space="0" w:color="auto"/>
        <w:left w:val="none" w:sz="0" w:space="0" w:color="auto"/>
        <w:bottom w:val="none" w:sz="0" w:space="0" w:color="auto"/>
        <w:right w:val="none" w:sz="0" w:space="0" w:color="auto"/>
      </w:divBdr>
    </w:div>
    <w:div w:id="1709454952">
      <w:bodyDiv w:val="1"/>
      <w:marLeft w:val="0"/>
      <w:marRight w:val="0"/>
      <w:marTop w:val="0"/>
      <w:marBottom w:val="0"/>
      <w:divBdr>
        <w:top w:val="none" w:sz="0" w:space="0" w:color="auto"/>
        <w:left w:val="none" w:sz="0" w:space="0" w:color="auto"/>
        <w:bottom w:val="none" w:sz="0" w:space="0" w:color="auto"/>
        <w:right w:val="none" w:sz="0" w:space="0" w:color="auto"/>
      </w:divBdr>
    </w:div>
    <w:div w:id="1719014666">
      <w:bodyDiv w:val="1"/>
      <w:marLeft w:val="0"/>
      <w:marRight w:val="0"/>
      <w:marTop w:val="0"/>
      <w:marBottom w:val="0"/>
      <w:divBdr>
        <w:top w:val="none" w:sz="0" w:space="0" w:color="auto"/>
        <w:left w:val="none" w:sz="0" w:space="0" w:color="auto"/>
        <w:bottom w:val="none" w:sz="0" w:space="0" w:color="auto"/>
        <w:right w:val="none" w:sz="0" w:space="0" w:color="auto"/>
      </w:divBdr>
    </w:div>
    <w:div w:id="1733583117">
      <w:bodyDiv w:val="1"/>
      <w:marLeft w:val="0"/>
      <w:marRight w:val="0"/>
      <w:marTop w:val="0"/>
      <w:marBottom w:val="0"/>
      <w:divBdr>
        <w:top w:val="none" w:sz="0" w:space="0" w:color="auto"/>
        <w:left w:val="none" w:sz="0" w:space="0" w:color="auto"/>
        <w:bottom w:val="none" w:sz="0" w:space="0" w:color="auto"/>
        <w:right w:val="none" w:sz="0" w:space="0" w:color="auto"/>
      </w:divBdr>
    </w:div>
    <w:div w:id="1738673541">
      <w:bodyDiv w:val="1"/>
      <w:marLeft w:val="0"/>
      <w:marRight w:val="0"/>
      <w:marTop w:val="0"/>
      <w:marBottom w:val="0"/>
      <w:divBdr>
        <w:top w:val="none" w:sz="0" w:space="0" w:color="auto"/>
        <w:left w:val="none" w:sz="0" w:space="0" w:color="auto"/>
        <w:bottom w:val="none" w:sz="0" w:space="0" w:color="auto"/>
        <w:right w:val="none" w:sz="0" w:space="0" w:color="auto"/>
      </w:divBdr>
    </w:div>
    <w:div w:id="1741362602">
      <w:bodyDiv w:val="1"/>
      <w:marLeft w:val="0"/>
      <w:marRight w:val="0"/>
      <w:marTop w:val="0"/>
      <w:marBottom w:val="0"/>
      <w:divBdr>
        <w:top w:val="none" w:sz="0" w:space="0" w:color="auto"/>
        <w:left w:val="none" w:sz="0" w:space="0" w:color="auto"/>
        <w:bottom w:val="none" w:sz="0" w:space="0" w:color="auto"/>
        <w:right w:val="none" w:sz="0" w:space="0" w:color="auto"/>
      </w:divBdr>
    </w:div>
    <w:div w:id="1742752579">
      <w:bodyDiv w:val="1"/>
      <w:marLeft w:val="0"/>
      <w:marRight w:val="0"/>
      <w:marTop w:val="0"/>
      <w:marBottom w:val="0"/>
      <w:divBdr>
        <w:top w:val="none" w:sz="0" w:space="0" w:color="auto"/>
        <w:left w:val="none" w:sz="0" w:space="0" w:color="auto"/>
        <w:bottom w:val="none" w:sz="0" w:space="0" w:color="auto"/>
        <w:right w:val="none" w:sz="0" w:space="0" w:color="auto"/>
      </w:divBdr>
    </w:div>
    <w:div w:id="1760054029">
      <w:bodyDiv w:val="1"/>
      <w:marLeft w:val="0"/>
      <w:marRight w:val="0"/>
      <w:marTop w:val="0"/>
      <w:marBottom w:val="0"/>
      <w:divBdr>
        <w:top w:val="none" w:sz="0" w:space="0" w:color="auto"/>
        <w:left w:val="none" w:sz="0" w:space="0" w:color="auto"/>
        <w:bottom w:val="none" w:sz="0" w:space="0" w:color="auto"/>
        <w:right w:val="none" w:sz="0" w:space="0" w:color="auto"/>
      </w:divBdr>
    </w:div>
    <w:div w:id="1767388137">
      <w:bodyDiv w:val="1"/>
      <w:marLeft w:val="0"/>
      <w:marRight w:val="0"/>
      <w:marTop w:val="0"/>
      <w:marBottom w:val="0"/>
      <w:divBdr>
        <w:top w:val="none" w:sz="0" w:space="0" w:color="auto"/>
        <w:left w:val="none" w:sz="0" w:space="0" w:color="auto"/>
        <w:bottom w:val="none" w:sz="0" w:space="0" w:color="auto"/>
        <w:right w:val="none" w:sz="0" w:space="0" w:color="auto"/>
      </w:divBdr>
    </w:div>
    <w:div w:id="1778061536">
      <w:bodyDiv w:val="1"/>
      <w:marLeft w:val="0"/>
      <w:marRight w:val="0"/>
      <w:marTop w:val="0"/>
      <w:marBottom w:val="0"/>
      <w:divBdr>
        <w:top w:val="none" w:sz="0" w:space="0" w:color="auto"/>
        <w:left w:val="none" w:sz="0" w:space="0" w:color="auto"/>
        <w:bottom w:val="none" w:sz="0" w:space="0" w:color="auto"/>
        <w:right w:val="none" w:sz="0" w:space="0" w:color="auto"/>
      </w:divBdr>
    </w:div>
    <w:div w:id="1781606222">
      <w:bodyDiv w:val="1"/>
      <w:marLeft w:val="0"/>
      <w:marRight w:val="0"/>
      <w:marTop w:val="0"/>
      <w:marBottom w:val="0"/>
      <w:divBdr>
        <w:top w:val="none" w:sz="0" w:space="0" w:color="auto"/>
        <w:left w:val="none" w:sz="0" w:space="0" w:color="auto"/>
        <w:bottom w:val="none" w:sz="0" w:space="0" w:color="auto"/>
        <w:right w:val="none" w:sz="0" w:space="0" w:color="auto"/>
      </w:divBdr>
    </w:div>
    <w:div w:id="1785731864">
      <w:bodyDiv w:val="1"/>
      <w:marLeft w:val="0"/>
      <w:marRight w:val="0"/>
      <w:marTop w:val="0"/>
      <w:marBottom w:val="0"/>
      <w:divBdr>
        <w:top w:val="none" w:sz="0" w:space="0" w:color="auto"/>
        <w:left w:val="none" w:sz="0" w:space="0" w:color="auto"/>
        <w:bottom w:val="none" w:sz="0" w:space="0" w:color="auto"/>
        <w:right w:val="none" w:sz="0" w:space="0" w:color="auto"/>
      </w:divBdr>
    </w:div>
    <w:div w:id="1791195848">
      <w:bodyDiv w:val="1"/>
      <w:marLeft w:val="0"/>
      <w:marRight w:val="0"/>
      <w:marTop w:val="0"/>
      <w:marBottom w:val="0"/>
      <w:divBdr>
        <w:top w:val="none" w:sz="0" w:space="0" w:color="auto"/>
        <w:left w:val="none" w:sz="0" w:space="0" w:color="auto"/>
        <w:bottom w:val="none" w:sz="0" w:space="0" w:color="auto"/>
        <w:right w:val="none" w:sz="0" w:space="0" w:color="auto"/>
      </w:divBdr>
    </w:div>
    <w:div w:id="1795633674">
      <w:bodyDiv w:val="1"/>
      <w:marLeft w:val="0"/>
      <w:marRight w:val="0"/>
      <w:marTop w:val="0"/>
      <w:marBottom w:val="0"/>
      <w:divBdr>
        <w:top w:val="none" w:sz="0" w:space="0" w:color="auto"/>
        <w:left w:val="none" w:sz="0" w:space="0" w:color="auto"/>
        <w:bottom w:val="none" w:sz="0" w:space="0" w:color="auto"/>
        <w:right w:val="none" w:sz="0" w:space="0" w:color="auto"/>
      </w:divBdr>
    </w:div>
    <w:div w:id="1798718856">
      <w:bodyDiv w:val="1"/>
      <w:marLeft w:val="0"/>
      <w:marRight w:val="0"/>
      <w:marTop w:val="0"/>
      <w:marBottom w:val="0"/>
      <w:divBdr>
        <w:top w:val="none" w:sz="0" w:space="0" w:color="auto"/>
        <w:left w:val="none" w:sz="0" w:space="0" w:color="auto"/>
        <w:bottom w:val="none" w:sz="0" w:space="0" w:color="auto"/>
        <w:right w:val="none" w:sz="0" w:space="0" w:color="auto"/>
      </w:divBdr>
    </w:div>
    <w:div w:id="1804617443">
      <w:bodyDiv w:val="1"/>
      <w:marLeft w:val="0"/>
      <w:marRight w:val="0"/>
      <w:marTop w:val="0"/>
      <w:marBottom w:val="0"/>
      <w:divBdr>
        <w:top w:val="none" w:sz="0" w:space="0" w:color="auto"/>
        <w:left w:val="none" w:sz="0" w:space="0" w:color="auto"/>
        <w:bottom w:val="none" w:sz="0" w:space="0" w:color="auto"/>
        <w:right w:val="none" w:sz="0" w:space="0" w:color="auto"/>
      </w:divBdr>
    </w:div>
    <w:div w:id="1806896783">
      <w:bodyDiv w:val="1"/>
      <w:marLeft w:val="0"/>
      <w:marRight w:val="0"/>
      <w:marTop w:val="0"/>
      <w:marBottom w:val="0"/>
      <w:divBdr>
        <w:top w:val="none" w:sz="0" w:space="0" w:color="auto"/>
        <w:left w:val="none" w:sz="0" w:space="0" w:color="auto"/>
        <w:bottom w:val="none" w:sz="0" w:space="0" w:color="auto"/>
        <w:right w:val="none" w:sz="0" w:space="0" w:color="auto"/>
      </w:divBdr>
    </w:div>
    <w:div w:id="1810005972">
      <w:bodyDiv w:val="1"/>
      <w:marLeft w:val="0"/>
      <w:marRight w:val="0"/>
      <w:marTop w:val="0"/>
      <w:marBottom w:val="0"/>
      <w:divBdr>
        <w:top w:val="none" w:sz="0" w:space="0" w:color="auto"/>
        <w:left w:val="none" w:sz="0" w:space="0" w:color="auto"/>
        <w:bottom w:val="none" w:sz="0" w:space="0" w:color="auto"/>
        <w:right w:val="none" w:sz="0" w:space="0" w:color="auto"/>
      </w:divBdr>
    </w:div>
    <w:div w:id="1811704308">
      <w:bodyDiv w:val="1"/>
      <w:marLeft w:val="0"/>
      <w:marRight w:val="0"/>
      <w:marTop w:val="0"/>
      <w:marBottom w:val="0"/>
      <w:divBdr>
        <w:top w:val="none" w:sz="0" w:space="0" w:color="auto"/>
        <w:left w:val="none" w:sz="0" w:space="0" w:color="auto"/>
        <w:bottom w:val="none" w:sz="0" w:space="0" w:color="auto"/>
        <w:right w:val="none" w:sz="0" w:space="0" w:color="auto"/>
      </w:divBdr>
    </w:div>
    <w:div w:id="1813327119">
      <w:bodyDiv w:val="1"/>
      <w:marLeft w:val="0"/>
      <w:marRight w:val="0"/>
      <w:marTop w:val="0"/>
      <w:marBottom w:val="0"/>
      <w:divBdr>
        <w:top w:val="none" w:sz="0" w:space="0" w:color="auto"/>
        <w:left w:val="none" w:sz="0" w:space="0" w:color="auto"/>
        <w:bottom w:val="none" w:sz="0" w:space="0" w:color="auto"/>
        <w:right w:val="none" w:sz="0" w:space="0" w:color="auto"/>
      </w:divBdr>
    </w:div>
    <w:div w:id="1842314449">
      <w:bodyDiv w:val="1"/>
      <w:marLeft w:val="0"/>
      <w:marRight w:val="0"/>
      <w:marTop w:val="0"/>
      <w:marBottom w:val="0"/>
      <w:divBdr>
        <w:top w:val="none" w:sz="0" w:space="0" w:color="auto"/>
        <w:left w:val="none" w:sz="0" w:space="0" w:color="auto"/>
        <w:bottom w:val="none" w:sz="0" w:space="0" w:color="auto"/>
        <w:right w:val="none" w:sz="0" w:space="0" w:color="auto"/>
      </w:divBdr>
    </w:div>
    <w:div w:id="1842885885">
      <w:bodyDiv w:val="1"/>
      <w:marLeft w:val="0"/>
      <w:marRight w:val="0"/>
      <w:marTop w:val="0"/>
      <w:marBottom w:val="0"/>
      <w:divBdr>
        <w:top w:val="none" w:sz="0" w:space="0" w:color="auto"/>
        <w:left w:val="none" w:sz="0" w:space="0" w:color="auto"/>
        <w:bottom w:val="none" w:sz="0" w:space="0" w:color="auto"/>
        <w:right w:val="none" w:sz="0" w:space="0" w:color="auto"/>
      </w:divBdr>
    </w:div>
    <w:div w:id="1844391569">
      <w:bodyDiv w:val="1"/>
      <w:marLeft w:val="0"/>
      <w:marRight w:val="0"/>
      <w:marTop w:val="0"/>
      <w:marBottom w:val="0"/>
      <w:divBdr>
        <w:top w:val="none" w:sz="0" w:space="0" w:color="auto"/>
        <w:left w:val="none" w:sz="0" w:space="0" w:color="auto"/>
        <w:bottom w:val="none" w:sz="0" w:space="0" w:color="auto"/>
        <w:right w:val="none" w:sz="0" w:space="0" w:color="auto"/>
      </w:divBdr>
    </w:div>
    <w:div w:id="1852793969">
      <w:bodyDiv w:val="1"/>
      <w:marLeft w:val="0"/>
      <w:marRight w:val="0"/>
      <w:marTop w:val="0"/>
      <w:marBottom w:val="0"/>
      <w:divBdr>
        <w:top w:val="none" w:sz="0" w:space="0" w:color="auto"/>
        <w:left w:val="none" w:sz="0" w:space="0" w:color="auto"/>
        <w:bottom w:val="none" w:sz="0" w:space="0" w:color="auto"/>
        <w:right w:val="none" w:sz="0" w:space="0" w:color="auto"/>
      </w:divBdr>
    </w:div>
    <w:div w:id="1860267676">
      <w:bodyDiv w:val="1"/>
      <w:marLeft w:val="0"/>
      <w:marRight w:val="0"/>
      <w:marTop w:val="0"/>
      <w:marBottom w:val="0"/>
      <w:divBdr>
        <w:top w:val="none" w:sz="0" w:space="0" w:color="auto"/>
        <w:left w:val="none" w:sz="0" w:space="0" w:color="auto"/>
        <w:bottom w:val="none" w:sz="0" w:space="0" w:color="auto"/>
        <w:right w:val="none" w:sz="0" w:space="0" w:color="auto"/>
      </w:divBdr>
    </w:div>
    <w:div w:id="1868786717">
      <w:bodyDiv w:val="1"/>
      <w:marLeft w:val="0"/>
      <w:marRight w:val="0"/>
      <w:marTop w:val="0"/>
      <w:marBottom w:val="0"/>
      <w:divBdr>
        <w:top w:val="none" w:sz="0" w:space="0" w:color="auto"/>
        <w:left w:val="none" w:sz="0" w:space="0" w:color="auto"/>
        <w:bottom w:val="none" w:sz="0" w:space="0" w:color="auto"/>
        <w:right w:val="none" w:sz="0" w:space="0" w:color="auto"/>
      </w:divBdr>
    </w:div>
    <w:div w:id="1875189510">
      <w:bodyDiv w:val="1"/>
      <w:marLeft w:val="0"/>
      <w:marRight w:val="0"/>
      <w:marTop w:val="0"/>
      <w:marBottom w:val="0"/>
      <w:divBdr>
        <w:top w:val="none" w:sz="0" w:space="0" w:color="auto"/>
        <w:left w:val="none" w:sz="0" w:space="0" w:color="auto"/>
        <w:bottom w:val="none" w:sz="0" w:space="0" w:color="auto"/>
        <w:right w:val="none" w:sz="0" w:space="0" w:color="auto"/>
      </w:divBdr>
    </w:div>
    <w:div w:id="1875268862">
      <w:bodyDiv w:val="1"/>
      <w:marLeft w:val="0"/>
      <w:marRight w:val="0"/>
      <w:marTop w:val="0"/>
      <w:marBottom w:val="0"/>
      <w:divBdr>
        <w:top w:val="none" w:sz="0" w:space="0" w:color="auto"/>
        <w:left w:val="none" w:sz="0" w:space="0" w:color="auto"/>
        <w:bottom w:val="none" w:sz="0" w:space="0" w:color="auto"/>
        <w:right w:val="none" w:sz="0" w:space="0" w:color="auto"/>
      </w:divBdr>
    </w:div>
    <w:div w:id="1881820568">
      <w:bodyDiv w:val="1"/>
      <w:marLeft w:val="0"/>
      <w:marRight w:val="0"/>
      <w:marTop w:val="0"/>
      <w:marBottom w:val="0"/>
      <w:divBdr>
        <w:top w:val="none" w:sz="0" w:space="0" w:color="auto"/>
        <w:left w:val="none" w:sz="0" w:space="0" w:color="auto"/>
        <w:bottom w:val="none" w:sz="0" w:space="0" w:color="auto"/>
        <w:right w:val="none" w:sz="0" w:space="0" w:color="auto"/>
      </w:divBdr>
    </w:div>
    <w:div w:id="1882785346">
      <w:bodyDiv w:val="1"/>
      <w:marLeft w:val="0"/>
      <w:marRight w:val="0"/>
      <w:marTop w:val="0"/>
      <w:marBottom w:val="0"/>
      <w:divBdr>
        <w:top w:val="none" w:sz="0" w:space="0" w:color="auto"/>
        <w:left w:val="none" w:sz="0" w:space="0" w:color="auto"/>
        <w:bottom w:val="none" w:sz="0" w:space="0" w:color="auto"/>
        <w:right w:val="none" w:sz="0" w:space="0" w:color="auto"/>
      </w:divBdr>
    </w:div>
    <w:div w:id="1888300310">
      <w:bodyDiv w:val="1"/>
      <w:marLeft w:val="0"/>
      <w:marRight w:val="0"/>
      <w:marTop w:val="0"/>
      <w:marBottom w:val="0"/>
      <w:divBdr>
        <w:top w:val="none" w:sz="0" w:space="0" w:color="auto"/>
        <w:left w:val="none" w:sz="0" w:space="0" w:color="auto"/>
        <w:bottom w:val="none" w:sz="0" w:space="0" w:color="auto"/>
        <w:right w:val="none" w:sz="0" w:space="0" w:color="auto"/>
      </w:divBdr>
    </w:div>
    <w:div w:id="1891070069">
      <w:bodyDiv w:val="1"/>
      <w:marLeft w:val="0"/>
      <w:marRight w:val="0"/>
      <w:marTop w:val="0"/>
      <w:marBottom w:val="0"/>
      <w:divBdr>
        <w:top w:val="none" w:sz="0" w:space="0" w:color="auto"/>
        <w:left w:val="none" w:sz="0" w:space="0" w:color="auto"/>
        <w:bottom w:val="none" w:sz="0" w:space="0" w:color="auto"/>
        <w:right w:val="none" w:sz="0" w:space="0" w:color="auto"/>
      </w:divBdr>
    </w:div>
    <w:div w:id="1891920602">
      <w:bodyDiv w:val="1"/>
      <w:marLeft w:val="0"/>
      <w:marRight w:val="0"/>
      <w:marTop w:val="0"/>
      <w:marBottom w:val="0"/>
      <w:divBdr>
        <w:top w:val="none" w:sz="0" w:space="0" w:color="auto"/>
        <w:left w:val="none" w:sz="0" w:space="0" w:color="auto"/>
        <w:bottom w:val="none" w:sz="0" w:space="0" w:color="auto"/>
        <w:right w:val="none" w:sz="0" w:space="0" w:color="auto"/>
      </w:divBdr>
    </w:div>
    <w:div w:id="1894582383">
      <w:bodyDiv w:val="1"/>
      <w:marLeft w:val="0"/>
      <w:marRight w:val="0"/>
      <w:marTop w:val="0"/>
      <w:marBottom w:val="0"/>
      <w:divBdr>
        <w:top w:val="none" w:sz="0" w:space="0" w:color="auto"/>
        <w:left w:val="none" w:sz="0" w:space="0" w:color="auto"/>
        <w:bottom w:val="none" w:sz="0" w:space="0" w:color="auto"/>
        <w:right w:val="none" w:sz="0" w:space="0" w:color="auto"/>
      </w:divBdr>
    </w:div>
    <w:div w:id="1895116599">
      <w:bodyDiv w:val="1"/>
      <w:marLeft w:val="0"/>
      <w:marRight w:val="0"/>
      <w:marTop w:val="0"/>
      <w:marBottom w:val="0"/>
      <w:divBdr>
        <w:top w:val="none" w:sz="0" w:space="0" w:color="auto"/>
        <w:left w:val="none" w:sz="0" w:space="0" w:color="auto"/>
        <w:bottom w:val="none" w:sz="0" w:space="0" w:color="auto"/>
        <w:right w:val="none" w:sz="0" w:space="0" w:color="auto"/>
      </w:divBdr>
    </w:div>
    <w:div w:id="1896618420">
      <w:bodyDiv w:val="1"/>
      <w:marLeft w:val="0"/>
      <w:marRight w:val="0"/>
      <w:marTop w:val="0"/>
      <w:marBottom w:val="0"/>
      <w:divBdr>
        <w:top w:val="none" w:sz="0" w:space="0" w:color="auto"/>
        <w:left w:val="none" w:sz="0" w:space="0" w:color="auto"/>
        <w:bottom w:val="none" w:sz="0" w:space="0" w:color="auto"/>
        <w:right w:val="none" w:sz="0" w:space="0" w:color="auto"/>
      </w:divBdr>
    </w:div>
    <w:div w:id="1908415045">
      <w:bodyDiv w:val="1"/>
      <w:marLeft w:val="0"/>
      <w:marRight w:val="0"/>
      <w:marTop w:val="0"/>
      <w:marBottom w:val="0"/>
      <w:divBdr>
        <w:top w:val="none" w:sz="0" w:space="0" w:color="auto"/>
        <w:left w:val="none" w:sz="0" w:space="0" w:color="auto"/>
        <w:bottom w:val="none" w:sz="0" w:space="0" w:color="auto"/>
        <w:right w:val="none" w:sz="0" w:space="0" w:color="auto"/>
      </w:divBdr>
    </w:div>
    <w:div w:id="1916478458">
      <w:bodyDiv w:val="1"/>
      <w:marLeft w:val="0"/>
      <w:marRight w:val="0"/>
      <w:marTop w:val="0"/>
      <w:marBottom w:val="0"/>
      <w:divBdr>
        <w:top w:val="none" w:sz="0" w:space="0" w:color="auto"/>
        <w:left w:val="none" w:sz="0" w:space="0" w:color="auto"/>
        <w:bottom w:val="none" w:sz="0" w:space="0" w:color="auto"/>
        <w:right w:val="none" w:sz="0" w:space="0" w:color="auto"/>
      </w:divBdr>
    </w:div>
    <w:div w:id="1917087775">
      <w:bodyDiv w:val="1"/>
      <w:marLeft w:val="0"/>
      <w:marRight w:val="0"/>
      <w:marTop w:val="0"/>
      <w:marBottom w:val="0"/>
      <w:divBdr>
        <w:top w:val="none" w:sz="0" w:space="0" w:color="auto"/>
        <w:left w:val="none" w:sz="0" w:space="0" w:color="auto"/>
        <w:bottom w:val="none" w:sz="0" w:space="0" w:color="auto"/>
        <w:right w:val="none" w:sz="0" w:space="0" w:color="auto"/>
      </w:divBdr>
    </w:div>
    <w:div w:id="1920212938">
      <w:bodyDiv w:val="1"/>
      <w:marLeft w:val="0"/>
      <w:marRight w:val="0"/>
      <w:marTop w:val="0"/>
      <w:marBottom w:val="0"/>
      <w:divBdr>
        <w:top w:val="none" w:sz="0" w:space="0" w:color="auto"/>
        <w:left w:val="none" w:sz="0" w:space="0" w:color="auto"/>
        <w:bottom w:val="none" w:sz="0" w:space="0" w:color="auto"/>
        <w:right w:val="none" w:sz="0" w:space="0" w:color="auto"/>
      </w:divBdr>
    </w:div>
    <w:div w:id="1928882668">
      <w:bodyDiv w:val="1"/>
      <w:marLeft w:val="0"/>
      <w:marRight w:val="0"/>
      <w:marTop w:val="0"/>
      <w:marBottom w:val="0"/>
      <w:divBdr>
        <w:top w:val="none" w:sz="0" w:space="0" w:color="auto"/>
        <w:left w:val="none" w:sz="0" w:space="0" w:color="auto"/>
        <w:bottom w:val="none" w:sz="0" w:space="0" w:color="auto"/>
        <w:right w:val="none" w:sz="0" w:space="0" w:color="auto"/>
      </w:divBdr>
    </w:div>
    <w:div w:id="1933466192">
      <w:bodyDiv w:val="1"/>
      <w:marLeft w:val="0"/>
      <w:marRight w:val="0"/>
      <w:marTop w:val="0"/>
      <w:marBottom w:val="0"/>
      <w:divBdr>
        <w:top w:val="none" w:sz="0" w:space="0" w:color="auto"/>
        <w:left w:val="none" w:sz="0" w:space="0" w:color="auto"/>
        <w:bottom w:val="none" w:sz="0" w:space="0" w:color="auto"/>
        <w:right w:val="none" w:sz="0" w:space="0" w:color="auto"/>
      </w:divBdr>
    </w:div>
    <w:div w:id="1941060298">
      <w:bodyDiv w:val="1"/>
      <w:marLeft w:val="0"/>
      <w:marRight w:val="0"/>
      <w:marTop w:val="0"/>
      <w:marBottom w:val="0"/>
      <w:divBdr>
        <w:top w:val="none" w:sz="0" w:space="0" w:color="auto"/>
        <w:left w:val="none" w:sz="0" w:space="0" w:color="auto"/>
        <w:bottom w:val="none" w:sz="0" w:space="0" w:color="auto"/>
        <w:right w:val="none" w:sz="0" w:space="0" w:color="auto"/>
      </w:divBdr>
    </w:div>
    <w:div w:id="1942909886">
      <w:bodyDiv w:val="1"/>
      <w:marLeft w:val="0"/>
      <w:marRight w:val="0"/>
      <w:marTop w:val="0"/>
      <w:marBottom w:val="0"/>
      <w:divBdr>
        <w:top w:val="none" w:sz="0" w:space="0" w:color="auto"/>
        <w:left w:val="none" w:sz="0" w:space="0" w:color="auto"/>
        <w:bottom w:val="none" w:sz="0" w:space="0" w:color="auto"/>
        <w:right w:val="none" w:sz="0" w:space="0" w:color="auto"/>
      </w:divBdr>
    </w:div>
    <w:div w:id="1952975462">
      <w:bodyDiv w:val="1"/>
      <w:marLeft w:val="0"/>
      <w:marRight w:val="0"/>
      <w:marTop w:val="0"/>
      <w:marBottom w:val="0"/>
      <w:divBdr>
        <w:top w:val="none" w:sz="0" w:space="0" w:color="auto"/>
        <w:left w:val="none" w:sz="0" w:space="0" w:color="auto"/>
        <w:bottom w:val="none" w:sz="0" w:space="0" w:color="auto"/>
        <w:right w:val="none" w:sz="0" w:space="0" w:color="auto"/>
      </w:divBdr>
    </w:div>
    <w:div w:id="1966618201">
      <w:bodyDiv w:val="1"/>
      <w:marLeft w:val="0"/>
      <w:marRight w:val="0"/>
      <w:marTop w:val="0"/>
      <w:marBottom w:val="0"/>
      <w:divBdr>
        <w:top w:val="none" w:sz="0" w:space="0" w:color="auto"/>
        <w:left w:val="none" w:sz="0" w:space="0" w:color="auto"/>
        <w:bottom w:val="none" w:sz="0" w:space="0" w:color="auto"/>
        <w:right w:val="none" w:sz="0" w:space="0" w:color="auto"/>
      </w:divBdr>
    </w:div>
    <w:div w:id="1975014550">
      <w:bodyDiv w:val="1"/>
      <w:marLeft w:val="0"/>
      <w:marRight w:val="0"/>
      <w:marTop w:val="0"/>
      <w:marBottom w:val="0"/>
      <w:divBdr>
        <w:top w:val="none" w:sz="0" w:space="0" w:color="auto"/>
        <w:left w:val="none" w:sz="0" w:space="0" w:color="auto"/>
        <w:bottom w:val="none" w:sz="0" w:space="0" w:color="auto"/>
        <w:right w:val="none" w:sz="0" w:space="0" w:color="auto"/>
      </w:divBdr>
    </w:div>
    <w:div w:id="1977182090">
      <w:bodyDiv w:val="1"/>
      <w:marLeft w:val="0"/>
      <w:marRight w:val="0"/>
      <w:marTop w:val="0"/>
      <w:marBottom w:val="0"/>
      <w:divBdr>
        <w:top w:val="none" w:sz="0" w:space="0" w:color="auto"/>
        <w:left w:val="none" w:sz="0" w:space="0" w:color="auto"/>
        <w:bottom w:val="none" w:sz="0" w:space="0" w:color="auto"/>
        <w:right w:val="none" w:sz="0" w:space="0" w:color="auto"/>
      </w:divBdr>
    </w:div>
    <w:div w:id="1979069290">
      <w:bodyDiv w:val="1"/>
      <w:marLeft w:val="0"/>
      <w:marRight w:val="0"/>
      <w:marTop w:val="0"/>
      <w:marBottom w:val="0"/>
      <w:divBdr>
        <w:top w:val="none" w:sz="0" w:space="0" w:color="auto"/>
        <w:left w:val="none" w:sz="0" w:space="0" w:color="auto"/>
        <w:bottom w:val="none" w:sz="0" w:space="0" w:color="auto"/>
        <w:right w:val="none" w:sz="0" w:space="0" w:color="auto"/>
      </w:divBdr>
    </w:div>
    <w:div w:id="1984386052">
      <w:bodyDiv w:val="1"/>
      <w:marLeft w:val="0"/>
      <w:marRight w:val="0"/>
      <w:marTop w:val="0"/>
      <w:marBottom w:val="0"/>
      <w:divBdr>
        <w:top w:val="none" w:sz="0" w:space="0" w:color="auto"/>
        <w:left w:val="none" w:sz="0" w:space="0" w:color="auto"/>
        <w:bottom w:val="none" w:sz="0" w:space="0" w:color="auto"/>
        <w:right w:val="none" w:sz="0" w:space="0" w:color="auto"/>
      </w:divBdr>
    </w:div>
    <w:div w:id="1992758011">
      <w:bodyDiv w:val="1"/>
      <w:marLeft w:val="0"/>
      <w:marRight w:val="0"/>
      <w:marTop w:val="0"/>
      <w:marBottom w:val="0"/>
      <w:divBdr>
        <w:top w:val="none" w:sz="0" w:space="0" w:color="auto"/>
        <w:left w:val="none" w:sz="0" w:space="0" w:color="auto"/>
        <w:bottom w:val="none" w:sz="0" w:space="0" w:color="auto"/>
        <w:right w:val="none" w:sz="0" w:space="0" w:color="auto"/>
      </w:divBdr>
    </w:div>
    <w:div w:id="1999452636">
      <w:bodyDiv w:val="1"/>
      <w:marLeft w:val="0"/>
      <w:marRight w:val="0"/>
      <w:marTop w:val="0"/>
      <w:marBottom w:val="0"/>
      <w:divBdr>
        <w:top w:val="none" w:sz="0" w:space="0" w:color="auto"/>
        <w:left w:val="none" w:sz="0" w:space="0" w:color="auto"/>
        <w:bottom w:val="none" w:sz="0" w:space="0" w:color="auto"/>
        <w:right w:val="none" w:sz="0" w:space="0" w:color="auto"/>
      </w:divBdr>
    </w:div>
    <w:div w:id="2004778420">
      <w:bodyDiv w:val="1"/>
      <w:marLeft w:val="0"/>
      <w:marRight w:val="0"/>
      <w:marTop w:val="0"/>
      <w:marBottom w:val="0"/>
      <w:divBdr>
        <w:top w:val="none" w:sz="0" w:space="0" w:color="auto"/>
        <w:left w:val="none" w:sz="0" w:space="0" w:color="auto"/>
        <w:bottom w:val="none" w:sz="0" w:space="0" w:color="auto"/>
        <w:right w:val="none" w:sz="0" w:space="0" w:color="auto"/>
      </w:divBdr>
    </w:div>
    <w:div w:id="2007706465">
      <w:bodyDiv w:val="1"/>
      <w:marLeft w:val="0"/>
      <w:marRight w:val="0"/>
      <w:marTop w:val="0"/>
      <w:marBottom w:val="0"/>
      <w:divBdr>
        <w:top w:val="none" w:sz="0" w:space="0" w:color="auto"/>
        <w:left w:val="none" w:sz="0" w:space="0" w:color="auto"/>
        <w:bottom w:val="none" w:sz="0" w:space="0" w:color="auto"/>
        <w:right w:val="none" w:sz="0" w:space="0" w:color="auto"/>
      </w:divBdr>
    </w:div>
    <w:div w:id="2008364436">
      <w:bodyDiv w:val="1"/>
      <w:marLeft w:val="0"/>
      <w:marRight w:val="0"/>
      <w:marTop w:val="0"/>
      <w:marBottom w:val="0"/>
      <w:divBdr>
        <w:top w:val="none" w:sz="0" w:space="0" w:color="auto"/>
        <w:left w:val="none" w:sz="0" w:space="0" w:color="auto"/>
        <w:bottom w:val="none" w:sz="0" w:space="0" w:color="auto"/>
        <w:right w:val="none" w:sz="0" w:space="0" w:color="auto"/>
      </w:divBdr>
    </w:div>
    <w:div w:id="2011060470">
      <w:bodyDiv w:val="1"/>
      <w:marLeft w:val="0"/>
      <w:marRight w:val="0"/>
      <w:marTop w:val="0"/>
      <w:marBottom w:val="0"/>
      <w:divBdr>
        <w:top w:val="none" w:sz="0" w:space="0" w:color="auto"/>
        <w:left w:val="none" w:sz="0" w:space="0" w:color="auto"/>
        <w:bottom w:val="none" w:sz="0" w:space="0" w:color="auto"/>
        <w:right w:val="none" w:sz="0" w:space="0" w:color="auto"/>
      </w:divBdr>
    </w:div>
    <w:div w:id="2013489761">
      <w:bodyDiv w:val="1"/>
      <w:marLeft w:val="0"/>
      <w:marRight w:val="0"/>
      <w:marTop w:val="0"/>
      <w:marBottom w:val="0"/>
      <w:divBdr>
        <w:top w:val="none" w:sz="0" w:space="0" w:color="auto"/>
        <w:left w:val="none" w:sz="0" w:space="0" w:color="auto"/>
        <w:bottom w:val="none" w:sz="0" w:space="0" w:color="auto"/>
        <w:right w:val="none" w:sz="0" w:space="0" w:color="auto"/>
      </w:divBdr>
    </w:div>
    <w:div w:id="2014674461">
      <w:bodyDiv w:val="1"/>
      <w:marLeft w:val="0"/>
      <w:marRight w:val="0"/>
      <w:marTop w:val="0"/>
      <w:marBottom w:val="0"/>
      <w:divBdr>
        <w:top w:val="none" w:sz="0" w:space="0" w:color="auto"/>
        <w:left w:val="none" w:sz="0" w:space="0" w:color="auto"/>
        <w:bottom w:val="none" w:sz="0" w:space="0" w:color="auto"/>
        <w:right w:val="none" w:sz="0" w:space="0" w:color="auto"/>
      </w:divBdr>
    </w:div>
    <w:div w:id="2017266629">
      <w:bodyDiv w:val="1"/>
      <w:marLeft w:val="0"/>
      <w:marRight w:val="0"/>
      <w:marTop w:val="0"/>
      <w:marBottom w:val="0"/>
      <w:divBdr>
        <w:top w:val="none" w:sz="0" w:space="0" w:color="auto"/>
        <w:left w:val="none" w:sz="0" w:space="0" w:color="auto"/>
        <w:bottom w:val="none" w:sz="0" w:space="0" w:color="auto"/>
        <w:right w:val="none" w:sz="0" w:space="0" w:color="auto"/>
      </w:divBdr>
    </w:div>
    <w:div w:id="2018998711">
      <w:bodyDiv w:val="1"/>
      <w:marLeft w:val="0"/>
      <w:marRight w:val="0"/>
      <w:marTop w:val="0"/>
      <w:marBottom w:val="0"/>
      <w:divBdr>
        <w:top w:val="none" w:sz="0" w:space="0" w:color="auto"/>
        <w:left w:val="none" w:sz="0" w:space="0" w:color="auto"/>
        <w:bottom w:val="none" w:sz="0" w:space="0" w:color="auto"/>
        <w:right w:val="none" w:sz="0" w:space="0" w:color="auto"/>
      </w:divBdr>
    </w:div>
    <w:div w:id="2019234237">
      <w:bodyDiv w:val="1"/>
      <w:marLeft w:val="0"/>
      <w:marRight w:val="0"/>
      <w:marTop w:val="0"/>
      <w:marBottom w:val="0"/>
      <w:divBdr>
        <w:top w:val="none" w:sz="0" w:space="0" w:color="auto"/>
        <w:left w:val="none" w:sz="0" w:space="0" w:color="auto"/>
        <w:bottom w:val="none" w:sz="0" w:space="0" w:color="auto"/>
        <w:right w:val="none" w:sz="0" w:space="0" w:color="auto"/>
      </w:divBdr>
    </w:div>
    <w:div w:id="2021735533">
      <w:bodyDiv w:val="1"/>
      <w:marLeft w:val="0"/>
      <w:marRight w:val="0"/>
      <w:marTop w:val="0"/>
      <w:marBottom w:val="0"/>
      <w:divBdr>
        <w:top w:val="none" w:sz="0" w:space="0" w:color="auto"/>
        <w:left w:val="none" w:sz="0" w:space="0" w:color="auto"/>
        <w:bottom w:val="none" w:sz="0" w:space="0" w:color="auto"/>
        <w:right w:val="none" w:sz="0" w:space="0" w:color="auto"/>
      </w:divBdr>
    </w:div>
    <w:div w:id="2022050002">
      <w:bodyDiv w:val="1"/>
      <w:marLeft w:val="0"/>
      <w:marRight w:val="0"/>
      <w:marTop w:val="0"/>
      <w:marBottom w:val="0"/>
      <w:divBdr>
        <w:top w:val="none" w:sz="0" w:space="0" w:color="auto"/>
        <w:left w:val="none" w:sz="0" w:space="0" w:color="auto"/>
        <w:bottom w:val="none" w:sz="0" w:space="0" w:color="auto"/>
        <w:right w:val="none" w:sz="0" w:space="0" w:color="auto"/>
      </w:divBdr>
    </w:div>
    <w:div w:id="2024892769">
      <w:bodyDiv w:val="1"/>
      <w:marLeft w:val="0"/>
      <w:marRight w:val="0"/>
      <w:marTop w:val="0"/>
      <w:marBottom w:val="0"/>
      <w:divBdr>
        <w:top w:val="none" w:sz="0" w:space="0" w:color="auto"/>
        <w:left w:val="none" w:sz="0" w:space="0" w:color="auto"/>
        <w:bottom w:val="none" w:sz="0" w:space="0" w:color="auto"/>
        <w:right w:val="none" w:sz="0" w:space="0" w:color="auto"/>
      </w:divBdr>
    </w:div>
    <w:div w:id="2025130374">
      <w:bodyDiv w:val="1"/>
      <w:marLeft w:val="0"/>
      <w:marRight w:val="0"/>
      <w:marTop w:val="0"/>
      <w:marBottom w:val="0"/>
      <w:divBdr>
        <w:top w:val="none" w:sz="0" w:space="0" w:color="auto"/>
        <w:left w:val="none" w:sz="0" w:space="0" w:color="auto"/>
        <w:bottom w:val="none" w:sz="0" w:space="0" w:color="auto"/>
        <w:right w:val="none" w:sz="0" w:space="0" w:color="auto"/>
      </w:divBdr>
    </w:div>
    <w:div w:id="2029023903">
      <w:bodyDiv w:val="1"/>
      <w:marLeft w:val="0"/>
      <w:marRight w:val="0"/>
      <w:marTop w:val="0"/>
      <w:marBottom w:val="0"/>
      <w:divBdr>
        <w:top w:val="none" w:sz="0" w:space="0" w:color="auto"/>
        <w:left w:val="none" w:sz="0" w:space="0" w:color="auto"/>
        <w:bottom w:val="none" w:sz="0" w:space="0" w:color="auto"/>
        <w:right w:val="none" w:sz="0" w:space="0" w:color="auto"/>
      </w:divBdr>
    </w:div>
    <w:div w:id="2032366535">
      <w:bodyDiv w:val="1"/>
      <w:marLeft w:val="0"/>
      <w:marRight w:val="0"/>
      <w:marTop w:val="0"/>
      <w:marBottom w:val="0"/>
      <w:divBdr>
        <w:top w:val="none" w:sz="0" w:space="0" w:color="auto"/>
        <w:left w:val="none" w:sz="0" w:space="0" w:color="auto"/>
        <w:bottom w:val="none" w:sz="0" w:space="0" w:color="auto"/>
        <w:right w:val="none" w:sz="0" w:space="0" w:color="auto"/>
      </w:divBdr>
    </w:div>
    <w:div w:id="2041321349">
      <w:bodyDiv w:val="1"/>
      <w:marLeft w:val="0"/>
      <w:marRight w:val="0"/>
      <w:marTop w:val="0"/>
      <w:marBottom w:val="0"/>
      <w:divBdr>
        <w:top w:val="none" w:sz="0" w:space="0" w:color="auto"/>
        <w:left w:val="none" w:sz="0" w:space="0" w:color="auto"/>
        <w:bottom w:val="none" w:sz="0" w:space="0" w:color="auto"/>
        <w:right w:val="none" w:sz="0" w:space="0" w:color="auto"/>
      </w:divBdr>
    </w:div>
    <w:div w:id="2043245001">
      <w:bodyDiv w:val="1"/>
      <w:marLeft w:val="0"/>
      <w:marRight w:val="0"/>
      <w:marTop w:val="0"/>
      <w:marBottom w:val="0"/>
      <w:divBdr>
        <w:top w:val="none" w:sz="0" w:space="0" w:color="auto"/>
        <w:left w:val="none" w:sz="0" w:space="0" w:color="auto"/>
        <w:bottom w:val="none" w:sz="0" w:space="0" w:color="auto"/>
        <w:right w:val="none" w:sz="0" w:space="0" w:color="auto"/>
      </w:divBdr>
    </w:div>
    <w:div w:id="2044666471">
      <w:bodyDiv w:val="1"/>
      <w:marLeft w:val="0"/>
      <w:marRight w:val="0"/>
      <w:marTop w:val="0"/>
      <w:marBottom w:val="0"/>
      <w:divBdr>
        <w:top w:val="none" w:sz="0" w:space="0" w:color="auto"/>
        <w:left w:val="none" w:sz="0" w:space="0" w:color="auto"/>
        <w:bottom w:val="none" w:sz="0" w:space="0" w:color="auto"/>
        <w:right w:val="none" w:sz="0" w:space="0" w:color="auto"/>
      </w:divBdr>
    </w:div>
    <w:div w:id="2050639960">
      <w:bodyDiv w:val="1"/>
      <w:marLeft w:val="0"/>
      <w:marRight w:val="0"/>
      <w:marTop w:val="0"/>
      <w:marBottom w:val="0"/>
      <w:divBdr>
        <w:top w:val="none" w:sz="0" w:space="0" w:color="auto"/>
        <w:left w:val="none" w:sz="0" w:space="0" w:color="auto"/>
        <w:bottom w:val="none" w:sz="0" w:space="0" w:color="auto"/>
        <w:right w:val="none" w:sz="0" w:space="0" w:color="auto"/>
      </w:divBdr>
    </w:div>
    <w:div w:id="2052071832">
      <w:bodyDiv w:val="1"/>
      <w:marLeft w:val="0"/>
      <w:marRight w:val="0"/>
      <w:marTop w:val="0"/>
      <w:marBottom w:val="0"/>
      <w:divBdr>
        <w:top w:val="none" w:sz="0" w:space="0" w:color="auto"/>
        <w:left w:val="none" w:sz="0" w:space="0" w:color="auto"/>
        <w:bottom w:val="none" w:sz="0" w:space="0" w:color="auto"/>
        <w:right w:val="none" w:sz="0" w:space="0" w:color="auto"/>
      </w:divBdr>
    </w:div>
    <w:div w:id="2052730060">
      <w:bodyDiv w:val="1"/>
      <w:marLeft w:val="0"/>
      <w:marRight w:val="0"/>
      <w:marTop w:val="0"/>
      <w:marBottom w:val="0"/>
      <w:divBdr>
        <w:top w:val="none" w:sz="0" w:space="0" w:color="auto"/>
        <w:left w:val="none" w:sz="0" w:space="0" w:color="auto"/>
        <w:bottom w:val="none" w:sz="0" w:space="0" w:color="auto"/>
        <w:right w:val="none" w:sz="0" w:space="0" w:color="auto"/>
      </w:divBdr>
    </w:div>
    <w:div w:id="2054691051">
      <w:bodyDiv w:val="1"/>
      <w:marLeft w:val="0"/>
      <w:marRight w:val="0"/>
      <w:marTop w:val="0"/>
      <w:marBottom w:val="0"/>
      <w:divBdr>
        <w:top w:val="none" w:sz="0" w:space="0" w:color="auto"/>
        <w:left w:val="none" w:sz="0" w:space="0" w:color="auto"/>
        <w:bottom w:val="none" w:sz="0" w:space="0" w:color="auto"/>
        <w:right w:val="none" w:sz="0" w:space="0" w:color="auto"/>
      </w:divBdr>
    </w:div>
    <w:div w:id="2073887463">
      <w:bodyDiv w:val="1"/>
      <w:marLeft w:val="0"/>
      <w:marRight w:val="0"/>
      <w:marTop w:val="0"/>
      <w:marBottom w:val="0"/>
      <w:divBdr>
        <w:top w:val="none" w:sz="0" w:space="0" w:color="auto"/>
        <w:left w:val="none" w:sz="0" w:space="0" w:color="auto"/>
        <w:bottom w:val="none" w:sz="0" w:space="0" w:color="auto"/>
        <w:right w:val="none" w:sz="0" w:space="0" w:color="auto"/>
      </w:divBdr>
    </w:div>
    <w:div w:id="2079208541">
      <w:bodyDiv w:val="1"/>
      <w:marLeft w:val="0"/>
      <w:marRight w:val="0"/>
      <w:marTop w:val="0"/>
      <w:marBottom w:val="0"/>
      <w:divBdr>
        <w:top w:val="none" w:sz="0" w:space="0" w:color="auto"/>
        <w:left w:val="none" w:sz="0" w:space="0" w:color="auto"/>
        <w:bottom w:val="none" w:sz="0" w:space="0" w:color="auto"/>
        <w:right w:val="none" w:sz="0" w:space="0" w:color="auto"/>
      </w:divBdr>
    </w:div>
    <w:div w:id="2092241513">
      <w:bodyDiv w:val="1"/>
      <w:marLeft w:val="0"/>
      <w:marRight w:val="0"/>
      <w:marTop w:val="0"/>
      <w:marBottom w:val="0"/>
      <w:divBdr>
        <w:top w:val="none" w:sz="0" w:space="0" w:color="auto"/>
        <w:left w:val="none" w:sz="0" w:space="0" w:color="auto"/>
        <w:bottom w:val="none" w:sz="0" w:space="0" w:color="auto"/>
        <w:right w:val="none" w:sz="0" w:space="0" w:color="auto"/>
      </w:divBdr>
    </w:div>
    <w:div w:id="2093965380">
      <w:bodyDiv w:val="1"/>
      <w:marLeft w:val="0"/>
      <w:marRight w:val="0"/>
      <w:marTop w:val="0"/>
      <w:marBottom w:val="0"/>
      <w:divBdr>
        <w:top w:val="none" w:sz="0" w:space="0" w:color="auto"/>
        <w:left w:val="none" w:sz="0" w:space="0" w:color="auto"/>
        <w:bottom w:val="none" w:sz="0" w:space="0" w:color="auto"/>
        <w:right w:val="none" w:sz="0" w:space="0" w:color="auto"/>
      </w:divBdr>
    </w:div>
    <w:div w:id="2100173449">
      <w:bodyDiv w:val="1"/>
      <w:marLeft w:val="0"/>
      <w:marRight w:val="0"/>
      <w:marTop w:val="0"/>
      <w:marBottom w:val="0"/>
      <w:divBdr>
        <w:top w:val="none" w:sz="0" w:space="0" w:color="auto"/>
        <w:left w:val="none" w:sz="0" w:space="0" w:color="auto"/>
        <w:bottom w:val="none" w:sz="0" w:space="0" w:color="auto"/>
        <w:right w:val="none" w:sz="0" w:space="0" w:color="auto"/>
      </w:divBdr>
    </w:div>
    <w:div w:id="2101365770">
      <w:bodyDiv w:val="1"/>
      <w:marLeft w:val="0"/>
      <w:marRight w:val="0"/>
      <w:marTop w:val="0"/>
      <w:marBottom w:val="0"/>
      <w:divBdr>
        <w:top w:val="none" w:sz="0" w:space="0" w:color="auto"/>
        <w:left w:val="none" w:sz="0" w:space="0" w:color="auto"/>
        <w:bottom w:val="none" w:sz="0" w:space="0" w:color="auto"/>
        <w:right w:val="none" w:sz="0" w:space="0" w:color="auto"/>
      </w:divBdr>
    </w:div>
    <w:div w:id="2101874319">
      <w:bodyDiv w:val="1"/>
      <w:marLeft w:val="0"/>
      <w:marRight w:val="0"/>
      <w:marTop w:val="0"/>
      <w:marBottom w:val="0"/>
      <w:divBdr>
        <w:top w:val="none" w:sz="0" w:space="0" w:color="auto"/>
        <w:left w:val="none" w:sz="0" w:space="0" w:color="auto"/>
        <w:bottom w:val="none" w:sz="0" w:space="0" w:color="auto"/>
        <w:right w:val="none" w:sz="0" w:space="0" w:color="auto"/>
      </w:divBdr>
    </w:div>
    <w:div w:id="2111050982">
      <w:bodyDiv w:val="1"/>
      <w:marLeft w:val="0"/>
      <w:marRight w:val="0"/>
      <w:marTop w:val="0"/>
      <w:marBottom w:val="0"/>
      <w:divBdr>
        <w:top w:val="none" w:sz="0" w:space="0" w:color="auto"/>
        <w:left w:val="none" w:sz="0" w:space="0" w:color="auto"/>
        <w:bottom w:val="none" w:sz="0" w:space="0" w:color="auto"/>
        <w:right w:val="none" w:sz="0" w:space="0" w:color="auto"/>
      </w:divBdr>
    </w:div>
    <w:div w:id="2111661307">
      <w:bodyDiv w:val="1"/>
      <w:marLeft w:val="0"/>
      <w:marRight w:val="0"/>
      <w:marTop w:val="0"/>
      <w:marBottom w:val="0"/>
      <w:divBdr>
        <w:top w:val="none" w:sz="0" w:space="0" w:color="auto"/>
        <w:left w:val="none" w:sz="0" w:space="0" w:color="auto"/>
        <w:bottom w:val="none" w:sz="0" w:space="0" w:color="auto"/>
        <w:right w:val="none" w:sz="0" w:space="0" w:color="auto"/>
      </w:divBdr>
    </w:div>
    <w:div w:id="2118018635">
      <w:bodyDiv w:val="1"/>
      <w:marLeft w:val="0"/>
      <w:marRight w:val="0"/>
      <w:marTop w:val="0"/>
      <w:marBottom w:val="0"/>
      <w:divBdr>
        <w:top w:val="none" w:sz="0" w:space="0" w:color="auto"/>
        <w:left w:val="none" w:sz="0" w:space="0" w:color="auto"/>
        <w:bottom w:val="none" w:sz="0" w:space="0" w:color="auto"/>
        <w:right w:val="none" w:sz="0" w:space="0" w:color="auto"/>
      </w:divBdr>
    </w:div>
    <w:div w:id="2119985392">
      <w:bodyDiv w:val="1"/>
      <w:marLeft w:val="0"/>
      <w:marRight w:val="0"/>
      <w:marTop w:val="0"/>
      <w:marBottom w:val="0"/>
      <w:divBdr>
        <w:top w:val="none" w:sz="0" w:space="0" w:color="auto"/>
        <w:left w:val="none" w:sz="0" w:space="0" w:color="auto"/>
        <w:bottom w:val="none" w:sz="0" w:space="0" w:color="auto"/>
        <w:right w:val="none" w:sz="0" w:space="0" w:color="auto"/>
      </w:divBdr>
    </w:div>
    <w:div w:id="2120104514">
      <w:bodyDiv w:val="1"/>
      <w:marLeft w:val="0"/>
      <w:marRight w:val="0"/>
      <w:marTop w:val="0"/>
      <w:marBottom w:val="0"/>
      <w:divBdr>
        <w:top w:val="none" w:sz="0" w:space="0" w:color="auto"/>
        <w:left w:val="none" w:sz="0" w:space="0" w:color="auto"/>
        <w:bottom w:val="none" w:sz="0" w:space="0" w:color="auto"/>
        <w:right w:val="none" w:sz="0" w:space="0" w:color="auto"/>
      </w:divBdr>
    </w:div>
    <w:div w:id="2126776647">
      <w:bodyDiv w:val="1"/>
      <w:marLeft w:val="0"/>
      <w:marRight w:val="0"/>
      <w:marTop w:val="0"/>
      <w:marBottom w:val="0"/>
      <w:divBdr>
        <w:top w:val="none" w:sz="0" w:space="0" w:color="auto"/>
        <w:left w:val="none" w:sz="0" w:space="0" w:color="auto"/>
        <w:bottom w:val="none" w:sz="0" w:space="0" w:color="auto"/>
        <w:right w:val="none" w:sz="0" w:space="0" w:color="auto"/>
      </w:divBdr>
    </w:div>
    <w:div w:id="2130515748">
      <w:bodyDiv w:val="1"/>
      <w:marLeft w:val="0"/>
      <w:marRight w:val="0"/>
      <w:marTop w:val="0"/>
      <w:marBottom w:val="0"/>
      <w:divBdr>
        <w:top w:val="none" w:sz="0" w:space="0" w:color="auto"/>
        <w:left w:val="none" w:sz="0" w:space="0" w:color="auto"/>
        <w:bottom w:val="none" w:sz="0" w:space="0" w:color="auto"/>
        <w:right w:val="none" w:sz="0" w:space="0" w:color="auto"/>
      </w:divBdr>
    </w:div>
    <w:div w:id="2139685289">
      <w:bodyDiv w:val="1"/>
      <w:marLeft w:val="0"/>
      <w:marRight w:val="0"/>
      <w:marTop w:val="0"/>
      <w:marBottom w:val="0"/>
      <w:divBdr>
        <w:top w:val="none" w:sz="0" w:space="0" w:color="auto"/>
        <w:left w:val="none" w:sz="0" w:space="0" w:color="auto"/>
        <w:bottom w:val="none" w:sz="0" w:space="0" w:color="auto"/>
        <w:right w:val="none" w:sz="0" w:space="0" w:color="auto"/>
      </w:divBdr>
    </w:div>
    <w:div w:id="21452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BA435-C1CB-4A72-9682-601C0AC8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28</Pages>
  <Words>9797</Words>
  <Characters>55843</Characters>
  <Application>Microsoft Office Word</Application>
  <DocSecurity>0</DocSecurity>
  <Lines>465</Lines>
  <Paragraphs>131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Nino Churkhauli</cp:lastModifiedBy>
  <cp:revision>48</cp:revision>
  <cp:lastPrinted>2018-12-11T14:03:00Z</cp:lastPrinted>
  <dcterms:created xsi:type="dcterms:W3CDTF">2018-12-10T11:43:00Z</dcterms:created>
  <dcterms:modified xsi:type="dcterms:W3CDTF">2019-01-11T10:19:00Z</dcterms:modified>
</cp:coreProperties>
</file>