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E" w:rsidRDefault="003E60B3" w:rsidP="003E60B3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ააიპ თელავის საზოგადოებრივი ჯანმრთელობის ცენტრის მიერ</w:t>
      </w:r>
      <w:r w:rsidR="00777AE4">
        <w:rPr>
          <w:rFonts w:ascii="Sylfaen" w:hAnsi="Sylfaen"/>
          <w:lang w:val="ka-GE"/>
        </w:rPr>
        <w:t xml:space="preserve">  2019</w:t>
      </w:r>
      <w:r>
        <w:rPr>
          <w:rFonts w:ascii="Sylfaen" w:hAnsi="Sylfaen"/>
          <w:lang w:val="ka-GE"/>
        </w:rPr>
        <w:t xml:space="preserve"> წელს განხორციელებული სამუშაო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გადამდებ და არაგადამდებ დაავადებათა ეპიდზედამხედველობა, დაავადებათა ადრეული გამოვლენა და პროფილაქტიკა. ჯანდაცვის პოლიტიკის გატარება, ჯანმრთელობის რისკ ფაქტორებზე მონიტორინგი და მყისიერი რეაგირება  </w:t>
      </w:r>
      <w:r w:rsidR="00895CCE">
        <w:rPr>
          <w:rFonts w:ascii="Sylfaen" w:hAnsi="Sylfaen"/>
          <w:lang w:val="ka-GE"/>
        </w:rPr>
        <w:t>საგა</w:t>
      </w:r>
      <w:r>
        <w:rPr>
          <w:rFonts w:ascii="Sylfaen" w:hAnsi="Sylfaen"/>
          <w:lang w:val="ka-GE"/>
        </w:rPr>
        <w:t xml:space="preserve">ნგებო სიტუაციების დროს. კოორდინაცია  </w:t>
      </w:r>
      <w:r w:rsidR="00895CCE">
        <w:rPr>
          <w:rFonts w:ascii="Sylfaen" w:hAnsi="Sylfaen"/>
          <w:lang w:val="ka-GE"/>
        </w:rPr>
        <w:t xml:space="preserve">ცენტრალურ </w:t>
      </w:r>
      <w:r>
        <w:rPr>
          <w:rFonts w:ascii="Sylfaen" w:hAnsi="Sylfaen"/>
          <w:lang w:val="ka-GE"/>
        </w:rPr>
        <w:t xml:space="preserve">სტრუქტურებთან გარემოს უსაფრთხოების დაცვის ხელშეწყობა.  სოციალური მობილიზაციის ხელშეწყობა მოსახლეობის ცალკეული მოწყვლადი ჯგუფების ორგანიზება და წარმართვა, ჯანმრთელობასა და კეთილდღეობასთან </w:t>
      </w:r>
      <w:r w:rsidR="00895CCE">
        <w:rPr>
          <w:rFonts w:ascii="Sylfaen" w:hAnsi="Sylfaen"/>
          <w:lang w:val="ka-GE"/>
        </w:rPr>
        <w:t>დაკავშ</w:t>
      </w:r>
      <w:r>
        <w:rPr>
          <w:rFonts w:ascii="Sylfaen" w:hAnsi="Sylfaen"/>
          <w:lang w:val="ka-GE"/>
        </w:rPr>
        <w:t xml:space="preserve">ირებულ საკითხებში. პროფესიული ადამიანური რესურსების განვითარება, მოტივირება. პირველადი ეპიდკვლევის </w:t>
      </w:r>
      <w:r w:rsidR="00895CCE">
        <w:rPr>
          <w:rFonts w:ascii="Sylfaen" w:hAnsi="Sylfaen"/>
          <w:lang w:val="ka-GE"/>
        </w:rPr>
        <w:t>განხორ</w:t>
      </w:r>
      <w:r>
        <w:rPr>
          <w:rFonts w:ascii="Sylfaen" w:hAnsi="Sylfaen"/>
          <w:lang w:val="ka-GE"/>
        </w:rPr>
        <w:t>ციელება, ეპიდსაწინააღმდეგო ღონისძიებების დაგეგმვა და გატარება.</w:t>
      </w:r>
      <w:r w:rsidR="00047F3D">
        <w:rPr>
          <w:rFonts w:ascii="Sylfaen" w:hAnsi="Sylfaen"/>
          <w:lang w:val="ka-GE"/>
        </w:rPr>
        <w:t xml:space="preserve">სამედიცინო სტატისტიკური ინფორმაციის შეგროვება ( მათ შორის სიკვდილის არაიდენტიფიცირებულ შემთხვევათა კვლევა, ვერბალური აუტოფსიის მეთოდით) ნოზოკომიურ </w:t>
      </w:r>
      <w:r w:rsidR="00895CCE">
        <w:rPr>
          <w:rFonts w:ascii="Sylfaen" w:hAnsi="Sylfaen"/>
          <w:lang w:val="ka-GE"/>
        </w:rPr>
        <w:t>ინფექციებზ</w:t>
      </w:r>
      <w:r w:rsidR="00047F3D">
        <w:rPr>
          <w:rFonts w:ascii="Sylfaen" w:hAnsi="Sylfaen"/>
          <w:lang w:val="ka-GE"/>
        </w:rPr>
        <w:t>ე მონიტორინგი, მუნიციპალიტეტში არსებუ</w:t>
      </w:r>
      <w:r w:rsidR="00895CCE">
        <w:rPr>
          <w:rFonts w:ascii="Sylfaen" w:hAnsi="Sylfaen"/>
          <w:lang w:val="ka-GE"/>
        </w:rPr>
        <w:t>ლ</w:t>
      </w:r>
      <w:r w:rsidR="00047F3D">
        <w:rPr>
          <w:rFonts w:ascii="Sylfaen" w:hAnsi="Sylfaen"/>
          <w:lang w:val="ka-GE"/>
        </w:rPr>
        <w:t xml:space="preserve"> სამედიცინო დაწესბულებებში, ტუბერკულოზით დაავადებულთა კონტაქტების კვლევა და საჭიროების </w:t>
      </w:r>
      <w:r w:rsidR="00895CCE">
        <w:rPr>
          <w:rFonts w:ascii="Sylfaen" w:hAnsi="Sylfaen"/>
          <w:lang w:val="ka-GE"/>
        </w:rPr>
        <w:t>შემთ</w:t>
      </w:r>
      <w:r w:rsidR="00047F3D">
        <w:rPr>
          <w:rFonts w:ascii="Sylfaen" w:hAnsi="Sylfaen"/>
          <w:lang w:val="ka-GE"/>
        </w:rPr>
        <w:t>ხვევაში მათ</w:t>
      </w:r>
      <w:r w:rsidR="00895CCE">
        <w:rPr>
          <w:rFonts w:ascii="Sylfaen" w:hAnsi="Sylfaen"/>
          <w:lang w:val="ka-GE"/>
        </w:rPr>
        <w:t>ი</w:t>
      </w:r>
      <w:r w:rsidR="00047F3D">
        <w:rPr>
          <w:rFonts w:ascii="Sylfaen" w:hAnsi="Sylfaen"/>
          <w:lang w:val="ka-GE"/>
        </w:rPr>
        <w:t xml:space="preserve"> მკურნალობაში ჩართვა.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შედეგი</w:t>
      </w:r>
      <w:r w:rsidR="00895CCE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მოსახლეობის ჯანმრთელობის დაცვის შენარჩუნება და საგანგებო სიტუაციების ლოკალიზება.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იმუნოპროფილაქტიკის დაგეგმა, განხორციელების ხელშეწყობა</w:t>
      </w:r>
      <w:r w:rsidR="00895CC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ანგარიშგება დადგენილი წესის მიხედვით, იმუნოპროფილაქტიკის მონაცემთა </w:t>
      </w:r>
      <w:r w:rsidR="00047F3D">
        <w:rPr>
          <w:rFonts w:ascii="Sylfaen" w:hAnsi="Sylfaen"/>
          <w:lang w:val="ka-GE"/>
        </w:rPr>
        <w:t>დამუშ</w:t>
      </w:r>
      <w:r>
        <w:rPr>
          <w:rFonts w:ascii="Sylfaen" w:hAnsi="Sylfaen"/>
          <w:lang w:val="ka-GE"/>
        </w:rPr>
        <w:t>ავება,ანალიზი, შეფასება. ვაქცინების და სხვა ასაცრელი მასალის</w:t>
      </w:r>
      <w:r w:rsidR="00F2680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 </w:t>
      </w:r>
      <w:r w:rsidR="00814F5D">
        <w:rPr>
          <w:rFonts w:ascii="Sylfaen" w:hAnsi="Sylfaen"/>
        </w:rPr>
        <w:t>“</w:t>
      </w:r>
      <w:r>
        <w:rPr>
          <w:rFonts w:ascii="Sylfaen" w:hAnsi="Sylfaen"/>
          <w:lang w:val="ka-GE"/>
        </w:rPr>
        <w:t>ცივი ჯაჭვი</w:t>
      </w:r>
      <w:r w:rsidR="00814F5D">
        <w:rPr>
          <w:rFonts w:ascii="Sylfaen" w:hAnsi="Sylfaen"/>
        </w:rPr>
        <w:t>”-</w:t>
      </w:r>
      <w:r>
        <w:rPr>
          <w:rFonts w:ascii="Sylfaen" w:hAnsi="Sylfaen"/>
          <w:lang w:val="ka-GE"/>
        </w:rPr>
        <w:t xml:space="preserve">ს ინვენტარის </w:t>
      </w:r>
      <w:r w:rsidR="00895CCE">
        <w:rPr>
          <w:rFonts w:ascii="Sylfaen" w:hAnsi="Sylfaen"/>
          <w:lang w:val="ka-GE"/>
        </w:rPr>
        <w:t>საჭიროები</w:t>
      </w:r>
      <w:r>
        <w:rPr>
          <w:rFonts w:ascii="Sylfaen" w:hAnsi="Sylfaen"/>
          <w:lang w:val="ka-GE"/>
        </w:rPr>
        <w:t>ს განსაზღვრა დაგეგმილი წესის მიხედვით, იმუნოპროფილაქტიკის ლოჯისტიკის უზრუნველყოფა: ვაქცინათა და სხვა ასაცრელი მასალის  მარაგის შექმნა</w:t>
      </w:r>
      <w:r w:rsidR="00895CCE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მოთხოვნა, კოორდინაცია რეგიონულ დონესთან. ვაქცინათა და სხვა ასაცრელი მასალის მიღება, რეგისტრაცია, გაცემა მუნიციპაკლიტეტის </w:t>
      </w:r>
      <w:r w:rsidR="00814F5D">
        <w:rPr>
          <w:rFonts w:ascii="Sylfaen" w:hAnsi="Sylfaen"/>
          <w:lang w:val="ka-GE"/>
        </w:rPr>
        <w:t xml:space="preserve"> პირველადი ჯანდაცვის</w:t>
      </w:r>
      <w:r>
        <w:rPr>
          <w:rFonts w:ascii="Sylfaen" w:hAnsi="Sylfaen"/>
          <w:lang w:val="ka-GE"/>
        </w:rPr>
        <w:t xml:space="preserve"> რგოლისთვის ( </w:t>
      </w:r>
      <w:r w:rsidR="00F2680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 xml:space="preserve">ცივი </w:t>
      </w:r>
      <w:r w:rsidR="00895CCE">
        <w:rPr>
          <w:rFonts w:ascii="Sylfaen" w:hAnsi="Sylfaen"/>
          <w:lang w:val="ka-GE"/>
        </w:rPr>
        <w:t>ჯაჭ</w:t>
      </w:r>
      <w:r>
        <w:rPr>
          <w:rFonts w:ascii="Sylfaen" w:hAnsi="Sylfaen"/>
          <w:lang w:val="ka-GE"/>
        </w:rPr>
        <w:t xml:space="preserve">ვის </w:t>
      </w:r>
      <w:r w:rsidR="00F2680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 xml:space="preserve"> ფუნქციონირების უზრუნველყოფა.)</w:t>
      </w:r>
    </w:p>
    <w:p w:rsidR="00C57514" w:rsidRDefault="00814F5D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57514">
        <w:rPr>
          <w:rFonts w:ascii="Sylfaen" w:hAnsi="Sylfaen"/>
          <w:lang w:val="ka-GE"/>
        </w:rPr>
        <w:t>წითელ</w:t>
      </w:r>
      <w:r w:rsidR="00F26806">
        <w:rPr>
          <w:rFonts w:ascii="Sylfaen" w:hAnsi="Sylfaen"/>
          <w:lang w:val="ka-GE"/>
        </w:rPr>
        <w:t>ა წ</w:t>
      </w:r>
      <w:r w:rsidR="00C57514">
        <w:rPr>
          <w:rFonts w:ascii="Sylfaen" w:hAnsi="Sylfaen"/>
          <w:lang w:val="ka-GE"/>
        </w:rPr>
        <w:t>ითურა ყბაყურის საწინააღმდეგო ვაქცინით დამატებით</w:t>
      </w:r>
      <w:r w:rsidR="00777AE4">
        <w:rPr>
          <w:rFonts w:ascii="Sylfaen" w:hAnsi="Sylfaen"/>
          <w:lang w:val="ka-GE"/>
        </w:rPr>
        <w:t xml:space="preserve"> 2923</w:t>
      </w:r>
      <w:r w:rsidR="00C57514">
        <w:rPr>
          <w:rFonts w:ascii="Sylfaen" w:hAnsi="Sylfaen"/>
          <w:lang w:val="ka-GE"/>
        </w:rPr>
        <w:t xml:space="preserve"> ბენეფიციარის აცრა.</w:t>
      </w:r>
    </w:p>
    <w:p w:rsidR="00777AE4" w:rsidRPr="00777AE4" w:rsidRDefault="00814F5D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777AE4">
        <w:rPr>
          <w:rFonts w:ascii="Sylfaen" w:hAnsi="Sylfaen"/>
          <w:lang w:val="ka-GE"/>
        </w:rPr>
        <w:t>პაპილომას საწინააღმდეგო ვაქცინაციის აპვე (</w:t>
      </w:r>
      <w:r w:rsidR="00777AE4">
        <w:rPr>
          <w:rFonts w:ascii="Sylfaen" w:hAnsi="Sylfaen"/>
        </w:rPr>
        <w:t xml:space="preserve">HPV) </w:t>
      </w:r>
      <w:r w:rsidR="00777AE4">
        <w:rPr>
          <w:rFonts w:ascii="Sylfaen" w:hAnsi="Sylfaen"/>
          <w:lang w:val="ka-GE"/>
        </w:rPr>
        <w:t>დანერგვა. აიცრა 647 გოგონა, მოცვის მაჩვენებელი შეადგენს 60,9 %.</w:t>
      </w:r>
    </w:p>
    <w:p w:rsidR="003E60B3" w:rsidRDefault="003E60B3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814F5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შედეგი</w:t>
      </w:r>
      <w:r w:rsidR="00895CCE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მართვადი ინფექციების საწინააღმდეგო ვაქცინაციით </w:t>
      </w:r>
      <w:r w:rsidR="00895CCE">
        <w:rPr>
          <w:rFonts w:ascii="Sylfaen" w:hAnsi="Sylfaen"/>
          <w:lang w:val="ka-GE"/>
        </w:rPr>
        <w:t>მოცვის</w:t>
      </w:r>
      <w:r>
        <w:rPr>
          <w:rFonts w:ascii="Sylfaen" w:hAnsi="Sylfaen"/>
          <w:lang w:val="ka-GE"/>
        </w:rPr>
        <w:t xml:space="preserve"> მაღალი მაჩვენებელი ( 95% და მეტი)</w:t>
      </w:r>
      <w:r w:rsidR="00814F5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ზოგადი იმ</w:t>
      </w:r>
      <w:r w:rsidR="00895CCE">
        <w:rPr>
          <w:rFonts w:ascii="Sylfaen" w:hAnsi="Sylfaen"/>
          <w:lang w:val="ka-GE"/>
        </w:rPr>
        <w:t>უნური</w:t>
      </w:r>
      <w:r>
        <w:rPr>
          <w:rFonts w:ascii="Sylfaen" w:hAnsi="Sylfaen"/>
          <w:lang w:val="ka-GE"/>
        </w:rPr>
        <w:t xml:space="preserve"> ფენის შექმნა</w:t>
      </w:r>
      <w:r w:rsidR="00814F5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მართვადი ინფექციებისაგან   დაცული </w:t>
      </w:r>
      <w:r w:rsidR="00895CCE">
        <w:rPr>
          <w:rFonts w:ascii="Sylfaen" w:hAnsi="Sylfaen"/>
          <w:lang w:val="ka-GE"/>
        </w:rPr>
        <w:t>მოსახლე</w:t>
      </w:r>
      <w:r>
        <w:rPr>
          <w:rFonts w:ascii="Sylfaen" w:hAnsi="Sylfaen"/>
          <w:lang w:val="ka-GE"/>
        </w:rPr>
        <w:t>ობა, ცოფის რისკის ნულოვანი მაჩვენებელი.</w:t>
      </w:r>
    </w:p>
    <w:p w:rsidR="00047F3D" w:rsidRDefault="00047F3D" w:rsidP="00895C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მალარიის და სხვა ტრანსმისიური ( დენგე, ზიკა, ჩიკუნგუნია, ყირიმ–კონგო, ლეიშმანიოზი და სხვა)  დაავადების პრებვენციის და კონტროლის გაუმჯებესის  მიზნით  გატარ</w:t>
      </w:r>
      <w:r w:rsidR="00F26806">
        <w:rPr>
          <w:rFonts w:ascii="Sylfaen" w:hAnsi="Sylfaen"/>
          <w:lang w:val="ka-GE"/>
        </w:rPr>
        <w:t xml:space="preserve">და შემდეგი </w:t>
      </w:r>
      <w:r>
        <w:rPr>
          <w:rFonts w:ascii="Sylfaen" w:hAnsi="Sylfaen"/>
          <w:lang w:val="ka-GE"/>
        </w:rPr>
        <w:t>ღონისძიებები:</w:t>
      </w:r>
    </w:p>
    <w:p w:rsidR="00047F3D" w:rsidRDefault="00047F3D" w:rsidP="00895CC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საცხოვრებელი და არსაცხოვრებელი შენობების ინსექტიციდებით </w:t>
      </w:r>
      <w:r w:rsidR="00F26806">
        <w:rPr>
          <w:rFonts w:ascii="Sylfaen" w:hAnsi="Sylfaen"/>
          <w:lang w:val="ka-GE"/>
        </w:rPr>
        <w:t>დამუშავებ</w:t>
      </w:r>
      <w:r w:rsidR="00814F5D">
        <w:rPr>
          <w:rFonts w:ascii="Sylfaen" w:hAnsi="Sylfaen"/>
          <w:lang w:val="ka-GE"/>
        </w:rPr>
        <w:t>ა</w:t>
      </w:r>
      <w:r w:rsidR="00F26806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დამუშავდა</w:t>
      </w:r>
      <w:r w:rsidR="00777AE4">
        <w:rPr>
          <w:rFonts w:ascii="Sylfaen" w:hAnsi="Sylfaen"/>
          <w:lang w:val="ka-GE"/>
        </w:rPr>
        <w:t xml:space="preserve">  678</w:t>
      </w:r>
      <w:r>
        <w:rPr>
          <w:rFonts w:ascii="Sylfaen" w:hAnsi="Sylfaen"/>
          <w:lang w:val="ka-GE"/>
        </w:rPr>
        <w:t xml:space="preserve"> შენობა,</w:t>
      </w:r>
      <w:r w:rsidR="00777AE4">
        <w:rPr>
          <w:rFonts w:ascii="Sylfaen" w:hAnsi="Sylfaen"/>
          <w:lang w:val="ka-GE"/>
        </w:rPr>
        <w:t xml:space="preserve"> მათ შორის 290 </w:t>
      </w:r>
      <w:r>
        <w:rPr>
          <w:rFonts w:ascii="Sylfaen" w:hAnsi="Sylfaen"/>
          <w:lang w:val="ka-GE"/>
        </w:rPr>
        <w:t xml:space="preserve">საცხოვრებელი </w:t>
      </w:r>
      <w:r w:rsidR="00777AE4">
        <w:rPr>
          <w:rFonts w:ascii="Sylfaen" w:hAnsi="Sylfaen"/>
          <w:lang w:val="ka-GE"/>
        </w:rPr>
        <w:t>18450</w:t>
      </w:r>
      <w:r>
        <w:rPr>
          <w:rFonts w:ascii="Sylfaen" w:hAnsi="Sylfaen"/>
          <w:lang w:val="ka-GE"/>
        </w:rPr>
        <w:t>კვ. მ.</w:t>
      </w:r>
      <w:r w:rsidR="00D33014">
        <w:rPr>
          <w:rFonts w:ascii="Sylfaen" w:hAnsi="Sylfaen"/>
          <w:lang w:val="ka-GE"/>
        </w:rPr>
        <w:t>შ.</w:t>
      </w:r>
      <w:r>
        <w:rPr>
          <w:rFonts w:ascii="Sylfaen" w:hAnsi="Sylfaen"/>
          <w:lang w:val="ka-GE"/>
        </w:rPr>
        <w:t xml:space="preserve"> არასაცხოვრებელი– </w:t>
      </w:r>
      <w:r w:rsidR="00777AE4">
        <w:rPr>
          <w:rFonts w:ascii="Sylfaen" w:hAnsi="Sylfaen"/>
          <w:lang w:val="ka-GE"/>
        </w:rPr>
        <w:t xml:space="preserve"> 388 შენობა, 61550</w:t>
      </w:r>
      <w:r>
        <w:rPr>
          <w:rFonts w:ascii="Sylfaen" w:hAnsi="Sylfaen"/>
          <w:lang w:val="ka-GE"/>
        </w:rPr>
        <w:t xml:space="preserve"> კვ. მ</w:t>
      </w:r>
    </w:p>
    <w:p w:rsidR="00777AE4" w:rsidRDefault="00777AE4" w:rsidP="00895CC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 გახარჯულია 40 კგ სოლფაკი</w:t>
      </w:r>
    </w:p>
    <w:p w:rsidR="00777AE4" w:rsidRPr="00777AE4" w:rsidRDefault="00047F3D" w:rsidP="00777AE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განხორციელდა მალარიის პროფილაქტიკური ინტერვენცია გუბეების ამოვსების გზით.</w:t>
      </w:r>
      <w:r w:rsidR="00777AE4">
        <w:rPr>
          <w:rFonts w:ascii="Sylfaen" w:hAnsi="Sylfaen"/>
          <w:lang w:val="ka-GE"/>
        </w:rPr>
        <w:t xml:space="preserve"> აღრიცხულია 199 წყალსატევი, ფიზიკური ფართობი 39,5 ჰა, ანოფელოგენური ფართობი 16,7 ჰა. </w:t>
      </w:r>
      <w:r w:rsidR="00D33014">
        <w:rPr>
          <w:rFonts w:ascii="Sylfaen" w:hAnsi="Sylfaen"/>
          <w:lang w:val="ka-GE"/>
        </w:rPr>
        <w:t>მუდმივ</w:t>
      </w:r>
      <w:r w:rsidR="00777AE4">
        <w:rPr>
          <w:rFonts w:ascii="Sylfaen" w:hAnsi="Sylfaen"/>
          <w:lang w:val="ka-GE"/>
        </w:rPr>
        <w:t>ი წყალსაცავების რიცხვი არის 146, 38,5 ჰა, დროებითი წყალსატევების რიცხვი არის 53, 0,98 ჰა. ანოფელოგენური ფართობი 0,98 ჰა. გამოკვლეულია 114 , 3 ჰა, მათ შორის ანოფელოგენური წყალსატევი 48,9 ჰა.</w:t>
      </w:r>
    </w:p>
    <w:p w:rsidR="00047F3D" w:rsidRDefault="00047F3D" w:rsidP="00895CCE">
      <w:pPr>
        <w:pStyle w:val="ListParagraph"/>
        <w:ind w:left="5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შედეგი: 120 გამოკვლეული სისხლიდან</w:t>
      </w:r>
      <w:r w:rsidR="00D33014">
        <w:rPr>
          <w:rFonts w:ascii="Sylfaen" w:hAnsi="Sylfaen"/>
          <w:lang w:val="ka-GE"/>
        </w:rPr>
        <w:t xml:space="preserve">  მალარიის </w:t>
      </w:r>
      <w:r>
        <w:rPr>
          <w:rFonts w:ascii="Sylfaen" w:hAnsi="Sylfaen"/>
          <w:lang w:val="ka-GE"/>
        </w:rPr>
        <w:t xml:space="preserve"> არც ერთი დადებითი</w:t>
      </w:r>
      <w:r w:rsidR="00D33014">
        <w:rPr>
          <w:rFonts w:ascii="Sylfaen" w:hAnsi="Sylfaen"/>
          <w:lang w:val="ka-GE"/>
        </w:rPr>
        <w:t xml:space="preserve">  შემთხვევა,</w:t>
      </w:r>
      <w:r>
        <w:rPr>
          <w:rFonts w:ascii="Sylfaen" w:hAnsi="Sylfaen"/>
          <w:lang w:val="ka-GE"/>
        </w:rPr>
        <w:t xml:space="preserve"> მალარიის გავრცელების აღკვეთა კოღოების გამრავლებისთვის ხელის შემშლელი ზომების განხორციელებით.</w:t>
      </w:r>
    </w:p>
    <w:p w:rsidR="00047F3D" w:rsidRPr="00CA1775" w:rsidRDefault="00047F3D" w:rsidP="00CA1775">
      <w:pPr>
        <w:jc w:val="both"/>
        <w:rPr>
          <w:rFonts w:ascii="Sylfaen" w:hAnsi="Sylfaen"/>
          <w:lang w:val="ka-GE"/>
        </w:rPr>
      </w:pPr>
      <w:r w:rsidRPr="00CA1775">
        <w:rPr>
          <w:rFonts w:ascii="Sylfaen" w:hAnsi="Sylfaen"/>
          <w:lang w:val="ka-GE"/>
        </w:rPr>
        <w:t xml:space="preserve">   მუნიციპალიტეტის ტერიტორიაზე მცხოვრები 5-დან 10 წლამდე ბავშვების</w:t>
      </w:r>
      <w:r w:rsidR="00895CCE" w:rsidRPr="00CA1775">
        <w:rPr>
          <w:rFonts w:ascii="Sylfaen" w:hAnsi="Sylfaen"/>
          <w:lang w:val="ka-GE"/>
        </w:rPr>
        <w:t xml:space="preserve"> ჰელმინთოზებზე</w:t>
      </w:r>
      <w:r w:rsidRPr="00CA1775">
        <w:rPr>
          <w:rFonts w:ascii="Sylfaen" w:hAnsi="Sylfaen"/>
          <w:lang w:val="ka-GE"/>
        </w:rPr>
        <w:t xml:space="preserve"> პროფილაქტიკური/ სამკურნალო მიზნით პრეპარატების ( მებენდაზოლი) მიწოდება სკოლბსა და ბაღებისთვის.</w:t>
      </w:r>
    </w:p>
    <w:p w:rsidR="00895CCE" w:rsidRDefault="00D330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895CCE">
        <w:rPr>
          <w:rFonts w:ascii="Sylfaen" w:hAnsi="Sylfaen"/>
          <w:lang w:val="ka-GE"/>
        </w:rPr>
        <w:t xml:space="preserve">შედეგი: სამიზნე კონტინგენტის პრეპარატით უზრუნველყოფა ( არანაკლებ  75% –ის </w:t>
      </w:r>
      <w:r>
        <w:rPr>
          <w:rFonts w:ascii="Sylfaen" w:hAnsi="Sylfaen"/>
          <w:lang w:val="ka-GE"/>
        </w:rPr>
        <w:t>მოცვა)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ჯანსაღი ცხოვრების წესის დამკვიდრების მიზნით  </w:t>
      </w:r>
      <w:r w:rsidR="00F26806">
        <w:rPr>
          <w:rFonts w:ascii="Sylfaen" w:hAnsi="Sylfaen"/>
          <w:lang w:val="ka-GE"/>
        </w:rPr>
        <w:t>ჩატარდა</w:t>
      </w:r>
      <w:r>
        <w:rPr>
          <w:rFonts w:ascii="Sylfaen" w:hAnsi="Sylfaen"/>
          <w:lang w:val="ka-GE"/>
        </w:rPr>
        <w:t xml:space="preserve"> საგანმანათლებლო ლექცია– საუბრები. 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შედეგი: სამედიცინო </w:t>
      </w:r>
      <w:r w:rsidR="00F26806">
        <w:rPr>
          <w:rFonts w:ascii="Sylfaen" w:hAnsi="Sylfaen"/>
          <w:lang w:val="ka-GE"/>
        </w:rPr>
        <w:t xml:space="preserve">განათლების </w:t>
      </w:r>
      <w:r>
        <w:rPr>
          <w:rFonts w:ascii="Sylfaen" w:hAnsi="Sylfaen"/>
          <w:lang w:val="ka-GE"/>
        </w:rPr>
        <w:t xml:space="preserve">დონის ამაღლება,სანიტარული და </w:t>
      </w:r>
      <w:r w:rsidR="00D33014">
        <w:rPr>
          <w:rFonts w:ascii="Sylfaen" w:hAnsi="Sylfaen"/>
          <w:lang w:val="ka-GE"/>
        </w:rPr>
        <w:t>ჰიგიენ</w:t>
      </w:r>
      <w:r>
        <w:rPr>
          <w:rFonts w:ascii="Sylfaen" w:hAnsi="Sylfaen"/>
          <w:lang w:val="ka-GE"/>
        </w:rPr>
        <w:t>ური ნორმების  შენარჩუნება/ გაუმჯობესება.</w:t>
      </w:r>
    </w:p>
    <w:p w:rsidR="00CA1775" w:rsidRDefault="00D330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CA1775">
        <w:rPr>
          <w:rFonts w:ascii="Sylfaen" w:hAnsi="Sylfaen"/>
          <w:lang w:val="ka-GE"/>
        </w:rPr>
        <w:t xml:space="preserve">თამბაქოს  კანონის იმპლიმენტაციის პოლიტიკის გატარება. </w:t>
      </w:r>
      <w:r w:rsidR="00F26806">
        <w:rPr>
          <w:rFonts w:ascii="Sylfaen" w:hAnsi="Sylfaen"/>
          <w:lang w:val="ka-GE"/>
        </w:rPr>
        <w:t>მოწევის</w:t>
      </w:r>
      <w:r w:rsidR="00CA1775">
        <w:rPr>
          <w:rFonts w:ascii="Sylfaen" w:hAnsi="Sylfaen"/>
          <w:lang w:val="ka-GE"/>
        </w:rPr>
        <w:t xml:space="preserve"> აკრძალვის მონიტორინგი განხორციელდა  სასწავლო ( </w:t>
      </w:r>
      <w:r w:rsidR="00777AE4">
        <w:rPr>
          <w:rFonts w:ascii="Sylfaen" w:hAnsi="Sylfaen"/>
          <w:lang w:val="ka-GE"/>
        </w:rPr>
        <w:t>6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სამედიცინო</w:t>
      </w:r>
      <w:r w:rsidR="00777AE4">
        <w:rPr>
          <w:rFonts w:ascii="Sylfaen" w:hAnsi="Sylfaen"/>
          <w:lang w:val="ka-GE"/>
        </w:rPr>
        <w:t xml:space="preserve"> (17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სახელმწიფო</w:t>
      </w:r>
      <w:r w:rsidR="00777AE4">
        <w:rPr>
          <w:rFonts w:ascii="Sylfaen" w:hAnsi="Sylfaen"/>
          <w:lang w:val="ka-GE"/>
        </w:rPr>
        <w:t xml:space="preserve"> (17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კაფე/ რესტორტანი</w:t>
      </w:r>
      <w:r w:rsidR="00777AE4">
        <w:rPr>
          <w:rFonts w:ascii="Sylfaen" w:hAnsi="Sylfaen"/>
          <w:lang w:val="ka-GE"/>
        </w:rPr>
        <w:t xml:space="preserve"> (20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სასტუმრო</w:t>
      </w:r>
      <w:r w:rsidR="00777AE4">
        <w:rPr>
          <w:rFonts w:ascii="Sylfaen" w:hAnsi="Sylfaen"/>
          <w:lang w:val="ka-GE"/>
        </w:rPr>
        <w:t xml:space="preserve"> (20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კინო/ თეატრი (1)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სილამაზის სალონი (20)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სავაჭრო ობიექტები</w:t>
      </w:r>
      <w:r w:rsidR="004C3CDE">
        <w:rPr>
          <w:rFonts w:ascii="Sylfaen" w:hAnsi="Sylfaen"/>
          <w:lang w:val="ka-GE"/>
        </w:rPr>
        <w:t xml:space="preserve"> (25</w:t>
      </w:r>
      <w:r w:rsidR="00CA1775">
        <w:rPr>
          <w:rFonts w:ascii="Sylfaen" w:hAnsi="Sylfaen"/>
          <w:lang w:val="ka-GE"/>
        </w:rPr>
        <w:t>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ტრანსპორტი (20)</w:t>
      </w:r>
      <w:r w:rsidR="004C3CDE">
        <w:rPr>
          <w:rFonts w:ascii="Sylfaen" w:hAnsi="Sylfaen"/>
          <w:lang w:val="ka-GE"/>
        </w:rPr>
        <w:t>,</w:t>
      </w:r>
      <w:r w:rsidR="00CA1775">
        <w:rPr>
          <w:rFonts w:ascii="Sylfaen" w:hAnsi="Sylfaen"/>
          <w:lang w:val="ka-GE"/>
        </w:rPr>
        <w:t xml:space="preserve"> ჯამში– </w:t>
      </w:r>
      <w:r w:rsidR="004C3CDE">
        <w:rPr>
          <w:rFonts w:ascii="Sylfaen" w:hAnsi="Sylfaen"/>
          <w:lang w:val="ka-GE"/>
        </w:rPr>
        <w:t>147</w:t>
      </w:r>
      <w:r w:rsidR="00F26806">
        <w:rPr>
          <w:rFonts w:ascii="Sylfaen" w:hAnsi="Sylfaen"/>
          <w:lang w:val="ka-GE"/>
        </w:rPr>
        <w:t>.</w:t>
      </w:r>
    </w:p>
    <w:p w:rsidR="00CA1775" w:rsidRDefault="00CA1775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33014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შედეგი : ჯანმრთელობაზე ზიანის მომტანი ელემენტების (თამბაქოს კვამლი) მოხმარების შემცირება.</w:t>
      </w:r>
    </w:p>
    <w:p w:rsidR="00CA1775" w:rsidRPr="0025562E" w:rsidRDefault="00D33014" w:rsidP="0025562E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25562E">
        <w:rPr>
          <w:rFonts w:ascii="Sylfaen" w:hAnsi="Sylfaen" w:cs="Sylfaen"/>
          <w:lang w:val="ka-GE"/>
        </w:rPr>
        <w:t>პირველად</w:t>
      </w:r>
      <w:r>
        <w:rPr>
          <w:rFonts w:ascii="Sylfaen" w:hAnsi="Sylfaen" w:cs="Sylfaen"/>
          <w:lang w:val="ka-GE"/>
        </w:rPr>
        <w:t xml:space="preserve"> </w:t>
      </w:r>
      <w:r w:rsidR="0025562E">
        <w:rPr>
          <w:rFonts w:ascii="Sylfaen" w:hAnsi="Sylfaen" w:cs="Sylfaen"/>
          <w:lang w:val="ka-GE"/>
        </w:rPr>
        <w:t>ჯანდაცვაში</w:t>
      </w:r>
      <w:r>
        <w:rPr>
          <w:rFonts w:ascii="Sylfaen" w:hAnsi="Sylfaen" w:cs="Sylfaen"/>
          <w:lang w:val="ka-GE"/>
        </w:rPr>
        <w:t xml:space="preserve"> „</w:t>
      </w:r>
      <w:r w:rsidR="0025562E">
        <w:t>C</w:t>
      </w:r>
      <w:r>
        <w:rPr>
          <w:rFonts w:ascii="Sylfaen" w:hAnsi="Sylfaen"/>
          <w:lang w:val="ka-GE"/>
        </w:rPr>
        <w:t xml:space="preserve">“ </w:t>
      </w:r>
      <w:r w:rsidR="0025562E">
        <w:t xml:space="preserve"> </w:t>
      </w:r>
      <w:r w:rsidR="0025562E">
        <w:rPr>
          <w:rFonts w:ascii="Sylfaen" w:hAnsi="Sylfaen"/>
          <w:lang w:val="ka-GE"/>
        </w:rPr>
        <w:t xml:space="preserve">ჰეპატიტის, აივ/შიდსისა და ტუბერკულოზის ადრეული გამოვლენის მიზნით ინტეგრირებული სკრინინგის დანერგვა, განხორციელება, მონიტორინგი მუნიციპალიტეტის ტერიტორიაზე. სულ </w:t>
      </w:r>
      <w:r>
        <w:rPr>
          <w:rFonts w:ascii="Sylfaen" w:hAnsi="Sylfaen"/>
          <w:lang w:val="ka-GE"/>
        </w:rPr>
        <w:t xml:space="preserve"> მ/წ </w:t>
      </w:r>
      <w:r w:rsidR="0025562E">
        <w:rPr>
          <w:rFonts w:ascii="Sylfaen" w:hAnsi="Sylfaen"/>
          <w:lang w:val="ka-GE"/>
        </w:rPr>
        <w:t xml:space="preserve">ივლისის თვიდან გამოკვლეული იქნა 16105 ბენეფიციარი, მათ შორის </w:t>
      </w:r>
      <w:r w:rsidR="0025562E">
        <w:rPr>
          <w:rFonts w:ascii="Sylfaen" w:hAnsi="Sylfaen"/>
        </w:rPr>
        <w:t xml:space="preserve">HCV </w:t>
      </w:r>
      <w:r w:rsidR="0025562E">
        <w:rPr>
          <w:rFonts w:ascii="Sylfaen" w:hAnsi="Sylfaen"/>
          <w:lang w:val="ka-GE"/>
        </w:rPr>
        <w:t xml:space="preserve">დადებითია - 67, </w:t>
      </w:r>
      <w:r w:rsidR="0025562E">
        <w:rPr>
          <w:rFonts w:ascii="Sylfaen" w:hAnsi="Sylfaen"/>
        </w:rPr>
        <w:t>HIV</w:t>
      </w:r>
      <w:r w:rsidR="0025562E">
        <w:rPr>
          <w:rFonts w:ascii="Sylfaen" w:hAnsi="Sylfaen"/>
          <w:lang w:val="ka-GE"/>
        </w:rPr>
        <w:t>დადებითი - 6, საეჭვო ტუბრეკულოზი - 4.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შედეგი :  გამოვლენილთა მკურნალობაში ჩართვა, „ ც“ ჰეპატიტის პროგრამის არეალის გაფართოვება, ცნობიერების ამაღლება. </w:t>
      </w:r>
    </w:p>
    <w:p w:rsidR="00C57514" w:rsidRDefault="00C57514" w:rsidP="00895CCE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წლის განმავლობაში საზოგადოებრივი ჯანმრთელობის ცენტრმა   მოახდინა  მუნიციპალიტეტის ტერიტორიაზე მდებარე</w:t>
      </w:r>
      <w:r w:rsidR="008E65A6">
        <w:rPr>
          <w:rFonts w:ascii="Sylfaen" w:hAnsi="Sylfaen"/>
          <w:lang w:val="ka-GE"/>
        </w:rPr>
        <w:t xml:space="preserve"> 47 </w:t>
      </w:r>
      <w:r>
        <w:rPr>
          <w:rFonts w:ascii="Sylfaen" w:hAnsi="Sylfaen"/>
          <w:lang w:val="ka-GE"/>
        </w:rPr>
        <w:t xml:space="preserve"> სილამაზის სალონის და იქ მომუშავე </w:t>
      </w:r>
      <w:r w:rsidR="008E65A6">
        <w:rPr>
          <w:rFonts w:ascii="Sylfaen" w:hAnsi="Sylfaen"/>
          <w:lang w:val="ka-GE"/>
        </w:rPr>
        <w:t>82</w:t>
      </w:r>
      <w:r>
        <w:rPr>
          <w:rFonts w:ascii="Sylfaen" w:hAnsi="Sylfaen"/>
          <w:lang w:val="ka-GE"/>
        </w:rPr>
        <w:t xml:space="preserve"> ფიზიკური პირის ინფორმირება საზოგადოებრივი მნიშვნელობის დაწესებულებაში ესთეტიკური და  კოსმეტიკური </w:t>
      </w:r>
      <w:r>
        <w:rPr>
          <w:rFonts w:ascii="Sylfaen" w:hAnsi="Sylfaen"/>
          <w:lang w:val="ka-GE"/>
        </w:rPr>
        <w:lastRenderedPageBreak/>
        <w:t>პროცედურების წარმოების ინფექციების პრევენციის და კონტროლის სანიტარული ნორმების დაცვის შესახებ. შერჩევითად</w:t>
      </w:r>
      <w:r w:rsidR="00A417DA">
        <w:rPr>
          <w:rFonts w:ascii="Sylfaen" w:hAnsi="Sylfaen"/>
          <w:lang w:val="ka-GE"/>
        </w:rPr>
        <w:t xml:space="preserve"> შემოწმდა </w:t>
      </w:r>
      <w:r>
        <w:rPr>
          <w:rFonts w:ascii="Sylfaen" w:hAnsi="Sylfaen"/>
          <w:lang w:val="ka-GE"/>
        </w:rPr>
        <w:t xml:space="preserve"> 20 სალონი .</w:t>
      </w:r>
      <w:r w:rsidR="008E65A6">
        <w:rPr>
          <w:rFonts w:ascii="Sylfaen" w:hAnsi="Sylfaen"/>
          <w:lang w:val="ka-GE"/>
        </w:rPr>
        <w:t xml:space="preserve"> გაფრთხილება მიეცა 12 ფიზიკურ პირს.</w:t>
      </w:r>
    </w:p>
    <w:p w:rsidR="008C1610" w:rsidRPr="005406A4" w:rsidRDefault="008C1610" w:rsidP="00D3301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2019 წელს ჩატარებული ღონისძიებები</w:t>
      </w:r>
      <w:r>
        <w:rPr>
          <w:rFonts w:ascii="Sylfaen" w:hAnsi="Sylfaen"/>
        </w:rPr>
        <w:t xml:space="preserve">ს </w:t>
      </w:r>
      <w:r>
        <w:rPr>
          <w:rFonts w:ascii="Sylfaen" w:hAnsi="Sylfaen"/>
          <w:lang w:val="ka-GE"/>
        </w:rPr>
        <w:t>ორგანიზება/შესრულება</w:t>
      </w:r>
    </w:p>
    <w:p w:rsidR="008C1610" w:rsidRDefault="008C1610" w:rsidP="00D3301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იანვარი</w:t>
      </w:r>
    </w:p>
    <w:p w:rsidR="008C1610" w:rsidRPr="006A3B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6A3B6A">
        <w:rPr>
          <w:rFonts w:ascii="Sylfaen" w:hAnsi="Sylfaen"/>
          <w:lang w:val="ka-GE"/>
        </w:rPr>
        <w:t xml:space="preserve"> საზოგადოებრივი ჯანმრთელობის ცენტრის </w:t>
      </w:r>
      <w:r>
        <w:rPr>
          <w:rFonts w:ascii="Sylfaen" w:hAnsi="Sylfaen"/>
          <w:lang w:val="ka-GE"/>
        </w:rPr>
        <w:t>მიერ საზოგადოების ინფორმირება</w:t>
      </w:r>
      <w:r w:rsidRPr="006A3B6A">
        <w:rPr>
          <w:rFonts w:ascii="Sylfaen" w:hAnsi="Sylfaen"/>
          <w:lang w:val="ka-GE"/>
        </w:rPr>
        <w:t>:</w:t>
      </w:r>
    </w:p>
    <w:p w:rsidR="008C1610" w:rsidRDefault="008C1610" w:rsidP="008C161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–წითელას აცრას დაქვემდებარებული პირების შესახებ.</w:t>
      </w:r>
    </w:p>
    <w:p w:rsidR="008C1610" w:rsidRPr="006A3B6A" w:rsidRDefault="008C1610" w:rsidP="008C1610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–</w:t>
      </w:r>
      <w:r w:rsidRPr="006A3B6A">
        <w:rPr>
          <w:rFonts w:ascii="Sylfaen" w:hAnsi="Sylfaen"/>
          <w:lang w:val="ka-GE"/>
        </w:rPr>
        <w:t>გრიპის ეპიდსიტუაციიდან გამომდინარე ანტივირუსული პრეპარატი ტამიფლუს უფასოდ სარგებლობის შესახ</w:t>
      </w:r>
      <w:r>
        <w:rPr>
          <w:rFonts w:ascii="Sylfaen" w:hAnsi="Sylfaen"/>
          <w:lang w:val="ka-GE"/>
        </w:rPr>
        <w:t>ებ</w:t>
      </w:r>
      <w:r w:rsidRPr="006A3B6A">
        <w:rPr>
          <w:rFonts w:ascii="Sylfaen" w:hAnsi="Sylfaen"/>
          <w:lang w:val="ka-GE"/>
        </w:rPr>
        <w:t>.</w:t>
      </w:r>
    </w:p>
    <w:p w:rsidR="008C1610" w:rsidRDefault="008C1610" w:rsidP="008C161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–ტამიფლუს მოსარგებლეთა წრის გაფართოვების შესახებ.</w:t>
      </w:r>
    </w:p>
    <w:p w:rsidR="008C1610" w:rsidRPr="006A3B6A" w:rsidRDefault="008C1610" w:rsidP="008C1610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–</w:t>
      </w:r>
      <w:r w:rsidRPr="006A3B6A">
        <w:rPr>
          <w:rFonts w:ascii="Sylfaen" w:hAnsi="Sylfaen"/>
          <w:lang w:val="ka-GE"/>
        </w:rPr>
        <w:t>ინფორმაცია გრიპის სიმპტომების შესახებ.</w:t>
      </w:r>
    </w:p>
    <w:p w:rsidR="008C1610" w:rsidRPr="006A3B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6A3B6A">
        <w:rPr>
          <w:rFonts w:ascii="Sylfaen" w:hAnsi="Sylfaen"/>
          <w:lang w:val="ka-GE"/>
        </w:rPr>
        <w:t>19 იანვარი–  ფიზიკური პირების (</w:t>
      </w:r>
      <w:r>
        <w:rPr>
          <w:rFonts w:ascii="Sylfaen" w:hAnsi="Sylfaen"/>
          <w:lang w:val="ka-GE"/>
        </w:rPr>
        <w:t>პჯდ რგოლი</w:t>
      </w:r>
      <w:r w:rsidRPr="006A3B6A">
        <w:rPr>
          <w:rFonts w:ascii="Sylfaen" w:hAnsi="Sylfaen"/>
          <w:lang w:val="ka-GE"/>
        </w:rPr>
        <w:t>) ტრენინგი–</w:t>
      </w:r>
      <w:r w:rsidR="00D33014">
        <w:rPr>
          <w:rFonts w:ascii="Sylfaen" w:hAnsi="Sylfaen"/>
          <w:lang w:val="ka-GE"/>
        </w:rPr>
        <w:t xml:space="preserve">წითელა–წითურა–ყბაყურას </w:t>
      </w:r>
      <w:r w:rsidRPr="006A3B6A">
        <w:rPr>
          <w:rFonts w:ascii="Sylfaen" w:hAnsi="Sylfaen"/>
          <w:lang w:val="ka-GE"/>
        </w:rPr>
        <w:t xml:space="preserve"> ვაქცინაციის შესახებ–საზ. ჯანდაცვის ცენტრში.</w:t>
      </w:r>
    </w:p>
    <w:p w:rsidR="008C1610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23 იანვარი– შეხვედრა პჯდ რგოლთან და სტაციონარის წარმომადგენლებთან </w:t>
      </w:r>
      <w:r w:rsidR="00D33014">
        <w:rPr>
          <w:rFonts w:ascii="Sylfaen" w:hAnsi="Sylfaen"/>
          <w:lang w:val="ka-GE"/>
        </w:rPr>
        <w:t xml:space="preserve"> წითელა–წითურა–ყბაყურას</w:t>
      </w:r>
      <w:r>
        <w:rPr>
          <w:rFonts w:ascii="Sylfaen" w:hAnsi="Sylfaen"/>
          <w:lang w:val="ka-GE"/>
        </w:rPr>
        <w:t xml:space="preserve"> ვაქცინაციასთან დაკავშირებულ საკითხებზე</w:t>
      </w:r>
      <w:r w:rsidR="00D33014">
        <w:rPr>
          <w:rFonts w:ascii="Sylfaen" w:hAnsi="Sylfaen"/>
          <w:lang w:val="ka-GE"/>
        </w:rPr>
        <w:t>.</w:t>
      </w:r>
    </w:p>
    <w:p w:rsidR="008C1610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26 იანვარი –ქ. თელავში წითელას პრევენციის მიზნით გასატარებელი ღონისძიებების ფარგლებში, კახეთის სახელმწიფო რწმუნებულის ხელმძღვანელობით სამუშაო შეხვედრა </w:t>
      </w:r>
      <w:r w:rsidR="00AB308D">
        <w:rPr>
          <w:rFonts w:ascii="Sylfaen" w:hAnsi="Sylfaen"/>
          <w:lang w:val="ka-GE"/>
        </w:rPr>
        <w:t>მუნიციპალიტეტე</w:t>
      </w:r>
      <w:r>
        <w:rPr>
          <w:rFonts w:ascii="Sylfaen" w:hAnsi="Sylfaen"/>
          <w:lang w:val="ka-GE"/>
        </w:rPr>
        <w:t>ბის საზოგადოებრივი ჯანმრთელობის ცენტრების ხელმძღვანელებთან.</w:t>
      </w:r>
    </w:p>
    <w:p w:rsidR="008C1610" w:rsidRPr="002365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31 იანვარი ტრენინგი– სჯდ–ცენტრში–„ წითელას პრევენციის </w:t>
      </w:r>
      <w:r w:rsidR="00AB308D">
        <w:rPr>
          <w:rFonts w:ascii="Sylfaen" w:hAnsi="Sylfaen"/>
          <w:lang w:val="ka-GE"/>
        </w:rPr>
        <w:t>საკითხებ</w:t>
      </w:r>
      <w:r>
        <w:rPr>
          <w:rFonts w:ascii="Sylfaen" w:hAnsi="Sylfaen"/>
          <w:lang w:val="ka-GE"/>
        </w:rPr>
        <w:t>“</w:t>
      </w:r>
      <w:r w:rsidR="00AB308D">
        <w:rPr>
          <w:rFonts w:ascii="Sylfaen" w:hAnsi="Sylfaen"/>
          <w:lang w:val="ka-GE"/>
        </w:rPr>
        <w:t>–ზე.</w:t>
      </w:r>
    </w:p>
    <w:p w:rsidR="008C1610" w:rsidRPr="0023656A" w:rsidRDefault="008C1610" w:rsidP="008C1610">
      <w:pPr>
        <w:rPr>
          <w:rFonts w:ascii="Sylfaen" w:hAnsi="Sylfaen"/>
        </w:rPr>
      </w:pPr>
    </w:p>
    <w:p w:rsidR="008C1610" w:rsidRPr="0023656A" w:rsidRDefault="008C1610" w:rsidP="008C1610">
      <w:pPr>
        <w:pStyle w:val="ListParagraph"/>
        <w:rPr>
          <w:rFonts w:ascii="Sylfaen" w:hAnsi="Sylfaen"/>
          <w:lang w:val="ka-GE"/>
        </w:rPr>
      </w:pPr>
    </w:p>
    <w:p w:rsidR="008C1610" w:rsidRDefault="008C1610" w:rsidP="008C1610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თებერვალ</w:t>
      </w:r>
      <w:r w:rsidRPr="0023656A">
        <w:rPr>
          <w:rFonts w:ascii="Sylfaen" w:hAnsi="Sylfaen"/>
          <w:lang w:val="ka-GE"/>
        </w:rPr>
        <w:t xml:space="preserve">ი  </w:t>
      </w:r>
    </w:p>
    <w:p w:rsidR="008C1610" w:rsidRPr="0023656A" w:rsidRDefault="008C1610" w:rsidP="008C1610">
      <w:pPr>
        <w:pStyle w:val="ListParagraph"/>
        <w:rPr>
          <w:rFonts w:ascii="Sylfaen" w:hAnsi="Sylfaen"/>
          <w:lang w:val="ka-GE"/>
        </w:rPr>
      </w:pPr>
    </w:p>
    <w:p w:rsidR="008C1610" w:rsidRPr="002365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3656A">
        <w:rPr>
          <w:rFonts w:ascii="Sylfaen" w:hAnsi="Sylfaen"/>
          <w:lang w:val="ka-GE"/>
        </w:rPr>
        <w:t>2 თებერვალი –წითელას მასიური გავრცელების პრევენციის ღონისძიებების ფარგლებში საკოორდინაციო ჯგუფის წევრების  სამუშაო შეხვედრა სკოლის დირექტორებთან.</w:t>
      </w:r>
    </w:p>
    <w:p w:rsidR="008C1610" w:rsidRPr="002365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3656A">
        <w:rPr>
          <w:rFonts w:ascii="Sylfaen" w:hAnsi="Sylfaen"/>
          <w:lang w:val="ka-GE"/>
        </w:rPr>
        <w:t xml:space="preserve"> 9 თებერვალი–საქართველოს კარდიოლოგთა საზოგადოების და  დაავადებათა კონტროლისა და </w:t>
      </w:r>
      <w:r w:rsidR="00AB308D">
        <w:rPr>
          <w:rFonts w:ascii="Sylfaen" w:hAnsi="Sylfaen"/>
          <w:lang w:val="ka-GE"/>
        </w:rPr>
        <w:t>საზოგადოებრივი ჯანმრთელობის</w:t>
      </w:r>
      <w:r w:rsidRPr="0023656A">
        <w:rPr>
          <w:rFonts w:ascii="Sylfaen" w:hAnsi="Sylfaen"/>
          <w:lang w:val="ka-GE"/>
        </w:rPr>
        <w:t xml:space="preserve"> ეროვნული ცენტრის მიერ  ჩატარებული სამეცნიერო–პრაქტიკული კონფერენციის  ორგანიზება.</w:t>
      </w:r>
    </w:p>
    <w:p w:rsidR="008C1610" w:rsidRPr="002365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3656A">
        <w:rPr>
          <w:rFonts w:ascii="Sylfaen" w:hAnsi="Sylfaen"/>
        </w:rPr>
        <w:t xml:space="preserve">19 </w:t>
      </w:r>
      <w:r w:rsidRPr="0023656A">
        <w:rPr>
          <w:rFonts w:ascii="Sylfaen" w:hAnsi="Sylfaen"/>
          <w:lang w:val="ka-GE"/>
        </w:rPr>
        <w:t>თებერვალი– სახელმწიფო უნივერსიტეტი–</w:t>
      </w:r>
      <w:r w:rsidR="00AB308D">
        <w:rPr>
          <w:rFonts w:ascii="Sylfaen" w:hAnsi="Sylfaen"/>
          <w:lang w:val="ka-GE"/>
        </w:rPr>
        <w:t xml:space="preserve">წითელა–წითურა–ყბაყურას </w:t>
      </w:r>
      <w:r w:rsidRPr="0023656A">
        <w:rPr>
          <w:rFonts w:ascii="Sylfaen" w:hAnsi="Sylfaen"/>
          <w:lang w:val="ka-GE"/>
        </w:rPr>
        <w:t>შესახებ სამუშაო შეხვედრა</w:t>
      </w:r>
    </w:p>
    <w:p w:rsidR="008C1610" w:rsidRPr="0023656A" w:rsidRDefault="008C1610" w:rsidP="008C161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23656A">
        <w:rPr>
          <w:rFonts w:ascii="Sylfaen" w:hAnsi="Sylfaen"/>
          <w:lang w:val="ka-GE"/>
        </w:rPr>
        <w:t xml:space="preserve">28 თებერვალი– შეხვედრა საბიბლიოთეკო გაერთიანების თანამშრომლებთან– </w:t>
      </w:r>
      <w:r>
        <w:rPr>
          <w:rFonts w:ascii="Sylfaen" w:hAnsi="Sylfaen"/>
          <w:lang w:val="ka-GE"/>
        </w:rPr>
        <w:t>„</w:t>
      </w:r>
      <w:r w:rsidRPr="0023656A">
        <w:rPr>
          <w:rFonts w:ascii="Sylfaen" w:hAnsi="Sylfaen"/>
          <w:lang w:val="ka-GE"/>
        </w:rPr>
        <w:t>წითელას ელიმინაციის</w:t>
      </w:r>
      <w:r>
        <w:rPr>
          <w:rFonts w:ascii="Sylfaen" w:hAnsi="Sylfaen"/>
          <w:lang w:val="ka-GE"/>
        </w:rPr>
        <w:t>“</w:t>
      </w:r>
      <w:r w:rsidRPr="0023656A">
        <w:rPr>
          <w:rFonts w:ascii="Sylfaen" w:hAnsi="Sylfaen"/>
          <w:lang w:val="ka-GE"/>
        </w:rPr>
        <w:t xml:space="preserve">  შესახებ.</w:t>
      </w:r>
    </w:p>
    <w:p w:rsidR="008C1610" w:rsidRPr="00AB308D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მარტი</w:t>
      </w:r>
    </w:p>
    <w:p w:rsidR="008C1610" w:rsidRPr="00F27148" w:rsidRDefault="008C1610" w:rsidP="008C161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დაუნის სინდრომის საერთაშორისო დღესთან დაკავშირებით საინფორმაციო-საგანმანათლებლო შეხვედრა </w:t>
      </w:r>
      <w:r w:rsidR="00AB308D">
        <w:rPr>
          <w:rFonts w:ascii="Sylfaen" w:hAnsi="Sylfaen"/>
          <w:lang w:val="ka-GE"/>
        </w:rPr>
        <w:t xml:space="preserve"> საზოგადოებრივი ჯანმრთელობის </w:t>
      </w:r>
      <w:r>
        <w:rPr>
          <w:rFonts w:ascii="Sylfaen" w:hAnsi="Sylfaen"/>
          <w:lang w:val="ka-GE"/>
        </w:rPr>
        <w:t>ცენტრში</w:t>
      </w:r>
      <w:r w:rsidR="00AB308D">
        <w:rPr>
          <w:rFonts w:ascii="Sylfaen" w:hAnsi="Sylfaen"/>
          <w:lang w:val="ka-GE"/>
        </w:rPr>
        <w:t>.</w:t>
      </w:r>
    </w:p>
    <w:p w:rsidR="008C1610" w:rsidRDefault="00AB308D" w:rsidP="008C161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8C1610">
        <w:rPr>
          <w:rFonts w:ascii="Sylfaen" w:hAnsi="Sylfaen"/>
          <w:lang w:val="ka-GE"/>
        </w:rPr>
        <w:t>ტუბერკულოზის საერთაშორისო დღე</w:t>
      </w:r>
      <w:r>
        <w:rPr>
          <w:rFonts w:ascii="Sylfaen" w:hAnsi="Sylfaen"/>
          <w:lang w:val="ka-GE"/>
        </w:rPr>
        <w:t>“</w:t>
      </w:r>
      <w:r w:rsidR="008C1610">
        <w:rPr>
          <w:rFonts w:ascii="Sylfaen" w:hAnsi="Sylfaen"/>
          <w:lang w:val="ka-GE"/>
        </w:rPr>
        <w:t>– საინფორმაციო-საგანმანათლებლო შეხევდრა</w:t>
      </w:r>
      <w:r>
        <w:rPr>
          <w:rFonts w:ascii="Sylfaen" w:hAnsi="Sylfaen"/>
          <w:lang w:val="ka-GE"/>
        </w:rPr>
        <w:t>–წინანდლის საჯარო სკოლაში.</w:t>
      </w:r>
    </w:p>
    <w:p w:rsidR="008C1610" w:rsidRDefault="008C1610" w:rsidP="008C161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აუტიზმზე ცნობადობის ამაღლების საერთაშორის</w:t>
      </w:r>
      <w:r w:rsidR="00AB308D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 xml:space="preserve"> დღესთან დაკავშირებული შეხვედრა</w:t>
      </w:r>
    </w:p>
    <w:p w:rsidR="008C1610" w:rsidRDefault="008C1610" w:rsidP="008C161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ტუბერკუზლოზის საერთაშორისო დღე</w:t>
      </w:r>
      <w:r w:rsidR="00AB308D">
        <w:rPr>
          <w:rFonts w:ascii="Sylfaen" w:hAnsi="Sylfaen"/>
          <w:lang w:val="ka-GE"/>
        </w:rPr>
        <w:t>სთან დაკავშირებით</w:t>
      </w:r>
      <w:r>
        <w:rPr>
          <w:rFonts w:ascii="Sylfaen" w:hAnsi="Sylfaen"/>
          <w:lang w:val="ka-GE"/>
        </w:rPr>
        <w:t xml:space="preserve">– </w:t>
      </w:r>
      <w:r w:rsidR="00AB308D">
        <w:rPr>
          <w:rFonts w:ascii="Sylfaen" w:hAnsi="Sylfaen"/>
          <w:lang w:val="ka-GE"/>
        </w:rPr>
        <w:t xml:space="preserve">ქ. თელავის </w:t>
      </w:r>
      <w:r>
        <w:rPr>
          <w:rFonts w:ascii="Sylfaen" w:hAnsi="Sylfaen"/>
        </w:rPr>
        <w:t>I</w:t>
      </w:r>
      <w:r w:rsidR="00AB30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საჯარო სკოლაში საინფორმაციო-საგანმანათლებლო შეხვედრა</w:t>
      </w:r>
    </w:p>
    <w:p w:rsidR="00AB308D" w:rsidRDefault="00AB308D" w:rsidP="008C161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ტუბერკუზლოზის საერთაშორისო დღესთან დაკავშირებით– საინფორმაციო-საგანმანათლებლო შეხვედრა „ ა. ყამბარაშვილის კლინიკის „სამედიცინო პერსონალთან.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აპრილი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12 აპრილი–ს. წინანდალი– </w:t>
      </w:r>
      <w:r w:rsidR="00AB308D">
        <w:rPr>
          <w:rFonts w:ascii="Sylfaen" w:hAnsi="Sylfaen"/>
          <w:lang w:val="ka-GE"/>
        </w:rPr>
        <w:t xml:space="preserve">საზოგადოებრივი ჯანმრთელობის </w:t>
      </w:r>
      <w:r>
        <w:rPr>
          <w:rFonts w:ascii="Sylfaen" w:hAnsi="Sylfaen"/>
          <w:lang w:val="ka-GE"/>
        </w:rPr>
        <w:t xml:space="preserve"> ცენტრის მიერ და  კომპანია</w:t>
      </w:r>
      <w:r>
        <w:rPr>
          <w:rFonts w:ascii="Sylfaen" w:hAnsi="Sylfaen"/>
        </w:rPr>
        <w:t xml:space="preserve">  ‘abbott</w:t>
      </w:r>
      <w:r w:rsidR="00AB308D">
        <w:rPr>
          <w:rFonts w:ascii="Sylfaen" w:hAnsi="Sylfaen"/>
          <w:lang w:val="ka-GE"/>
        </w:rPr>
        <w:t>“</w:t>
      </w: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>ის მიერ ორგანიზებული კონფერენცია–„ ახალი ასპექტები კარდიოლოგიაში გენდერულ ჭრილში“ (პჯდ რგოლი, გენდერული საბჭოს წევრები)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ეპიდაფეთქება სოფელ ბუშეტის ბაგა–ბაღში, შემთხვევის კვლევა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 შატო მერე“ –</w:t>
      </w:r>
      <w:r w:rsidR="00AB308D">
        <w:rPr>
          <w:rFonts w:ascii="Sylfaen" w:hAnsi="Sylfaen"/>
          <w:lang w:val="ka-GE"/>
        </w:rPr>
        <w:t xml:space="preserve">საზოგადოებრივი ჯანმრთელობის </w:t>
      </w:r>
      <w:r>
        <w:rPr>
          <w:rFonts w:ascii="Sylfaen" w:hAnsi="Sylfaen"/>
          <w:lang w:val="ka-GE"/>
        </w:rPr>
        <w:t xml:space="preserve"> ცენტრის მიერ ორგანიზებული შეხვედრა „ თამბაქოს კონტროლის“  შესახებ</w:t>
      </w:r>
      <w:r w:rsidR="00AB30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სავაჭრო ქსელის წარმომადგენლებთან.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ევროპის იმუნიზაციის კვირეულის ფარგლებში– შეხვედრა საჯარო სკოლაში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ევროპის იმუნიზაციის კვირეულის ფარგლებში– შეხვედრა თელავის ბავშვთა ჯანმრთელობის ცენტრში</w:t>
      </w:r>
    </w:p>
    <w:p w:rsidR="008C1610" w:rsidRDefault="008C1610" w:rsidP="008C161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ევროპის იმუნიზაციის კვირეულის ფარგლებში–შეხვედრა ბაგა–ბაღების სააგენტოში</w:t>
      </w:r>
      <w:r w:rsidR="00AB308D">
        <w:rPr>
          <w:rFonts w:ascii="Sylfaen" w:hAnsi="Sylfaen"/>
          <w:lang w:val="ka-GE"/>
        </w:rPr>
        <w:t>.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ind w:left="175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მაისი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ამერიკის </w:t>
      </w:r>
      <w:r>
        <w:rPr>
          <w:rFonts w:ascii="Sylfaen" w:hAnsi="Sylfaen"/>
        </w:rPr>
        <w:t>CDC</w:t>
      </w:r>
      <w:r>
        <w:rPr>
          <w:rFonts w:ascii="Sylfaen" w:hAnsi="Sylfaen"/>
          <w:lang w:val="ka-GE"/>
        </w:rPr>
        <w:t>–ის დირექტორის ბატონი რობერტ რედფილდის  და დკეც–ის გენერალური დირექტორის ბატონ ამირან გამყრელიძის ვიზიტი საქართველოში, თელავში შეხვედრა რეფერალური ჰოსპიტლში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მაისი წნევის გაზომვის  თვე–აქცია  უმწეოთა სამსახურის ბენეფიციარებთან.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არაგადამდები დაავადებების დეპარტამენტის ხელმძღვანელის</w:t>
      </w:r>
      <w:r w:rsidR="00AB308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ქალბატონ  ლ. სტურუას შეხვედრა სამედიცინო პერსონალთან. ( მრავალინდიკატორული  კლასტერული კვლევის შედეგები, ტყვიის შემცველობა სისხლში).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გასინჯვები გულსისხლძაღღვთა  დაავადებების რისკის შეფასების მიზნით (მუსიკალური სასწავლებელი)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მაისი გაზომვების თვე– ქალაქი თელავი , ჰიპერტენზიის საზოგადოების და </w:t>
      </w:r>
      <w:r w:rsidR="00AB308D">
        <w:rPr>
          <w:rFonts w:ascii="Sylfaen" w:hAnsi="Sylfaen"/>
          <w:lang w:val="ka-GE"/>
        </w:rPr>
        <w:t xml:space="preserve">საზოგადოებრივი ჯანმრთელობის </w:t>
      </w:r>
      <w:r>
        <w:rPr>
          <w:rFonts w:ascii="Sylfaen" w:hAnsi="Sylfaen"/>
          <w:lang w:val="ka-GE"/>
        </w:rPr>
        <w:t>ცენტრის მიერ ორგანიზებული ერთობლივი ღონისძიება (თელავის ცენტრი)</w:t>
      </w:r>
    </w:p>
    <w:p w:rsidR="008C1610" w:rsidRDefault="008C1610" w:rsidP="008C1610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უფასო გასინჯვები გულსისხლძარღვთა დაავადებების შეფასების მიზნით </w:t>
      </w:r>
      <w:r w:rsidR="00AB308D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 xml:space="preserve">მუსიკალურ </w:t>
      </w:r>
      <w:r w:rsidR="00AB308D">
        <w:rPr>
          <w:rFonts w:ascii="Sylfaen" w:hAnsi="Sylfaen"/>
          <w:lang w:val="ka-GE"/>
        </w:rPr>
        <w:t>სასწავლებელი)</w:t>
      </w:r>
      <w:r>
        <w:rPr>
          <w:rFonts w:ascii="Sylfaen" w:hAnsi="Sylfaen"/>
          <w:lang w:val="ka-GE"/>
        </w:rPr>
        <w:t>.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ივნისი</w:t>
      </w:r>
    </w:p>
    <w:p w:rsidR="008C1610" w:rsidRDefault="008C1610" w:rsidP="008C161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ტრენინგი– „ ც’ ჰეპატიტის , აივ/შიდსის და ტუბერკულოზის ინტეგრირებული სკრინინგის შესახებ (მიმდინარეობა და გამოწვევები)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ივლისი</w:t>
      </w:r>
    </w:p>
    <w:p w:rsidR="008C1610" w:rsidRDefault="008C1610" w:rsidP="008C161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ტრენინგი– „ ც’ ჰეპატიტის , აივ/შიდსის და ტუბერკულოზის  ინტეგრირებული  სკრინინგის შესახებ</w:t>
      </w:r>
    </w:p>
    <w:p w:rsidR="008C1610" w:rsidRDefault="008C1610" w:rsidP="008C161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,,ც“ –ჰეპატიტის  ინტეგრირებული სკრინინგი სოფელ შალაურში </w:t>
      </w:r>
      <w:r>
        <w:rPr>
          <w:rFonts w:ascii="Sylfaen" w:hAnsi="Sylfaen"/>
        </w:rPr>
        <w:t>WHO EURO (</w:t>
      </w:r>
      <w:r>
        <w:rPr>
          <w:rFonts w:ascii="Sylfaen" w:hAnsi="Sylfaen"/>
          <w:lang w:val="ka-GE"/>
        </w:rPr>
        <w:t>ჯანმოს ევროპული ოფისის წარმომადგენელი და მსოფლიო ორგანიზაციის საქართველოს ოფისი, პროგრამების კოორდინატორი)</w:t>
      </w:r>
    </w:p>
    <w:p w:rsidR="008C1610" w:rsidRDefault="008C1610" w:rsidP="008C161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„ც“ ჰეპატიტის ინტეგრირებული სკრინინგი სოფელ ყარაჯალაში</w:t>
      </w:r>
    </w:p>
    <w:p w:rsidR="008C1610" w:rsidRDefault="008C1610" w:rsidP="008C161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ტრენინგი– პაპილომა ვირუსის საწინააღმდეგო აცრის შესახებ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აგვისტო</w:t>
      </w:r>
    </w:p>
    <w:p w:rsidR="008C1610" w:rsidRDefault="008C1610" w:rsidP="008C1610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შეხვედრა მოსახლეობასთან (ქეთევან წამებულის ქუჩა) ინფორმირება ცოფის რისკის შესახებ</w:t>
      </w:r>
    </w:p>
    <w:p w:rsidR="008C1610" w:rsidRDefault="008C1610" w:rsidP="008C1610">
      <w:pPr>
        <w:pStyle w:val="ListParagraph"/>
        <w:ind w:left="2250"/>
        <w:rPr>
          <w:rFonts w:ascii="Sylfaen" w:hAnsi="Sylfaen"/>
          <w:lang w:val="ka-GE"/>
        </w:rPr>
      </w:pPr>
    </w:p>
    <w:p w:rsidR="008C1610" w:rsidRDefault="008C1610" w:rsidP="008C1610">
      <w:pPr>
        <w:pStyle w:val="ListParagraph"/>
        <w:ind w:left="225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სექტემბერი</w:t>
      </w:r>
    </w:p>
    <w:p w:rsidR="008C1610" w:rsidRDefault="008C1610" w:rsidP="008C1610">
      <w:pPr>
        <w:pStyle w:val="ListParagraph"/>
        <w:ind w:left="2250"/>
        <w:rPr>
          <w:rFonts w:ascii="Sylfaen" w:hAnsi="Sylfaen"/>
          <w:lang w:val="ka-GE"/>
        </w:rPr>
      </w:pPr>
    </w:p>
    <w:p w:rsidR="008C1610" w:rsidRDefault="008C1610" w:rsidP="008C1610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„ც“ ჰეპატიტზე, აივ შიდსა და ტუბერკულოზზე  ინტეგრირებული სკრინინგული კვლევა</w:t>
      </w:r>
      <w:r w:rsidR="00AB308D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 ბაგა-</w:t>
      </w:r>
      <w:r w:rsidR="00AB308D">
        <w:rPr>
          <w:rFonts w:ascii="Sylfaen" w:hAnsi="Sylfaen"/>
          <w:lang w:val="ka-GE"/>
        </w:rPr>
        <w:t>ბაღების პედაგოგები)</w:t>
      </w:r>
    </w:p>
    <w:p w:rsidR="008C1610" w:rsidRDefault="008C1610" w:rsidP="008C1610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შეხვედრა სამედიცინო  დაწესებულების ხელმძღვანელებთან თამბაქოს კონტროლის შესახებ (კანონის იმპლემენტაცია, კანონშ</w:t>
      </w:r>
      <w:r w:rsidR="00493154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შესული ცვლილებები)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Pr="00CE16B7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ოქტომბერი</w:t>
      </w:r>
    </w:p>
    <w:p w:rsidR="008C1610" w:rsidRDefault="008C1610" w:rsidP="008C1610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ტრენინგი </w:t>
      </w:r>
      <w:r w:rsidR="00493154">
        <w:rPr>
          <w:rFonts w:ascii="Sylfaen" w:hAnsi="Sylfaen"/>
          <w:lang w:val="ka-GE"/>
        </w:rPr>
        <w:t xml:space="preserve">პირველადი ჯანდაცვის </w:t>
      </w:r>
      <w:r>
        <w:rPr>
          <w:rFonts w:ascii="Sylfaen" w:hAnsi="Sylfaen"/>
          <w:lang w:val="ka-GE"/>
        </w:rPr>
        <w:t xml:space="preserve"> რგოლთან იმუნიზაციის კალენდარში ცვლილებების შესახებ</w:t>
      </w:r>
    </w:p>
    <w:p w:rsidR="008C1610" w:rsidRDefault="008C1610" w:rsidP="008C1610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მარათონი „დაიბრუნე შენი ქუჩები</w:t>
      </w:r>
      <w:r w:rsidR="00493154">
        <w:rPr>
          <w:rFonts w:ascii="Sylfaen" w:hAnsi="Sylfaen"/>
          <w:lang w:val="ka-GE"/>
        </w:rPr>
        <w:t xml:space="preserve"> –</w:t>
      </w:r>
      <w:r>
        <w:rPr>
          <w:rFonts w:ascii="Sylfaen" w:hAnsi="Sylfaen"/>
          <w:lang w:val="ka-GE"/>
        </w:rPr>
        <w:t>„ც“ ჰეპატიტის ინტეგრირებული სკრინინგი,</w:t>
      </w:r>
      <w:r w:rsidR="00493154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აქცია უნივერსიტეტთან</w:t>
      </w:r>
      <w:r w:rsidR="00493154">
        <w:rPr>
          <w:rFonts w:ascii="Sylfaen" w:hAnsi="Sylfaen"/>
          <w:lang w:val="ka-GE"/>
        </w:rPr>
        <w:t>)</w:t>
      </w:r>
    </w:p>
    <w:p w:rsidR="008C1610" w:rsidRDefault="008C1610" w:rsidP="008C1610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ტრენინგი აპვ–ს საწი</w:t>
      </w:r>
      <w:r w:rsidR="00493154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ააღმდეგო ვაქცინის დანერგვის შესახებ</w:t>
      </w:r>
    </w:p>
    <w:p w:rsidR="008C1610" w:rsidRDefault="008C1610" w:rsidP="008C1610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ტყვიის შემცველობაზე კვლევა– სამუშაო შეხვედრა– ( მერია)</w:t>
      </w:r>
    </w:p>
    <w:p w:rsidR="008C1610" w:rsidRDefault="00493154" w:rsidP="008C1610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8C1610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>“</w:t>
      </w:r>
      <w:r w:rsidR="008C1610">
        <w:rPr>
          <w:rFonts w:ascii="Sylfaen" w:hAnsi="Sylfaen"/>
          <w:lang w:val="ka-GE"/>
        </w:rPr>
        <w:t xml:space="preserve"> ჰეპატიტის, აივ/შიდსის და ტუბერკულოზის ინტეგრირებული სკრინინგი </w:t>
      </w:r>
      <w:r>
        <w:rPr>
          <w:rFonts w:ascii="Sylfaen" w:hAnsi="Sylfaen"/>
          <w:lang w:val="ka-GE"/>
        </w:rPr>
        <w:t>(</w:t>
      </w:r>
      <w:r w:rsidR="008C1610">
        <w:rPr>
          <w:rFonts w:ascii="Sylfaen" w:hAnsi="Sylfaen"/>
          <w:lang w:val="ka-GE"/>
        </w:rPr>
        <w:t xml:space="preserve">სამედიცინო კლინიკა „ </w:t>
      </w:r>
      <w:r>
        <w:rPr>
          <w:rFonts w:ascii="Sylfaen" w:hAnsi="Sylfaen"/>
          <w:lang w:val="ka-GE"/>
        </w:rPr>
        <w:t>სალბუნ</w:t>
      </w:r>
      <w:r w:rsidR="008C1610">
        <w:rPr>
          <w:rFonts w:ascii="Sylfaen" w:hAnsi="Sylfaen"/>
          <w:lang w:val="ka-GE"/>
        </w:rPr>
        <w:t>ი“</w:t>
      </w:r>
      <w:r>
        <w:rPr>
          <w:rFonts w:ascii="Sylfaen" w:hAnsi="Sylfaen"/>
          <w:lang w:val="ka-GE"/>
        </w:rPr>
        <w:t>)</w:t>
      </w:r>
    </w:p>
    <w:p w:rsidR="008C1610" w:rsidRDefault="008C1610" w:rsidP="008C1610">
      <w:pPr>
        <w:rPr>
          <w:rFonts w:ascii="Sylfaen" w:hAnsi="Sylfaen"/>
          <w:lang w:val="ka-GE"/>
        </w:rPr>
      </w:pP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ნოემბერი</w:t>
      </w:r>
    </w:p>
    <w:p w:rsidR="008C1610" w:rsidRDefault="00493154" w:rsidP="008C1610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ზ.</w:t>
      </w:r>
      <w:r w:rsidR="008C1610">
        <w:rPr>
          <w:rFonts w:ascii="Sylfaen" w:hAnsi="Sylfaen"/>
          <w:lang w:val="ka-GE"/>
        </w:rPr>
        <w:t xml:space="preserve"> ფანასკერტელის სახ. კოლეჯი– ,,ც“ ჰეპატიტის, აივ/შიდსის და ტუბერკულოზის ინტეგრირებული სკრინინგის საინფორმაციო შეხვედრა</w:t>
      </w:r>
      <w:r>
        <w:rPr>
          <w:rFonts w:ascii="Sylfaen" w:hAnsi="Sylfaen"/>
          <w:lang w:val="ka-GE"/>
        </w:rPr>
        <w:t>–</w:t>
      </w:r>
      <w:r w:rsidR="008C1610">
        <w:rPr>
          <w:rFonts w:ascii="Sylfaen" w:hAnsi="Sylfaen"/>
          <w:lang w:val="ka-GE"/>
        </w:rPr>
        <w:t>აქცია</w:t>
      </w:r>
    </w:p>
    <w:p w:rsidR="008C1610" w:rsidRDefault="008C1610" w:rsidP="008C1610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შეხვედრა ქალაქის მერიაში– სეზონური გრიპის ვაქცინაციის შესახებ</w:t>
      </w:r>
    </w:p>
    <w:p w:rsidR="008C1610" w:rsidRPr="00493154" w:rsidRDefault="008C1610" w:rsidP="008C1610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29-30 ნოემბერი  ტრენინგი–„ ქრონიკული დაავადებების მართვასთან დაკავშირებული საკითხები“ (პჯდ რგოლთან)</w:t>
      </w:r>
    </w:p>
    <w:p w:rsidR="008C1610" w:rsidRDefault="008C1610" w:rsidP="008C161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93154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 xml:space="preserve"> დეკემბერი</w:t>
      </w:r>
    </w:p>
    <w:p w:rsidR="008C1610" w:rsidRPr="00BE66D3" w:rsidRDefault="008C1610" w:rsidP="008C161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1-2 დეკემბერი ტრენინგი–„ ქრონიკული დაავადებების მართვასთან დაკავშირებული საკითხები“ (პჯდ რგოლთან)</w:t>
      </w:r>
    </w:p>
    <w:p w:rsidR="008C1610" w:rsidRDefault="008C1610" w:rsidP="008C161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 დეკემბერი– ლეიშმანიოზის აქტიური გამოვლენა და ეპიდზედამხედველობა. ტრენინგი რეგიონის </w:t>
      </w:r>
      <w:r w:rsidR="00493154">
        <w:rPr>
          <w:rFonts w:ascii="Sylfaen" w:hAnsi="Sylfaen"/>
          <w:lang w:val="ka-GE"/>
        </w:rPr>
        <w:t xml:space="preserve">საზოგადოებრივი ჯანდაცვის </w:t>
      </w:r>
      <w:r>
        <w:rPr>
          <w:rFonts w:ascii="Sylfaen" w:hAnsi="Sylfaen"/>
          <w:lang w:val="ka-GE"/>
        </w:rPr>
        <w:t>ცენტრებთან.</w:t>
      </w:r>
    </w:p>
    <w:p w:rsidR="008C1610" w:rsidRDefault="008C1610" w:rsidP="008C1610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შეხვედრა მერიაში ,,ც“ ჰეპატიტის პროგრამის მიმდინარეობა, გამოწვევები, შედეგები. (კლინიკა ,,ჰეპა“)</w:t>
      </w:r>
    </w:p>
    <w:p w:rsidR="0021665A" w:rsidRPr="00493154" w:rsidRDefault="008C1610" w:rsidP="0021665A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,,ც“ ჰეპატიტის მკურნალობაში ჩართულ პაციენტებთან შეხვედრა</w:t>
      </w:r>
    </w:p>
    <w:p w:rsidR="008E65A6" w:rsidRDefault="008E65A6" w:rsidP="008E65A6">
      <w:pPr>
        <w:jc w:val="both"/>
        <w:rPr>
          <w:rStyle w:val="6qdm"/>
          <w:rFonts w:ascii="Sylfaen" w:hAnsi="Sylfaen"/>
          <w:szCs w:val="18"/>
          <w:shd w:val="clear" w:color="auto" w:fill="FFFFFF"/>
        </w:rPr>
      </w:pPr>
    </w:p>
    <w:p w:rsidR="008E65A6" w:rsidRDefault="008E65A6" w:rsidP="008E65A6">
      <w:pPr>
        <w:jc w:val="both"/>
        <w:rPr>
          <w:rStyle w:val="6qdm"/>
          <w:rFonts w:ascii="Sylfaen" w:hAnsi="Sylfaen"/>
          <w:szCs w:val="18"/>
          <w:shd w:val="clear" w:color="auto" w:fill="FFFFFF"/>
          <w:lang w:val="ka-GE"/>
        </w:rPr>
      </w:pPr>
      <w:r>
        <w:rPr>
          <w:rStyle w:val="6qdm"/>
          <w:rFonts w:ascii="Sylfaen" w:hAnsi="Sylfaen"/>
          <w:szCs w:val="18"/>
          <w:shd w:val="clear" w:color="auto" w:fill="FFFFFF"/>
          <w:lang w:val="ka-GE"/>
        </w:rPr>
        <w:lastRenderedPageBreak/>
        <w:t xml:space="preserve"> 2019 წლის იმუნიზაციის მოცვის მაჩვენებლები</w:t>
      </w:r>
    </w:p>
    <w:p w:rsidR="008E65A6" w:rsidRDefault="008E65A6" w:rsidP="008E65A6">
      <w:pPr>
        <w:jc w:val="both"/>
        <w:rPr>
          <w:rStyle w:val="6qdm"/>
          <w:rFonts w:ascii="Sylfaen" w:hAnsi="Sylfaen"/>
          <w:szCs w:val="18"/>
          <w:shd w:val="clear" w:color="auto" w:fill="FFFFFF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258"/>
        <w:gridCol w:w="2512"/>
        <w:gridCol w:w="2473"/>
      </w:tblGrid>
      <w:tr w:rsidR="008E65A6" w:rsidRPr="00531D2B" w:rsidTr="008A712F">
        <w:tc>
          <w:tcPr>
            <w:tcW w:w="1008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აცრილთა რაოდენობა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მოცვის მაჩვენებლები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ჰექსა 1– 2 თვის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668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99,7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ჰექსა 2-3 თვის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690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95,3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ჰექსა 3-4 თვის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679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93,7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დყტ-3–18თვის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701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95,7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დტ–5 წლის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897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94,9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ოპვ–1–(18–24 თ)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723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95,5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ოპვ–2 (5 წლის)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880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93,1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წწყ–1 (12-24 თვის)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741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102,3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წწყ–2  (5 წლის)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863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95,7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პნევმო–1 (2 თვის)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670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92,5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პნევმო–2 (3 თვის)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650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94,4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ind w:left="708" w:hanging="708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პნევმო–3  (12 თვის)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662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91,4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როტა–1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629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96,7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როტა–2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631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97,0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ტდ (14 წლის)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606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97,7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ბცჟ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1110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96,6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 xml:space="preserve">ჰეპატიტი </w:t>
            </w:r>
            <w:r w:rsidRPr="00531D2B">
              <w:rPr>
                <w:rStyle w:val="6qdm"/>
                <w:rFonts w:ascii="Sylfaen" w:hAnsi="Sylfaen"/>
                <w:szCs w:val="18"/>
                <w:shd w:val="clear" w:color="auto" w:fill="FFFFFF"/>
              </w:rPr>
              <w:t>B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1143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99,4</w:t>
            </w:r>
          </w:p>
        </w:tc>
      </w:tr>
      <w:tr w:rsidR="008E65A6" w:rsidRPr="00531D2B" w:rsidTr="008A712F">
        <w:tc>
          <w:tcPr>
            <w:tcW w:w="1008" w:type="dxa"/>
          </w:tcPr>
          <w:p w:rsidR="008E65A6" w:rsidRPr="00531D2B" w:rsidRDefault="008E65A6" w:rsidP="008E65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444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პაპილომა</w:t>
            </w:r>
          </w:p>
        </w:tc>
        <w:tc>
          <w:tcPr>
            <w:tcW w:w="2580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647</w:t>
            </w:r>
          </w:p>
        </w:tc>
        <w:tc>
          <w:tcPr>
            <w:tcW w:w="2524" w:type="dxa"/>
          </w:tcPr>
          <w:p w:rsidR="008E65A6" w:rsidRPr="00531D2B" w:rsidRDefault="008E65A6" w:rsidP="008A712F">
            <w:pPr>
              <w:jc w:val="both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60,9</w:t>
            </w:r>
          </w:p>
        </w:tc>
      </w:tr>
    </w:tbl>
    <w:p w:rsidR="008E65A6" w:rsidRPr="0008390D" w:rsidRDefault="008E65A6" w:rsidP="008E65A6">
      <w:pPr>
        <w:jc w:val="both"/>
        <w:rPr>
          <w:rStyle w:val="6qdm"/>
          <w:rFonts w:ascii="Sylfaen" w:hAnsi="Sylfaen"/>
          <w:szCs w:val="18"/>
          <w:shd w:val="clear" w:color="auto" w:fill="FFFFFF"/>
          <w:lang w:val="ka-GE"/>
        </w:rPr>
      </w:pPr>
    </w:p>
    <w:p w:rsidR="008E65A6" w:rsidRPr="006C642A" w:rsidRDefault="008E65A6" w:rsidP="008E65A6">
      <w:pPr>
        <w:rPr>
          <w:rStyle w:val="6qdm"/>
          <w:szCs w:val="18"/>
          <w:shd w:val="clear" w:color="auto" w:fill="FFFFFF"/>
        </w:rPr>
      </w:pPr>
    </w:p>
    <w:p w:rsidR="00493154" w:rsidRDefault="008C1610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21665A" w:rsidRDefault="008C1610" w:rsidP="002166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2019 წელს მიღებული და გაცემული ვაქცინები და ტესტ-სისტემები</w:t>
      </w:r>
    </w:p>
    <w:p w:rsidR="008C1610" w:rsidRDefault="008C1610" w:rsidP="0021665A">
      <w:pPr>
        <w:rPr>
          <w:rFonts w:ascii="Sylfaen" w:hAnsi="Sylfaen"/>
          <w:lang w:val="ka-GE"/>
        </w:rPr>
      </w:pPr>
    </w:p>
    <w:tbl>
      <w:tblPr>
        <w:tblpPr w:leftFromText="180" w:rightFromText="180" w:horzAnchor="margin" w:tblpY="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740"/>
        <w:gridCol w:w="1725"/>
        <w:gridCol w:w="1684"/>
        <w:gridCol w:w="1687"/>
        <w:gridCol w:w="1677"/>
      </w:tblGrid>
      <w:tr w:rsidR="008C1610" w:rsidRPr="0027718C" w:rsidTr="008A712F">
        <w:tc>
          <w:tcPr>
            <w:tcW w:w="73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 xml:space="preserve"> დასახელება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ნაშთი დასაწყისში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მიღება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ხარჯვა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ნაშთი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ბცჟ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560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3820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3720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660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პოლიო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160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4240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2740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660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ჰექსა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255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2103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2058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300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წწყ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106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5176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4922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360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პნევმოკოკი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322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2338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2384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276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ტდ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1360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1190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260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როტაქრიქსი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248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1239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1261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226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დყტ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1690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1530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210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დტ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40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1890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1670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260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„ბ“ ჰეპატიტი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310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2690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2500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500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„ბ“ ჰეპატიტის იმუნოგლობულინი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19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4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გარდასილი(პაპილომა)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1070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784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286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გრიპის ვაქცინა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1300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1300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ტამიფლუ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860–აბი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680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210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ანტირაბიული ვაქცინა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210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3390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3350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250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ანტირაბიული იმუნოგლობულინი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29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585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584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0,5 მგ. შპრიცი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652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13 732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12863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1521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0,05 მგ. შპრიცი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280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902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937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245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2,0 მგ შპრიცი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103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3003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3071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35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</w:rPr>
              <w:t xml:space="preserve">HCV </w:t>
            </w: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( ც ჰეპ. ტესტი)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23 200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22100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1200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</w:rPr>
              <w:t>HIV</w:t>
            </w: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 xml:space="preserve"> (შიდსის ტესტები)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18 400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18400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</w:tr>
      <w:tr w:rsidR="008C1610" w:rsidRPr="0027718C" w:rsidTr="008A712F">
        <w:tc>
          <w:tcPr>
            <w:tcW w:w="738" w:type="dxa"/>
          </w:tcPr>
          <w:p w:rsidR="008C1610" w:rsidRPr="0027718C" w:rsidRDefault="008C1610" w:rsidP="008C1610">
            <w:pPr>
              <w:numPr>
                <w:ilvl w:val="0"/>
                <w:numId w:val="4"/>
              </w:numPr>
              <w:spacing w:after="0" w:line="240" w:lineRule="auto"/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</w:p>
        </w:tc>
        <w:tc>
          <w:tcPr>
            <w:tcW w:w="2778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 w:val="20"/>
                <w:szCs w:val="18"/>
                <w:shd w:val="clear" w:color="auto" w:fill="FFFFFF"/>
                <w:lang w:val="ka-GE"/>
              </w:rPr>
              <w:t>კომბინირებული ტესტი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150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1060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1210</w:t>
            </w:r>
          </w:p>
        </w:tc>
        <w:tc>
          <w:tcPr>
            <w:tcW w:w="1759" w:type="dxa"/>
          </w:tcPr>
          <w:p w:rsidR="008C1610" w:rsidRPr="0027718C" w:rsidRDefault="008C1610" w:rsidP="008A712F">
            <w:pPr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</w:pPr>
            <w:r w:rsidRPr="0027718C">
              <w:rPr>
                <w:rStyle w:val="6qdm"/>
                <w:rFonts w:ascii="Sylfaen" w:hAnsi="Sylfaen"/>
                <w:szCs w:val="18"/>
                <w:shd w:val="clear" w:color="auto" w:fill="FFFFFF"/>
                <w:lang w:val="ka-GE"/>
              </w:rPr>
              <w:t>0</w:t>
            </w:r>
          </w:p>
        </w:tc>
      </w:tr>
    </w:tbl>
    <w:p w:rsidR="008C1610" w:rsidRDefault="008C1610" w:rsidP="008C1610">
      <w:pPr>
        <w:rPr>
          <w:rStyle w:val="6qdm"/>
          <w:rFonts w:ascii="Sylfaen" w:hAnsi="Sylfaen"/>
          <w:szCs w:val="18"/>
          <w:shd w:val="clear" w:color="auto" w:fill="FFFFFF"/>
          <w:lang w:val="ka-GE"/>
        </w:rPr>
      </w:pPr>
    </w:p>
    <w:p w:rsidR="008C1610" w:rsidRDefault="008C1610" w:rsidP="0021665A">
      <w:pPr>
        <w:rPr>
          <w:rFonts w:ascii="Sylfaen" w:hAnsi="Sylfaen"/>
          <w:lang w:val="ka-GE"/>
        </w:rPr>
      </w:pPr>
    </w:p>
    <w:p w:rsidR="0021665A" w:rsidRDefault="0021665A" w:rsidP="0021665A">
      <w:pPr>
        <w:rPr>
          <w:rFonts w:ascii="Sylfaen" w:hAnsi="Sylfaen"/>
          <w:lang w:val="ka-GE"/>
        </w:rPr>
      </w:pPr>
    </w:p>
    <w:p w:rsidR="0021665A" w:rsidRPr="007B4225" w:rsidRDefault="0021665A" w:rsidP="0021665A">
      <w:pPr>
        <w:rPr>
          <w:rFonts w:ascii="Sylfaen" w:hAnsi="Sylfaen"/>
          <w:lang w:val="ka-GE"/>
        </w:rPr>
      </w:pPr>
    </w:p>
    <w:p w:rsidR="0021665A" w:rsidRPr="00047F3D" w:rsidRDefault="0021665A" w:rsidP="00895CCE">
      <w:pPr>
        <w:pStyle w:val="ListParagraph"/>
        <w:ind w:left="90"/>
        <w:rPr>
          <w:rFonts w:ascii="Sylfaen" w:hAnsi="Sylfaen"/>
          <w:lang w:val="ka-GE"/>
        </w:rPr>
      </w:pPr>
    </w:p>
    <w:sectPr w:rsidR="0021665A" w:rsidRPr="00047F3D" w:rsidSect="00895CC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23" w:rsidRDefault="00887023" w:rsidP="008E65A6">
      <w:pPr>
        <w:spacing w:after="0" w:line="240" w:lineRule="auto"/>
      </w:pPr>
      <w:r>
        <w:separator/>
      </w:r>
    </w:p>
  </w:endnote>
  <w:endnote w:type="continuationSeparator" w:id="0">
    <w:p w:rsidR="00887023" w:rsidRDefault="00887023" w:rsidP="008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23" w:rsidRDefault="00887023" w:rsidP="008E65A6">
      <w:pPr>
        <w:spacing w:after="0" w:line="240" w:lineRule="auto"/>
      </w:pPr>
      <w:r>
        <w:separator/>
      </w:r>
    </w:p>
  </w:footnote>
  <w:footnote w:type="continuationSeparator" w:id="0">
    <w:p w:rsidR="00887023" w:rsidRDefault="00887023" w:rsidP="008E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B6F"/>
    <w:multiLevelType w:val="hybridMultilevel"/>
    <w:tmpl w:val="24AE6990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02EA697B"/>
    <w:multiLevelType w:val="hybridMultilevel"/>
    <w:tmpl w:val="8D545A0C"/>
    <w:lvl w:ilvl="0" w:tplc="F7505830">
      <w:start w:val="7"/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6D1"/>
    <w:multiLevelType w:val="hybridMultilevel"/>
    <w:tmpl w:val="0322B18C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CA8589D"/>
    <w:multiLevelType w:val="hybridMultilevel"/>
    <w:tmpl w:val="3FAC0E6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37CB15AD"/>
    <w:multiLevelType w:val="hybridMultilevel"/>
    <w:tmpl w:val="8DBC08AA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3A05163D"/>
    <w:multiLevelType w:val="hybridMultilevel"/>
    <w:tmpl w:val="56A09498"/>
    <w:lvl w:ilvl="0" w:tplc="B340207A">
      <w:start w:val="2018"/>
      <w:numFmt w:val="bullet"/>
      <w:lvlText w:val="–"/>
      <w:lvlJc w:val="left"/>
      <w:pPr>
        <w:ind w:left="57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C41390A"/>
    <w:multiLevelType w:val="hybridMultilevel"/>
    <w:tmpl w:val="EF041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A552B"/>
    <w:multiLevelType w:val="hybridMultilevel"/>
    <w:tmpl w:val="3B58FA3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5A53721E"/>
    <w:multiLevelType w:val="hybridMultilevel"/>
    <w:tmpl w:val="4EB6EA2C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D681AB5"/>
    <w:multiLevelType w:val="hybridMultilevel"/>
    <w:tmpl w:val="94CC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5379A"/>
    <w:multiLevelType w:val="hybridMultilevel"/>
    <w:tmpl w:val="BB0E92C0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68EC797F"/>
    <w:multiLevelType w:val="hybridMultilevel"/>
    <w:tmpl w:val="363AC1B6"/>
    <w:lvl w:ilvl="0" w:tplc="D7CAE0B4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01AF7"/>
    <w:multiLevelType w:val="hybridMultilevel"/>
    <w:tmpl w:val="444C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37A74"/>
    <w:multiLevelType w:val="hybridMultilevel"/>
    <w:tmpl w:val="3FAC0E6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76B2510B"/>
    <w:multiLevelType w:val="hybridMultilevel"/>
    <w:tmpl w:val="A33E0FA2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B3"/>
    <w:rsid w:val="00047F3D"/>
    <w:rsid w:val="000C554E"/>
    <w:rsid w:val="001B2EBA"/>
    <w:rsid w:val="0021665A"/>
    <w:rsid w:val="0025562E"/>
    <w:rsid w:val="003E60B3"/>
    <w:rsid w:val="00493154"/>
    <w:rsid w:val="004C3CDE"/>
    <w:rsid w:val="00595CF7"/>
    <w:rsid w:val="00683F90"/>
    <w:rsid w:val="0068744B"/>
    <w:rsid w:val="00777AE4"/>
    <w:rsid w:val="00814F5D"/>
    <w:rsid w:val="00846BB1"/>
    <w:rsid w:val="00887023"/>
    <w:rsid w:val="00895CCE"/>
    <w:rsid w:val="008C1610"/>
    <w:rsid w:val="008E65A6"/>
    <w:rsid w:val="009C2035"/>
    <w:rsid w:val="00A417DA"/>
    <w:rsid w:val="00AB308D"/>
    <w:rsid w:val="00AF1E55"/>
    <w:rsid w:val="00B61BE5"/>
    <w:rsid w:val="00BB402D"/>
    <w:rsid w:val="00C3526B"/>
    <w:rsid w:val="00C57514"/>
    <w:rsid w:val="00CA1775"/>
    <w:rsid w:val="00D33014"/>
    <w:rsid w:val="00F2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F4C2D-B823-47B7-B38D-011B4C2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3D"/>
    <w:pPr>
      <w:ind w:left="720"/>
      <w:contextualSpacing/>
    </w:pPr>
  </w:style>
  <w:style w:type="character" w:customStyle="1" w:styleId="6qdm">
    <w:name w:val="_6qdm"/>
    <w:basedOn w:val="DefaultParagraphFont"/>
    <w:rsid w:val="008E65A6"/>
  </w:style>
  <w:style w:type="paragraph" w:styleId="Header">
    <w:name w:val="header"/>
    <w:basedOn w:val="Normal"/>
    <w:link w:val="HeaderChar"/>
    <w:uiPriority w:val="99"/>
    <w:unhideWhenUsed/>
    <w:rsid w:val="008E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A6"/>
  </w:style>
  <w:style w:type="paragraph" w:styleId="Footer">
    <w:name w:val="footer"/>
    <w:basedOn w:val="Normal"/>
    <w:link w:val="FooterChar"/>
    <w:uiPriority w:val="99"/>
    <w:unhideWhenUsed/>
    <w:rsid w:val="008E6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Tamar Rekhviashvili</cp:lastModifiedBy>
  <cp:revision>2</cp:revision>
  <dcterms:created xsi:type="dcterms:W3CDTF">2020-05-25T07:23:00Z</dcterms:created>
  <dcterms:modified xsi:type="dcterms:W3CDTF">2020-05-25T07:23:00Z</dcterms:modified>
</cp:coreProperties>
</file>